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E258" w14:textId="77777777" w:rsidR="00D95914" w:rsidRDefault="00D95914">
      <w:pPr>
        <w:spacing w:before="1600"/>
      </w:pPr>
    </w:p>
    <w:p w14:paraId="52CE18A5" w14:textId="77777777" w:rsidR="00D95914" w:rsidRDefault="00000000">
      <w:pPr>
        <w:spacing w:after="120"/>
        <w:jc w:val="center"/>
      </w:pPr>
      <w:r>
        <w:rPr>
          <w:b/>
          <w:bCs/>
          <w:sz w:val="44"/>
          <w:szCs w:val="44"/>
        </w:rPr>
        <w:t>THE COUNTERLINE</w:t>
      </w:r>
    </w:p>
    <w:p w14:paraId="47944124" w14:textId="77777777" w:rsidR="00D95914" w:rsidRDefault="00000000">
      <w:pPr>
        <w:spacing w:after="480"/>
        <w:jc w:val="center"/>
      </w:pPr>
      <w:r>
        <w:rPr>
          <w:i/>
          <w:iCs/>
          <w:color w:val="555555"/>
        </w:rPr>
        <w:t>The Standard — Foundational Essays</w:t>
      </w:r>
    </w:p>
    <w:p w14:paraId="1D93DBB2" w14:textId="77777777" w:rsidR="00D95914" w:rsidRDefault="00000000">
      <w:pPr>
        <w:spacing w:before="600"/>
        <w:jc w:val="center"/>
      </w:pPr>
      <w:r>
        <w:rPr>
          <w:i/>
          <w:iCs/>
          <w:sz w:val="22"/>
          <w:szCs w:val="22"/>
        </w:rPr>
        <w:t>Eight essays that define how this publication reads media,</w:t>
      </w:r>
    </w:p>
    <w:p w14:paraId="4C5FF86E" w14:textId="77777777" w:rsidR="00D95914" w:rsidRDefault="00000000">
      <w:pPr>
        <w:jc w:val="center"/>
      </w:pPr>
      <w:r>
        <w:rPr>
          <w:i/>
          <w:iCs/>
          <w:sz w:val="22"/>
          <w:szCs w:val="22"/>
        </w:rPr>
        <w:t>names the mechanisms beneath the headlines, and replaces</w:t>
      </w:r>
    </w:p>
    <w:p w14:paraId="18CA79B7" w14:textId="77777777" w:rsidR="00D95914" w:rsidRDefault="00000000">
      <w:pPr>
        <w:spacing w:after="800"/>
        <w:jc w:val="center"/>
      </w:pPr>
      <w:r>
        <w:rPr>
          <w:i/>
          <w:iCs/>
          <w:sz w:val="22"/>
          <w:szCs w:val="22"/>
        </w:rPr>
        <w:t>spectacle with structure.</w:t>
      </w:r>
    </w:p>
    <w:p w14:paraId="2AAC2E95" w14:textId="5E6DF5CA" w:rsidR="00D95914" w:rsidRDefault="00000000">
      <w:pPr>
        <w:spacing w:after="80"/>
        <w:jc w:val="center"/>
      </w:pPr>
      <w:r>
        <w:rPr>
          <w:sz w:val="20"/>
          <w:szCs w:val="20"/>
        </w:rPr>
        <w:t>Standards 1–8</w:t>
      </w:r>
    </w:p>
    <w:p w14:paraId="2A83E073" w14:textId="77777777" w:rsidR="00D95914" w:rsidRDefault="00000000">
      <w:pPr>
        <w:spacing w:after="80"/>
        <w:jc w:val="center"/>
      </w:pPr>
      <w:r>
        <w:rPr>
          <w:sz w:val="20"/>
          <w:szCs w:val="20"/>
        </w:rPr>
        <w:t>Volume I</w:t>
      </w:r>
    </w:p>
    <w:p w14:paraId="204658D9" w14:textId="77777777" w:rsidR="00D95914" w:rsidRDefault="00000000">
      <w:r>
        <w:br w:type="page"/>
      </w:r>
    </w:p>
    <w:p w14:paraId="45CB31BB" w14:textId="77777777" w:rsidR="00D95914" w:rsidRDefault="00000000">
      <w:pPr>
        <w:pStyle w:val="Heading1"/>
      </w:pPr>
      <w:r>
        <w:lastRenderedPageBreak/>
        <w:t>Contents</w:t>
      </w:r>
    </w:p>
    <w:p w14:paraId="1F3FB5EB" w14:textId="77777777" w:rsidR="00D95914" w:rsidRDefault="00000000">
      <w:pPr>
        <w:spacing w:after="100"/>
      </w:pPr>
      <w:r>
        <w:rPr>
          <w:b/>
          <w:bCs/>
        </w:rPr>
        <w:t xml:space="preserve">Standard 1.  </w:t>
      </w:r>
      <w:r>
        <w:t>Media Is Not a Mirror. It Is a Mechanism.</w:t>
      </w:r>
    </w:p>
    <w:p w14:paraId="6A32A9D2" w14:textId="77777777" w:rsidR="00D95914" w:rsidRDefault="00000000">
      <w:pPr>
        <w:spacing w:after="100"/>
      </w:pPr>
      <w:r>
        <w:rPr>
          <w:b/>
          <w:bCs/>
        </w:rPr>
        <w:t xml:space="preserve">Standard 2.  </w:t>
      </w:r>
      <w:r>
        <w:t>The Difference Between Information and Understanding.</w:t>
      </w:r>
    </w:p>
    <w:p w14:paraId="34A9D8FF" w14:textId="77777777" w:rsidR="00D95914" w:rsidRDefault="00000000">
      <w:pPr>
        <w:spacing w:after="100"/>
      </w:pPr>
      <w:r>
        <w:rPr>
          <w:b/>
          <w:bCs/>
        </w:rPr>
        <w:t xml:space="preserve">Standard 3.  </w:t>
      </w:r>
      <w:r>
        <w:t>Why Ideology Feels Like Common Sense.</w:t>
      </w:r>
    </w:p>
    <w:p w14:paraId="72F68434" w14:textId="77777777" w:rsidR="00D95914" w:rsidRDefault="00000000">
      <w:pPr>
        <w:spacing w:after="100"/>
      </w:pPr>
      <w:r>
        <w:rPr>
          <w:b/>
          <w:bCs/>
        </w:rPr>
        <w:t xml:space="preserve">Standard 4.  </w:t>
      </w:r>
      <w:r>
        <w:t>How Media Assigns Agency Upward and Blame Downward.</w:t>
      </w:r>
    </w:p>
    <w:p w14:paraId="763AA95C" w14:textId="77777777" w:rsidR="00D95914" w:rsidRDefault="00000000">
      <w:pPr>
        <w:spacing w:after="100"/>
      </w:pPr>
      <w:r>
        <w:rPr>
          <w:b/>
          <w:bCs/>
        </w:rPr>
        <w:t xml:space="preserve">Standard 5.  </w:t>
      </w:r>
      <w:r>
        <w:t>The CRIBSRAC Framework: How Media, Meaning, and Power Connect.</w:t>
      </w:r>
    </w:p>
    <w:p w14:paraId="438032F8" w14:textId="77777777" w:rsidR="00D95914" w:rsidRDefault="00000000">
      <w:pPr>
        <w:spacing w:after="100"/>
      </w:pPr>
      <w:r>
        <w:rPr>
          <w:b/>
          <w:bCs/>
        </w:rPr>
        <w:t xml:space="preserve">Standard 6.  </w:t>
      </w:r>
      <w:r>
        <w:t>Structure Over Spectacle: The CounterLine Method.</w:t>
      </w:r>
    </w:p>
    <w:p w14:paraId="28303A5F" w14:textId="77777777" w:rsidR="00D95914" w:rsidRDefault="00000000">
      <w:pPr>
        <w:spacing w:after="100"/>
      </w:pPr>
      <w:r>
        <w:rPr>
          <w:b/>
          <w:bCs/>
        </w:rPr>
        <w:t xml:space="preserve">Standard 7.  </w:t>
      </w:r>
      <w:r>
        <w:t>Why Headlines Compress Reality: The Bundle, the Playbook, and the Lossy Frame.</w:t>
      </w:r>
    </w:p>
    <w:p w14:paraId="5D3C2607" w14:textId="77777777" w:rsidR="00D95914" w:rsidRDefault="00000000">
      <w:pPr>
        <w:spacing w:after="100"/>
      </w:pPr>
      <w:r>
        <w:rPr>
          <w:b/>
          <w:bCs/>
        </w:rPr>
        <w:t xml:space="preserve">Standard 8.  </w:t>
      </w:r>
      <w:r>
        <w:t>The Political Economy of Outrage.</w:t>
      </w:r>
    </w:p>
    <w:p w14:paraId="678BBA60" w14:textId="77777777" w:rsidR="00D95914" w:rsidRDefault="00000000">
      <w:r>
        <w:br w:type="page"/>
      </w:r>
    </w:p>
    <w:p w14:paraId="7679DAED" w14:textId="77777777" w:rsidR="00D95914" w:rsidRDefault="00000000">
      <w:pPr>
        <w:spacing w:after="80"/>
        <w:jc w:val="center"/>
      </w:pPr>
      <w:r>
        <w:rPr>
          <w:b/>
          <w:bCs/>
          <w:color w:val="2E75B6"/>
          <w:sz w:val="20"/>
          <w:szCs w:val="20"/>
        </w:rPr>
        <w:lastRenderedPageBreak/>
        <w:t>STANDARD No. 1</w:t>
      </w:r>
    </w:p>
    <w:p w14:paraId="3BD09F13" w14:textId="77777777" w:rsidR="00D95914" w:rsidRDefault="00000000">
      <w:pPr>
        <w:spacing w:after="360"/>
        <w:jc w:val="center"/>
      </w:pPr>
      <w:r>
        <w:rPr>
          <w:i/>
          <w:iCs/>
          <w:color w:val="777777"/>
          <w:sz w:val="18"/>
          <w:szCs w:val="18"/>
        </w:rPr>
        <w:t>Foundational Essay</w:t>
      </w:r>
    </w:p>
    <w:p w14:paraId="4D7361CF" w14:textId="77777777" w:rsidR="00D95914" w:rsidRDefault="00000000">
      <w:pPr>
        <w:pStyle w:val="Heading1"/>
      </w:pPr>
      <w:r>
        <w:t>Media Is Not a Mirror. It Is a Mechanism.</w:t>
      </w:r>
    </w:p>
    <w:p w14:paraId="5E7C2E18"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Media does not reflect reality; it constructs a usable version of reality. Through selection, framing, repetition, omission, and emotional sequencing, media organizes the public's attention before it organizes the public's understanding. To read media well is to read it as a mechanism — a system that produces the world the reader is then asked to react to.</w:t>
      </w:r>
    </w:p>
    <w:p w14:paraId="5D013E23" w14:textId="77777777" w:rsidR="00D95914" w:rsidRDefault="00000000">
      <w:pPr>
        <w:pStyle w:val="Heading2"/>
      </w:pPr>
      <w:r>
        <w:t>The Mirror We Were Promised</w:t>
      </w:r>
    </w:p>
    <w:p w14:paraId="13B9A261" w14:textId="77777777" w:rsidR="00D95914" w:rsidRDefault="00000000">
      <w:pPr>
        <w:spacing w:after="160" w:line="320" w:lineRule="auto"/>
      </w:pPr>
      <w:r>
        <w:t>There is a metaphor that has done more damage to public understanding than almost any other single idea, and it is the metaphor of the mirror. Press coverage, we are told, holds a mirror up to the world. Journalism reflects events. Cameras capture what happened. Reporters bring the news. The grammar is innocent and the implication is total: the world is out there, and media is the surface on which it is shown.</w:t>
      </w:r>
    </w:p>
    <w:p w14:paraId="539718A9" w14:textId="77777777" w:rsidR="00D95914" w:rsidRDefault="00000000">
      <w:pPr>
        <w:spacing w:after="160" w:line="320" w:lineRule="auto"/>
      </w:pPr>
      <w:r>
        <w:t>This metaphor is so embedded in how the public thinks about media that even media's harshest critics tend to assume it. Bias, on this view, is what happens when the mirror gets tilted — when something true is left out, when something false is allowed in. The fix is to clean the glass. The fix is balance. The fix is to find a more honest reflection.</w:t>
      </w:r>
    </w:p>
    <w:p w14:paraId="6699F8CA" w14:textId="77777777" w:rsidR="00D95914" w:rsidRDefault="00000000">
      <w:pPr>
        <w:spacing w:after="160" w:line="320" w:lineRule="auto"/>
      </w:pPr>
      <w:r>
        <w:t>But the mirror is the wrong object. Media is not a mirror. It is a mechanism.</w:t>
      </w:r>
    </w:p>
    <w:p w14:paraId="3BEA3EB7" w14:textId="77777777" w:rsidR="00D95914" w:rsidRDefault="00000000">
      <w:pPr>
        <w:spacing w:after="160" w:line="320" w:lineRule="auto"/>
      </w:pPr>
      <w:r>
        <w:t>The word media comes from the Latin medius — middle, mediation. From its origin, the term names a position rather than a transparency. To mediate is to stand between. To stand between is, inevitably, to shape what passes through. There is no version of mediation that simply transmits reality without altering it, because mediation, by definition, does not transmit. It selects, arranges, condenses, and presents. The thing on the other side of the mirror is never the world; it is a version of the world that has already been processed for human attention.</w:t>
      </w:r>
    </w:p>
    <w:p w14:paraId="2474CA73" w14:textId="77777777" w:rsidR="00D95914" w:rsidRDefault="00000000">
      <w:pPr>
        <w:spacing w:after="160" w:line="320" w:lineRule="auto"/>
      </w:pPr>
      <w:r>
        <w:t>Once the mirror is set aside, the entire question changes. The interesting question is no longer whether a given outlet is honest. The interesting question is what the mediation is doing — what it lets through, what it removes, what it amplifies, and what it teaches the reader to feel before the reader has consciously decided to feel anything at all.</w:t>
      </w:r>
    </w:p>
    <w:p w14:paraId="2F875AB2" w14:textId="77777777" w:rsidR="00D95914" w:rsidRDefault="00000000">
      <w:pPr>
        <w:pStyle w:val="Heading2"/>
      </w:pPr>
      <w:r>
        <w:t>What Mediation Actually Does</w:t>
      </w:r>
    </w:p>
    <w:p w14:paraId="76AF2BFD" w14:textId="77777777" w:rsidR="00D95914" w:rsidRDefault="00000000">
      <w:pPr>
        <w:spacing w:after="160" w:line="320" w:lineRule="auto"/>
      </w:pPr>
      <w:r>
        <w:lastRenderedPageBreak/>
        <w:t>A useful place to start is with what mediation cannot avoid doing. Even an editor of unquestioned integrity, working at an outlet of impeccable standards, faces a set of structural decisions that cannot be evaded. There is more news than space. There is more nuance than headlines can carry. There are more sources than any reader will read. There are more ways to describe an event than any single description can hold. Every act of publication is, therefore, an act of compression.</w:t>
      </w:r>
    </w:p>
    <w:p w14:paraId="39377422" w14:textId="77777777" w:rsidR="00D95914" w:rsidRDefault="00000000">
      <w:pPr>
        <w:spacing w:after="160" w:line="320" w:lineRule="auto"/>
      </w:pPr>
      <w:r>
        <w:t>Compression is not bias. Compression is the medium. The question is what kind of compression a given outlet performs, and what that compression preserves or destroys. Five operations do most of the work.</w:t>
      </w:r>
    </w:p>
    <w:p w14:paraId="1F6F137F" w14:textId="77777777" w:rsidR="00D95914" w:rsidRDefault="00000000">
      <w:pPr>
        <w:pStyle w:val="Heading3"/>
      </w:pPr>
      <w:r>
        <w:t>Selection</w:t>
      </w:r>
    </w:p>
    <w:p w14:paraId="034BAC22" w14:textId="77777777" w:rsidR="00D95914" w:rsidRDefault="00000000">
      <w:pPr>
        <w:spacing w:after="160" w:line="320" w:lineRule="auto"/>
      </w:pPr>
      <w:r>
        <w:t>Out of the millions of events that occur in a given day, a small handful become news. The rest do not. Selection is not a neutral process; it follows from prior assumptions about what counts as significant, who counts as a source, and which kinds of stories will reward the labor required to produce them. A story about a stock-market move will be reported as a matter of course. A story about a quiet shift in eviction filings in a mid-sized city will not, even though the second story may shape more lives than the first. Selection, repeated over time, teaches the public that some kinds of events are real and others are merely background.</w:t>
      </w:r>
    </w:p>
    <w:p w14:paraId="09174249" w14:textId="77777777" w:rsidR="00D95914" w:rsidRDefault="00000000">
      <w:pPr>
        <w:pStyle w:val="Heading3"/>
      </w:pPr>
      <w:r>
        <w:t>Framing</w:t>
      </w:r>
    </w:p>
    <w:p w14:paraId="5C56AB42" w14:textId="77777777" w:rsidR="00D95914" w:rsidRDefault="00000000">
      <w:pPr>
        <w:spacing w:after="160" w:line="320" w:lineRule="auto"/>
      </w:pPr>
      <w:r>
        <w:t>Once selected, an event is given a frame — an interpretive structure that tells the reader what kind of story this is. A protest can be framed as an act of civic participation, a public-order problem, an aesthetic spectacle, or an embarrassment to a movement, and the framing arrives before the facts do, often in a single verb. To say that protesters “descended on” a city is to frame them as invaders. To say that they “gathered in” it is to frame them as citizens. The facts may be identical. The mediation is not.</w:t>
      </w:r>
    </w:p>
    <w:p w14:paraId="03F4F16A" w14:textId="77777777" w:rsidR="00D95914" w:rsidRDefault="00000000">
      <w:pPr>
        <w:pStyle w:val="Heading3"/>
      </w:pPr>
      <w:r>
        <w:t>Repetition</w:t>
      </w:r>
    </w:p>
    <w:p w14:paraId="66DE3005" w14:textId="77777777" w:rsidR="00D95914" w:rsidRDefault="00000000">
      <w:pPr>
        <w:spacing w:after="160" w:line="320" w:lineRule="auto"/>
      </w:pPr>
      <w:r>
        <w:t>Some frames are used once and forgotten. Others are repeated until they become invisible — until the reader stops noticing them as frames at all and begins to experience them as simple description. Repetition is what turns a way of speaking into a way of seeing. After enough repetitions, a frame ceases to feel like a choice and begins to feel like the world. This is one of the most important things media does, and it is almost never visible in any single article. It is visible only in the pattern.</w:t>
      </w:r>
    </w:p>
    <w:p w14:paraId="74E518B7" w14:textId="77777777" w:rsidR="00D95914" w:rsidRDefault="00000000">
      <w:pPr>
        <w:pStyle w:val="Heading3"/>
      </w:pPr>
      <w:r>
        <w:t>Omission</w:t>
      </w:r>
    </w:p>
    <w:p w14:paraId="13F209B6" w14:textId="77777777" w:rsidR="00D95914" w:rsidRDefault="00000000">
      <w:pPr>
        <w:spacing w:after="160" w:line="320" w:lineRule="auto"/>
      </w:pPr>
      <w:r>
        <w:t xml:space="preserve">What is left out of coverage is, in many cases, more revealing than what is included. A headline about rising rents that does not mention housing supply, zoning, or institutional landlords is making </w:t>
      </w:r>
      <w:r>
        <w:lastRenderedPageBreak/>
        <w:t>a structural claim by silence. A story about poverty that does not mention wages, benefits, or labor markets is making a moral claim by absence. Omission is not the failure of mediation; it is one of the principal tools through which mediation organizes meaning. The reader is taught what to think about by being shown what is worth thinking about, and what is worth thinking about is everything that gets named.</w:t>
      </w:r>
    </w:p>
    <w:p w14:paraId="476B4DE1" w14:textId="77777777" w:rsidR="00D95914" w:rsidRDefault="00000000">
      <w:pPr>
        <w:pStyle w:val="Heading3"/>
      </w:pPr>
      <w:r>
        <w:t>Emotional sequencing</w:t>
      </w:r>
    </w:p>
    <w:p w14:paraId="7A978481" w14:textId="77777777" w:rsidR="00D95914" w:rsidRDefault="00000000">
      <w:pPr>
        <w:spacing w:after="160" w:line="320" w:lineRule="auto"/>
      </w:pPr>
      <w:r>
        <w:t>Finally, mediation organizes the order in which feelings arrive. A headline lands first, then the photograph, then the lede, then the explanatory paragraphs, then — somewhere far below the fold — the qualifications and caveats. By the time a reader reaches the qualifications, the emotional response has already been formed. The structure of a news article is not a neutral container for facts. It is a sequence that produces a reaction in a particular order. Most readers do not finish articles. The mediation knows this. The sequence is built around it.</w:t>
      </w:r>
    </w:p>
    <w:p w14:paraId="21C34BEA"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Compression is not bias. Compression is the medium. The question is what kind of compression a given outlet performs.</w:t>
      </w:r>
    </w:p>
    <w:p w14:paraId="5C441E02" w14:textId="77777777" w:rsidR="00D95914" w:rsidRDefault="00000000">
      <w:pPr>
        <w:pStyle w:val="Heading2"/>
      </w:pPr>
      <w:r>
        <w:t>The Mechanism Beneath the Story</w:t>
      </w:r>
    </w:p>
    <w:p w14:paraId="3C400FF0" w14:textId="77777777" w:rsidR="00D95914" w:rsidRDefault="00000000">
      <w:pPr>
        <w:spacing w:after="160" w:line="320" w:lineRule="auto"/>
      </w:pPr>
      <w:r>
        <w:t>Once selection, framing, repetition, omission, and emotional sequencing are taken together, something becomes visible that the mirror metaphor was never able to show. Media is not a description of an event; it is a production. Each story that reaches the reader has passed through a chain of decisions, conventions, professional habits, institutional pressures, advertising relationships, audience metrics, deadline constraints, source dependencies, and editorial templates. The story that emerges at the end of that chain is shaped by every link in it.</w:t>
      </w:r>
    </w:p>
    <w:p w14:paraId="00B04288" w14:textId="77777777" w:rsidR="00D95914" w:rsidRDefault="00000000">
      <w:pPr>
        <w:spacing w:after="160" w:line="320" w:lineRule="auto"/>
      </w:pPr>
      <w:r>
        <w:t>To call this a mechanism is not to suggest a conspiracy. The word mechanism has a more useful meaning. A mechanism is a structure that produces certain outcomes reliably, regardless of the intentions of the people inside it. A factory does not need a malicious worker to produce a defective product; the assembly line itself can do the work. Media does not need bad actors to produce distortion; the mediation itself can do it. The distortion is a property of the system, not a property of the individuals inside the system. This is why criticizing journalists by name so often misses the point. The journalists may be doing exactly what the mechanism rewards them for doing.</w:t>
      </w:r>
    </w:p>
    <w:p w14:paraId="04F514CE" w14:textId="77777777" w:rsidR="00D95914" w:rsidRDefault="00000000">
      <w:pPr>
        <w:spacing w:after="160" w:line="320" w:lineRule="auto"/>
      </w:pPr>
      <w:r>
        <w:t xml:space="preserve">This reframing has practical consequences. If media is a mirror, then the only correction is honesty. If media is a mechanism, then the corrections are structural: which sources are used, which questions are asked, which words are normalized, which omissions are allowed to stand. The work </w:t>
      </w:r>
      <w:r>
        <w:lastRenderedPageBreak/>
        <w:t>of reading media well becomes the work of seeing the mechanism — of noticing what the system is producing and asking what it would have to do differently to produce something else.</w:t>
      </w:r>
    </w:p>
    <w:p w14:paraId="492BDB8F" w14:textId="77777777" w:rsidR="00D95914" w:rsidRDefault="00000000">
      <w:pPr>
        <w:pStyle w:val="Heading2"/>
      </w:pPr>
      <w:r>
        <w:t>Why the Mirror Persists</w:t>
      </w:r>
    </w:p>
    <w:p w14:paraId="3292CF2E" w14:textId="77777777" w:rsidR="00D95914" w:rsidRDefault="00000000">
      <w:pPr>
        <w:spacing w:after="160" w:line="320" w:lineRule="auto"/>
      </w:pPr>
      <w:r>
        <w:t>If the mirror is so misleading, why does it persist? Several reasons converge.</w:t>
      </w:r>
    </w:p>
    <w:p w14:paraId="4522E436" w14:textId="77777777" w:rsidR="00D95914" w:rsidRDefault="00000000">
      <w:pPr>
        <w:spacing w:after="160" w:line="320" w:lineRule="auto"/>
      </w:pPr>
      <w:r>
        <w:t>The mirror is convenient for outlets. A mirror cannot be held responsible for what it shows. If media is merely reflecting the world, then complaints about coverage become complaints about the world itself. The outlet retreats behind the metaphor; the reader who objects is told that they are objecting to reality.</w:t>
      </w:r>
    </w:p>
    <w:p w14:paraId="6699D6EA" w14:textId="77777777" w:rsidR="00D95914" w:rsidRDefault="00000000">
      <w:pPr>
        <w:spacing w:after="160" w:line="320" w:lineRule="auto"/>
      </w:pPr>
      <w:r>
        <w:t>The mirror is convenient for readers. A mirror requires no skill to use. If media simply shows what is, then reading is simply receiving. To accept the mirror is to accept the world that comes through it as given, which is psychologically easier than holding the world and the mediation apart. Mediation, examined honestly, is exhausting. It demands that the reader notice not only what is being said but how, and why, and at whose expense.</w:t>
      </w:r>
    </w:p>
    <w:p w14:paraId="36D6AD0B" w14:textId="77777777" w:rsidR="00D95914" w:rsidRDefault="00000000">
      <w:pPr>
        <w:spacing w:after="160" w:line="320" w:lineRule="auto"/>
      </w:pPr>
      <w:r>
        <w:t>The mirror is convenient for power. A reflection makes no claims; a mechanism does. If the public believes that media reflects reality, then the arrangements that media reproduces — about who acts and who is acted upon, about what counts as serious and what counts as noise, about which crises are emergencies and which are simply weather — appear to be facts about the world rather than choices about its presentation. The mirror naturalizes the arrangement. The mechanism, exposed, makes the arrangement available for argument.</w:t>
      </w:r>
    </w:p>
    <w:p w14:paraId="64B95742" w14:textId="77777777" w:rsidR="00D95914" w:rsidRDefault="00000000">
      <w:pPr>
        <w:pStyle w:val="Heading2"/>
      </w:pPr>
      <w:r>
        <w:t>How to Read Media as a Mechanism</w:t>
      </w:r>
    </w:p>
    <w:p w14:paraId="35557E21" w14:textId="77777777" w:rsidR="00D95914" w:rsidRDefault="00000000">
      <w:pPr>
        <w:spacing w:after="160" w:line="320" w:lineRule="auto"/>
      </w:pPr>
      <w:r>
        <w:t>Reading media as a mechanism is a learned skill. It does not require expertise; it requires a small set of habits. The reader who develops these habits will not necessarily agree with everything this publication argues, but they will be in a much stronger position to argue back.</w:t>
      </w:r>
    </w:p>
    <w:p w14:paraId="2BD49B32" w14:textId="77777777" w:rsidR="00D95914" w:rsidRDefault="00000000">
      <w:pPr>
        <w:pStyle w:val="ListParagraph"/>
        <w:numPr>
          <w:ilvl w:val="0"/>
          <w:numId w:val="2"/>
        </w:numPr>
        <w:spacing w:after="120" w:line="300" w:lineRule="auto"/>
      </w:pPr>
      <w:r>
        <w:rPr>
          <w:b/>
          <w:bCs/>
        </w:rPr>
        <w:t xml:space="preserve">Notice what is not in the story. </w:t>
      </w:r>
      <w:r>
        <w:t>Every article has an outside. The outside is where the omitted causes, the unnamed beneficiaries, the structural conditions, and the longer histories live. The first question of structural reading is always: what is missing?</w:t>
      </w:r>
    </w:p>
    <w:p w14:paraId="16529386" w14:textId="77777777" w:rsidR="00D95914" w:rsidRDefault="00000000">
      <w:pPr>
        <w:pStyle w:val="ListParagraph"/>
        <w:numPr>
          <w:ilvl w:val="0"/>
          <w:numId w:val="2"/>
        </w:numPr>
        <w:spacing w:after="120" w:line="300" w:lineRule="auto"/>
      </w:pPr>
      <w:r>
        <w:rPr>
          <w:b/>
          <w:bCs/>
        </w:rPr>
        <w:t xml:space="preserve">Notice the verbs. </w:t>
      </w:r>
      <w:r>
        <w:t>Verbs assign action. They decide who is doing and who is being done to. A change in verb often does more ideological work than a change in subject matter.</w:t>
      </w:r>
    </w:p>
    <w:p w14:paraId="78F244A8" w14:textId="77777777" w:rsidR="00D95914" w:rsidRDefault="00000000">
      <w:pPr>
        <w:pStyle w:val="ListParagraph"/>
        <w:numPr>
          <w:ilvl w:val="0"/>
          <w:numId w:val="2"/>
        </w:numPr>
        <w:spacing w:after="120" w:line="300" w:lineRule="auto"/>
      </w:pPr>
      <w:r>
        <w:rPr>
          <w:b/>
          <w:bCs/>
        </w:rPr>
        <w:t xml:space="preserve">Notice repetition over time. </w:t>
      </w:r>
      <w:r>
        <w:t>A single story can be honest. A pattern across many stories can still be a frame. The mechanism becomes visible at the level of patterns, not pieces.</w:t>
      </w:r>
    </w:p>
    <w:p w14:paraId="0140DE17" w14:textId="77777777" w:rsidR="00D95914" w:rsidRDefault="00000000">
      <w:pPr>
        <w:pStyle w:val="ListParagraph"/>
        <w:numPr>
          <w:ilvl w:val="0"/>
          <w:numId w:val="2"/>
        </w:numPr>
        <w:spacing w:after="120" w:line="300" w:lineRule="auto"/>
      </w:pPr>
      <w:r>
        <w:rPr>
          <w:b/>
          <w:bCs/>
        </w:rPr>
        <w:lastRenderedPageBreak/>
        <w:t xml:space="preserve">Notice the order of feeling. </w:t>
      </w:r>
      <w:r>
        <w:t>When in the article does outrage arrive, and when does qualification? When does sympathy appear, and for whom? The sequence is not accidental.</w:t>
      </w:r>
    </w:p>
    <w:p w14:paraId="3094D1FA" w14:textId="77777777" w:rsidR="00D95914" w:rsidRDefault="00000000">
      <w:pPr>
        <w:pStyle w:val="ListParagraph"/>
        <w:numPr>
          <w:ilvl w:val="0"/>
          <w:numId w:val="2"/>
        </w:numPr>
        <w:spacing w:after="120" w:line="300" w:lineRule="auto"/>
      </w:pPr>
      <w:r>
        <w:rPr>
          <w:b/>
          <w:bCs/>
        </w:rPr>
        <w:t xml:space="preserve">Notice what would have to be true for the framing to make sense. </w:t>
      </w:r>
      <w:r>
        <w:t>Most frames carry hidden premises. Naming the premise is often enough to dissolve the frame.</w:t>
      </w:r>
    </w:p>
    <w:p w14:paraId="58483172" w14:textId="77777777" w:rsidR="00D95914" w:rsidRDefault="00000000">
      <w:pPr>
        <w:spacing w:after="160" w:line="320" w:lineRule="auto"/>
      </w:pPr>
      <w:r>
        <w:t>None of this requires the reader to assume bad faith on the part of journalists. It only requires the reader to assume that mediation is mediation, and that the system that produces a story has effects on the story that are independent of the people who produced it.</w:t>
      </w:r>
    </w:p>
    <w:p w14:paraId="649DCEA5" w14:textId="77777777" w:rsidR="00D95914" w:rsidRDefault="00000000">
      <w:pPr>
        <w:pStyle w:val="Heading2"/>
      </w:pPr>
      <w:r>
        <w:t>The CounterLine Position</w:t>
      </w:r>
    </w:p>
    <w:p w14:paraId="150D8B93" w14:textId="77777777" w:rsidR="00D95914" w:rsidRDefault="00000000">
      <w:pPr>
        <w:spacing w:after="160" w:line="320" w:lineRule="auto"/>
      </w:pPr>
      <w:r>
        <w:t>This publication treats media as a mechanism because that is what media is. It is not an accusation; it is a description. Once the mechanism is named, it becomes possible to do two things that the mirror metaphor makes nearly impossible: to expose the frame, and to replace it with the record.</w:t>
      </w:r>
    </w:p>
    <w:p w14:paraId="43B05501" w14:textId="77777777" w:rsidR="00D95914" w:rsidRDefault="00000000">
      <w:pPr>
        <w:spacing w:after="160" w:line="320" w:lineRule="auto"/>
      </w:pPr>
      <w:r>
        <w:t>Exposure is the first move. A headline is shown as a machine — its compressions named, its omissions surfaced, its repetitions placed in context. The reader is shown not only what the headline says but what the headline does.</w:t>
      </w:r>
    </w:p>
    <w:p w14:paraId="5EB9CF98" w14:textId="77777777" w:rsidR="00D95914" w:rsidRDefault="00000000">
      <w:pPr>
        <w:spacing w:after="160" w:line="320" w:lineRule="auto"/>
      </w:pPr>
      <w:r>
        <w:t>Replacement is the second move, and the more important one. Critique without replacement is its own kind of cynicism; it teaches the reader to distrust mediation without giving them anything to put in its place. The CounterLine covenant is that no critique appears without a replacement: the structural account, the named mechanism, the identified beneficiaries, the supplied record. If the headline compresses, the response unbundles. If the frame omits, the response restores. If the language assigns agency unevenly, the response writes the sentence the way it would have to be written if everyone in it were a person.</w:t>
      </w:r>
    </w:p>
    <w:p w14:paraId="195DD7F5" w14:textId="77777777" w:rsidR="00D95914" w:rsidRDefault="00000000">
      <w:pPr>
        <w:spacing w:after="160" w:line="320" w:lineRule="auto"/>
      </w:pPr>
      <w:r>
        <w:t>This is what it means to read structurally and to write structurally. The mirror is set aside. The mechanism is named. The record is published in the place the spectacle tried to occupy.</w:t>
      </w:r>
    </w:p>
    <w:p w14:paraId="40328E65" w14:textId="77777777" w:rsidR="00D95914" w:rsidRDefault="00000000">
      <w:pPr>
        <w:spacing w:after="160" w:line="320" w:lineRule="auto"/>
      </w:pPr>
      <w:r>
        <w:t>Everything else this publication does — the headline analyses, the press checks, the records, the satirical desk, the framework essays — proceeds from this single starting point. Media is not a mirror. It is a mechanism. The mechanism can be read. And once it is read, it can be answered.</w:t>
      </w:r>
    </w:p>
    <w:p w14:paraId="6E8DA1F7" w14:textId="77777777" w:rsidR="00D95914" w:rsidRDefault="00000000">
      <w:r>
        <w:br w:type="page"/>
      </w:r>
    </w:p>
    <w:p w14:paraId="4A8B6270" w14:textId="77777777" w:rsidR="00D95914" w:rsidRDefault="00000000">
      <w:pPr>
        <w:spacing w:after="80"/>
        <w:jc w:val="center"/>
      </w:pPr>
      <w:r>
        <w:rPr>
          <w:b/>
          <w:bCs/>
          <w:color w:val="2E75B6"/>
          <w:sz w:val="20"/>
          <w:szCs w:val="20"/>
        </w:rPr>
        <w:lastRenderedPageBreak/>
        <w:t>STANDARD No. 2</w:t>
      </w:r>
    </w:p>
    <w:p w14:paraId="604C3721" w14:textId="77777777" w:rsidR="00D95914" w:rsidRDefault="00000000">
      <w:pPr>
        <w:spacing w:after="360"/>
        <w:jc w:val="center"/>
      </w:pPr>
      <w:r>
        <w:rPr>
          <w:i/>
          <w:iCs/>
          <w:color w:val="777777"/>
          <w:sz w:val="18"/>
          <w:szCs w:val="18"/>
        </w:rPr>
        <w:t>Diagnostic Essay</w:t>
      </w:r>
    </w:p>
    <w:p w14:paraId="66EBE206" w14:textId="77777777" w:rsidR="00D95914" w:rsidRDefault="00000000">
      <w:pPr>
        <w:pStyle w:val="Heading1"/>
      </w:pPr>
      <w:r>
        <w:t>The Difference Between Information and Understanding.</w:t>
      </w:r>
    </w:p>
    <w:p w14:paraId="024AF5BF"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Information is content. Understanding is structure. A society can be saturated with information and still misread the world, because information without mechanism produces opinion, not comprehension. Understanding requires knowing not only what happened, but why the system made it happen — and who benefits when the explanation stops at the event.</w:t>
      </w:r>
    </w:p>
    <w:p w14:paraId="10C253A4" w14:textId="77777777" w:rsidR="00D95914" w:rsidRDefault="00000000">
      <w:pPr>
        <w:pStyle w:val="Heading2"/>
      </w:pPr>
      <w:r>
        <w:t>The Promise That Did Not Arrive</w:t>
      </w:r>
    </w:p>
    <w:p w14:paraId="0A0F775A" w14:textId="77777777" w:rsidR="00D95914" w:rsidRDefault="00000000">
      <w:pPr>
        <w:spacing w:after="160" w:line="320" w:lineRule="auto"/>
      </w:pPr>
      <w:r>
        <w:t>There was a story the late twentieth century told itself with great confidence. The story was that information would liberate us. More data, faster delivery, broader access, lower friction — these were going to produce a public capable of governing itself with unprecedented clarity. An informed public was a free public. The arc of history bent toward access.</w:t>
      </w:r>
    </w:p>
    <w:p w14:paraId="0E6267BA" w14:textId="77777777" w:rsidR="00D95914" w:rsidRDefault="00000000">
      <w:pPr>
        <w:spacing w:after="160" w:line="320" w:lineRule="auto"/>
      </w:pPr>
      <w:r>
        <w:t>It is now possible to look around and notice that this prediction has had a strange afterlife. The information arrived. The access arrived. A teenager with a phone has, in pure technical terms, more information available to them than the most powerful research institutions of fifty years ago. And yet the public's ability to make sense of the world appears, by most measures, not to have improved at all. In some respects it has visibly degraded. Conspiracy thinking has expanded. Trust in institutions has collapsed. People who agree on basic facts cannot agree on what the facts mean. People who disagree on basic facts believe themselves equally informed. Something has gone wrong in the gap between the information we now possess and the understanding we appear to lack.</w:t>
      </w:r>
    </w:p>
    <w:p w14:paraId="70320E9A" w14:textId="77777777" w:rsidR="00D95914" w:rsidRDefault="00000000">
      <w:pPr>
        <w:spacing w:after="160" w:line="320" w:lineRule="auto"/>
      </w:pPr>
      <w:r>
        <w:t>The diagnosis offered here is simple. Information is not understanding. The two are not even on the same axis. A society can be drowning in information and starving for understanding at the same time, and the more information arrives without a parallel infrastructure for understanding, the wider the gap grows.</w:t>
      </w:r>
    </w:p>
    <w:p w14:paraId="4B672773" w14:textId="77777777" w:rsidR="00D95914" w:rsidRDefault="00000000">
      <w:pPr>
        <w:pStyle w:val="Heading2"/>
      </w:pPr>
      <w:r>
        <w:t>Two Different Things</w:t>
      </w:r>
    </w:p>
    <w:p w14:paraId="4F614A35" w14:textId="77777777" w:rsidR="00D95914" w:rsidRDefault="00000000">
      <w:pPr>
        <w:spacing w:after="160" w:line="320" w:lineRule="auto"/>
      </w:pPr>
      <w:r>
        <w:t>Information is content. It is the answer to the question what happened. Understanding is structure. It is the answer to the question why this happens, why it keeps happening, and what arrangement of forces produced this particular outcome rather than some other. Information lives in the event. Understanding lives in the mechanism.</w:t>
      </w:r>
    </w:p>
    <w:p w14:paraId="6268AE84" w14:textId="77777777" w:rsidR="00D95914" w:rsidRDefault="00000000">
      <w:pPr>
        <w:spacing w:after="160" w:line="320" w:lineRule="auto"/>
      </w:pPr>
      <w:r>
        <w:lastRenderedPageBreak/>
        <w:t>A weather report is information. The science of climate change is understanding. A jobs number is information. Knowing how the labor market is organized — what counts as employment, what wages are doing relative to costs, who has bargaining power — is understanding. A protest is information. The political grievances, institutional failures, and historical conditions that produced it are understanding. Each pair shares the same surface. Only one of them tells the reader anything that will still be true tomorrow.</w:t>
      </w:r>
    </w:p>
    <w:p w14:paraId="64FBE0EE" w14:textId="77777777" w:rsidR="00D95914" w:rsidRDefault="00000000">
      <w:pPr>
        <w:spacing w:after="160" w:line="320" w:lineRule="auto"/>
      </w:pPr>
      <w:r>
        <w:t>This distinction matters because the modern media environment produces information at an industrial scale and produces understanding almost as a byproduct, when it produces it at all. The economic incentives reward the event over the mechanism. Events are short, repeatable, emotionally charged, and easy to package. Mechanisms are long, structural, often dull, and difficult to compress into a headline or a thirty-second segment. A mechanism cannot be photographed. A mechanism does not refresh on a feed. A mechanism does not generate a notification. The market for information has, over time, selected for the event and against the explanation.</w:t>
      </w:r>
    </w:p>
    <w:p w14:paraId="2DF108A4"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A society can be drowning in information and starving for understanding at the same time.</w:t>
      </w:r>
    </w:p>
    <w:p w14:paraId="12E550ED" w14:textId="77777777" w:rsidR="00D95914" w:rsidRDefault="00000000">
      <w:pPr>
        <w:pStyle w:val="Heading2"/>
      </w:pPr>
      <w:r>
        <w:t>Why Information Without Understanding Misleads</w:t>
      </w:r>
    </w:p>
    <w:p w14:paraId="025E434E" w14:textId="77777777" w:rsidR="00D95914" w:rsidRDefault="00000000">
      <w:pPr>
        <w:spacing w:after="160" w:line="320" w:lineRule="auto"/>
      </w:pPr>
      <w:r>
        <w:t>It might seem that information, even without understanding, is at least partly useful. Knowing that something happened is, surely, better than not knowing. But this assumption misses something important. Information without understanding does not leave the reader neutral. It leaves the reader misled, because the human mind does not tolerate uninterpreted information for long. When information arrives without a structural explanation, the reader supplies one. The supplied explanation is, almost always, the one closest at hand — the cultural script, the partisan reflex, the moral shortcut, the identifiable villain.</w:t>
      </w:r>
    </w:p>
    <w:p w14:paraId="7548CB71" w14:textId="77777777" w:rsidR="00D95914" w:rsidRDefault="00000000">
      <w:pPr>
        <w:spacing w:after="160" w:line="320" w:lineRule="auto"/>
      </w:pPr>
      <w:r>
        <w:t>This is how a story about wage stagnation becomes a story about lazy workers. It is how a story about housing costs becomes a story about people who should have moved somewhere cheaper. It is how a story about a violent incident becomes a story about a particular community's character. The information may be true. The interpretation that fills the vacuum where understanding ought to be is what does the damage.</w:t>
      </w:r>
    </w:p>
    <w:p w14:paraId="04B1B288" w14:textId="77777777" w:rsidR="00D95914" w:rsidRDefault="00000000">
      <w:pPr>
        <w:spacing w:after="160" w:line="320" w:lineRule="auto"/>
      </w:pPr>
      <w:r>
        <w:t>Information without understanding is therefore not partial knowledge; it is structured misreading. It produces confidence without competence. It gives the reader the sensation of being informed and the substance of being misinformed at the same time, and it does so in a way that feels, from the inside, indistinguishable from clarity.</w:t>
      </w:r>
    </w:p>
    <w:p w14:paraId="301AB4FE" w14:textId="77777777" w:rsidR="00D95914" w:rsidRDefault="00000000">
      <w:pPr>
        <w:pStyle w:val="Heading2"/>
      </w:pPr>
      <w:r>
        <w:lastRenderedPageBreak/>
        <w:t>Why the Gap Is Widening</w:t>
      </w:r>
    </w:p>
    <w:p w14:paraId="0B9E46D9" w14:textId="77777777" w:rsidR="00D95914" w:rsidRDefault="00000000">
      <w:pPr>
        <w:spacing w:after="160" w:line="320" w:lineRule="auto"/>
      </w:pPr>
      <w:r>
        <w:t>Several forces, working together, are widening the gap between information and understanding.</w:t>
      </w:r>
    </w:p>
    <w:p w14:paraId="5210ACC0" w14:textId="77777777" w:rsidR="00D95914" w:rsidRDefault="00000000">
      <w:pPr>
        <w:spacing w:after="160" w:line="320" w:lineRule="auto"/>
      </w:pPr>
      <w:r>
        <w:t>The first is volume. There has never been more information per capita. Volume by itself is not a problem; libraries are voluminous and produce understanding rather than impede it. The problem is that volume is now optimized for attention rather than comprehension. The information environment is structured to maximize how much enters the eye, not how much is metabolized into knowledge. The reader is asked to keep up rather than to follow through.</w:t>
      </w:r>
    </w:p>
    <w:p w14:paraId="64C02B3F" w14:textId="77777777" w:rsidR="00D95914" w:rsidRDefault="00000000">
      <w:pPr>
        <w:spacing w:after="160" w:line="320" w:lineRule="auto"/>
      </w:pPr>
      <w:r>
        <w:t>The second is velocity. Information now arrives faster than understanding can be built. A story breaks at noon, generates ten thousand reactions by two, becomes a partisan flashpoint by five, and is replaced by the next story by morning. Understanding takes time. It requires sources to be checked, contexts to be reconstructed, mechanisms to be traced. The news cycle now moves through the time understanding requires before understanding has had a chance to begin.</w:t>
      </w:r>
    </w:p>
    <w:p w14:paraId="3B480680" w14:textId="77777777" w:rsidR="00D95914" w:rsidRDefault="00000000">
      <w:pPr>
        <w:spacing w:after="160" w:line="320" w:lineRule="auto"/>
      </w:pPr>
      <w:r>
        <w:t>The third is fragmentation. Information used to be filtered through a small number of editorial chokepoints, which had their own well-known distortions but at least produced shared reference points. Information now arrives through algorithmic feeds calibrated to individual psychology. Each reader is delivered a slightly different version of the day. Disagreements are no longer disagreements about what to do with shared facts; they are disagreements about which facts are real. Without shared reference points, understanding cannot be collaboratively built. It can only be asserted.</w:t>
      </w:r>
    </w:p>
    <w:p w14:paraId="552E2494" w14:textId="77777777" w:rsidR="00D95914" w:rsidRDefault="00000000">
      <w:pPr>
        <w:spacing w:after="160" w:line="320" w:lineRule="auto"/>
      </w:pPr>
      <w:r>
        <w:t>The fourth is reward. The information economy rewards engagement, and engagement is not the same as comprehension. A piece of content that produces an immediate reaction outperforms a piece of content that produces a slow understanding. Outrage outperforms analysis. Confirmation outperforms challenge. The system selects for what holds attention, and what holds attention is, very often, exactly what gets in the way of understanding.</w:t>
      </w:r>
    </w:p>
    <w:p w14:paraId="663E37ED" w14:textId="77777777" w:rsidR="00D95914" w:rsidRDefault="00000000">
      <w:pPr>
        <w:pStyle w:val="Heading2"/>
      </w:pPr>
      <w:r>
        <w:t>What Understanding Actually Requires</w:t>
      </w:r>
    </w:p>
    <w:p w14:paraId="7BF46A18" w14:textId="77777777" w:rsidR="00D95914" w:rsidRDefault="00000000">
      <w:pPr>
        <w:spacing w:after="160" w:line="320" w:lineRule="auto"/>
      </w:pPr>
      <w:r>
        <w:t>If information is the surface of an event and understanding is the mechanism beneath it, then understanding has a few specific requirements that information does not.</w:t>
      </w:r>
    </w:p>
    <w:p w14:paraId="6A97033E" w14:textId="77777777" w:rsidR="00D95914" w:rsidRDefault="00000000">
      <w:pPr>
        <w:pStyle w:val="ListParagraph"/>
        <w:numPr>
          <w:ilvl w:val="0"/>
          <w:numId w:val="2"/>
        </w:numPr>
        <w:spacing w:after="120" w:line="300" w:lineRule="auto"/>
      </w:pPr>
      <w:r>
        <w:rPr>
          <w:b/>
          <w:bCs/>
        </w:rPr>
        <w:t xml:space="preserve">Time. </w:t>
      </w:r>
      <w:r>
        <w:t>Understanding cannot be assembled at the speed of the news cycle. It requires the reader to slow down, return, compare, and revisit. A piece of writing that demands this kind of attention is not failing to be modern; it is performing the function the modern environment most urgently lacks.</w:t>
      </w:r>
    </w:p>
    <w:p w14:paraId="3E644A59" w14:textId="77777777" w:rsidR="00D95914" w:rsidRDefault="00000000">
      <w:pPr>
        <w:pStyle w:val="ListParagraph"/>
        <w:numPr>
          <w:ilvl w:val="0"/>
          <w:numId w:val="2"/>
        </w:numPr>
        <w:spacing w:after="120" w:line="300" w:lineRule="auto"/>
      </w:pPr>
      <w:r>
        <w:rPr>
          <w:b/>
          <w:bCs/>
        </w:rPr>
        <w:t xml:space="preserve">Context. </w:t>
      </w:r>
      <w:r>
        <w:t xml:space="preserve">An event is only legible against a history. A wage figure means nothing without knowing what wages have done over time, against what costs, with what bargaining </w:t>
      </w:r>
      <w:r>
        <w:lastRenderedPageBreak/>
        <w:t>structures. A protest means nothing without knowing what was tried first, what was refused, what was promised. Context is the connective tissue understanding lives in.</w:t>
      </w:r>
    </w:p>
    <w:p w14:paraId="28851698" w14:textId="77777777" w:rsidR="00D95914" w:rsidRDefault="00000000">
      <w:pPr>
        <w:pStyle w:val="ListParagraph"/>
        <w:numPr>
          <w:ilvl w:val="0"/>
          <w:numId w:val="2"/>
        </w:numPr>
        <w:spacing w:after="120" w:line="300" w:lineRule="auto"/>
      </w:pPr>
      <w:r>
        <w:rPr>
          <w:b/>
          <w:bCs/>
        </w:rPr>
        <w:t xml:space="preserve">Mechanism. </w:t>
      </w:r>
      <w:r>
        <w:t>Understanding is structural. It identifies the system that produces the event — not a single villain, not a single cause, but the arrangement of incentives, institutions, and constraints that makes this kind of event a recurring feature rather than an aberration. If the same kind of story keeps happening, the story is no longer the news. The system is the news.</w:t>
      </w:r>
    </w:p>
    <w:p w14:paraId="14C08C07" w14:textId="77777777" w:rsidR="00D95914" w:rsidRDefault="00000000">
      <w:pPr>
        <w:pStyle w:val="ListParagraph"/>
        <w:numPr>
          <w:ilvl w:val="0"/>
          <w:numId w:val="2"/>
        </w:numPr>
        <w:spacing w:after="120" w:line="300" w:lineRule="auto"/>
      </w:pPr>
      <w:r>
        <w:rPr>
          <w:b/>
          <w:bCs/>
        </w:rPr>
        <w:t xml:space="preserve">Comparison. </w:t>
      </w:r>
      <w:r>
        <w:t>Understanding emerges from holding several cases together. A single story can mean almost anything. A pattern of stories means something specific. The reader who learns to compare is the reader who begins to see structure.</w:t>
      </w:r>
    </w:p>
    <w:p w14:paraId="39C8B4F8" w14:textId="77777777" w:rsidR="00D95914" w:rsidRDefault="00000000">
      <w:pPr>
        <w:pStyle w:val="ListParagraph"/>
        <w:numPr>
          <w:ilvl w:val="0"/>
          <w:numId w:val="2"/>
        </w:numPr>
        <w:spacing w:after="120" w:line="300" w:lineRule="auto"/>
      </w:pPr>
      <w:r>
        <w:rPr>
          <w:b/>
          <w:bCs/>
        </w:rPr>
        <w:t xml:space="preserve">Skepticism toward feeling. </w:t>
      </w:r>
      <w:r>
        <w:t>Understanding is often emotionally underwhelming compared to the information that preceded it. The structural explanation rarely carries the moral charge of the headline. A reader who insists on feeling the same way after understanding as before will, in most cases, refuse to understand. Some part of understanding is the willingness to let an explanation be less satisfying than an accusation.</w:t>
      </w:r>
    </w:p>
    <w:p w14:paraId="63D3726C" w14:textId="77777777" w:rsidR="00D95914" w:rsidRDefault="00000000">
      <w:pPr>
        <w:pStyle w:val="Heading2"/>
      </w:pPr>
      <w:r>
        <w:t>The Public Cost of the Gap</w:t>
      </w:r>
    </w:p>
    <w:p w14:paraId="41D97B64" w14:textId="77777777" w:rsidR="00D95914" w:rsidRDefault="00000000">
      <w:pPr>
        <w:spacing w:after="160" w:line="320" w:lineRule="auto"/>
      </w:pPr>
      <w:r>
        <w:t>The gap between information and understanding is not only a private inconvenience. It has public consequences.</w:t>
      </w:r>
    </w:p>
    <w:p w14:paraId="4F5F8338" w14:textId="77777777" w:rsidR="00D95914" w:rsidRDefault="00000000">
      <w:pPr>
        <w:spacing w:after="160" w:line="320" w:lineRule="auto"/>
      </w:pPr>
      <w:r>
        <w:t>Politics, in a society where information is plentiful and understanding is scarce, becomes a contest of frames rather than a contest of arguments. Candidates compete to supply the explanatory script that fills the vacuum. Whoever offers the simplest, most emotionally satisfying account of why the world feels this way wins the right to govern, regardless of whether the account is true. Demagoguery is not a failure of information. It is a response to the absence of understanding. The public, deprived of structural explanation, accepts the explanations on offer.</w:t>
      </w:r>
    </w:p>
    <w:p w14:paraId="1E39D7A8" w14:textId="77777777" w:rsidR="00D95914" w:rsidRDefault="00000000">
      <w:pPr>
        <w:spacing w:after="160" w:line="320" w:lineRule="auto"/>
      </w:pPr>
      <w:r>
        <w:t>Policy, in this environment, becomes reactive. Officials respond to the events that capture attention and ignore the conditions that produce the events. A spike in some indicator is met with emergency rhetoric; the slow accumulation of conditions that produced the spike is left untouched. The reader notices the spike, because the information environment surfaces the spike. The reader does not notice the accumulation, because the information environment does not surface the accumulation. Government, attentive to what the public sees, manages the visible and abandons the structural.</w:t>
      </w:r>
    </w:p>
    <w:p w14:paraId="2C13197B" w14:textId="77777777" w:rsidR="00D95914" w:rsidRDefault="00000000">
      <w:pPr>
        <w:spacing w:after="160" w:line="320" w:lineRule="auto"/>
      </w:pPr>
      <w:r>
        <w:t xml:space="preserve">Civic life, finally, becomes anxious. A public that receives information without understanding lives in a world it cannot explain. The world appears unstable, irrational, possibly malicious. Conspiracy thinking is, among other things, an attempt to restore explanation to a world that has stopped </w:t>
      </w:r>
      <w:r>
        <w:lastRenderedPageBreak/>
        <w:t>offering any. If the official sources cannot explain what is happening, the unofficial sources will, and the unofficial sources have no professional norms to slow them down.</w:t>
      </w:r>
    </w:p>
    <w:p w14:paraId="73C5482A"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Demagoguery is not a failure of information. It is a response to the absence of understanding.</w:t>
      </w:r>
    </w:p>
    <w:p w14:paraId="726E7435" w14:textId="77777777" w:rsidR="00D95914" w:rsidRDefault="00000000">
      <w:pPr>
        <w:pStyle w:val="Heading2"/>
      </w:pPr>
      <w:r>
        <w:t>What This Publication Tries to Do</w:t>
      </w:r>
    </w:p>
    <w:p w14:paraId="126D0653" w14:textId="77777777" w:rsidR="00D95914" w:rsidRDefault="00000000">
      <w:pPr>
        <w:spacing w:after="160" w:line="320" w:lineRule="auto"/>
      </w:pPr>
      <w:r>
        <w:t>This is the gap CounterLine is built to address. The publication does not try to add to the volume of information; the volume is already saturating. It tries, instead, to add to the supply of understanding. That is a different kind of work. It is slower. It is less reactive. It is, by the standards of the modern attention economy, less efficient. It produces fewer pieces, with more weight, on the assumption that a reader who finishes one piece with a working sense of the mechanism is better served than a reader who has skimmed twenty pieces with a feeling of having been informed.</w:t>
      </w:r>
    </w:p>
    <w:p w14:paraId="7B98555F" w14:textId="77777777" w:rsidR="00D95914" w:rsidRDefault="00000000">
      <w:pPr>
        <w:spacing w:after="160" w:line="320" w:lineRule="auto"/>
      </w:pPr>
      <w:r>
        <w:t>Each piece in this publication, regardless of format, is built around a single discipline: the difference between describing what happened and explaining what produces it. The headline analyses identify what a particular framing makes the reader feel; the records reconstruct what the system is doing beneath the framing; the standards explain the underlying mechanisms; the satirical desk uses irony to surface what the official language refuses to name. Different products, same underlying commitment. Information is not enough. Understanding is the goal.</w:t>
      </w:r>
    </w:p>
    <w:p w14:paraId="1E1018B2" w14:textId="77777777" w:rsidR="00D95914" w:rsidRDefault="00000000">
      <w:pPr>
        <w:spacing w:after="160" w:line="320" w:lineRule="auto"/>
      </w:pPr>
      <w:r>
        <w:t>This is also why the publication is willing to repeat itself. The structural account of an issue is rarely absorbed on a first reading. Repetition is how understanding settles. A reader who encounters the same mechanism in three different pieces, applied to three different events, begins to see the mechanism rather than the events. That is the moment when understanding has actually arrived. After that, the reader does not need this publication to point out the mechanism in a fourth event. They will see it themselves. That is the goal: not loyal readers, but readers who have stopped needing to be told.</w:t>
      </w:r>
    </w:p>
    <w:p w14:paraId="6A902FD1" w14:textId="77777777" w:rsidR="00D95914" w:rsidRDefault="00000000">
      <w:pPr>
        <w:spacing w:after="160" w:line="320" w:lineRule="auto"/>
      </w:pPr>
      <w:r>
        <w:t>The promise of the late twentieth century was that information would be enough. It is not enough. It was never going to be enough. What the public is owed is not more information but the structural understanding that makes information mean something. This publication exists to supply, however incrementally, that missing layer.</w:t>
      </w:r>
    </w:p>
    <w:p w14:paraId="388745E2" w14:textId="77777777" w:rsidR="00D95914" w:rsidRDefault="00000000">
      <w:r>
        <w:br w:type="page"/>
      </w:r>
    </w:p>
    <w:p w14:paraId="3890CA97" w14:textId="77777777" w:rsidR="00D95914" w:rsidRDefault="00000000">
      <w:pPr>
        <w:spacing w:after="80"/>
        <w:jc w:val="center"/>
      </w:pPr>
      <w:r>
        <w:rPr>
          <w:b/>
          <w:bCs/>
          <w:color w:val="2E75B6"/>
          <w:sz w:val="20"/>
          <w:szCs w:val="20"/>
        </w:rPr>
        <w:lastRenderedPageBreak/>
        <w:t>STANDARD No. 3</w:t>
      </w:r>
    </w:p>
    <w:p w14:paraId="25B8D461" w14:textId="77777777" w:rsidR="00D95914" w:rsidRDefault="00000000">
      <w:pPr>
        <w:spacing w:after="360"/>
        <w:jc w:val="center"/>
      </w:pPr>
      <w:r>
        <w:rPr>
          <w:i/>
          <w:iCs/>
          <w:color w:val="777777"/>
          <w:sz w:val="18"/>
          <w:szCs w:val="18"/>
        </w:rPr>
        <w:t>Mechanism Essay</w:t>
      </w:r>
    </w:p>
    <w:p w14:paraId="3EB858B1" w14:textId="77777777" w:rsidR="00D95914" w:rsidRDefault="00000000">
      <w:pPr>
        <w:pStyle w:val="Heading1"/>
      </w:pPr>
      <w:r>
        <w:t>Why Ideology Feels Like Common Sense.</w:t>
      </w:r>
    </w:p>
    <w:p w14:paraId="412F54C5"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Ideology is not a set of beliefs people consciously hold; it is the background of assumptions that makes some claims feel obvious and others feel ridiculous before any argument is made. The defining feature of a working ideology is that it disappears as ideology. It feels like common sense — like reality itself — and that invisibility is the source of its power.</w:t>
      </w:r>
    </w:p>
    <w:p w14:paraId="4FD3D492" w14:textId="77777777" w:rsidR="00D95914" w:rsidRDefault="00000000">
      <w:pPr>
        <w:pStyle w:val="Heading2"/>
      </w:pPr>
      <w:r>
        <w:t>The Word That Has Been Deactivated</w:t>
      </w:r>
    </w:p>
    <w:p w14:paraId="0C8EB810" w14:textId="77777777" w:rsidR="00D95914" w:rsidRDefault="00000000">
      <w:pPr>
        <w:spacing w:after="160" w:line="320" w:lineRule="auto"/>
      </w:pPr>
      <w:r>
        <w:t>Ideology is one of those words the culture has taught itself to use carelessly. In ordinary conversation, it now means something like extremism, or rigidity, or unwelcome conviction. An ideologue is someone whose politics one does not share. Ideology is what other people have. The speaker, who has only common sense, stands outside the term.</w:t>
      </w:r>
    </w:p>
    <w:p w14:paraId="5A37FB2D" w14:textId="77777777" w:rsidR="00D95914" w:rsidRDefault="00000000">
      <w:pPr>
        <w:spacing w:after="160" w:line="320" w:lineRule="auto"/>
      </w:pPr>
      <w:r>
        <w:t>This usage is not innocent. It is, in fact, an example of the very thing the word was supposed to describe. To define ideology as something only other people hold is to claim that one's own worldview is not a worldview at all but simply a description of reality. That claim is itself ideological. It is, in some ways, the most ideological move available.</w:t>
      </w:r>
    </w:p>
    <w:p w14:paraId="30ABE47C" w14:textId="77777777" w:rsidR="00D95914" w:rsidRDefault="00000000">
      <w:pPr>
        <w:spacing w:after="160" w:line="320" w:lineRule="auto"/>
      </w:pPr>
      <w:r>
        <w:t>To recover the word, it helps to begin with a more careful definition. Ideology, in the sense this publication uses it, is the structured background of assumptions that makes a particular reading of the world feel obvious. It is not a doctrine one professes; it is the floor one stands on. It is what makes some claims feel like opinions, others like facts, and others like nonsense — before any argument is offered, before any evidence is weighed, before the conscious mind has had a chance to take a position.</w:t>
      </w:r>
    </w:p>
    <w:p w14:paraId="4D693B8B" w14:textId="77777777" w:rsidR="00D95914" w:rsidRDefault="00000000">
      <w:pPr>
        <w:spacing w:after="160" w:line="320" w:lineRule="auto"/>
      </w:pPr>
      <w:r>
        <w:t>Ideology is, in other words, what is operating in the moment a person says: it just makes sense.</w:t>
      </w:r>
    </w:p>
    <w:p w14:paraId="591E1CCF" w14:textId="77777777" w:rsidR="00D95914" w:rsidRDefault="00000000">
      <w:pPr>
        <w:pStyle w:val="Heading2"/>
      </w:pPr>
      <w:r>
        <w:t>How Common Sense Is Built</w:t>
      </w:r>
    </w:p>
    <w:p w14:paraId="73441ED1" w14:textId="77777777" w:rsidR="00D95914" w:rsidRDefault="00000000">
      <w:pPr>
        <w:spacing w:after="160" w:line="320" w:lineRule="auto"/>
      </w:pPr>
      <w:r>
        <w:t>If common sense feels like the absence of ideology, the obvious next question is how it gets that way. The short answer is that common sense is constructed, and the construction is mostly invisible to the people inside it.</w:t>
      </w:r>
    </w:p>
    <w:p w14:paraId="175F2E2A" w14:textId="77777777" w:rsidR="00D95914" w:rsidRDefault="00000000">
      <w:pPr>
        <w:spacing w:after="160" w:line="320" w:lineRule="auto"/>
      </w:pPr>
      <w:r>
        <w:t xml:space="preserve">Common sense is built through repetition. A claim that is asserted thousands of times across a person's life, in slightly different forms, by slightly different sources, eventually stops feeling like a claim. It begins to feel like a feature of the world. The person no longer thinks, I have heard this </w:t>
      </w:r>
      <w:r>
        <w:lastRenderedPageBreak/>
        <w:t>many times. They think, this is true. The transition from one to the other is almost never noticed. Repetition is the mechanism that converts message into atmosphere.</w:t>
      </w:r>
    </w:p>
    <w:p w14:paraId="397ACD03" w14:textId="77777777" w:rsidR="00D95914" w:rsidRDefault="00000000">
      <w:pPr>
        <w:spacing w:after="160" w:line="320" w:lineRule="auto"/>
      </w:pPr>
      <w:r>
        <w:t>Common sense is built through institutional reinforcement. Schools, workplaces, families, religious communities, professional associations, and media environments transmit a set of assumptions about what is normal, valuable, and reasonable. Each institution, on its own, is partial. But the institutions tend to overlap. The same general orientation is carried by most of the institutions a person passes through, and that overlap is what produces the sense that the orientation is universal — that everyone, everywhere, basically agrees, except for some marginal eccentrics.</w:t>
      </w:r>
    </w:p>
    <w:p w14:paraId="3717B811" w14:textId="77777777" w:rsidR="00D95914" w:rsidRDefault="00000000">
      <w:pPr>
        <w:spacing w:after="160" w:line="320" w:lineRule="auto"/>
      </w:pPr>
      <w:r>
        <w:t>Common sense is built through emotional encoding. Many of the most powerful elements of common sense are not propositional at all. They are feelings about who is trustworthy, who is dangerous, what is dignified, what is embarrassing, what is normal, what is strange. These feelings are picked up early, before the conscious mind is in a position to evaluate them, and they tend to persist long after the original sources have been forgotten. By the time a person can articulate their political views, the views have already been pre-shaped by feelings the person did not choose.</w:t>
      </w:r>
    </w:p>
    <w:p w14:paraId="23FD450F" w14:textId="77777777" w:rsidR="00D95914" w:rsidRDefault="00000000">
      <w:pPr>
        <w:spacing w:after="160" w:line="320" w:lineRule="auto"/>
      </w:pPr>
      <w:r>
        <w:t>Common sense is built through linguistic naturalization. Some words sound neutral and some words sound loaded, and the difference between them is often a matter of which words have been repeated in calm professional contexts and which have not. Welfare sounds suspicious; subsidy does not. Handout sounds undignified; bailout does not. Riot sounds threatening; unrest sounds civic. The choice of word arrives carrying a moral charge that the speaker did not consciously assemble. The vocabulary itself does the work.</w:t>
      </w:r>
    </w:p>
    <w:p w14:paraId="464F24F8" w14:textId="77777777" w:rsidR="00D95914" w:rsidRDefault="00000000">
      <w:pPr>
        <w:spacing w:after="160" w:line="320" w:lineRule="auto"/>
      </w:pPr>
      <w:r>
        <w:t>Common sense is built, finally, through what is left out. The strongest part of an ideology is rarely the claims it makes; it is the alternatives it never considers. A worldview is most powerful at the boundaries of its imagination. Whatever falls outside the imagined alternatives is, by default, ridiculous, utopian, or unthinkable, regardless of whether it is actually any of those things.</w:t>
      </w:r>
    </w:p>
    <w:p w14:paraId="654A13BC"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A worldview is most powerful at the boundaries of its imagination.</w:t>
      </w:r>
    </w:p>
    <w:p w14:paraId="65E404BC" w14:textId="77777777" w:rsidR="00D95914" w:rsidRDefault="00000000">
      <w:pPr>
        <w:pStyle w:val="Heading2"/>
      </w:pPr>
      <w:r>
        <w:t>Why It Feels Like Reality</w:t>
      </w:r>
    </w:p>
    <w:p w14:paraId="7796A0A5" w14:textId="77777777" w:rsidR="00D95914" w:rsidRDefault="00000000">
      <w:pPr>
        <w:spacing w:after="160" w:line="320" w:lineRule="auto"/>
      </w:pPr>
      <w:r>
        <w:t>Once these processes have done their work over a sufficient stretch of time, the result is not a set of beliefs the person consciously defends. The result is a sense of reality. The person does not feel like they have a position; they feel like they are seeing the world. Anyone who disagrees is seen as missing something — being naive, being motivated, being poorly informed, being unable to face hard truths.</w:t>
      </w:r>
    </w:p>
    <w:p w14:paraId="689DDFE9" w14:textId="77777777" w:rsidR="00D95914" w:rsidRDefault="00000000">
      <w:pPr>
        <w:spacing w:after="160" w:line="320" w:lineRule="auto"/>
      </w:pPr>
      <w:r>
        <w:lastRenderedPageBreak/>
        <w:t>This is the defining feature of a working ideology. It does not feel ideological. It feels like clarity. The opposing view is what feels ideological. To the person inside the ideology, every disagreement looks like the other side imposing a frame on reality, while their own view simply tracks reality as it is.</w:t>
      </w:r>
    </w:p>
    <w:p w14:paraId="0BA3E529" w14:textId="77777777" w:rsidR="00D95914" w:rsidRDefault="00000000">
      <w:pPr>
        <w:spacing w:after="160" w:line="320" w:lineRule="auto"/>
      </w:pPr>
      <w:r>
        <w:t>This phenomenon is not limited to any particular politics. It operates across the spectrum, and it operates within professional cultures, family cultures, regional cultures, and class cultures. A person convinced that markets are basically efficient and a person convinced that markets are basically rigged are, in this respect, doing the same thing: they are mistaking the background of assumptions they grew up with for an unmediated view of how the economy works. The contents of their common sense are different. The structure of their conviction is the same.</w:t>
      </w:r>
    </w:p>
    <w:p w14:paraId="299AFE82" w14:textId="77777777" w:rsidR="00D95914" w:rsidRDefault="00000000">
      <w:pPr>
        <w:spacing w:after="160" w:line="320" w:lineRule="auto"/>
      </w:pPr>
      <w:r>
        <w:t>Recognizing this does not require treating all positions as equivalent. Some structural accounts of the world are better supported than others. But the fact that some accounts are more accurate does not change the fact that everyone, including the people whose views are most accurate, is operating within an ideological background. There is no view from nowhere. There is only the choice between an ideology one has examined and one one has not.</w:t>
      </w:r>
    </w:p>
    <w:p w14:paraId="3A2285F0" w14:textId="77777777" w:rsidR="00D95914" w:rsidRDefault="00000000">
      <w:pPr>
        <w:pStyle w:val="Heading2"/>
      </w:pPr>
      <w:r>
        <w:t>How Media Reinforces Common Sense</w:t>
      </w:r>
    </w:p>
    <w:p w14:paraId="59791151" w14:textId="77777777" w:rsidR="00D95914" w:rsidRDefault="00000000">
      <w:pPr>
        <w:spacing w:after="160" w:line="320" w:lineRule="auto"/>
      </w:pPr>
      <w:r>
        <w:t>Media plays a particularly important role in maintaining common sense, because it is the institution most responsible for the daily refresh of the assumptions a person carries. A reader who consumes news for an hour a day, every day, for a decade, has had certain framings repeated to them tens of thousands of times. The framings, by that point, no longer register as framings. They register as the world.</w:t>
      </w:r>
    </w:p>
    <w:p w14:paraId="149A350F" w14:textId="77777777" w:rsidR="00D95914" w:rsidRDefault="00000000">
      <w:pPr>
        <w:spacing w:after="160" w:line="320" w:lineRule="auto"/>
      </w:pPr>
      <w:r>
        <w:t>Some examples are easier to see in retrospect. For decades, mainstream news referred to the economy as if it were a single object that could be doing well or doing badly, when in fact different segments of the population live in radically different economies depending on their relationship to wages, assets, and institutions. The framing made it natural to ask whether the economy was strong without asking strong for whom. That question, to a reader marinated in the framing, sounded like an unusual political intervention rather than the basic clarification it actually was.</w:t>
      </w:r>
    </w:p>
    <w:p w14:paraId="7AF231C0" w14:textId="77777777" w:rsidR="00D95914" w:rsidRDefault="00000000">
      <w:pPr>
        <w:spacing w:after="160" w:line="320" w:lineRule="auto"/>
      </w:pPr>
      <w:r>
        <w:t>Other examples are harder to see because we are still inside them. Coverage that treats certain populations as ongoing problems and other populations as ongoing decision-makers, coverage that asks whether protests are effective rather than whether they are right, coverage that treats wealth as evidence of competence and poverty as evidence of failure — these framings continue to do their work, and the people inside the framings continue to experience them as descriptions of how the world is.</w:t>
      </w:r>
    </w:p>
    <w:p w14:paraId="386B8085" w14:textId="77777777" w:rsidR="00D95914" w:rsidRDefault="00000000">
      <w:pPr>
        <w:spacing w:after="160" w:line="320" w:lineRule="auto"/>
      </w:pPr>
      <w:r>
        <w:lastRenderedPageBreak/>
        <w:t>This is one reason structural reading matters. A reader who has noticed a framing has already begun to dissolve it. The framing only does its work invisibly. Once it is named, it becomes a claim rather than a backdrop, and a claim can be argued with. The most important thing the publication can do, on this front, is to keep naming the backdrop.</w:t>
      </w:r>
    </w:p>
    <w:p w14:paraId="0F2E4C34" w14:textId="77777777" w:rsidR="00D95914" w:rsidRDefault="00000000">
      <w:pPr>
        <w:pStyle w:val="Heading2"/>
      </w:pPr>
      <w:r>
        <w:t>The Costs of Invisible Common Sense</w:t>
      </w:r>
    </w:p>
    <w:p w14:paraId="7E2E3137" w14:textId="77777777" w:rsidR="00D95914" w:rsidRDefault="00000000">
      <w:pPr>
        <w:spacing w:after="160" w:line="320" w:lineRule="auto"/>
      </w:pPr>
      <w:r>
        <w:t>The cost of allowing ideology to operate as common sense is that important arguments never happen. Whole ranges of policy, possibility, and arrangement are foreclosed not because they have been considered and rejected but because they have not been considered at all. They fall outside the imagined options, and the imagined options are mistaken for the only options.</w:t>
      </w:r>
    </w:p>
    <w:p w14:paraId="4D231260" w14:textId="77777777" w:rsidR="00D95914" w:rsidRDefault="00000000">
      <w:pPr>
        <w:spacing w:after="160" w:line="320" w:lineRule="auto"/>
      </w:pPr>
      <w:r>
        <w:t>This is how a country can have decades of conversations about how to manage a problem without ever asking whether the problem is being framed correctly. It is how a profession can spend a generation refining its tools without ever asking whether its assumptions are correct. It is how a public can debate the surface of an issue with great intensity while leaving the structure beneath the issue completely untouched. Common sense, when it is invisible, sets the boundaries of what counts as a serious idea, and inside those boundaries, even the most heated arguments leave the structure intact.</w:t>
      </w:r>
    </w:p>
    <w:p w14:paraId="5584CF68" w14:textId="77777777" w:rsidR="00D95914" w:rsidRDefault="00000000">
      <w:pPr>
        <w:spacing w:after="160" w:line="320" w:lineRule="auto"/>
      </w:pPr>
      <w:r>
        <w:t>There is also a more personal cost. A person whose common sense has gone unexamined is a person who cannot fully account for their own reactions. They feel certain things and do not know why. They distrust certain people and cannot articulate the source of the distrust. They support certain policies because the policies feel right, and they oppose others because the others feel wrong, and the feelings come from somewhere — somewhere they did not choose. Reflexivity, the willingness to look at one's own assumptions as assumptions, is not a luxury. It is a precondition for being able to think honestly about anything.</w:t>
      </w:r>
    </w:p>
    <w:p w14:paraId="63159D26" w14:textId="77777777" w:rsidR="00D95914" w:rsidRDefault="00000000">
      <w:pPr>
        <w:pStyle w:val="Heading2"/>
      </w:pPr>
      <w:r>
        <w:t>How to Begin Seeing It</w:t>
      </w:r>
    </w:p>
    <w:p w14:paraId="4F3AA8E0" w14:textId="77777777" w:rsidR="00D95914" w:rsidRDefault="00000000">
      <w:pPr>
        <w:spacing w:after="160" w:line="320" w:lineRule="auto"/>
      </w:pPr>
      <w:r>
        <w:t>There is no clean technique for stepping outside one's own common sense. There are, however, habits that loosen its grip.</w:t>
      </w:r>
    </w:p>
    <w:p w14:paraId="186D6CB3" w14:textId="77777777" w:rsidR="00D95914" w:rsidRDefault="00000000">
      <w:pPr>
        <w:pStyle w:val="ListParagraph"/>
        <w:numPr>
          <w:ilvl w:val="0"/>
          <w:numId w:val="2"/>
        </w:numPr>
        <w:spacing w:after="120" w:line="300" w:lineRule="auto"/>
      </w:pPr>
      <w:r>
        <w:rPr>
          <w:b/>
          <w:bCs/>
        </w:rPr>
        <w:t xml:space="preserve">Notice the word obvious. </w:t>
      </w:r>
      <w:r>
        <w:t>When something feels obvious, that is the moment to ask why. Obviousness is rarely a property of a claim itself. It is usually a property of how often the claim has been repeated in trusted environments.</w:t>
      </w:r>
    </w:p>
    <w:p w14:paraId="38EFC1E8" w14:textId="77777777" w:rsidR="00D95914" w:rsidRDefault="00000000">
      <w:pPr>
        <w:pStyle w:val="ListParagraph"/>
        <w:numPr>
          <w:ilvl w:val="0"/>
          <w:numId w:val="2"/>
        </w:numPr>
        <w:spacing w:after="120" w:line="300" w:lineRule="auto"/>
      </w:pPr>
      <w:r>
        <w:rPr>
          <w:b/>
          <w:bCs/>
        </w:rPr>
        <w:t xml:space="preserve">Notice the word ridiculous. </w:t>
      </w:r>
      <w:r>
        <w:t>When something feels ridiculous, ask whether it is actually ridiculous or whether it merely falls outside the imagined options. The first is a useful judgment. The second is a closed door.</w:t>
      </w:r>
    </w:p>
    <w:p w14:paraId="60EEA191" w14:textId="77777777" w:rsidR="00D95914" w:rsidRDefault="00000000">
      <w:pPr>
        <w:pStyle w:val="ListParagraph"/>
        <w:numPr>
          <w:ilvl w:val="0"/>
          <w:numId w:val="2"/>
        </w:numPr>
        <w:spacing w:after="120" w:line="300" w:lineRule="auto"/>
      </w:pPr>
      <w:r>
        <w:rPr>
          <w:b/>
          <w:bCs/>
        </w:rPr>
        <w:lastRenderedPageBreak/>
        <w:t xml:space="preserve">Notice your sources of feeling. </w:t>
      </w:r>
      <w:r>
        <w:t>When a moral reaction arrives quickly and forcefully, ask where the reaction was first encoded. Most strong reactions to public events were rehearsed long before the events occurred.</w:t>
      </w:r>
    </w:p>
    <w:p w14:paraId="3DB93209" w14:textId="77777777" w:rsidR="00D95914" w:rsidRDefault="00000000">
      <w:pPr>
        <w:pStyle w:val="ListParagraph"/>
        <w:numPr>
          <w:ilvl w:val="0"/>
          <w:numId w:val="2"/>
        </w:numPr>
        <w:spacing w:after="120" w:line="300" w:lineRule="auto"/>
      </w:pPr>
      <w:r>
        <w:rPr>
          <w:b/>
          <w:bCs/>
        </w:rPr>
        <w:t xml:space="preserve">Notice what is not in the conversation. </w:t>
      </w:r>
      <w:r>
        <w:t>Every public debate has a small number of imagined positions and a large number of unimagined ones. The unimagined positions are where the most interesting arguments are.</w:t>
      </w:r>
    </w:p>
    <w:p w14:paraId="04C14E80" w14:textId="77777777" w:rsidR="00D95914" w:rsidRDefault="00000000">
      <w:pPr>
        <w:pStyle w:val="ListParagraph"/>
        <w:numPr>
          <w:ilvl w:val="0"/>
          <w:numId w:val="2"/>
        </w:numPr>
        <w:spacing w:after="120" w:line="300" w:lineRule="auto"/>
      </w:pPr>
      <w:r>
        <w:rPr>
          <w:b/>
          <w:bCs/>
        </w:rPr>
        <w:t xml:space="preserve">Notice agreement that does not require argument. </w:t>
      </w:r>
      <w:r>
        <w:t>Where everyone in a room is assuming the same thing without saying so, an ideology is operating. The agreement is the evidence.</w:t>
      </w:r>
    </w:p>
    <w:p w14:paraId="06ED4611" w14:textId="77777777" w:rsidR="00D95914" w:rsidRDefault="00000000">
      <w:pPr>
        <w:spacing w:after="160" w:line="320" w:lineRule="auto"/>
      </w:pPr>
      <w:r>
        <w:t>None of these habits delivers escape. They deliver something more useful: distance. With distance, the assumptions begin to stand out from the world they had been pretending to be.</w:t>
      </w:r>
    </w:p>
    <w:p w14:paraId="57A5AB2E" w14:textId="77777777" w:rsidR="00D95914" w:rsidRDefault="00000000">
      <w:pPr>
        <w:pStyle w:val="Heading2"/>
      </w:pPr>
      <w:r>
        <w:t>The Position of This Publication</w:t>
      </w:r>
    </w:p>
    <w:p w14:paraId="09A4D59C" w14:textId="77777777" w:rsidR="00D95914" w:rsidRDefault="00000000">
      <w:pPr>
        <w:spacing w:after="160" w:line="320" w:lineRule="auto"/>
      </w:pPr>
      <w:r>
        <w:t>The CounterLine does not pretend to stand outside ideology. No one stands outside ideology. The publication does, however, try to make the ideological background of its own work visible, and to make visible the ideological backgrounds of the coverage it analyzes. That is the most that any honest project can do. It is also enough.</w:t>
      </w:r>
    </w:p>
    <w:p w14:paraId="13A3899B" w14:textId="77777777" w:rsidR="00D95914" w:rsidRDefault="00000000">
      <w:pPr>
        <w:spacing w:after="160" w:line="320" w:lineRule="auto"/>
      </w:pPr>
      <w:r>
        <w:t>The work of the publication, on this front, is not to convert anyone to a particular politics. The work is to insist that what feels like common sense is a construction, that the construction has builders and beneficiaries, and that the reader is entitled to know how the construction was built. After that, the reader can decide what to do with the information. Some readers will decide one thing; some will decide another. The point is that the deciding becomes possible. As long as the construction remains invisible, the deciding does not even arise. There is just the world, and the people who see it correctly, and the people who do not.</w:t>
      </w:r>
    </w:p>
    <w:p w14:paraId="03E2C12D" w14:textId="77777777" w:rsidR="00D95914" w:rsidRDefault="00000000">
      <w:pPr>
        <w:spacing w:after="160" w:line="320" w:lineRule="auto"/>
      </w:pPr>
      <w:r>
        <w:t>That is what an ideology is. That is what common sense is, when no one is watching. And that is what every Standard in this collection — and every piece this publication produces — is, in the end, attempting to interrupt.</w:t>
      </w:r>
    </w:p>
    <w:p w14:paraId="2D1981DD" w14:textId="77777777" w:rsidR="00D95914" w:rsidRDefault="00000000">
      <w:r>
        <w:br w:type="page"/>
      </w:r>
    </w:p>
    <w:p w14:paraId="4697BCB3" w14:textId="77777777" w:rsidR="00D95914" w:rsidRDefault="00000000">
      <w:pPr>
        <w:spacing w:after="80"/>
        <w:jc w:val="center"/>
      </w:pPr>
      <w:r>
        <w:rPr>
          <w:b/>
          <w:bCs/>
          <w:color w:val="2E75B6"/>
          <w:sz w:val="20"/>
          <w:szCs w:val="20"/>
        </w:rPr>
        <w:lastRenderedPageBreak/>
        <w:t>STANDARD No. 4</w:t>
      </w:r>
    </w:p>
    <w:p w14:paraId="462EE875" w14:textId="77777777" w:rsidR="00D95914" w:rsidRDefault="00000000">
      <w:pPr>
        <w:spacing w:after="360"/>
        <w:jc w:val="center"/>
      </w:pPr>
      <w:r>
        <w:rPr>
          <w:i/>
          <w:iCs/>
          <w:color w:val="777777"/>
          <w:sz w:val="18"/>
          <w:szCs w:val="18"/>
        </w:rPr>
        <w:t>Signature Essay</w:t>
      </w:r>
    </w:p>
    <w:p w14:paraId="1098AAA5" w14:textId="77777777" w:rsidR="00D95914" w:rsidRDefault="00000000">
      <w:pPr>
        <w:pStyle w:val="Heading1"/>
      </w:pPr>
      <w:r>
        <w:t>How Media Assigns Agency Upward and Blame Downward.</w:t>
      </w:r>
    </w:p>
    <w:p w14:paraId="4BD7431F"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Media language systematically grants agency to the wealthy and withholds it from the poor and marginalized. Powerful actors are described as deciding, investing, signaling, and strategizing; vulnerable actors are described as being affected, hit, struggling, or falling behind. The grammar itself decides who appears as a thinking subject and who appears as a condition. Once the asymmetry is named, it cannot be unseen — and most political coverage is built on it.</w:t>
      </w:r>
    </w:p>
    <w:p w14:paraId="1C36EB88" w14:textId="77777777" w:rsidR="00D95914" w:rsidRDefault="00000000">
      <w:pPr>
        <w:pStyle w:val="Heading2"/>
      </w:pPr>
      <w:r>
        <w:t>A Single Sentence at a Time</w:t>
      </w:r>
    </w:p>
    <w:p w14:paraId="01F69022" w14:textId="77777777" w:rsidR="00D95914" w:rsidRDefault="00000000">
      <w:pPr>
        <w:spacing w:after="160" w:line="320" w:lineRule="auto"/>
      </w:pPr>
      <w:r>
        <w:t>Pick up almost any major news outlet on almost any day and read the headlines without paying attention to what the stories are about. Pay attention only to the verbs.</w:t>
      </w:r>
    </w:p>
    <w:p w14:paraId="6B042604" w14:textId="77777777" w:rsidR="00D95914" w:rsidRDefault="00000000">
      <w:pPr>
        <w:spacing w:after="160" w:line="320" w:lineRule="auto"/>
      </w:pPr>
      <w:r>
        <w:t>Investors respond to inflation concerns. Markets adjust expectations. CEOs signal caution. Donors step in. The Fed weighs options. Tech leaders unveil. A foundation announces. A coalition pushes for reforms.</w:t>
      </w:r>
    </w:p>
    <w:p w14:paraId="1933541B" w14:textId="77777777" w:rsidR="00D95914" w:rsidRDefault="00000000">
      <w:pPr>
        <w:spacing w:after="160" w:line="320" w:lineRule="auto"/>
      </w:pPr>
      <w:r>
        <w:t>Now read the other set of headlines. The poor are struggling. Communities are hit by rising costs. Families fall behind. Workers feel the pinch. The homeless population grows. Migrants flood. The unemployed face hardship. A neighborhood is overwhelmed.</w:t>
      </w:r>
    </w:p>
    <w:p w14:paraId="612E4289" w14:textId="77777777" w:rsidR="00D95914" w:rsidRDefault="00000000">
      <w:pPr>
        <w:spacing w:after="160" w:line="320" w:lineRule="auto"/>
      </w:pPr>
      <w:r>
        <w:t>The two sets of sentences are using the same language, the same grammar, the same conventions of the trade. They are also doing two completely different things. In the first set, people are subjects. They act. They decide. They calculate. They strategize. In the second set, people are objects. They are affected. They are hit. They are overwhelmed. They face. They fall.</w:t>
      </w:r>
    </w:p>
    <w:p w14:paraId="46BB5A7C" w14:textId="77777777" w:rsidR="00D95914" w:rsidRDefault="00000000">
      <w:pPr>
        <w:spacing w:after="160" w:line="320" w:lineRule="auto"/>
      </w:pPr>
      <w:r>
        <w:t>Once this asymmetry is noticed, it cannot be unnoticed. It is everywhere. It is so constant, so pervasive, so quiet, that it functions as the default grammar of public life. And it is one of the most consequential mechanisms in modern media, because it does something that no individual article can do. It teaches the public, sentence by sentence, who in this society counts as a person who thinks and who counts as a condition that happens.</w:t>
      </w:r>
    </w:p>
    <w:p w14:paraId="1C8B2349" w14:textId="77777777" w:rsidR="00D95914" w:rsidRDefault="00000000">
      <w:pPr>
        <w:pStyle w:val="Heading2"/>
      </w:pPr>
      <w:r>
        <w:t>Agency as a Symbolic Status</w:t>
      </w:r>
    </w:p>
    <w:p w14:paraId="20D57200" w14:textId="77777777" w:rsidR="00D95914" w:rsidRDefault="00000000">
      <w:pPr>
        <w:spacing w:after="160" w:line="320" w:lineRule="auto"/>
      </w:pPr>
      <w:r>
        <w:t>Agency, in ordinary language, sounds like a description. To say that someone has agency is to say that they are doing something — that they are an actor in their own life. To say that they lack agency is to say that they are being acted upon.</w:t>
      </w:r>
    </w:p>
    <w:p w14:paraId="3783329B" w14:textId="77777777" w:rsidR="00D95914" w:rsidRDefault="00000000">
      <w:pPr>
        <w:spacing w:after="160" w:line="320" w:lineRule="auto"/>
      </w:pPr>
      <w:r>
        <w:lastRenderedPageBreak/>
        <w:t>But agency, as it appears in news coverage, is rarely a neutral description. It is a status. It is something a sentence grants to one party and withholds from another, and it tends to be granted along very predictable lines. The wealthy receive it. Institutions receive it. Officials receive it. Professional and managerial actors receive it. The poor, the marginalized, the displaced, and the dispossessed receive it rarely, and when they receive it at all, they often receive it as criminality — as agents of harm rather than agents of change. They take. They commit. They flee. They riot.</w:t>
      </w:r>
    </w:p>
    <w:p w14:paraId="3F393E86" w14:textId="77777777" w:rsidR="00D95914" w:rsidRDefault="00000000">
      <w:pPr>
        <w:spacing w:after="160" w:line="320" w:lineRule="auto"/>
      </w:pPr>
      <w:r>
        <w:t>This pattern is not the result of any single editor's decision. It is built into the conventions of the profession. Wealthy actors have communications staffs that pre-package their agency into easily quotable form. Officials are quoted by name and title because the title licenses their agency. Institutions are described as making decisions because that is how the institutions describe themselves. The grammar of the powerful is supplied to the journalist already constructed; the journalist's job is to repeat it.</w:t>
      </w:r>
    </w:p>
    <w:p w14:paraId="122068D5" w14:textId="77777777" w:rsidR="00D95914" w:rsidRDefault="00000000">
      <w:pPr>
        <w:spacing w:after="160" w:line="320" w:lineRule="auto"/>
      </w:pPr>
      <w:r>
        <w:t>The grammar of the powerless arrives differently, if it arrives at all. Vulnerable communities are usually narrated through their conditions — their statistics, their suffering, their demographics — rather than through their actions. When they appear as actors, they often appear in flattening verbs that strip individuality and assign the action to a category rather than a person. They surge. They flood. They overwhelm. The collective verb dissolves any individual subject into a single moving mass, and the mass is the thing that has agency, not the people.</w:t>
      </w:r>
    </w:p>
    <w:p w14:paraId="0062782B" w14:textId="77777777" w:rsidR="00D95914" w:rsidRDefault="00000000">
      <w:pPr>
        <w:spacing w:after="160" w:line="320" w:lineRule="auto"/>
      </w:pPr>
      <w:r>
        <w:t>The cumulative effect, over a decade of daily news consumption, is profound. The reader develops a deep, unspoken sense of which kinds of people are capable of acting on the world and which kinds of people are merely things the world acts upon. That sense is then carried into political life, into voting behavior, into policy preferences, into juries, and into the casual judgments people make about why some people succeed and others do not.</w:t>
      </w:r>
    </w:p>
    <w:p w14:paraId="5CA8B35B"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Agency, in news coverage, is rarely a neutral description. It is a status.</w:t>
      </w:r>
    </w:p>
    <w:p w14:paraId="4EF58A91" w14:textId="77777777" w:rsidR="00D95914" w:rsidRDefault="00000000">
      <w:pPr>
        <w:pStyle w:val="Heading2"/>
      </w:pPr>
      <w:r>
        <w:t>From Structural Advantage to Personal Intelligence</w:t>
      </w:r>
    </w:p>
    <w:p w14:paraId="3CD1C31A" w14:textId="77777777" w:rsidR="00D95914" w:rsidRDefault="00000000">
      <w:pPr>
        <w:spacing w:after="160" w:line="320" w:lineRule="auto"/>
      </w:pPr>
      <w:r>
        <w:t>The first major effect of asymmetric agency is that structural advantage is converted into personal intelligence. When a wealthy actor is described as deciding, investing, navigating, anticipating, and strategizing, the reader receives a steady stream of evidence that this person is a capable thinker. Whether or not the person is in fact a capable thinker is rarely tested. The grammar has already done the work.</w:t>
      </w:r>
    </w:p>
    <w:p w14:paraId="5636A1E6" w14:textId="77777777" w:rsidR="00D95914" w:rsidRDefault="00000000">
      <w:pPr>
        <w:spacing w:after="160" w:line="320" w:lineRule="auto"/>
      </w:pPr>
      <w:r>
        <w:lastRenderedPageBreak/>
        <w:t>This is how outcomes that are predominantly structural — inheritance, network access, institutional position, capital, timing — come to be experienced by the reader as the visible expression of intelligence. The wealthy actor's success appears, at the level of language, to be the natural extension of their own thinking. The reader is not given a structural account of why this person had the resources, the relationships, and the room to act; the reader is given a sentence in which the person acts. The action is what registers. The conditions for the action vanish.</w:t>
      </w:r>
    </w:p>
    <w:p w14:paraId="08EDCC26" w14:textId="77777777" w:rsidR="00D95914" w:rsidRDefault="00000000">
      <w:pPr>
        <w:spacing w:after="160" w:line="320" w:lineRule="auto"/>
      </w:pPr>
      <w:r>
        <w:t>Repeat this across thousands of stories and the lesson becomes a worldview. Wealth comes to look like a record of cognitive ability. Power comes to look like a record of competence. The reader, asked why some people are at the top, has been steadily supplied with the answer: because they are the kind of people who do the things that get done. The fact that the doing is itself heavily underwritten by structure, position, and capital is invisible at the level of the sentence.</w:t>
      </w:r>
    </w:p>
    <w:p w14:paraId="25BD8E3F" w14:textId="77777777" w:rsidR="00D95914" w:rsidRDefault="00000000">
      <w:pPr>
        <w:pStyle w:val="Heading2"/>
      </w:pPr>
      <w:r>
        <w:t>From Structural Deprivation to Personal Failure</w:t>
      </w:r>
    </w:p>
    <w:p w14:paraId="7406C274" w14:textId="77777777" w:rsidR="00D95914" w:rsidRDefault="00000000">
      <w:pPr>
        <w:spacing w:after="160" w:line="320" w:lineRule="auto"/>
      </w:pPr>
      <w:r>
        <w:t>The mirror image of this is even more damaging. When the poor and marginalized are described primarily as people things happen to, structural deprivation is converted into personal failure. The structural conditions that produced their situation — wages, housing, schooling, policing, health care, immigration status, geographic concentration of opportunity — are erased from the sentence. What remains is a person who is struggling, who is failing, who is overwhelmed, who is falling behind. There is no actor in the structure. There is only a person in a condition. The condition appears to belong to them, like a feature of their character.</w:t>
      </w:r>
    </w:p>
    <w:p w14:paraId="425EC57D" w14:textId="77777777" w:rsidR="00D95914" w:rsidRDefault="00000000">
      <w:pPr>
        <w:spacing w:after="160" w:line="320" w:lineRule="auto"/>
      </w:pPr>
      <w:r>
        <w:t>This is the precise mechanism by which inequality begins to feel deserved. If the wealthy actor's success is portrayed as the result of their own decisions, and the poor person's hardship is portrayed as the result of their own circumstances, the unspoken implication is that the wealthy person earned their position and the poor person did not. The implication is never stated outright. It does not need to be. The grammar has already implied it. Anyone who tries to argue with the implication has to argue against the cumulative weight of every sentence the reader has read for the last twenty years.</w:t>
      </w:r>
    </w:p>
    <w:p w14:paraId="48CB353C" w14:textId="77777777" w:rsidR="00D95914" w:rsidRDefault="00000000">
      <w:pPr>
        <w:spacing w:after="160" w:line="320" w:lineRule="auto"/>
      </w:pPr>
      <w:r>
        <w:t>This is also how cruelty becomes thinkable. A society in which inequality has been steadily narrated as the moral consequence of individual character will tolerate, even support, the punitive treatment of the poor. Cuts to assistance will feel reasonable. Conditional aid will feel generous. The withholding of basic protections will feel like a healthy refusal to subsidize bad choices. None of this requires the reader to consciously believe that the poor are bad people. It requires only that the reader has been receiving, year after year, sentences in which the poor are the subjects of their own deprivation rather than the objects of someone else's design.</w:t>
      </w:r>
    </w:p>
    <w:p w14:paraId="36C61D0F" w14:textId="77777777" w:rsidR="00D95914" w:rsidRDefault="00000000">
      <w:pPr>
        <w:pStyle w:val="Heading2"/>
      </w:pPr>
      <w:r>
        <w:lastRenderedPageBreak/>
        <w:t>Why the Pattern Is Hard to See</w:t>
      </w:r>
    </w:p>
    <w:p w14:paraId="69558F41" w14:textId="77777777" w:rsidR="00D95914" w:rsidRDefault="00000000">
      <w:pPr>
        <w:spacing w:after="160" w:line="320" w:lineRule="auto"/>
      </w:pPr>
      <w:r>
        <w:t>Several features of the pattern make it difficult to notice from the inside.</w:t>
      </w:r>
    </w:p>
    <w:p w14:paraId="1265A368" w14:textId="77777777" w:rsidR="00D95914" w:rsidRDefault="00000000">
      <w:pPr>
        <w:spacing w:after="160" w:line="320" w:lineRule="auto"/>
      </w:pPr>
      <w:r>
        <w:t>It is dispersed. No single article carries the weight of the asymmetry. Any individual headline, taken on its own, can be defended as a reasonable description of a particular event. The pattern only appears when many headlines are read together, and most readers do not read many headlines together. They read one at a time, in the moment, and the cumulative effect is invisible inside the moment.</w:t>
      </w:r>
    </w:p>
    <w:p w14:paraId="603A8ABF" w14:textId="77777777" w:rsidR="00D95914" w:rsidRDefault="00000000">
      <w:pPr>
        <w:spacing w:after="160" w:line="320" w:lineRule="auto"/>
      </w:pPr>
      <w:r>
        <w:t>It is conventional. The asymmetry tracks the established conventions of the profession: name and title for officials, generic category for the affected, active voice for institutions, passive voice for vulnerable populations, individual subject for the powerful, collective verb for the marginalized. To deviate from these conventions can feel like writing strangely. To follow them feels like writing well. Bias, in this case, has been laundered through craft.</w:t>
      </w:r>
    </w:p>
    <w:p w14:paraId="40E9A38B" w14:textId="77777777" w:rsidR="00D95914" w:rsidRDefault="00000000">
      <w:pPr>
        <w:spacing w:after="160" w:line="320" w:lineRule="auto"/>
      </w:pPr>
      <w:r>
        <w:t>It is shielded by the appearance of compassion. Coverage that describes the poor as suffering, struggling, and overwhelmed often presents itself as sympathetic. It can feel, to the writer, like an act of attention to people who are too often ignored. But sympathy expressed without agency does not restore the people to subjecthood. It deepens their objecthood. The reader sympathizes with people who things are happening to. The structural account of who is doing the things and why is never built.</w:t>
      </w:r>
    </w:p>
    <w:p w14:paraId="5E33E363" w14:textId="77777777" w:rsidR="00D95914" w:rsidRDefault="00000000">
      <w:pPr>
        <w:spacing w:after="160" w:line="320" w:lineRule="auto"/>
      </w:pPr>
      <w:r>
        <w:t>It is mirrored by sources. The asymmetry is reinforced by the sources reporters have access to. Wealthy and powerful actors are quoted directly, in their own words, with their own framing of their own agency. Vulnerable populations are usually quoted through researchers, advocates, or service providers — people who describe them rather than speaking as them. The very structure of access produces the asymmetry of voice, and the asymmetry of voice produces the asymmetry of agency.</w:t>
      </w:r>
    </w:p>
    <w:p w14:paraId="07A72948"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Bias, in this case, has been laundered through craft.</w:t>
      </w:r>
    </w:p>
    <w:p w14:paraId="32E75A3E" w14:textId="77777777" w:rsidR="00D95914" w:rsidRDefault="00000000">
      <w:pPr>
        <w:pStyle w:val="Heading2"/>
      </w:pPr>
      <w:r>
        <w:t>Naming It as a Mechanism</w:t>
      </w:r>
    </w:p>
    <w:p w14:paraId="707DC101" w14:textId="77777777" w:rsidR="00D95914" w:rsidRDefault="00000000">
      <w:pPr>
        <w:spacing w:after="160" w:line="320" w:lineRule="auto"/>
      </w:pPr>
      <w:r>
        <w:t>Once the pattern is named, it becomes possible to treat it as what it is: a mechanism of symbolic stratification embedded in the grammar of public life. It assigns rank. It teaches readers, every day, who in this society is permitted to appear as a thinking subject and who is permitted to appear only as a condition.</w:t>
      </w:r>
    </w:p>
    <w:p w14:paraId="23624451" w14:textId="77777777" w:rsidR="00D95914" w:rsidRDefault="00000000">
      <w:pPr>
        <w:spacing w:after="160" w:line="320" w:lineRule="auto"/>
      </w:pPr>
      <w:r>
        <w:lastRenderedPageBreak/>
        <w:t>This is the deepest claim of the asymmetry. It is not simply that the powerful get better coverage and the powerless get worse coverage, though that is also true. It is that the very category of agency — the basic question of who counts as someone who can act — is being distributed unequally, and the distribution is being performed in the most invisible place a distribution can be performed: inside the sentence.</w:t>
      </w:r>
    </w:p>
    <w:p w14:paraId="0BE3A222" w14:textId="77777777" w:rsidR="00D95914" w:rsidRDefault="00000000">
      <w:pPr>
        <w:spacing w:after="160" w:line="320" w:lineRule="auto"/>
      </w:pPr>
      <w:r>
        <w:t>The implications are wide. Politics cannot easily be remade by a public that has been trained, at the level of grammar, not to see most of its own members as actors. Democracy, which depends on the assumption that ordinary people are capable of acting on their own behalf, struggles in an information environment in which ordinary people are routinely shown as unable to act on anything at all. Solidarity, which requires the recognition of others as fellow subjects, is undermined when others are presented as the things that fall behind.</w:t>
      </w:r>
    </w:p>
    <w:p w14:paraId="36CFA980" w14:textId="77777777" w:rsidR="00D95914" w:rsidRDefault="00000000">
      <w:pPr>
        <w:pStyle w:val="Heading2"/>
      </w:pPr>
      <w:r>
        <w:t>What a Corrected Sentence Looks Like</w:t>
      </w:r>
    </w:p>
    <w:p w14:paraId="57A66159" w14:textId="77777777" w:rsidR="00D95914" w:rsidRDefault="00000000">
      <w:pPr>
        <w:spacing w:after="160" w:line="320" w:lineRule="auto"/>
      </w:pPr>
      <w:r>
        <w:t>The repair, when it is offered, is small at the level of any single sentence and significant at the level of accumulation. It involves a few habits.</w:t>
      </w:r>
    </w:p>
    <w:p w14:paraId="24F188F9" w14:textId="77777777" w:rsidR="00D95914" w:rsidRDefault="00000000">
      <w:pPr>
        <w:pStyle w:val="ListParagraph"/>
        <w:numPr>
          <w:ilvl w:val="0"/>
          <w:numId w:val="2"/>
        </w:numPr>
        <w:spacing w:after="120" w:line="300" w:lineRule="auto"/>
      </w:pPr>
      <w:r>
        <w:rPr>
          <w:b/>
          <w:bCs/>
        </w:rPr>
        <w:t xml:space="preserve">Restore the actor. </w:t>
      </w:r>
      <w:r>
        <w:t>If a sentence describes an effect on a vulnerable group, ask who or what produced the effect. Then write the sentence with that subject in front. “Rising rents are pushing tenants out” becomes “Landlords and a permissive housing-policy regime are raising rents and pushing tenants out.” The fact does not change. The actor returns.</w:t>
      </w:r>
    </w:p>
    <w:p w14:paraId="612072AD" w14:textId="77777777" w:rsidR="00D95914" w:rsidRDefault="00000000">
      <w:pPr>
        <w:pStyle w:val="ListParagraph"/>
        <w:numPr>
          <w:ilvl w:val="0"/>
          <w:numId w:val="2"/>
        </w:numPr>
        <w:spacing w:after="120" w:line="300" w:lineRule="auto"/>
      </w:pPr>
      <w:r>
        <w:rPr>
          <w:b/>
          <w:bCs/>
        </w:rPr>
        <w:t xml:space="preserve">Use individual verbs for individuals. </w:t>
      </w:r>
      <w:r>
        <w:t>When ordinary people act, allow them to act as subjects, not as a tide. Migrants do not flood. Migrants travel, decide, work, raise children, send remittances. Each of those is an action, and each of them assigns agency to a person rather than to a category.</w:t>
      </w:r>
    </w:p>
    <w:p w14:paraId="34DC35DC" w14:textId="77777777" w:rsidR="00D95914" w:rsidRDefault="00000000">
      <w:pPr>
        <w:pStyle w:val="ListParagraph"/>
        <w:numPr>
          <w:ilvl w:val="0"/>
          <w:numId w:val="2"/>
        </w:numPr>
        <w:spacing w:after="120" w:line="300" w:lineRule="auto"/>
      </w:pPr>
      <w:r>
        <w:rPr>
          <w:b/>
          <w:bCs/>
        </w:rPr>
        <w:t xml:space="preserve">Withdraw automatic agency from institutions. </w:t>
      </w:r>
      <w:r>
        <w:t>When a corporation “decides” something, ask which executives, with what incentives, in what regulatory environment, made the decision. The corporation is not a person. The institutional verb hides the actual structure of decision-making.</w:t>
      </w:r>
    </w:p>
    <w:p w14:paraId="7F0AF8AF" w14:textId="77777777" w:rsidR="00D95914" w:rsidRDefault="00000000">
      <w:pPr>
        <w:pStyle w:val="ListParagraph"/>
        <w:numPr>
          <w:ilvl w:val="0"/>
          <w:numId w:val="2"/>
        </w:numPr>
        <w:spacing w:after="120" w:line="300" w:lineRule="auto"/>
      </w:pPr>
      <w:r>
        <w:rPr>
          <w:b/>
          <w:bCs/>
        </w:rPr>
        <w:t xml:space="preserve">Be suspicious of the passive voice in stories about harm. </w:t>
      </w:r>
      <w:r>
        <w:t>Passive constructions tend to disappear the actor. “Mistakes were made” is the canonical form. Whenever harm is being narrated and the actor is missing, the first move is to put the actor back.</w:t>
      </w:r>
    </w:p>
    <w:p w14:paraId="62F34184" w14:textId="77777777" w:rsidR="00D95914" w:rsidRDefault="00000000">
      <w:pPr>
        <w:pStyle w:val="ListParagraph"/>
        <w:numPr>
          <w:ilvl w:val="0"/>
          <w:numId w:val="2"/>
        </w:numPr>
        <w:spacing w:after="120" w:line="300" w:lineRule="auto"/>
      </w:pPr>
      <w:r>
        <w:rPr>
          <w:b/>
          <w:bCs/>
        </w:rPr>
        <w:t xml:space="preserve">Track the noun categories. </w:t>
      </w:r>
      <w:r>
        <w:t>Notice when people appear as a category (“the poor,” “the homeless,” “the unemployed”) and when they appear as named individuals. Categories absorb agency. Individuals carry it.</w:t>
      </w:r>
    </w:p>
    <w:p w14:paraId="29254D2E" w14:textId="77777777" w:rsidR="00D95914" w:rsidRDefault="00000000">
      <w:pPr>
        <w:spacing w:after="160" w:line="320" w:lineRule="auto"/>
      </w:pPr>
      <w:r>
        <w:lastRenderedPageBreak/>
        <w:t>None of these habits requires the writer or reader to take a particular political position. They require only the assumption that everyone in the sentence is a person, and that a sentence in which some people act and others happen is a sentence that has already taken a position about what kind of society this is.</w:t>
      </w:r>
    </w:p>
    <w:p w14:paraId="170EAA97" w14:textId="77777777" w:rsidR="00D95914" w:rsidRDefault="00000000">
      <w:pPr>
        <w:pStyle w:val="Heading2"/>
      </w:pPr>
      <w:r>
        <w:t>Why This Is a CounterLine Standard</w:t>
      </w:r>
    </w:p>
    <w:p w14:paraId="28B32445" w14:textId="77777777" w:rsidR="00D95914" w:rsidRDefault="00000000">
      <w:pPr>
        <w:spacing w:after="160" w:line="320" w:lineRule="auto"/>
      </w:pPr>
      <w:r>
        <w:t>This is a Standard rather than a one-off observation because the asymmetry is not a quirk of any particular outlet or any particular era. It is one of the principal mechanisms through which media reproduces the existing arrangement of power. Every other concern this publication takes up — framing, omission, ideology, common sense, compression, spectacle — connects, eventually, to this point.</w:t>
      </w:r>
    </w:p>
    <w:p w14:paraId="7B83347E" w14:textId="77777777" w:rsidR="00D95914" w:rsidRDefault="00000000">
      <w:pPr>
        <w:spacing w:after="160" w:line="320" w:lineRule="auto"/>
      </w:pPr>
      <w:r>
        <w:t>If structure is what produces outcomes, and grammar is what hides the structure, then grammar is one of the places where the contest over public reality is most quietly decided. The contest is not announced. It does not appear in editorials. It appears in verbs. The slow asymmetry of who gets to act, sentence by sentence, in the daily news is not a small thing. It is a constant, low-grade transmission of who in this society is real and who in this society is scenery.</w:t>
      </w:r>
    </w:p>
    <w:p w14:paraId="7381C646" w14:textId="77777777" w:rsidR="00D95914" w:rsidRDefault="00000000">
      <w:pPr>
        <w:spacing w:after="160" w:line="320" w:lineRule="auto"/>
      </w:pPr>
      <w:r>
        <w:t>This publication treats that transmission as the structure it is, names the asymmetry where it appears, and writes its own sentences with the assumption that everyone in them is a subject. That is the corrective. It is not a flourish. It is the discipline. Agency belongs to everyone in the story, or the story is not yet finished.</w:t>
      </w:r>
    </w:p>
    <w:p w14:paraId="54A0590D" w14:textId="77777777" w:rsidR="00D95914" w:rsidRDefault="00000000">
      <w:r>
        <w:br w:type="page"/>
      </w:r>
    </w:p>
    <w:p w14:paraId="268517AC" w14:textId="77777777" w:rsidR="00D95914" w:rsidRDefault="00000000">
      <w:pPr>
        <w:spacing w:after="80"/>
        <w:jc w:val="center"/>
      </w:pPr>
      <w:r>
        <w:rPr>
          <w:b/>
          <w:bCs/>
          <w:color w:val="2E75B6"/>
          <w:sz w:val="20"/>
          <w:szCs w:val="20"/>
        </w:rPr>
        <w:lastRenderedPageBreak/>
        <w:t>STANDARD No. 5</w:t>
      </w:r>
    </w:p>
    <w:p w14:paraId="5AE9F40E" w14:textId="77777777" w:rsidR="00D95914" w:rsidRDefault="00000000">
      <w:pPr>
        <w:spacing w:after="360"/>
        <w:jc w:val="center"/>
      </w:pPr>
      <w:r>
        <w:rPr>
          <w:i/>
          <w:iCs/>
          <w:color w:val="777777"/>
          <w:sz w:val="18"/>
          <w:szCs w:val="18"/>
        </w:rPr>
        <w:t>Methodological Core</w:t>
      </w:r>
    </w:p>
    <w:p w14:paraId="5C449D5E" w14:textId="77777777" w:rsidR="00D95914" w:rsidRDefault="00000000">
      <w:pPr>
        <w:pStyle w:val="Heading1"/>
      </w:pPr>
      <w:r>
        <w:t>The CRIBSRAC Framework: How Media, Meaning, and Power Connect.</w:t>
      </w:r>
    </w:p>
    <w:p w14:paraId="4F5608A6"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CRIBSRAC is an analytic framework that traces how perception becomes politics. Its eight components — Cognitive Bias, Rhetoric, Ideology, Belief, Social Reproduction, Reflexivity, Agency, and Collective Action — describe how a society moves from how people see, to how people speak, to what people believe, to how those beliefs are transmitted, to whether they can be examined, to whether they can be acted on, and to whether action can become structural. It is the engine beneath every CounterLine analysis.</w:t>
      </w:r>
    </w:p>
    <w:p w14:paraId="3296988E" w14:textId="77777777" w:rsidR="00D95914" w:rsidRDefault="00000000">
      <w:pPr>
        <w:pStyle w:val="Heading2"/>
      </w:pPr>
      <w:r>
        <w:t>Why the Publication Needs a Framework</w:t>
      </w:r>
    </w:p>
    <w:p w14:paraId="566747AA" w14:textId="77777777" w:rsidR="00D95914" w:rsidRDefault="00000000">
      <w:pPr>
        <w:spacing w:after="160" w:line="320" w:lineRule="auto"/>
      </w:pPr>
      <w:r>
        <w:t>It is one thing to argue, as the previous Standards have, that media is a mechanism, that information is not understanding, that ideology operates as common sense, and that agency is unevenly distributed in the grammar of public life. Each of those claims is useful on its own. But they are also pieces of something larger. Together they describe a single process — the process by which a society generates the meanings it then lives inside, and by which those meanings either reproduce the existing arrangement or open the door to changing it.</w:t>
      </w:r>
    </w:p>
    <w:p w14:paraId="53353AEB" w14:textId="77777777" w:rsidR="00D95914" w:rsidRDefault="00000000">
      <w:pPr>
        <w:spacing w:after="160" w:line="320" w:lineRule="auto"/>
      </w:pPr>
      <w:r>
        <w:t>This Standard introduces the framework this publication uses to name that process. The framework is called CRIBSRAC, and the name is an acronym for the eight stages of the cycle: Cognitive Bias, Rhetoric, Ideology, Belief, Social Reproduction, Reflexivity, Agency, and Collective Action. The framework can be presented in any order — the components feed back into each other rather than running in a fixed sequence — but it is easiest to introduce them as a cycle, because the cycle is what makes the relationships visible.</w:t>
      </w:r>
    </w:p>
    <w:p w14:paraId="3C22345F" w14:textId="77777777" w:rsidR="00D95914" w:rsidRDefault="00000000">
      <w:pPr>
        <w:spacing w:after="160" w:line="320" w:lineRule="auto"/>
      </w:pPr>
      <w:r>
        <w:t>CRIBSRAC is not a doctrine. It is a diagnostic instrument. It does not tell the reader what to think; it tells the reader what to look for. Used carefully, it allows a person to take any public phenomenon — a headline, a campaign, a moral panic, a policy debate, a cultural shift — and ask a structured set of questions about how that phenomenon is operating across the levels of perception, speech, belief, transmission, awareness, action, and scale. The questions do not produce a single right answer. They produce a more complete picture than any single level can produce alone.</w:t>
      </w:r>
    </w:p>
    <w:p w14:paraId="073FE2AD" w14:textId="77777777" w:rsidR="00D95914" w:rsidRDefault="00000000">
      <w:pPr>
        <w:pStyle w:val="Heading2"/>
      </w:pPr>
      <w:r>
        <w:t>The Eight Components</w:t>
      </w:r>
    </w:p>
    <w:p w14:paraId="38E7C93C" w14:textId="77777777" w:rsidR="00D95914" w:rsidRDefault="00000000">
      <w:pPr>
        <w:pStyle w:val="Heading3"/>
      </w:pPr>
      <w:r>
        <w:t>1. Cognitive Bias</w:t>
      </w:r>
    </w:p>
    <w:p w14:paraId="2F1FDA17" w14:textId="77777777" w:rsidR="00D95914" w:rsidRDefault="00000000">
      <w:pPr>
        <w:spacing w:after="160" w:line="320" w:lineRule="auto"/>
      </w:pPr>
      <w:r>
        <w:lastRenderedPageBreak/>
        <w:t>Every act of perception is shaped by prior conditions. The mind that takes in the world is not a neutral receiver; it is a structure of expectations, shortcuts, identifications, and emotional charges built up over a lifetime. Cognitive bias, in this framework, is not an error to be eliminated. It is the unavoidable starting point of any human encounter with information. It determines what is noticed and what is overlooked, what is felt as familiar and what is felt as strange, what is treated as evidence and what is treated as noise.</w:t>
      </w:r>
    </w:p>
    <w:p w14:paraId="73FE6F48" w14:textId="77777777" w:rsidR="00D95914" w:rsidRDefault="00000000">
      <w:pPr>
        <w:spacing w:after="160" w:line="320" w:lineRule="auto"/>
      </w:pPr>
      <w:r>
        <w:t>In media analysis, this is the layer at which a headline or image first lands. Before any conscious thought, the reader's bias has already begun to do work — confirming, resisting, re-categorizing. Any honest analysis of public reaction has to start here. Whatever follows is downstream of what the eye and the gut did first.</w:t>
      </w:r>
    </w:p>
    <w:p w14:paraId="03000F93" w14:textId="77777777" w:rsidR="00D95914" w:rsidRDefault="00000000">
      <w:pPr>
        <w:pStyle w:val="Heading3"/>
      </w:pPr>
      <w:r>
        <w:t>2. Rhetoric</w:t>
      </w:r>
    </w:p>
    <w:p w14:paraId="34623BF7" w14:textId="77777777" w:rsidR="00D95914" w:rsidRDefault="00000000">
      <w:pPr>
        <w:spacing w:after="160" w:line="320" w:lineRule="auto"/>
      </w:pPr>
      <w:r>
        <w:t>Rhetoric is the layer at which biased perception meets language. It is how meaning is communicated, contested, and circulated. Rhetoric is not the opposite of substance; it is the necessary form substance takes when it travels between minds. A claim has to be encoded in words, images, tones, sequences, and emotional registers to move at all.</w:t>
      </w:r>
    </w:p>
    <w:p w14:paraId="37A34A1A" w14:textId="77777777" w:rsidR="00D95914" w:rsidRDefault="00000000">
      <w:pPr>
        <w:spacing w:after="160" w:line="320" w:lineRule="auto"/>
      </w:pPr>
      <w:r>
        <w:t>This is the layer at which most media analysis begins, and where most of it ends. Headlines, frames, talking points, slogans, narratives — all of them live here. Rhetoric is the visible surface of the cycle. But rhetoric on its own does not explain why some framings stick and others do not. For that, the cycle has to keep going.</w:t>
      </w:r>
    </w:p>
    <w:p w14:paraId="0E5E89FC" w14:textId="77777777" w:rsidR="00D95914" w:rsidRDefault="00000000">
      <w:pPr>
        <w:pStyle w:val="Heading3"/>
      </w:pPr>
      <w:r>
        <w:t>3. Ideology</w:t>
      </w:r>
    </w:p>
    <w:p w14:paraId="5BE04769" w14:textId="77777777" w:rsidR="00D95914" w:rsidRDefault="00000000">
      <w:pPr>
        <w:spacing w:after="160" w:line="320" w:lineRule="auto"/>
      </w:pPr>
      <w:r>
        <w:t>Ideology is what rhetoric becomes when it stabilizes. When particular ways of speaking and seeing are repeated, shared, and woven together into a coherent worldview, they cease to feel like rhetoric and begin to feel like reality. Ideology, in the sense used in the previous Standard, is the structured background of assumptions that makes some claims feel obvious and others feel ridiculous before any argument has been made.</w:t>
      </w:r>
    </w:p>
    <w:p w14:paraId="46207032" w14:textId="77777777" w:rsidR="00D95914" w:rsidRDefault="00000000">
      <w:pPr>
        <w:spacing w:after="160" w:line="320" w:lineRule="auto"/>
      </w:pPr>
      <w:r>
        <w:t>Ideology is the macro-form of meaning. It organizes what counts as natural, rational, legitimate, and serious. It sets the boundaries of acceptable disagreement. The most important fact about a working ideology is that the people inside it usually do not experience it as ideology; they experience it as common sense. That is precisely the point.</w:t>
      </w:r>
    </w:p>
    <w:p w14:paraId="657CFAF7" w14:textId="77777777" w:rsidR="00D95914" w:rsidRDefault="00000000">
      <w:pPr>
        <w:pStyle w:val="Heading3"/>
      </w:pPr>
      <w:r>
        <w:t>4. Belief</w:t>
      </w:r>
    </w:p>
    <w:p w14:paraId="06B4B68B" w14:textId="77777777" w:rsidR="00D95914" w:rsidRDefault="00000000">
      <w:pPr>
        <w:spacing w:after="160" w:line="320" w:lineRule="auto"/>
      </w:pPr>
      <w:r>
        <w:t xml:space="preserve">Belief is ideology embodied. It is what happens when a worldview moves from being out in the culture to being held in a particular person. Beliefs anchor identity; they justify behavior; they </w:t>
      </w:r>
      <w:r>
        <w:lastRenderedPageBreak/>
        <w:t>provide coherence across the small contradictions of everyday life. A belief, unlike an idea, is not something one entertains. It is something one lives from.</w:t>
      </w:r>
    </w:p>
    <w:p w14:paraId="5DCB99AF" w14:textId="77777777" w:rsidR="00D95914" w:rsidRDefault="00000000">
      <w:pPr>
        <w:spacing w:after="160" w:line="320" w:lineRule="auto"/>
      </w:pPr>
      <w:r>
        <w:t>Belief is also where ideology becomes resistant to argument. A claim contested at the level of rhetoric can be answered with another claim. A claim that has hardened into belief is no longer experienced as a claim at all. To challenge it is to challenge the believer's sense of who they are. This is why even excellent arguments often fail to change people's minds. The argument is at the wrong layer of the cycle.</w:t>
      </w:r>
    </w:p>
    <w:p w14:paraId="66D3A856" w14:textId="77777777" w:rsidR="00D95914" w:rsidRDefault="00000000">
      <w:pPr>
        <w:pStyle w:val="Heading3"/>
      </w:pPr>
      <w:r>
        <w:t>5. Social Reproduction</w:t>
      </w:r>
    </w:p>
    <w:p w14:paraId="60EDDC4F" w14:textId="77777777" w:rsidR="00D95914" w:rsidRDefault="00000000">
      <w:pPr>
        <w:spacing w:after="160" w:line="320" w:lineRule="auto"/>
      </w:pPr>
      <w:r>
        <w:t>Social reproduction is how all of this — biased perception, persuasive speech, stabilized ideology, embodied belief — is transmitted across generations and across institutions. It runs through families, schools, religious communities, workplaces, professional associations, media environments, and the everyday rituals of cultural life. It is what allows a worldview to outlive any of the people who hold it.</w:t>
      </w:r>
    </w:p>
    <w:p w14:paraId="2029A036" w14:textId="77777777" w:rsidR="00D95914" w:rsidRDefault="00000000">
      <w:pPr>
        <w:spacing w:after="160" w:line="320" w:lineRule="auto"/>
      </w:pPr>
      <w:r>
        <w:t>Social reproduction is the macro-mechanism that makes structures persist. It is also the layer at which inequality, hierarchy, and exclusion become durable, because what is reproduced is not only ideas but also material arrangements. Who teaches, who is taught, who hires, who is hired, who narrates and who is narrated — all of this is part of the reproduction. The structure renews itself by turning each generation into the next.</w:t>
      </w:r>
    </w:p>
    <w:p w14:paraId="77F40577"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Reproduction is the layer at which inequality becomes durable. The structure renews itself by turning each generation into the next.</w:t>
      </w:r>
    </w:p>
    <w:p w14:paraId="67829BDE" w14:textId="77777777" w:rsidR="00D95914" w:rsidRDefault="00000000">
      <w:pPr>
        <w:pStyle w:val="Heading3"/>
      </w:pPr>
      <w:r>
        <w:t>6. Reflexivity</w:t>
      </w:r>
    </w:p>
    <w:p w14:paraId="18A27462" w14:textId="77777777" w:rsidR="00D95914" w:rsidRDefault="00000000">
      <w:pPr>
        <w:spacing w:after="160" w:line="320" w:lineRule="auto"/>
      </w:pPr>
      <w:r>
        <w:t>Reflexivity is the moment when the cycle becomes visible to itself. It is the awareness that one's own perceptions, words, and beliefs are positioned — that they came from somewhere, that they were shaped by structures one did not choose, and that the worldview one experiences as reality is one possibility among others. Reflexivity is not the same as cynicism. A cynic believes nothing; a reflexive person sees the conditions of their own believing.</w:t>
      </w:r>
    </w:p>
    <w:p w14:paraId="2B579A30" w14:textId="77777777" w:rsidR="00D95914" w:rsidRDefault="00000000">
      <w:pPr>
        <w:spacing w:after="160" w:line="320" w:lineRule="auto"/>
      </w:pPr>
      <w:r>
        <w:t xml:space="preserve">This is the hinge of the cycle. Without reflexivity, the cycle simply runs: perception, speech, ideology, belief, reproduction, repeat. With reflexivity, the cycle can be interrupted. Particular framings can be examined. Inherited assumptions can be questioned. The reader who has begun to read structurally — who has noticed what an article is doing as well as what it is saying — has </w:t>
      </w:r>
      <w:r>
        <w:lastRenderedPageBreak/>
        <w:t>entered the reflexive layer. From here, change becomes possible. Without this layer, no change is possible at all.</w:t>
      </w:r>
    </w:p>
    <w:p w14:paraId="5AC2DAF5" w14:textId="77777777" w:rsidR="00D95914" w:rsidRDefault="00000000">
      <w:pPr>
        <w:pStyle w:val="Heading3"/>
      </w:pPr>
      <w:r>
        <w:t>7. Agency</w:t>
      </w:r>
    </w:p>
    <w:p w14:paraId="0056D9B3" w14:textId="77777777" w:rsidR="00D95914" w:rsidRDefault="00000000">
      <w:pPr>
        <w:spacing w:after="160" w:line="320" w:lineRule="auto"/>
      </w:pPr>
      <w:r>
        <w:t>Agency is reflexivity in motion. It is the capacity to act differently once one has seen that things could be different. It is not unconstrained freedom; it is the practical ability to choose, within real limits, between continuing the inherited pattern and trying something else. Agency depends on reflexivity, but it requires more than awareness. It requires the willingness to bear the costs of acting against an established order, even when the costs are small.</w:t>
      </w:r>
    </w:p>
    <w:p w14:paraId="1EEA62B3" w14:textId="77777777" w:rsidR="00D95914" w:rsidRDefault="00000000">
      <w:pPr>
        <w:spacing w:after="160" w:line="320" w:lineRule="auto"/>
      </w:pPr>
      <w:r>
        <w:t>In media terms, agency is what happens when a reader stops accepting framings on their first arrival. It is the move from being a consumer of meaning to being a participant in its construction. In civic terms, agency is what happens when a person stops treating the existing arrangement as the only available one and begins acting on the possibility that it could be otherwise.</w:t>
      </w:r>
    </w:p>
    <w:p w14:paraId="20D92920" w14:textId="77777777" w:rsidR="00D95914" w:rsidRDefault="00000000">
      <w:pPr>
        <w:pStyle w:val="Heading3"/>
      </w:pPr>
      <w:r>
        <w:t>8. Collective Action</w:t>
      </w:r>
    </w:p>
    <w:p w14:paraId="460B660D" w14:textId="77777777" w:rsidR="00D95914" w:rsidRDefault="00000000">
      <w:pPr>
        <w:spacing w:after="160" w:line="320" w:lineRule="auto"/>
      </w:pPr>
      <w:r>
        <w:t>Individual reflexivity and individual agency, by themselves, change very little. The structures the cycle reproduces are too large to be moved by any one person. They can only be moved by coordinated action — by groups of people who have built shared analyses, shared identities, and shared capacity, and who can apply pressure where pressure has institutional consequences.</w:t>
      </w:r>
    </w:p>
    <w:p w14:paraId="3E56C7C1" w14:textId="77777777" w:rsidR="00D95914" w:rsidRDefault="00000000">
      <w:pPr>
        <w:spacing w:after="160" w:line="320" w:lineRule="auto"/>
      </w:pPr>
      <w:r>
        <w:t>Collective action is where the cycle becomes historical. It is where new framings displace old ones, where new institutions interrupt old reproductions, where new arrangements replace old ones. Most of what looks, in retrospect, like a change in common sense is actually the residue of collective action that succeeded. Without it, reflexivity and agency stay private. With it, they become structure.</w:t>
      </w:r>
    </w:p>
    <w:p w14:paraId="223A1873" w14:textId="77777777" w:rsidR="00D95914" w:rsidRDefault="00000000">
      <w:pPr>
        <w:pStyle w:val="Heading2"/>
      </w:pPr>
      <w:r>
        <w:t>Why It Is a Cycle, Not a Sequence</w:t>
      </w:r>
    </w:p>
    <w:p w14:paraId="29C8A562" w14:textId="77777777" w:rsidR="00D95914" w:rsidRDefault="00000000">
      <w:pPr>
        <w:spacing w:after="160" w:line="320" w:lineRule="auto"/>
      </w:pPr>
      <w:r>
        <w:t>CRIBSRAC is presented in order because order makes the components legible. But the components do not run in a strict order in real life. Any of them can activate, intensify, or dominate at any moment. A piece of rhetoric can change a person's belief overnight. An act of collective action can shift the bias from which others perceive future events. A new ideology can produce new biases that filter what people are even able to notice. The cycle is a network of feedbacks, not a line.</w:t>
      </w:r>
    </w:p>
    <w:p w14:paraId="117D5D85" w14:textId="77777777" w:rsidR="00D95914" w:rsidRDefault="00000000">
      <w:pPr>
        <w:spacing w:after="160" w:line="320" w:lineRule="auto"/>
      </w:pPr>
      <w:r>
        <w:t>This is why the framework is permutation-invariant. The acronym could just as well be written RACSCRIB, or BIRSCRAC, or any other rearrangement of the same letters. The mechanism does not depend on temporal order. What matters is that all eight layers are operating at all times, and that an analysis that names only one or two of them is incomplete.</w:t>
      </w:r>
    </w:p>
    <w:p w14:paraId="117984A5" w14:textId="77777777" w:rsidR="00D95914" w:rsidRDefault="00000000">
      <w:pPr>
        <w:spacing w:after="160" w:line="320" w:lineRule="auto"/>
      </w:pPr>
      <w:r>
        <w:lastRenderedPageBreak/>
        <w:t>Most public discussion stops at one or two layers. A debate about “media bias” stays at the rhetorical layer. A debate about “the culture” stays at the ideological layer. A debate about individual responsibility stays at the belief layer. A debate about institutions stays at the reproduction layer. Each is partial. The framework's usefulness is that it forces the analyst — and the reader — to keep moving across layers until the picture is whole.</w:t>
      </w:r>
    </w:p>
    <w:p w14:paraId="7DE272CC" w14:textId="77777777" w:rsidR="00D95914" w:rsidRDefault="00000000">
      <w:pPr>
        <w:pStyle w:val="Heading2"/>
      </w:pPr>
      <w:r>
        <w:t>How CounterLine Uses the Framework</w:t>
      </w:r>
    </w:p>
    <w:p w14:paraId="735AF989" w14:textId="77777777" w:rsidR="00D95914" w:rsidRDefault="00000000">
      <w:pPr>
        <w:spacing w:after="160" w:line="320" w:lineRule="auto"/>
      </w:pPr>
      <w:r>
        <w:t>In practice, the framework operates beneath the surface of most pieces in this publication. It is rarely named in a Press Check or a Record. But the questions it generates are present in every analysis.</w:t>
      </w:r>
    </w:p>
    <w:p w14:paraId="0423FFAC" w14:textId="77777777" w:rsidR="00D95914" w:rsidRDefault="00000000">
      <w:pPr>
        <w:pStyle w:val="ListParagraph"/>
        <w:numPr>
          <w:ilvl w:val="0"/>
          <w:numId w:val="2"/>
        </w:numPr>
        <w:spacing w:after="120" w:line="300" w:lineRule="auto"/>
      </w:pPr>
      <w:r>
        <w:rPr>
          <w:b/>
          <w:bCs/>
        </w:rPr>
        <w:t xml:space="preserve">At the bias layer: </w:t>
      </w:r>
      <w:r>
        <w:t>what shortcut makes this framing feel obvious? What identifications and emotional charges is it activating?</w:t>
      </w:r>
    </w:p>
    <w:p w14:paraId="7414298C" w14:textId="77777777" w:rsidR="00D95914" w:rsidRDefault="00000000">
      <w:pPr>
        <w:pStyle w:val="ListParagraph"/>
        <w:numPr>
          <w:ilvl w:val="0"/>
          <w:numId w:val="2"/>
        </w:numPr>
        <w:spacing w:after="120" w:line="300" w:lineRule="auto"/>
      </w:pPr>
      <w:r>
        <w:rPr>
          <w:b/>
          <w:bCs/>
        </w:rPr>
        <w:t xml:space="preserve">At the rhetorical layer: </w:t>
      </w:r>
      <w:r>
        <w:t>what specific words, verbs, sequences, and omissions are doing the work? Whose language is being repeated?</w:t>
      </w:r>
    </w:p>
    <w:p w14:paraId="448AC550" w14:textId="77777777" w:rsidR="00D95914" w:rsidRDefault="00000000">
      <w:pPr>
        <w:pStyle w:val="ListParagraph"/>
        <w:numPr>
          <w:ilvl w:val="0"/>
          <w:numId w:val="2"/>
        </w:numPr>
        <w:spacing w:after="120" w:line="300" w:lineRule="auto"/>
      </w:pPr>
      <w:r>
        <w:rPr>
          <w:b/>
          <w:bCs/>
        </w:rPr>
        <w:t xml:space="preserve">At the ideological layer: </w:t>
      </w:r>
      <w:r>
        <w:t>what worldview does this framing make seem natural? What alternatives does it foreclose?</w:t>
      </w:r>
    </w:p>
    <w:p w14:paraId="1AC065CE" w14:textId="77777777" w:rsidR="00D95914" w:rsidRDefault="00000000">
      <w:pPr>
        <w:pStyle w:val="ListParagraph"/>
        <w:numPr>
          <w:ilvl w:val="0"/>
          <w:numId w:val="2"/>
        </w:numPr>
        <w:spacing w:after="120" w:line="300" w:lineRule="auto"/>
      </w:pPr>
      <w:r>
        <w:rPr>
          <w:b/>
          <w:bCs/>
        </w:rPr>
        <w:t xml:space="preserve">At the belief layer: </w:t>
      </w:r>
      <w:r>
        <w:t>what is the reader being asked to internalize? What identity does this framing reward?</w:t>
      </w:r>
    </w:p>
    <w:p w14:paraId="620E5E36" w14:textId="77777777" w:rsidR="00D95914" w:rsidRDefault="00000000">
      <w:pPr>
        <w:pStyle w:val="ListParagraph"/>
        <w:numPr>
          <w:ilvl w:val="0"/>
          <w:numId w:val="2"/>
        </w:numPr>
        <w:spacing w:after="120" w:line="300" w:lineRule="auto"/>
      </w:pPr>
      <w:r>
        <w:rPr>
          <w:b/>
          <w:bCs/>
        </w:rPr>
        <w:t xml:space="preserve">At the reproduction layer: </w:t>
      </w:r>
      <w:r>
        <w:t>what arrangement does this story reinforce? Who benefits from the reinforcement?</w:t>
      </w:r>
    </w:p>
    <w:p w14:paraId="5C41174E" w14:textId="77777777" w:rsidR="00D95914" w:rsidRDefault="00000000">
      <w:pPr>
        <w:pStyle w:val="ListParagraph"/>
        <w:numPr>
          <w:ilvl w:val="0"/>
          <w:numId w:val="2"/>
        </w:numPr>
        <w:spacing w:after="120" w:line="300" w:lineRule="auto"/>
      </w:pPr>
      <w:r>
        <w:rPr>
          <w:b/>
          <w:bCs/>
        </w:rPr>
        <w:t xml:space="preserve">At the reflexive layer: </w:t>
      </w:r>
      <w:r>
        <w:t>what becomes visible once the framing is named? What does the reader now have access to?</w:t>
      </w:r>
    </w:p>
    <w:p w14:paraId="4827F56F" w14:textId="77777777" w:rsidR="00D95914" w:rsidRDefault="00000000">
      <w:pPr>
        <w:pStyle w:val="ListParagraph"/>
        <w:numPr>
          <w:ilvl w:val="0"/>
          <w:numId w:val="2"/>
        </w:numPr>
        <w:spacing w:after="120" w:line="300" w:lineRule="auto"/>
      </w:pPr>
      <w:r>
        <w:rPr>
          <w:b/>
          <w:bCs/>
        </w:rPr>
        <w:t xml:space="preserve">At the agency layer: </w:t>
      </w:r>
      <w:r>
        <w:t>what can the reader do differently with this awareness?</w:t>
      </w:r>
    </w:p>
    <w:p w14:paraId="3FFF84F5" w14:textId="77777777" w:rsidR="00D95914" w:rsidRDefault="00000000">
      <w:pPr>
        <w:pStyle w:val="ListParagraph"/>
        <w:numPr>
          <w:ilvl w:val="0"/>
          <w:numId w:val="2"/>
        </w:numPr>
        <w:spacing w:after="120" w:line="300" w:lineRule="auto"/>
      </w:pPr>
      <w:r>
        <w:rPr>
          <w:b/>
          <w:bCs/>
        </w:rPr>
        <w:t xml:space="preserve">At the collective action layer: </w:t>
      </w:r>
      <w:r>
        <w:t>what kind of organized response would this analysis support?</w:t>
      </w:r>
    </w:p>
    <w:p w14:paraId="489C787B" w14:textId="77777777" w:rsidR="00D95914" w:rsidRDefault="00000000">
      <w:pPr>
        <w:spacing w:after="160" w:line="320" w:lineRule="auto"/>
      </w:pPr>
      <w:r>
        <w:t>Not every piece needs to answer all eight questions. But every piece is written by someone who has asked them. That is the difference between coverage that exposes a frame and coverage that only complains about it. The first is structural. The second stays at the surface.</w:t>
      </w:r>
    </w:p>
    <w:p w14:paraId="35C6D97B" w14:textId="77777777" w:rsidR="00D95914" w:rsidRDefault="00000000">
      <w:pPr>
        <w:pStyle w:val="Heading2"/>
      </w:pPr>
      <w:r>
        <w:t>Why the Framework Matters Beyond Media</w:t>
      </w:r>
    </w:p>
    <w:p w14:paraId="28921283" w14:textId="77777777" w:rsidR="00D95914" w:rsidRDefault="00000000">
      <w:pPr>
        <w:spacing w:after="160" w:line="320" w:lineRule="auto"/>
      </w:pPr>
      <w:r>
        <w:t xml:space="preserve">CRIBSRAC was developed for media analysis but applies far more broadly. It works on any public phenomenon in which meaning is produced, transmitted, and contested — which is to say, on every public phenomenon. It can be used to analyze a political campaign, a social movement, an economic </w:t>
      </w:r>
      <w:r>
        <w:lastRenderedPageBreak/>
        <w:t>narrative, a moral panic, a cultural trend, a policy debate, a court ruling, a diplomatic event, a corporate communication, a religious revival. The components remain the same. What changes is the material to which they are applied.</w:t>
      </w:r>
    </w:p>
    <w:p w14:paraId="06DCE25E" w14:textId="77777777" w:rsidR="00D95914" w:rsidRDefault="00000000">
      <w:pPr>
        <w:spacing w:after="160" w:line="320" w:lineRule="auto"/>
      </w:pPr>
      <w:r>
        <w:t>This generality is the framework's main defense against ideological capture. It does not tell the user what to conclude about any particular issue. It only insists that the analysis cover all eight layers. Conservative and progressive uses of the framework will produce different conclusions, but both will be more honest than analyses that stop at one or two layers and call it a day. That is the goal: not agreement, but a higher floor for the conversation.</w:t>
      </w:r>
    </w:p>
    <w:p w14:paraId="62E4DB28" w14:textId="77777777" w:rsidR="00D95914" w:rsidRDefault="00000000">
      <w:pPr>
        <w:pStyle w:val="Heading2"/>
      </w:pPr>
      <w:r>
        <w:t>A Note on the Acronym</w:t>
      </w:r>
    </w:p>
    <w:p w14:paraId="00B8716A" w14:textId="77777777" w:rsidR="00D95914" w:rsidRDefault="00000000">
      <w:pPr>
        <w:spacing w:after="160" w:line="320" w:lineRule="auto"/>
      </w:pPr>
      <w:r>
        <w:t>Readers who encounter CRIBSRAC for the first time often ask what to do with the name. The honest answer is that the name is a mnemonic, not a master concept. It exists to keep all eight components in view at once. Treat it as a checklist. The work is not in the acronym; the work is in the questions the acronym helps the reader remember to ask.</w:t>
      </w:r>
    </w:p>
    <w:p w14:paraId="3EE3A7DB" w14:textId="77777777" w:rsidR="00D95914" w:rsidRDefault="00000000">
      <w:pPr>
        <w:spacing w:after="160" w:line="320" w:lineRule="auto"/>
      </w:pPr>
      <w:r>
        <w:t>Throughout the rest of this publication, CRIBSRAC will rarely be named directly. It will, instead, be operating beneath the surface of every analysis — selecting which questions get asked, which layers get examined, and which connections get drawn. A reader who has internalized the framework will see it everywhere. A reader who has not will simply find that the analyses go deeper than the alternatives. Either is fine. The framework's job is to do its work, whether or not the reader notices.</w:t>
      </w:r>
    </w:p>
    <w:p w14:paraId="3EAB46D0" w14:textId="77777777" w:rsidR="00D95914" w:rsidRDefault="00000000">
      <w:pPr>
        <w:spacing w:after="160" w:line="320" w:lineRule="auto"/>
      </w:pPr>
      <w:r>
        <w:t>That is, in the end, what CRIBSRAC is for. Not to be displayed. To be used.</w:t>
      </w:r>
    </w:p>
    <w:p w14:paraId="4BC87F17" w14:textId="77777777" w:rsidR="00D95914" w:rsidRDefault="00000000">
      <w:r>
        <w:br w:type="page"/>
      </w:r>
    </w:p>
    <w:p w14:paraId="65C073EA" w14:textId="77777777" w:rsidR="00D95914" w:rsidRDefault="00000000">
      <w:pPr>
        <w:spacing w:after="80"/>
        <w:jc w:val="center"/>
      </w:pPr>
      <w:r>
        <w:rPr>
          <w:b/>
          <w:bCs/>
          <w:color w:val="2E75B6"/>
          <w:sz w:val="20"/>
          <w:szCs w:val="20"/>
        </w:rPr>
        <w:lastRenderedPageBreak/>
        <w:t>STANDARD No. 6</w:t>
      </w:r>
    </w:p>
    <w:p w14:paraId="232BBAB1" w14:textId="77777777" w:rsidR="00D95914" w:rsidRDefault="00000000">
      <w:pPr>
        <w:spacing w:after="360"/>
        <w:jc w:val="center"/>
      </w:pPr>
      <w:r>
        <w:rPr>
          <w:i/>
          <w:iCs/>
          <w:color w:val="777777"/>
          <w:sz w:val="18"/>
          <w:szCs w:val="18"/>
        </w:rPr>
        <w:t>Method Essay</w:t>
      </w:r>
    </w:p>
    <w:p w14:paraId="5FA5D43E" w14:textId="77777777" w:rsidR="00D95914" w:rsidRDefault="00000000">
      <w:pPr>
        <w:pStyle w:val="Heading1"/>
      </w:pPr>
      <w:r>
        <w:t>Structure Over Spectacle: The CounterLine Method.</w:t>
      </w:r>
    </w:p>
    <w:p w14:paraId="77CC3459"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The CounterLine method has one operating principle: no critique without replacement. Every framing exposed must be answered with the structural account that replaces it — the named mechanism, the identified beneficiaries, and the supplied record. Criticism without replacement leaves the reader cynical but unequipped. The method's purpose is to leave the reader equipped.</w:t>
      </w:r>
    </w:p>
    <w:p w14:paraId="700134C3" w14:textId="77777777" w:rsidR="00D95914" w:rsidRDefault="00000000">
      <w:pPr>
        <w:pStyle w:val="Heading2"/>
      </w:pPr>
      <w:r>
        <w:t>The Problem With Most Media Criticism</w:t>
      </w:r>
    </w:p>
    <w:p w14:paraId="7952158C" w14:textId="77777777" w:rsidR="00D95914" w:rsidRDefault="00000000">
      <w:pPr>
        <w:spacing w:after="160" w:line="320" w:lineRule="auto"/>
      </w:pPr>
      <w:r>
        <w:t>Media criticism, as a public genre, has a recurring failure mode. It exposes without replacing. It identifies what is wrong with a particular framing, sometimes brilliantly, and then leaves the reader standing in the rubble. The exposed framing is gone, or at least damaged. Nothing has been put in its place. The reader, who came to the criticism hoping to understand the world more clearly, walks away knowing only that the world is harder to understand than they thought.</w:t>
      </w:r>
    </w:p>
    <w:p w14:paraId="5D118DAD" w14:textId="77777777" w:rsidR="00D95914" w:rsidRDefault="00000000">
      <w:pPr>
        <w:spacing w:after="160" w:line="320" w:lineRule="auto"/>
      </w:pPr>
      <w:r>
        <w:t>This pattern is not malicious. It is a natural consequence of the difficulty of the work. Exposure is comparatively easy. The mechanisms of distortion in modern media — the framings, the omissions, the asymmetries, the compressions — can be named in a paragraph. Replacement is hard. To put something in the place of an exposed framing requires the actual structural account: the policies, the institutional incentives, the longer histories, the named beneficiaries, the supplied record. That account takes work, and it takes time, and it usually requires the writer to know more about the subject than the original framing demanded.</w:t>
      </w:r>
    </w:p>
    <w:p w14:paraId="0574FC65" w14:textId="77777777" w:rsidR="00D95914" w:rsidRDefault="00000000">
      <w:pPr>
        <w:spacing w:after="160" w:line="320" w:lineRule="auto"/>
      </w:pPr>
      <w:r>
        <w:t>Most media criticism stops short of replacement, and the criticism is therefore consumed in a way that produces a particular emotional outcome: the sophisticated cynicism of the reader who has learned to distrust everything and has nothing in particular to trust instead. This is not a victory. A public that has been trained to disbelieve is not a public capable of structural change. It is a public capable only of disengagement, and disengagement is precisely what the existing arrangement requires in order to continue.</w:t>
      </w:r>
    </w:p>
    <w:p w14:paraId="74035A4C" w14:textId="77777777" w:rsidR="00D95914" w:rsidRDefault="00000000">
      <w:pPr>
        <w:pStyle w:val="Heading2"/>
      </w:pPr>
      <w:r>
        <w:t>The Operating Principle</w:t>
      </w:r>
    </w:p>
    <w:p w14:paraId="3FAC0ADF" w14:textId="77777777" w:rsidR="00D95914" w:rsidRDefault="00000000">
      <w:pPr>
        <w:spacing w:after="160" w:line="320" w:lineRule="auto"/>
      </w:pPr>
      <w:r>
        <w:t>The CounterLine method begins with a covenant the publication makes with its readers: no critique without replacement. The phrase is short enough to remember and exacting enough to organize the work. Every piece this publication produces is required to do two things, in this order. First, expose the frame. Second, replace it with the record.</w:t>
      </w:r>
    </w:p>
    <w:p w14:paraId="4629F131" w14:textId="77777777" w:rsidR="00D95914" w:rsidRDefault="00000000">
      <w:pPr>
        <w:spacing w:after="160" w:line="320" w:lineRule="auto"/>
      </w:pPr>
      <w:r>
        <w:lastRenderedPageBreak/>
        <w:t>The first move is the one most readers expect. The second is the one that distinguishes this publication's project from the wider universe of media commentary. Exposure tells the reader what was wrong; replacement gives the reader something to understand instead. Without the second, the first is a complaint. With the second, it is a lesson.</w:t>
      </w:r>
    </w:p>
    <w:p w14:paraId="5216B905"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Without replacement, criticism is a complaint. With replacement, it is a lesson.</w:t>
      </w:r>
    </w:p>
    <w:p w14:paraId="4CC4D4F3" w14:textId="77777777" w:rsidR="00D95914" w:rsidRDefault="00000000">
      <w:pPr>
        <w:pStyle w:val="Heading2"/>
      </w:pPr>
      <w:r>
        <w:t>What Exposure Requires</w:t>
      </w:r>
    </w:p>
    <w:p w14:paraId="362A49D7" w14:textId="77777777" w:rsidR="00D95914" w:rsidRDefault="00000000">
      <w:pPr>
        <w:spacing w:after="160" w:line="320" w:lineRule="auto"/>
      </w:pPr>
      <w:r>
        <w:t>Exposure is the analytic move that opens the piece. It treats the framing — the headline, the segment, the talking point, the narrative arc — as an object that can be examined. The framing is not denied. It is named. Naming a framing is itself an act, because most framings depend on remaining invisible. Once the framing is visible, the reader is in a different relationship to it.</w:t>
      </w:r>
    </w:p>
    <w:p w14:paraId="0F5F9599" w14:textId="77777777" w:rsidR="00D95914" w:rsidRDefault="00000000">
      <w:pPr>
        <w:spacing w:after="160" w:line="320" w:lineRule="auto"/>
      </w:pPr>
      <w:r>
        <w:t>Good exposure is precise. It does not denounce the outlet, the journalist, or the genre. It identifies the specific mechanism the framing is using. Compression of multiple causes into a single villain. Omission of structural conditions. Active verbs for some actors and passive constructions for others. Repetition of a particular word until the word stops sounding like a choice. Sequencing of facts so that the moral charge arrives before the qualifications. Naming a category in a way that pre-decides the category's politics.</w:t>
      </w:r>
    </w:p>
    <w:p w14:paraId="60FAD5E9" w14:textId="77777777" w:rsidR="00D95914" w:rsidRDefault="00000000">
      <w:pPr>
        <w:spacing w:after="160" w:line="320" w:lineRule="auto"/>
      </w:pPr>
      <w:r>
        <w:t>Exposure is also disciplined. It resists the urge to gloat. It does not turn the framing into a punchline. It treats the framing seriously, because the framing is serious — it is doing real work in real readers' minds, and dismissing it as stupid does not help readers who have already absorbed it. The point is not to make the original outlet look foolish. The point is to give the reader a working description of how the framing operates, so the reader can recognize the operation again next time.</w:t>
      </w:r>
    </w:p>
    <w:p w14:paraId="11ED48DA" w14:textId="77777777" w:rsidR="00D95914" w:rsidRDefault="00000000">
      <w:pPr>
        <w:pStyle w:val="Heading2"/>
      </w:pPr>
      <w:r>
        <w:t>What Replacement Requires</w:t>
      </w:r>
    </w:p>
    <w:p w14:paraId="57109AAD" w14:textId="77777777" w:rsidR="00D95914" w:rsidRDefault="00000000">
      <w:pPr>
        <w:spacing w:after="160" w:line="320" w:lineRule="auto"/>
      </w:pPr>
      <w:r>
        <w:t>Replacement is the harder move and the more important one. It requires the writer to supply, in some compressed but honest form, the account that the original framing displaced. This is where the publication's research has to do real work.</w:t>
      </w:r>
    </w:p>
    <w:p w14:paraId="330AC3A1" w14:textId="77777777" w:rsidR="00D95914" w:rsidRDefault="00000000">
      <w:pPr>
        <w:spacing w:after="160" w:line="320" w:lineRule="auto"/>
      </w:pPr>
      <w:r>
        <w:t>Replacement has three components. The first is the named mechanism. If the original framing implied that a particular outcome arose from individual choices or random circumstance, the replacement names the structural process that actually produced the outcome — the policy regime, the market structure, the institutional incentives, the historical conditions. The mechanism is the answer to the question why does this kind of thing keep happening?</w:t>
      </w:r>
    </w:p>
    <w:p w14:paraId="3EFFB6BA" w14:textId="77777777" w:rsidR="00D95914" w:rsidRDefault="00000000">
      <w:pPr>
        <w:spacing w:after="160" w:line="320" w:lineRule="auto"/>
      </w:pPr>
      <w:r>
        <w:lastRenderedPageBreak/>
        <w:t>The second component is the identified beneficiary. Someone benefits from the existing arrangement, or it would not be the existing arrangement. Replacement names who. This is not the same as identifying a villain. It is the more sober work of describing whose interests the current setup serves, whose interests it suppresses, and how the distribution of the gains and the costs actually runs. A piece that names the mechanism but refuses to name the beneficiary has done half the job.</w:t>
      </w:r>
    </w:p>
    <w:p w14:paraId="7311E318" w14:textId="77777777" w:rsidR="00D95914" w:rsidRDefault="00000000">
      <w:pPr>
        <w:spacing w:after="160" w:line="320" w:lineRule="auto"/>
      </w:pPr>
      <w:r>
        <w:t>The third component is the supplied record. The reader is given the basic facts the original framing left out — the relevant numbers, the relevant history, the relevant comparisons. The record does not have to be exhaustive. It has to be enough that the reader can, if they choose, go further on their own. The supplied record is the publication's payment to the reader for their attention. It is the part of the piece they can use after they have closed the tab.</w:t>
      </w:r>
    </w:p>
    <w:p w14:paraId="104214A5" w14:textId="77777777" w:rsidR="00D95914" w:rsidRDefault="00000000">
      <w:pPr>
        <w:pStyle w:val="Heading2"/>
      </w:pPr>
      <w:r>
        <w:t>Why the Method Has the Order It Has</w:t>
      </w:r>
    </w:p>
    <w:p w14:paraId="521EBA68" w14:textId="77777777" w:rsidR="00D95914" w:rsidRDefault="00000000">
      <w:pPr>
        <w:spacing w:after="160" w:line="320" w:lineRule="auto"/>
      </w:pPr>
      <w:r>
        <w:t>The order matters. Exposure has to come first because the reader cannot accept a structural account while a competing framing is still active in their mind. The competing framing has to be named and weakened before the structural account has room to land. A piece that begins with the structural account, without first acknowledging the framing the reader is likely carrying, often fails not because the account is wrong but because the reader does not yet know which question the account is answering.</w:t>
      </w:r>
    </w:p>
    <w:p w14:paraId="7FE21805" w14:textId="77777777" w:rsidR="00D95914" w:rsidRDefault="00000000">
      <w:pPr>
        <w:spacing w:after="160" w:line="320" w:lineRule="auto"/>
      </w:pPr>
      <w:r>
        <w:t>Replacement has to come second because exposure on its own produces the cynical reader. The reader who has been told, repeatedly, that the framing they trusted is corrupt, and is not given an alternative to put in its place, will eventually become a reader who trusts nothing — including the publication doing the exposing. That is the failure mode of contemporary media criticism, and it is the failure mode the CounterLine method is designed to avoid.</w:t>
      </w:r>
    </w:p>
    <w:p w14:paraId="1FC07BC4" w14:textId="77777777" w:rsidR="00D95914" w:rsidRDefault="00000000">
      <w:pPr>
        <w:spacing w:after="160" w:line="320" w:lineRule="auto"/>
      </w:pPr>
      <w:r>
        <w:t>There is also a third move, less formalized but always present. The piece should leave the reader with at least one portable question they can carry into the next headline they read. The question is not always stated. Sometimes it is built into the structure of the analysis. But the goal is the same: the reader should leave the piece slightly better equipped to do this work themselves the next time, without the publication's help.</w:t>
      </w:r>
    </w:p>
    <w:p w14:paraId="3658E319" w14:textId="77777777" w:rsidR="00D95914" w:rsidRDefault="00000000">
      <w:pPr>
        <w:pStyle w:val="Heading2"/>
      </w:pPr>
      <w:r>
        <w:t>The Tone the Method Demands</w:t>
      </w:r>
    </w:p>
    <w:p w14:paraId="0B0D0835" w14:textId="77777777" w:rsidR="00D95914" w:rsidRDefault="00000000">
      <w:pPr>
        <w:spacing w:after="160" w:line="320" w:lineRule="auto"/>
      </w:pPr>
      <w:r>
        <w:t>The method has tonal requirements. They are not arbitrary; they follow from the operating principle.</w:t>
      </w:r>
    </w:p>
    <w:p w14:paraId="0E008FBB" w14:textId="77777777" w:rsidR="00D95914" w:rsidRDefault="00000000">
      <w:pPr>
        <w:spacing w:after="160" w:line="320" w:lineRule="auto"/>
      </w:pPr>
      <w:r>
        <w:t xml:space="preserve">The tone is calm. A piece that is exposing a framing and supplying a structural replacement has to be intelligible to a reader who is not already converted to the publication's project. Heat and certainty </w:t>
      </w:r>
      <w:r>
        <w:lastRenderedPageBreak/>
        <w:t>close that reader down. The tone is therefore measured, even when the subject matter is outrageous, because the work depends on keeping the reader in the analysis rather than pushing them out of it.</w:t>
      </w:r>
    </w:p>
    <w:p w14:paraId="4696AE6F" w14:textId="77777777" w:rsidR="00D95914" w:rsidRDefault="00000000">
      <w:pPr>
        <w:spacing w:after="160" w:line="320" w:lineRule="auto"/>
      </w:pPr>
      <w:r>
        <w:t>The tone is precise. Vague criticisms are easy to write and easy to ignore. Specific criticisms are harder to write and harder to dismiss. The discipline of saying exactly what is wrong with a particular framing — which word, which omission, which sequence — is the discipline that makes the analysis useful.</w:t>
      </w:r>
    </w:p>
    <w:p w14:paraId="1DAEA654" w14:textId="77777777" w:rsidR="00D95914" w:rsidRDefault="00000000">
      <w:pPr>
        <w:spacing w:after="160" w:line="320" w:lineRule="auto"/>
      </w:pPr>
      <w:r>
        <w:t>The tone is structural rather than personal. The publication does not attack journalists. Journalists are mostly working inside a system whose incentives they did not design. Attacking the people obscures the system, which is the actual subject. The tone treats the system as the antagonist and the practitioners as people doing the work the system rewards them for doing.</w:t>
      </w:r>
    </w:p>
    <w:p w14:paraId="502F9B5D" w14:textId="77777777" w:rsidR="00D95914" w:rsidRDefault="00000000">
      <w:pPr>
        <w:spacing w:after="160" w:line="320" w:lineRule="auto"/>
      </w:pPr>
      <w:r>
        <w:t>The tone allows for restrained humor, in particular places, but the humor never replaces the argument. The publication's satirical desk uses irony to surface contradictions the official language is refusing to name. That is a legitimate tool. But humor inside a structural piece — inside a Record, a Press Check, or a Standard — is rare and disciplined. It belongs at the surface of the piece, not inside the courtroom of the corrections.</w:t>
      </w:r>
    </w:p>
    <w:p w14:paraId="4D681720" w14:textId="77777777" w:rsidR="00D95914" w:rsidRDefault="00000000">
      <w:pPr>
        <w:pStyle w:val="Heading2"/>
      </w:pPr>
      <w:r>
        <w:t>How the Method Appears Across Products</w:t>
      </w:r>
    </w:p>
    <w:p w14:paraId="2D4C0663" w14:textId="77777777" w:rsidR="00D95914" w:rsidRDefault="00000000">
      <w:pPr>
        <w:spacing w:after="160" w:line="320" w:lineRule="auto"/>
      </w:pPr>
      <w:r>
        <w:t>Different CounterLine products apply the method at different scales.</w:t>
      </w:r>
    </w:p>
    <w:p w14:paraId="589DBCAF" w14:textId="77777777" w:rsidR="00D95914" w:rsidRDefault="00000000">
      <w:pPr>
        <w:pStyle w:val="ListParagraph"/>
        <w:numPr>
          <w:ilvl w:val="0"/>
          <w:numId w:val="2"/>
        </w:numPr>
        <w:spacing w:after="120" w:line="300" w:lineRule="auto"/>
      </w:pPr>
      <w:r>
        <w:rPr>
          <w:b/>
          <w:bCs/>
        </w:rPr>
        <w:t xml:space="preserve">Headline Analysis </w:t>
      </w:r>
      <w:r>
        <w:t>applies the method in miniature. The framing is exposed in a paragraph or two, and the replacement is offered as a single rewritten headline. The piece is short and shareable, but the same two-step is operating: name what the original headline does, supply the version that names the structure instead.</w:t>
      </w:r>
    </w:p>
    <w:p w14:paraId="365C72AC" w14:textId="77777777" w:rsidR="00D95914" w:rsidRDefault="00000000">
      <w:pPr>
        <w:pStyle w:val="ListParagraph"/>
        <w:numPr>
          <w:ilvl w:val="0"/>
          <w:numId w:val="2"/>
        </w:numPr>
        <w:spacing w:after="120" w:line="300" w:lineRule="auto"/>
      </w:pPr>
      <w:r>
        <w:rPr>
          <w:b/>
          <w:bCs/>
        </w:rPr>
        <w:t xml:space="preserve">Press Check </w:t>
      </w:r>
      <w:r>
        <w:t>applies the method to a longer single piece of coverage. A specific article or segment is examined; the framing is named; the omitted record is supplied; the structural alternative is sketched. The piece is sharper than a Headline Analysis and more grounded than a Standard.</w:t>
      </w:r>
    </w:p>
    <w:p w14:paraId="13A7F5F2" w14:textId="77777777" w:rsidR="00D95914" w:rsidRDefault="00000000">
      <w:pPr>
        <w:pStyle w:val="ListParagraph"/>
        <w:numPr>
          <w:ilvl w:val="0"/>
          <w:numId w:val="2"/>
        </w:numPr>
        <w:spacing w:after="120" w:line="300" w:lineRule="auto"/>
      </w:pPr>
      <w:r>
        <w:rPr>
          <w:b/>
          <w:bCs/>
        </w:rPr>
        <w:t xml:space="preserve">The Record </w:t>
      </w:r>
      <w:r>
        <w:t>applies the method across multiple pieces of coverage on the same topic. The shared framing across outlets is named; the systemic distortions are identified; the reconstructed structural account is supplied. This is the most ambitious format and the most demanding to produce.</w:t>
      </w:r>
    </w:p>
    <w:p w14:paraId="2D930701" w14:textId="77777777" w:rsidR="00D95914" w:rsidRDefault="00000000">
      <w:pPr>
        <w:pStyle w:val="ListParagraph"/>
        <w:numPr>
          <w:ilvl w:val="0"/>
          <w:numId w:val="2"/>
        </w:numPr>
        <w:spacing w:after="120" w:line="300" w:lineRule="auto"/>
      </w:pPr>
      <w:r>
        <w:rPr>
          <w:b/>
          <w:bCs/>
        </w:rPr>
        <w:t xml:space="preserve">The Standard </w:t>
      </w:r>
      <w:r>
        <w:t>applies the method at the level of the publication itself. Foundational essays expose the meta-frames the entire industry uses and supply the conceptual replacements the publication will rely on for years. This is the slowest layer of the method and the deepest.</w:t>
      </w:r>
    </w:p>
    <w:p w14:paraId="7C806CC7" w14:textId="77777777" w:rsidR="00D95914" w:rsidRDefault="00000000">
      <w:pPr>
        <w:pStyle w:val="ListParagraph"/>
        <w:numPr>
          <w:ilvl w:val="0"/>
          <w:numId w:val="2"/>
        </w:numPr>
        <w:spacing w:after="120" w:line="300" w:lineRule="auto"/>
      </w:pPr>
      <w:r>
        <w:rPr>
          <w:b/>
          <w:bCs/>
        </w:rPr>
        <w:lastRenderedPageBreak/>
        <w:t xml:space="preserve">The Spectacle Desk </w:t>
      </w:r>
      <w:r>
        <w:t>applies the method through irony. The contradictions in official language are exposed by being staged; the replacement is implied rather than stated. This is the only format in which the structural account is allowed to live mostly off the page, and it works only because the satire is precise enough to do the work without saying it outright.</w:t>
      </w:r>
    </w:p>
    <w:p w14:paraId="65DA1011" w14:textId="77777777" w:rsidR="00D95914" w:rsidRDefault="00000000">
      <w:pPr>
        <w:spacing w:after="160" w:line="320" w:lineRule="auto"/>
      </w:pPr>
      <w:r>
        <w:t>Different scales, same method. A reader who has internalized the operating principle will recognize the same discipline at work in all of them, regardless of which format they are reading.</w:t>
      </w:r>
    </w:p>
    <w:p w14:paraId="79A74D17" w14:textId="77777777" w:rsidR="00D95914" w:rsidRDefault="00000000">
      <w:pPr>
        <w:pStyle w:val="Heading2"/>
      </w:pPr>
      <w:r>
        <w:t>What the Method Refuses</w:t>
      </w:r>
    </w:p>
    <w:p w14:paraId="2245614B" w14:textId="77777777" w:rsidR="00D95914" w:rsidRDefault="00000000">
      <w:pPr>
        <w:spacing w:after="160" w:line="320" w:lineRule="auto"/>
      </w:pPr>
      <w:r>
        <w:t>The method also has explicit refusals. These are not stylistic preferences. They are structural commitments.</w:t>
      </w:r>
    </w:p>
    <w:p w14:paraId="5AB2507D" w14:textId="77777777" w:rsidR="00D95914" w:rsidRDefault="00000000">
      <w:pPr>
        <w:pStyle w:val="ListParagraph"/>
        <w:numPr>
          <w:ilvl w:val="0"/>
          <w:numId w:val="2"/>
        </w:numPr>
        <w:spacing w:after="120" w:line="300" w:lineRule="auto"/>
      </w:pPr>
      <w:r>
        <w:rPr>
          <w:b/>
          <w:bCs/>
        </w:rPr>
        <w:t xml:space="preserve">Refusal of pure denunciation. </w:t>
      </w:r>
      <w:r>
        <w:t>A piece that only attacks a framing without supplying an alternative is not a CounterLine piece. It can be cathartic; it cannot be canonical.</w:t>
      </w:r>
    </w:p>
    <w:p w14:paraId="05C6A7E0" w14:textId="77777777" w:rsidR="00D95914" w:rsidRDefault="00000000">
      <w:pPr>
        <w:pStyle w:val="ListParagraph"/>
        <w:numPr>
          <w:ilvl w:val="0"/>
          <w:numId w:val="2"/>
        </w:numPr>
        <w:spacing w:after="120" w:line="300" w:lineRule="auto"/>
      </w:pPr>
      <w:r>
        <w:rPr>
          <w:b/>
          <w:bCs/>
        </w:rPr>
        <w:t xml:space="preserve">Refusal of personalized targeting. </w:t>
      </w:r>
      <w:r>
        <w:t>Pieces do not center their critique on individual journalists or commentators. The system is the subject. Naming a person, when necessary, is done to identify a position, not to single out a target.</w:t>
      </w:r>
    </w:p>
    <w:p w14:paraId="3122F566" w14:textId="77777777" w:rsidR="00D95914" w:rsidRDefault="00000000">
      <w:pPr>
        <w:pStyle w:val="ListParagraph"/>
        <w:numPr>
          <w:ilvl w:val="0"/>
          <w:numId w:val="2"/>
        </w:numPr>
        <w:spacing w:after="120" w:line="300" w:lineRule="auto"/>
      </w:pPr>
      <w:r>
        <w:rPr>
          <w:b/>
          <w:bCs/>
        </w:rPr>
        <w:t xml:space="preserve">Refusal of partisan framing. </w:t>
      </w:r>
      <w:r>
        <w:t>The method is applied to all sides. A flattering frame for one's preferred politics is still a frame. A reader who finishes a piece thinking only “the other side is bad” has read the wrong publication.</w:t>
      </w:r>
    </w:p>
    <w:p w14:paraId="252D064D" w14:textId="77777777" w:rsidR="00D95914" w:rsidRDefault="00000000">
      <w:pPr>
        <w:pStyle w:val="ListParagraph"/>
        <w:numPr>
          <w:ilvl w:val="0"/>
          <w:numId w:val="2"/>
        </w:numPr>
        <w:spacing w:after="120" w:line="300" w:lineRule="auto"/>
      </w:pPr>
      <w:r>
        <w:rPr>
          <w:b/>
          <w:bCs/>
        </w:rPr>
        <w:t xml:space="preserve">Refusal of vibe in place of record. </w:t>
      </w:r>
      <w:r>
        <w:t>The method does not allow the rhetorical mood of a piece to do the work that the supplied record is supposed to do. Mood is permitted; mood is not allowed to substitute for fact.</w:t>
      </w:r>
    </w:p>
    <w:p w14:paraId="4B576CF2" w14:textId="77777777" w:rsidR="00D95914" w:rsidRDefault="00000000">
      <w:pPr>
        <w:pStyle w:val="ListParagraph"/>
        <w:numPr>
          <w:ilvl w:val="0"/>
          <w:numId w:val="2"/>
        </w:numPr>
        <w:spacing w:after="120" w:line="300" w:lineRule="auto"/>
      </w:pPr>
      <w:r>
        <w:rPr>
          <w:b/>
          <w:bCs/>
        </w:rPr>
        <w:t xml:space="preserve">Refusal of pure cynicism. </w:t>
      </w:r>
      <w:r>
        <w:t>Every piece, no matter how dark its subject, ends with the reader in a slightly stronger position than they began. If the piece leaves the reader collapsed, the method has failed, regardless of how true the criticism was.</w:t>
      </w:r>
    </w:p>
    <w:p w14:paraId="73FB69DC" w14:textId="77777777" w:rsidR="00D95914" w:rsidRDefault="00000000">
      <w:pPr>
        <w:pStyle w:val="Heading2"/>
      </w:pPr>
      <w:r>
        <w:t>Why This Method Is the Publication's Spine</w:t>
      </w:r>
    </w:p>
    <w:p w14:paraId="0F1916FC" w14:textId="77777777" w:rsidR="00D95914" w:rsidRDefault="00000000">
      <w:pPr>
        <w:spacing w:after="160" w:line="320" w:lineRule="auto"/>
      </w:pPr>
      <w:r>
        <w:t>This Standard exists because the method described here is the spine of every other thing the publication does. The other Standards lay out the publication's worldview. This one lays out how that worldview is operationalized in writing. A reader who internalizes the method can predict, in rough form, what the publication will say about any given event before reading the piece — not the conclusions, but the structure of the analysis.</w:t>
      </w:r>
    </w:p>
    <w:p w14:paraId="509370FA" w14:textId="77777777" w:rsidR="00D95914" w:rsidRDefault="00000000">
      <w:pPr>
        <w:spacing w:after="160" w:line="320" w:lineRule="auto"/>
      </w:pPr>
      <w:r>
        <w:t xml:space="preserve">That predictability is a feature, not a flaw. Readers should be able to know what kind of work they are about to receive. The structural account, the named mechanism, the supplied record, the </w:t>
      </w:r>
      <w:r>
        <w:lastRenderedPageBreak/>
        <w:t>corrected sentence: these are the publication's deliverables. The publication is responsible for delivering them, and the reader is entitled to expect them.</w:t>
      </w:r>
    </w:p>
    <w:p w14:paraId="4361FFD6" w14:textId="77777777" w:rsidR="00D95914" w:rsidRDefault="00000000">
      <w:pPr>
        <w:spacing w:after="160" w:line="320" w:lineRule="auto"/>
      </w:pPr>
      <w:r>
        <w:t>Structure over spectacle is not a slogan. It is a job description. The work of this publication is to take the spectacle that arrives, name the mechanism beneath it, and supply the record the spectacle was designed to bury. Every Headline Analysis, every Press Check, every Record, every Standard — each one is a particular instance of the same underlying discipline. Expose. Replace. Equip the reader. Repeat.</w:t>
      </w:r>
    </w:p>
    <w:p w14:paraId="21A0867E" w14:textId="77777777" w:rsidR="00D95914" w:rsidRDefault="00000000">
      <w:pPr>
        <w:spacing w:after="160" w:line="320" w:lineRule="auto"/>
      </w:pPr>
      <w:r>
        <w:t>That is the method. The rest of the publication's work is what happens when it is applied honestly, day after day, to the reality that arrives in the morning's headlines.</w:t>
      </w:r>
    </w:p>
    <w:p w14:paraId="265449C5" w14:textId="77777777" w:rsidR="00D95914" w:rsidRDefault="00000000">
      <w:r>
        <w:br w:type="page"/>
      </w:r>
    </w:p>
    <w:p w14:paraId="0A9ED4AD" w14:textId="77777777" w:rsidR="00D95914" w:rsidRDefault="00000000">
      <w:pPr>
        <w:spacing w:after="80"/>
        <w:jc w:val="center"/>
      </w:pPr>
      <w:r>
        <w:rPr>
          <w:b/>
          <w:bCs/>
          <w:color w:val="2E75B6"/>
          <w:sz w:val="20"/>
          <w:szCs w:val="20"/>
        </w:rPr>
        <w:lastRenderedPageBreak/>
        <w:t>STANDARD No. 7</w:t>
      </w:r>
    </w:p>
    <w:p w14:paraId="0A51969D" w14:textId="77777777" w:rsidR="00D95914" w:rsidRDefault="00000000">
      <w:pPr>
        <w:spacing w:after="360"/>
        <w:jc w:val="center"/>
      </w:pPr>
      <w:r>
        <w:rPr>
          <w:i/>
          <w:iCs/>
          <w:color w:val="777777"/>
          <w:sz w:val="18"/>
          <w:szCs w:val="18"/>
        </w:rPr>
        <w:t>Applied Essay</w:t>
      </w:r>
    </w:p>
    <w:p w14:paraId="770BCD7D" w14:textId="77777777" w:rsidR="00D95914" w:rsidRDefault="00000000">
      <w:pPr>
        <w:pStyle w:val="Heading1"/>
      </w:pPr>
      <w:r>
        <w:t>Why Headlines Compress Reality: The Bundle, the Playbook, and the Lossy Frame.</w:t>
      </w:r>
    </w:p>
    <w:p w14:paraId="1AD7270E"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Headlines do not summarize reality; they compress it. A headline is a bundle — issues, vibe, and velocity packaged into a single legible object. The compression feels like clarity, but it is lossy: causes disappear, mechanisms vanish, and the reader is delivered a reaction before any explanation has been offered. Recognizing the bundle is the first step in unbundling it.</w:t>
      </w:r>
    </w:p>
    <w:p w14:paraId="4B01F444" w14:textId="77777777" w:rsidR="00D95914" w:rsidRDefault="00000000">
      <w:pPr>
        <w:pStyle w:val="Heading2"/>
      </w:pPr>
      <w:r>
        <w:t>The Most Powerful Sentence in Public Life</w:t>
      </w:r>
    </w:p>
    <w:p w14:paraId="2504A6AD" w14:textId="77777777" w:rsidR="00D95914" w:rsidRDefault="00000000">
      <w:pPr>
        <w:spacing w:after="160" w:line="320" w:lineRule="auto"/>
      </w:pPr>
      <w:r>
        <w:t>A modern headline is, in many cases, the only piece of a story most readers will ever encounter. Survey after survey confirms the pattern: most readers do not click; most readers do not finish; most readers carry away from a piece of news exactly what was visible in the headline and the photograph. For a substantial portion of the public, the headline is not a summary of the story. The headline is the story.</w:t>
      </w:r>
    </w:p>
    <w:p w14:paraId="3E7B09BF" w14:textId="77777777" w:rsidR="00D95914" w:rsidRDefault="00000000">
      <w:pPr>
        <w:spacing w:after="160" w:line="320" w:lineRule="auto"/>
      </w:pPr>
      <w:r>
        <w:t>This makes the headline one of the most consequential sentences in modern public life. It is short. It is repeated. It is encountered in passing. It is encountered again and again, across days and outlets, in subtly different forms. And it is the place where the largest number of editorial decisions are concentrated into the smallest amount of text. Every headline is the end product of a long compression — of facts, of context, of mechanism, of causation, of moral weight — and the compression is performed under conditions designed to maximize attention rather than understanding.</w:t>
      </w:r>
    </w:p>
    <w:p w14:paraId="1131C87E" w14:textId="77777777" w:rsidR="00D95914" w:rsidRDefault="00000000">
      <w:pPr>
        <w:spacing w:after="160" w:line="320" w:lineRule="auto"/>
      </w:pPr>
      <w:r>
        <w:t>The previous Standards have made the case that media operates as a mechanism, that information is not understanding, and that ideology hides as common sense. This Standard takes those general claims and applies them to the specific object where most of the public's contact with the news actually happens: the headline.</w:t>
      </w:r>
    </w:p>
    <w:p w14:paraId="3DE55706" w14:textId="77777777" w:rsidR="00D95914" w:rsidRDefault="00000000">
      <w:pPr>
        <w:pStyle w:val="Heading2"/>
      </w:pPr>
      <w:r>
        <w:t>The Bundle</w:t>
      </w:r>
    </w:p>
    <w:p w14:paraId="22486570" w14:textId="77777777" w:rsidR="00D95914" w:rsidRDefault="00000000">
      <w:pPr>
        <w:spacing w:after="160" w:line="320" w:lineRule="auto"/>
      </w:pPr>
      <w:r>
        <w:t>A useful starting point is to recognize that a headline is a bundle. The word is not metaphorical; it is descriptive. A headline is constructed by tying several distinct things together into a single legible package: a topic or topics, a vibe, and a velocity.</w:t>
      </w:r>
    </w:p>
    <w:p w14:paraId="4E682E83" w14:textId="77777777" w:rsidR="00D95914" w:rsidRDefault="00000000">
      <w:pPr>
        <w:spacing w:after="160" w:line="320" w:lineRule="auto"/>
      </w:pPr>
      <w:r>
        <w:lastRenderedPageBreak/>
        <w:t>The topic is what the story is nominally about. The vibe is the emotional charge the headline is designed to deliver — alarmed, scornful, vindicating, ironic, disappointed, urgent. The velocity is the implied speed at which the reader is meant to absorb and react to the bundle: now, here, immediately, before scrolling on. These three components are not separable in the reader's experience. They arrive together, as a single object, and they are processed together.</w:t>
      </w:r>
    </w:p>
    <w:p w14:paraId="0DCD339B" w14:textId="77777777" w:rsidR="00D95914" w:rsidRDefault="00000000">
      <w:pPr>
        <w:spacing w:after="160" w:line="320" w:lineRule="auto"/>
      </w:pPr>
      <w:r>
        <w:t>The bundle is a useful unit because it explains why headlines that seem trivial in their literal content can carry such political weight. The literal content might be modest. The vibe and the velocity are doing most of the work. A reader can come away from a bundle with a strong feeling about a topic they barely registered as content. The feeling is the point. The topic is its delivery vehicle.</w:t>
      </w:r>
    </w:p>
    <w:p w14:paraId="144176E3" w14:textId="77777777" w:rsidR="00D95914" w:rsidRDefault="00000000">
      <w:pPr>
        <w:spacing w:after="160" w:line="320" w:lineRule="auto"/>
      </w:pPr>
      <w:r>
        <w:t>Bundling is also why headlines so often feel complete even when they are radically incomplete. The bundle does not need to contain causes, conditions, or consequences. It needs only to feel like enough. Completeness, at the bundle level, is psychological rather than informational. The reader closes the bundle and moves on, satisfied that they have absorbed a piece of the news, when in fact they have absorbed a feeling about a piece of the news, with the actual mechanisms still entirely outside the bundle.</w:t>
      </w:r>
    </w:p>
    <w:p w14:paraId="2E7A9112"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Completeness, at the bundle level, is psychological rather than informational.</w:t>
      </w:r>
    </w:p>
    <w:p w14:paraId="2F1C38A1" w14:textId="77777777" w:rsidR="00D95914" w:rsidRDefault="00000000">
      <w:pPr>
        <w:pStyle w:val="Heading2"/>
      </w:pPr>
      <w:r>
        <w:t>The Playbook</w:t>
      </w:r>
    </w:p>
    <w:p w14:paraId="68B55134" w14:textId="77777777" w:rsidR="00D95914" w:rsidRDefault="00000000">
      <w:pPr>
        <w:spacing w:after="160" w:line="320" w:lineRule="auto"/>
      </w:pPr>
      <w:r>
        <w:t>A second recurring feature of headlines is what political coverage in particular calls the playbook. A playbook frame describes events not as substantive developments but as moves in a strategic game. Politicians do not advocate; they pivot. They do not propose; they signal. They do not govern; they execute a strategy. Their opponents do not respond; they are caught flat-footed. Their constituencies do not act; they wait to see who wins.</w:t>
      </w:r>
    </w:p>
    <w:p w14:paraId="0EF91421" w14:textId="77777777" w:rsidR="00D95914" w:rsidRDefault="00000000">
      <w:pPr>
        <w:spacing w:after="160" w:line="320" w:lineRule="auto"/>
      </w:pPr>
      <w:r>
        <w:t>The playbook frame is treated, inside the profession, as a sophisticated way of talking about politics. It signals insider knowledge. It allows the reporter to appear above the fray, neither endorsing nor denouncing any particular policy, simply reporting on the contest. From the inside, it feels like the most adult possible coverage.</w:t>
      </w:r>
    </w:p>
    <w:p w14:paraId="04860079" w14:textId="77777777" w:rsidR="00D95914" w:rsidRDefault="00000000">
      <w:pPr>
        <w:spacing w:after="160" w:line="320" w:lineRule="auto"/>
      </w:pPr>
      <w:r>
        <w:t>From the outside — from the reader's position — the playbook frame is doing something quite different. It is converting governance into spectator sport. It teaches the reader to ask who is winning rather than what is being built. It rewards political theater over policy substance, because theater produces moves and moves are the unit the playbook frame can describe. Substance is what gets compressed out, because substance does not move at the speed of the playbook.</w:t>
      </w:r>
    </w:p>
    <w:p w14:paraId="23CCC434" w14:textId="77777777" w:rsidR="00D95914" w:rsidRDefault="00000000">
      <w:pPr>
        <w:spacing w:after="160" w:line="320" w:lineRule="auto"/>
      </w:pPr>
      <w:r>
        <w:lastRenderedPageBreak/>
        <w:t>This is more than a stylistic preference. It is a metaphysical claim about what counts as real. In the playbook frame, the real news is the strategic positioning of the players. The actual policies — what they will do, who they will affect, how they will work, who they will hurt — become background, dismissed as wonkish, technical, slow. The reader who wants to know about the game gets the headline. The reader who wants to know about the country has to dig past it.</w:t>
      </w:r>
    </w:p>
    <w:p w14:paraId="018FB2BF" w14:textId="77777777" w:rsidR="00D95914" w:rsidRDefault="00000000">
      <w:pPr>
        <w:spacing w:after="160" w:line="320" w:lineRule="auto"/>
      </w:pPr>
      <w:r>
        <w:t>This is one of the principal mechanisms by which serious political questions become invisible inside the most heavily covered moments in political life. The playbook is operating; the substance is not in the bundle.</w:t>
      </w:r>
    </w:p>
    <w:p w14:paraId="00C8F12E" w14:textId="77777777" w:rsidR="00D95914" w:rsidRDefault="00000000">
      <w:pPr>
        <w:pStyle w:val="Heading2"/>
      </w:pPr>
      <w:r>
        <w:t>Lossy Compression</w:t>
      </w:r>
    </w:p>
    <w:p w14:paraId="37D91022" w14:textId="77777777" w:rsidR="00D95914" w:rsidRDefault="00000000">
      <w:pPr>
        <w:spacing w:after="160" w:line="320" w:lineRule="auto"/>
      </w:pPr>
      <w:r>
        <w:t>Compression is not, in itself, a problem. Every act of communication compresses. The question is what kind of compression a particular headline performs, and what gets preserved or destroyed in the process.</w:t>
      </w:r>
    </w:p>
    <w:p w14:paraId="1D4CC3F4" w14:textId="77777777" w:rsidR="00D95914" w:rsidRDefault="00000000">
      <w:pPr>
        <w:spacing w:after="160" w:line="320" w:lineRule="auto"/>
      </w:pPr>
      <w:r>
        <w:t>There is a useful term, borrowed from information theory, for the kind of compression that loses information in the process of compressing: lossy compression. A lossy compression keeps what fits and discards the rest. It produces a smaller object that resembles the original at first glance and turns out, on inspection, to be missing exactly the parts that would have allowed the original to be reconstructed.</w:t>
      </w:r>
    </w:p>
    <w:p w14:paraId="25061978" w14:textId="77777777" w:rsidR="00D95914" w:rsidRDefault="00000000">
      <w:pPr>
        <w:spacing w:after="160" w:line="320" w:lineRule="auto"/>
      </w:pPr>
      <w:r>
        <w:t>Most modern headlines are aggressively lossy. They keep the topic, the vibe, and the velocity. They discard the causes, the mechanisms, the structural conditions, the unnamed actors, the longer histories, the scale of the affected populations, the relevant comparisons, and the policy infrastructure. The headline is, in this sense, not a summary of the story. It is a compressed representation in which most of the information that would matter for understanding has been thrown away to make room for impact.</w:t>
      </w:r>
    </w:p>
    <w:p w14:paraId="760BE26A" w14:textId="77777777" w:rsidR="00D95914" w:rsidRDefault="00000000">
      <w:pPr>
        <w:spacing w:after="160" w:line="320" w:lineRule="auto"/>
      </w:pPr>
      <w:r>
        <w:t>This is why headlines that the reader experiences as complete leave the reader, in fact, structurally uninformed. The reader has the bundle. The bundle carries the impression of a story. The story is missing exactly the elements — causes, mechanisms, beneficiaries — that would allow the reader to understand the story. The compression has done its job. The understanding has been compressed out.</w:t>
      </w:r>
    </w:p>
    <w:p w14:paraId="40F9E3D6" w14:textId="77777777" w:rsidR="00D95914" w:rsidRDefault="00000000">
      <w:pPr>
        <w:pStyle w:val="Heading2"/>
      </w:pPr>
      <w:r>
        <w:t>Examples of the Compression at Work</w:t>
      </w:r>
    </w:p>
    <w:p w14:paraId="4DA64ECD" w14:textId="77777777" w:rsidR="00D95914" w:rsidRDefault="00000000">
      <w:pPr>
        <w:spacing w:after="160" w:line="320" w:lineRule="auto"/>
      </w:pPr>
      <w:r>
        <w:t>A few familiar patterns show the compression operating across a range of subjects.</w:t>
      </w:r>
    </w:p>
    <w:p w14:paraId="0029E1F2" w14:textId="77777777" w:rsidR="00D95914" w:rsidRDefault="00000000">
      <w:pPr>
        <w:pStyle w:val="Heading3"/>
      </w:pPr>
      <w:r>
        <w:t>“The economy is doing X.”</w:t>
      </w:r>
    </w:p>
    <w:p w14:paraId="61CDC1BA" w14:textId="77777777" w:rsidR="00D95914" w:rsidRDefault="00000000">
      <w:pPr>
        <w:spacing w:after="160" w:line="320" w:lineRule="auto"/>
      </w:pPr>
      <w:r>
        <w:lastRenderedPageBreak/>
        <w:t>Phrases like the economy is strong, the economy is shaky, the economy is overheating, the economy is uncertain compress a vast multi-segmented system into a single object. Different parts of the population live in radically different economies depending on their relationship to wages, assets, debt, housing, and benefits. The economy as a single noun is a compression that hides this segmentation. The reader is given a unitary object to feel about and asked not to notice that the object is fictional. The structural question — strong for whom, doing well in what, suffering where — is exactly what the bundle drops.</w:t>
      </w:r>
    </w:p>
    <w:p w14:paraId="2D8DDAFC" w14:textId="77777777" w:rsidR="00D95914" w:rsidRDefault="00000000">
      <w:pPr>
        <w:pStyle w:val="Heading3"/>
      </w:pPr>
      <w:r>
        <w:t>“Crime is rising.”</w:t>
      </w:r>
    </w:p>
    <w:p w14:paraId="3616B251" w14:textId="77777777" w:rsidR="00D95914" w:rsidRDefault="00000000">
      <w:pPr>
        <w:spacing w:after="160" w:line="320" w:lineRule="auto"/>
      </w:pPr>
      <w:r>
        <w:t>Headlines about crime tend to compress an enormous variety of acts, contexts, and trends into a single rising or falling number. The compression flattens the differences between violent and nonviolent offenses, between long-term and short-term changes, between policing decisions and incident rates, between local conditions and national narratives. Once compressed, the bundle delivers a vibe of threat, even when the underlying numbers, examined honestly, do not support the vibe. The reader receives the feeling. The reader does not receive the structure.</w:t>
      </w:r>
    </w:p>
    <w:p w14:paraId="1FC38CD1" w14:textId="77777777" w:rsidR="00D95914" w:rsidRDefault="00000000">
      <w:pPr>
        <w:pStyle w:val="Heading3"/>
      </w:pPr>
      <w:r>
        <w:t>“Migrants flood the border.”</w:t>
      </w:r>
    </w:p>
    <w:p w14:paraId="2BFDFB07" w14:textId="77777777" w:rsidR="00D95914" w:rsidRDefault="00000000">
      <w:pPr>
        <w:spacing w:after="160" w:line="320" w:lineRule="auto"/>
      </w:pPr>
      <w:r>
        <w:t>This is the compression at its most dehumanizing. The collective verb dissolves individual people into a single moving mass. The geographic noun displaces the structural reality — the labor markets, the policy regimes, the wars, the climate, the family ties — that produced the movement in the first place. A multi-causal, multi-actor, multi-decade pattern is bundled into a single image of crisis. The bundle leaves the reader with a feeling and removes from them the conditions that would allow the feeling to be examined.</w:t>
      </w:r>
    </w:p>
    <w:p w14:paraId="499411DC" w14:textId="77777777" w:rsidR="00D95914" w:rsidRDefault="00000000">
      <w:pPr>
        <w:pStyle w:val="Heading3"/>
      </w:pPr>
      <w:r>
        <w:t>“Tech leader unveils breakthrough.”</w:t>
      </w:r>
    </w:p>
    <w:p w14:paraId="507E085A" w14:textId="77777777" w:rsidR="00D95914" w:rsidRDefault="00000000">
      <w:pPr>
        <w:spacing w:after="160" w:line="320" w:lineRule="auto"/>
      </w:pPr>
      <w:r>
        <w:t>This is the compression at its most flattering. A long process of corporate strategy, capital accumulation, public subsidy, labor exploitation, and institutional power is compressed into a single charismatic individual revealing a single object. The bundle delivers awe and suggests that the visible person is the source of the invisible structure. The structure that actually produced the unveiling — the engineers, the workers, the public infrastructure, the regulatory environment — is compressed out.</w:t>
      </w:r>
    </w:p>
    <w:p w14:paraId="0E133FF6" w14:textId="77777777" w:rsidR="00D95914" w:rsidRDefault="00000000">
      <w:pPr>
        <w:pStyle w:val="Heading2"/>
      </w:pPr>
      <w:r>
        <w:t>How to Unbundle a Bundle</w:t>
      </w:r>
    </w:p>
    <w:p w14:paraId="13897CFD" w14:textId="77777777" w:rsidR="00D95914" w:rsidRDefault="00000000">
      <w:pPr>
        <w:spacing w:after="160" w:line="320" w:lineRule="auto"/>
      </w:pPr>
      <w:r>
        <w:t>Recognizing the bundle is the first step. Unbundling it is the second. The work of unbundling is not difficult once the habit is acquired.</w:t>
      </w:r>
    </w:p>
    <w:p w14:paraId="1C8CA75E" w14:textId="77777777" w:rsidR="00D95914" w:rsidRDefault="00000000">
      <w:pPr>
        <w:pStyle w:val="ListParagraph"/>
        <w:numPr>
          <w:ilvl w:val="0"/>
          <w:numId w:val="2"/>
        </w:numPr>
        <w:spacing w:after="120" w:line="300" w:lineRule="auto"/>
      </w:pPr>
      <w:r>
        <w:rPr>
          <w:b/>
          <w:bCs/>
        </w:rPr>
        <w:lastRenderedPageBreak/>
        <w:t xml:space="preserve">Separate topic from vibe. </w:t>
      </w:r>
      <w:r>
        <w:t>Ask: what would this headline say if the emotional charge were neutral? The answer is often that the literal content is much smaller than the bundle implies.</w:t>
      </w:r>
    </w:p>
    <w:p w14:paraId="5AFD7021" w14:textId="77777777" w:rsidR="00D95914" w:rsidRDefault="00000000">
      <w:pPr>
        <w:pStyle w:val="ListParagraph"/>
        <w:numPr>
          <w:ilvl w:val="0"/>
          <w:numId w:val="2"/>
        </w:numPr>
        <w:spacing w:after="120" w:line="300" w:lineRule="auto"/>
      </w:pPr>
      <w:r>
        <w:rPr>
          <w:b/>
          <w:bCs/>
        </w:rPr>
        <w:t xml:space="preserve">Identify what was compressed out. </w:t>
      </w:r>
      <w:r>
        <w:t>Ask: which causes, which actors, which conditions, which histories would have to be added back for the headline to actually describe what happened? That list is the missing structural account.</w:t>
      </w:r>
    </w:p>
    <w:p w14:paraId="47C3778E" w14:textId="77777777" w:rsidR="00D95914" w:rsidRDefault="00000000">
      <w:pPr>
        <w:pStyle w:val="ListParagraph"/>
        <w:numPr>
          <w:ilvl w:val="0"/>
          <w:numId w:val="2"/>
        </w:numPr>
        <w:spacing w:after="120" w:line="300" w:lineRule="auto"/>
      </w:pPr>
      <w:r>
        <w:rPr>
          <w:b/>
          <w:bCs/>
        </w:rPr>
        <w:t xml:space="preserve">Test the verbs. </w:t>
      </w:r>
      <w:r>
        <w:t>Ask: who is doing what to whom in this headline? Who is the subject, and who is the object, and would the same event look different with the subjects and objects rearranged?</w:t>
      </w:r>
    </w:p>
    <w:p w14:paraId="30CE6D0F" w14:textId="77777777" w:rsidR="00D95914" w:rsidRDefault="00000000">
      <w:pPr>
        <w:pStyle w:val="ListParagraph"/>
        <w:numPr>
          <w:ilvl w:val="0"/>
          <w:numId w:val="2"/>
        </w:numPr>
        <w:spacing w:after="120" w:line="300" w:lineRule="auto"/>
      </w:pPr>
      <w:r>
        <w:rPr>
          <w:b/>
          <w:bCs/>
        </w:rPr>
        <w:t xml:space="preserve">Resist the velocity. </w:t>
      </w:r>
      <w:r>
        <w:t>Ask: does this need to be reacted to right now? Most headlines are designed to feel urgent. Most subjects do not require an immediate reaction. The slowed reading is, in itself, a corrective.</w:t>
      </w:r>
    </w:p>
    <w:p w14:paraId="7A3AB68E" w14:textId="77777777" w:rsidR="00D95914" w:rsidRDefault="00000000">
      <w:pPr>
        <w:pStyle w:val="ListParagraph"/>
        <w:numPr>
          <w:ilvl w:val="0"/>
          <w:numId w:val="2"/>
        </w:numPr>
        <w:spacing w:after="120" w:line="300" w:lineRule="auto"/>
      </w:pPr>
      <w:r>
        <w:rPr>
          <w:b/>
          <w:bCs/>
        </w:rPr>
        <w:t xml:space="preserve">Notice the playbook. </w:t>
      </w:r>
      <w:r>
        <w:t>Ask: is this story being told as a strategic move or as a substantive event? If it is being told as a move, what is the substance underneath the move?</w:t>
      </w:r>
    </w:p>
    <w:p w14:paraId="397A6B2F" w14:textId="77777777" w:rsidR="00D95914" w:rsidRDefault="00000000">
      <w:pPr>
        <w:pStyle w:val="ListParagraph"/>
        <w:numPr>
          <w:ilvl w:val="0"/>
          <w:numId w:val="2"/>
        </w:numPr>
        <w:spacing w:after="120" w:line="300" w:lineRule="auto"/>
      </w:pPr>
      <w:r>
        <w:rPr>
          <w:b/>
          <w:bCs/>
        </w:rPr>
        <w:t xml:space="preserve">Compare to the pattern. </w:t>
      </w:r>
      <w:r>
        <w:t>Ask: how does this headline fit with other headlines on the same subject across the past months and years? A bundle that looks unusual on its own often turns out to be a routine instance of a larger pattern, and the pattern is more informative than the instance.</w:t>
      </w:r>
    </w:p>
    <w:p w14:paraId="286EBED2" w14:textId="77777777" w:rsidR="00D95914" w:rsidRDefault="00000000">
      <w:pPr>
        <w:spacing w:after="160" w:line="320" w:lineRule="auto"/>
      </w:pPr>
      <w:r>
        <w:t>These habits do not produce certainty. They produce distance. Distance is what allows the reader to see the bundle as a bundle — to recognize the compression as a compression — and to begin asking the questions the bundle was designed to skip past.</w:t>
      </w:r>
    </w:p>
    <w:p w14:paraId="3B9B4279"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Distance is what allows the reader to see the bundle as a bundle.</w:t>
      </w:r>
    </w:p>
    <w:p w14:paraId="4E520109" w14:textId="77777777" w:rsidR="00D95914" w:rsidRDefault="00000000">
      <w:pPr>
        <w:pStyle w:val="Heading2"/>
      </w:pPr>
      <w:r>
        <w:t>Why Headlines Will Not Improve On Their Own</w:t>
      </w:r>
    </w:p>
    <w:p w14:paraId="3AFE9162" w14:textId="77777777" w:rsidR="00D95914" w:rsidRDefault="00000000">
      <w:pPr>
        <w:spacing w:after="160" w:line="320" w:lineRule="auto"/>
      </w:pPr>
      <w:r>
        <w:t>A reasonable question, at this point, is whether headlines could simply be written better. The answer, in the current information economy, is no. The structure of the modern attention economy rewards exactly the bundles described here. Outlets that wrote longer, more honest, more structural headlines would lose to outlets that did not. The compression is not an artistic choice; it is a market response.</w:t>
      </w:r>
    </w:p>
    <w:p w14:paraId="531C31A5" w14:textId="77777777" w:rsidR="00D95914" w:rsidRDefault="00000000">
      <w:pPr>
        <w:spacing w:after="160" w:line="320" w:lineRule="auto"/>
      </w:pPr>
      <w:r>
        <w:t xml:space="preserve">This is not a counsel of despair. It is a clarification of where the responsibility actually lies. The reader cannot wait for headlines to improve. The reader has to develop the habit of reading them as compressions and supplying, mentally, what was compressed out. Some of that work this publication tries to do for the reader, in the form of unbundled accounts that take the time the </w:t>
      </w:r>
      <w:r>
        <w:lastRenderedPageBreak/>
        <w:t>bundles refuse. Most of it the reader has to do for themselves, on the headlines they encounter every day, in the slow accumulation of habit that turns a passive consumer of bundles into an active reader of structures.</w:t>
      </w:r>
    </w:p>
    <w:p w14:paraId="7BA966FF" w14:textId="77777777" w:rsidR="00D95914" w:rsidRDefault="00000000">
      <w:pPr>
        <w:spacing w:after="160" w:line="320" w:lineRule="auto"/>
      </w:pPr>
      <w:r>
        <w:t>That habit is what this publication, at every scale, is trying to support. The bundle is a real object. It is doing real work. It is not going away. The skill of recognizing it, and the discipline of unbundling it, is therefore one of the most important skills a member of the modern public can develop. The headline will keep arriving, every morning, compressed and urgent. The work of the careful reader is to greet it with the question the headline does not want asked: what was left out of this bundle, and at whose expense?</w:t>
      </w:r>
    </w:p>
    <w:p w14:paraId="2CE13F98" w14:textId="77777777" w:rsidR="00D95914" w:rsidRDefault="00000000">
      <w:r>
        <w:br w:type="page"/>
      </w:r>
    </w:p>
    <w:p w14:paraId="585186E7" w14:textId="77777777" w:rsidR="00D95914" w:rsidRDefault="00000000">
      <w:pPr>
        <w:spacing w:after="80"/>
        <w:jc w:val="center"/>
      </w:pPr>
      <w:r>
        <w:rPr>
          <w:b/>
          <w:bCs/>
          <w:color w:val="2E75B6"/>
          <w:sz w:val="20"/>
          <w:szCs w:val="20"/>
        </w:rPr>
        <w:lastRenderedPageBreak/>
        <w:t>STANDARD No. 8</w:t>
      </w:r>
    </w:p>
    <w:p w14:paraId="4AB14035" w14:textId="77777777" w:rsidR="00D95914" w:rsidRDefault="00000000">
      <w:pPr>
        <w:spacing w:after="360"/>
        <w:jc w:val="center"/>
      </w:pPr>
      <w:r>
        <w:rPr>
          <w:i/>
          <w:iCs/>
          <w:color w:val="777777"/>
          <w:sz w:val="18"/>
          <w:szCs w:val="18"/>
        </w:rPr>
        <w:t>Closing Essay</w:t>
      </w:r>
    </w:p>
    <w:p w14:paraId="0CF90780" w14:textId="77777777" w:rsidR="00D95914" w:rsidRDefault="00000000">
      <w:pPr>
        <w:pStyle w:val="Heading1"/>
      </w:pPr>
      <w:r>
        <w:t>The Political Economy of Outrage.</w:t>
      </w:r>
    </w:p>
    <w:p w14:paraId="48A16F99" w14:textId="77777777" w:rsidR="00D95914" w:rsidRDefault="00000000">
      <w:pPr>
        <w:pBdr>
          <w:left w:val="single" w:sz="18" w:space="12" w:color="2E75B6"/>
        </w:pBdr>
        <w:spacing w:before="200" w:after="280" w:line="320" w:lineRule="auto"/>
        <w:ind w:left="240"/>
      </w:pPr>
      <w:r>
        <w:rPr>
          <w:b/>
          <w:bCs/>
          <w:color w:val="2E75B6"/>
          <w:sz w:val="20"/>
          <w:szCs w:val="20"/>
        </w:rPr>
        <w:t xml:space="preserve">ANSWER  </w:t>
      </w:r>
      <w:r>
        <w:rPr>
          <w:i/>
          <w:iCs/>
        </w:rPr>
        <w:t>Outrage is not a side effect of the modern media environment. It is the product. Attention is the resource being harvested, and outrage is the most reliable form of attention. The system reproduces distortion not because anyone wills it but because the incentives reward it. Naming the political economy is the first step toward a structural response — and the only response that scales.</w:t>
      </w:r>
    </w:p>
    <w:p w14:paraId="74431FF6" w14:textId="77777777" w:rsidR="00D95914" w:rsidRDefault="00000000">
      <w:pPr>
        <w:pStyle w:val="Heading2"/>
      </w:pPr>
      <w:r>
        <w:t>Why the Same Distortion Keeps Coming Back</w:t>
      </w:r>
    </w:p>
    <w:p w14:paraId="4E2E2956" w14:textId="77777777" w:rsidR="00D95914" w:rsidRDefault="00000000">
      <w:pPr>
        <w:spacing w:after="160" w:line="320" w:lineRule="auto"/>
      </w:pPr>
      <w:r>
        <w:t>A reader who has worked through the previous Standards may notice a recurring puzzle. The framings the publication critiques are not difficult to refute. The compressions are not subtle. The asymmetries are not invisible. The omissions can often be supplied with a few well-chosen sentences. And yet the framings, the compressions, the asymmetries, and the omissions return tomorrow, in fresh form, in the next round of coverage, indistinguishable in their structure from the last round. The corrections do not seem to compound. The mechanism does not seem to weaken from being named.</w:t>
      </w:r>
    </w:p>
    <w:p w14:paraId="5BF4A394" w14:textId="77777777" w:rsidR="00D95914" w:rsidRDefault="00000000">
      <w:pPr>
        <w:spacing w:after="160" w:line="320" w:lineRule="auto"/>
      </w:pPr>
      <w:r>
        <w:t>This is not because the corrections are wrong. It is because the corrections are addressed to the wrong layer of the problem. The previous Standards have addressed the cognitive, rhetorical, and ideological layers — what people think, how they speak, what they assume. Those layers are real. But beneath them sits another layer that has been mentioned in passing and is now ready to be named directly. The distortions are produced by an economy. Until the economy is described, the distortions will keep being produced.</w:t>
      </w:r>
    </w:p>
    <w:p w14:paraId="53344EB7" w14:textId="77777777" w:rsidR="00D95914" w:rsidRDefault="00000000">
      <w:pPr>
        <w:spacing w:after="160" w:line="320" w:lineRule="auto"/>
      </w:pPr>
      <w:r>
        <w:t>This Standard names that economy. It is, deliberately, the closing essay of the launch shelf, because the economy of outrage is the part of the analysis most likely to leave a reader feeling small. To end with this material without pointing toward a response would betray the publication's covenant. So this Standard ends, as it must, with the move from analysis to organization.</w:t>
      </w:r>
    </w:p>
    <w:p w14:paraId="18BC962E" w14:textId="77777777" w:rsidR="00D95914" w:rsidRDefault="00000000">
      <w:pPr>
        <w:pStyle w:val="Heading2"/>
      </w:pPr>
      <w:r>
        <w:t>Attention Is the Commodity</w:t>
      </w:r>
    </w:p>
    <w:p w14:paraId="15DA1212" w14:textId="77777777" w:rsidR="00D95914" w:rsidRDefault="00000000">
      <w:pPr>
        <w:spacing w:after="160" w:line="320" w:lineRule="auto"/>
      </w:pPr>
      <w:r>
        <w:t>The first claim is one many readers already half-know. The modern media environment does not, primarily, sell information to readers. It sells readers to advertisers, platforms, and political operatives. The product is attention. The reader's eyes, their time, their emotional engagement, their willingness to scroll and click and share — these are the resources being harvested. Information is the bait. Outrage is the hook.</w:t>
      </w:r>
    </w:p>
    <w:p w14:paraId="69F3E838" w14:textId="77777777" w:rsidR="00D95914" w:rsidRDefault="00000000">
      <w:pPr>
        <w:spacing w:after="160" w:line="320" w:lineRule="auto"/>
      </w:pPr>
      <w:r>
        <w:lastRenderedPageBreak/>
        <w:t>This is not a moral indictment of any particular outlet or platform. It is a description of the economic structure within which all of them operate. An outlet that produced excellent, calm, structural journalism but failed to capture attention would lose to outlets that produced worse work but captured more. The market does not select for accuracy or depth. It selects for attention. Whatever produces attention reliably becomes the model. Whatever does not, gets out-competed.</w:t>
      </w:r>
    </w:p>
    <w:p w14:paraId="4D20A893" w14:textId="77777777" w:rsidR="00D95914" w:rsidRDefault="00000000">
      <w:pPr>
        <w:spacing w:after="160" w:line="320" w:lineRule="auto"/>
      </w:pPr>
      <w:r>
        <w:t>Outrage produces attention reliably. So does fear, novelty, scandal, conflict, and identity-based grievance. These are the emotional registers the system has learned to amplify, because these are the registers that hold the eye. Calm structural analysis, by contrast, tends to underperform on every metric the system measures. It does not move at the speed of the feed. It does not generate the immediate share. It does not produce the comment-section heat that platforms reward with further distribution.</w:t>
      </w:r>
    </w:p>
    <w:p w14:paraId="78EFEF62" w14:textId="77777777" w:rsidR="00D95914" w:rsidRDefault="00000000">
      <w:pPr>
        <w:spacing w:after="160" w:line="320" w:lineRule="auto"/>
      </w:pPr>
      <w:r>
        <w:t>Once this is understood, the persistence of distortion stops being mysterious. The system is producing exactly what it was designed to produce. Outrage is not a glitch. Outrage is the working specification.</w:t>
      </w:r>
    </w:p>
    <w:p w14:paraId="27BF7698" w14:textId="77777777" w:rsidR="00D95914" w:rsidRDefault="00000000">
      <w:pPr>
        <w:pBdr>
          <w:top w:val="single" w:sz="6" w:space="8" w:color="999999"/>
          <w:bottom w:val="single" w:sz="6" w:space="8" w:color="999999"/>
        </w:pBdr>
        <w:spacing w:before="240" w:after="240" w:line="320" w:lineRule="auto"/>
        <w:jc w:val="center"/>
      </w:pPr>
      <w:r>
        <w:rPr>
          <w:i/>
          <w:iCs/>
          <w:sz w:val="26"/>
          <w:szCs w:val="26"/>
        </w:rPr>
        <w:t>The market does not select for accuracy or depth. It selects for attention.</w:t>
      </w:r>
    </w:p>
    <w:p w14:paraId="77355F96" w14:textId="77777777" w:rsidR="00D95914" w:rsidRDefault="00000000">
      <w:pPr>
        <w:pStyle w:val="Heading2"/>
      </w:pPr>
      <w:r>
        <w:t>The Outrage Loop</w:t>
      </w:r>
    </w:p>
    <w:p w14:paraId="55A0EA70" w14:textId="77777777" w:rsidR="00D95914" w:rsidRDefault="00000000">
      <w:pPr>
        <w:spacing w:after="160" w:line="320" w:lineRule="auto"/>
      </w:pPr>
      <w:r>
        <w:t>Inside this economy, a particular cycle has come to dominate the production of public meaning. It is worth describing it as a loop, because the loop is what produces the appearance of constant crisis.</w:t>
      </w:r>
    </w:p>
    <w:p w14:paraId="194EA8BA" w14:textId="77777777" w:rsidR="00D95914" w:rsidRDefault="00000000">
      <w:pPr>
        <w:spacing w:after="160" w:line="320" w:lineRule="auto"/>
      </w:pPr>
      <w:r>
        <w:t>First, an event occurs, or a piece of content is created. The event is selected for coverage based on its emotional charge rather than its structural significance. Coverage is shaped to maximize that charge — alarmed verbs, contrasting images, polarizing framings. The bundle is constructed for impact.</w:t>
      </w:r>
    </w:p>
    <w:p w14:paraId="79AB9978" w14:textId="77777777" w:rsidR="00D95914" w:rsidRDefault="00000000">
      <w:pPr>
        <w:spacing w:after="160" w:line="320" w:lineRule="auto"/>
      </w:pPr>
      <w:r>
        <w:t>Second, the bundle is released into platforms calibrated to amplify exactly the responses the bundle was built to produce. Algorithms reward the strongest reactions. Strong reactions invite stronger reactions. Within hours, the original bundle has been reprocessed by thousands of secondary commentators, each adding their own emotional layer, each pulling the bundle further from whatever it originally referred to.</w:t>
      </w:r>
    </w:p>
    <w:p w14:paraId="472B8FBF" w14:textId="77777777" w:rsidR="00D95914" w:rsidRDefault="00000000">
      <w:pPr>
        <w:spacing w:after="160" w:line="320" w:lineRule="auto"/>
      </w:pPr>
      <w:r>
        <w:t xml:space="preserve">Third, the bundle becomes a marker of identity. To react one way signals one set of allegiances; to react another way signals another. Reactions that fail to signal — reactions that try to remain analytic — are punished by both sides. The space for non-aligned reading collapses. The reader is required to </w:t>
      </w:r>
      <w:r>
        <w:lastRenderedPageBreak/>
        <w:t>take a position before they have understood the situation, and the position they take is read as the meaning of the situation.</w:t>
      </w:r>
    </w:p>
    <w:p w14:paraId="6D3675AA" w14:textId="77777777" w:rsidR="00D95914" w:rsidRDefault="00000000">
      <w:pPr>
        <w:spacing w:after="160" w:line="320" w:lineRule="auto"/>
      </w:pPr>
      <w:r>
        <w:t>Fourth, exhaustion arrives. The intensity of the loop is unsustainable, and the audience begins to disengage. New material is needed to refresh the cycle. A new event is selected. A new bundle is constructed. The loop begins again.</w:t>
      </w:r>
    </w:p>
    <w:p w14:paraId="5D4CEE72" w14:textId="77777777" w:rsidR="00D95914" w:rsidRDefault="00000000">
      <w:pPr>
        <w:spacing w:after="160" w:line="320" w:lineRule="auto"/>
      </w:pPr>
      <w:r>
        <w:t>This loop is not the corruption of public discourse. It is its current operating mode. It runs across topics, across politics, across countries, across platforms. The specific contents change. The structure of the loop does not.</w:t>
      </w:r>
    </w:p>
    <w:p w14:paraId="6B6476A2" w14:textId="77777777" w:rsidR="00D95914" w:rsidRDefault="00000000">
      <w:pPr>
        <w:pStyle w:val="Heading2"/>
      </w:pPr>
      <w:r>
        <w:t>Who Benefits</w:t>
      </w:r>
    </w:p>
    <w:p w14:paraId="08282249" w14:textId="77777777" w:rsidR="00D95914" w:rsidRDefault="00000000">
      <w:pPr>
        <w:spacing w:after="160" w:line="320" w:lineRule="auto"/>
      </w:pPr>
      <w:r>
        <w:t>A description of an economic structure is incomplete without naming who benefits from it. The political economy of outrage has clear beneficiaries.</w:t>
      </w:r>
    </w:p>
    <w:p w14:paraId="06B800B2" w14:textId="77777777" w:rsidR="00D95914" w:rsidRDefault="00000000">
      <w:pPr>
        <w:spacing w:after="160" w:line="320" w:lineRule="auto"/>
      </w:pPr>
      <w:r>
        <w:t>Platforms benefit. Their revenue is a function of attention, and attention rewards exactly the loop just described. They have no economic interest in slowing the loop down. They have a strong economic interest in speeding it up, deepening it, and extending it into new domains of life.</w:t>
      </w:r>
    </w:p>
    <w:p w14:paraId="5BFF6CA7" w14:textId="77777777" w:rsidR="00D95914" w:rsidRDefault="00000000">
      <w:pPr>
        <w:spacing w:after="160" w:line="320" w:lineRule="auto"/>
      </w:pPr>
      <w:r>
        <w:t>Outlets benefit, in narrowly economic terms. The outlets that have adapted most aggressively to the attention economy are the outlets that have survived its early waves. Outlets that refused to adapt have, in many cases, gone under. Survivors are the species that fit the environment. The environment rewards outrage.</w:t>
      </w:r>
    </w:p>
    <w:p w14:paraId="70F82126" w14:textId="77777777" w:rsidR="00D95914" w:rsidRDefault="00000000">
      <w:pPr>
        <w:spacing w:after="160" w:line="320" w:lineRule="auto"/>
      </w:pPr>
      <w:r>
        <w:t>Political operatives benefit. The loop is the most efficient mechanism ever devised for mobilizing partisan emotion. A political project that can produce reliable outrage cycles can produce reliable turnout, reliable donations, and reliable volunteer enthusiasm. The substantive content of the project becomes secondary to its ability to keep the loop running.</w:t>
      </w:r>
    </w:p>
    <w:p w14:paraId="7A1CB0E1" w14:textId="77777777" w:rsidR="00D95914" w:rsidRDefault="00000000">
      <w:pPr>
        <w:spacing w:after="160" w:line="320" w:lineRule="auto"/>
      </w:pPr>
      <w:r>
        <w:t>A specific class of commentators benefits. The reward structure of the modern media environment privileges those who can produce reliable heat — who can, several times a week, generate a take that triggers the loop. Whether the takes are accurate is largely beside the point. Whether they generate engagement is the entire point.</w:t>
      </w:r>
    </w:p>
    <w:p w14:paraId="39BA8E2A" w14:textId="77777777" w:rsidR="00D95914" w:rsidRDefault="00000000">
      <w:pPr>
        <w:spacing w:after="160" w:line="320" w:lineRule="auto"/>
      </w:pPr>
      <w:r>
        <w:t>And, more diffusely, the existing arrangement of power benefits. A public locked inside an outrage loop is a public that is not building the slow, structural, coordinated response that an actual challenge to power would require. The loop absorbs the energy that might otherwise become organized capacity. It converts political feeling into political performance and burns it off as engagement. The arrangement, undisturbed, continues.</w:t>
      </w:r>
    </w:p>
    <w:p w14:paraId="44ECC6C9" w14:textId="77777777" w:rsidR="00D95914" w:rsidRDefault="00000000">
      <w:pPr>
        <w:pStyle w:val="Heading2"/>
      </w:pPr>
      <w:r>
        <w:lastRenderedPageBreak/>
        <w:t>Why Naming the Beneficiaries Matters</w:t>
      </w:r>
    </w:p>
    <w:p w14:paraId="4A92EB94" w14:textId="77777777" w:rsidR="00D95914" w:rsidRDefault="00000000">
      <w:pPr>
        <w:spacing w:after="160" w:line="320" w:lineRule="auto"/>
      </w:pPr>
      <w:r>
        <w:t>This is not an argument that everyone benefiting from the loop is consciously sustaining it. Most are simply responding to the incentives in front of them. The platform employee, the outlet editor, the political operative, the commentator — most of them experience their work as a series of small reasonable decisions, made under conditions they did not design, in response to pressures they did not invent. The point is not that any of them is acting in bad faith. The point is that the system rewards the same outcomes whether the participants are acting in bad faith or not.</w:t>
      </w:r>
    </w:p>
    <w:p w14:paraId="01646F73" w14:textId="77777777" w:rsidR="00D95914" w:rsidRDefault="00000000">
      <w:pPr>
        <w:spacing w:after="160" w:line="320" w:lineRule="auto"/>
      </w:pPr>
      <w:r>
        <w:t>This is the deepest reason individual interventions tend to fail. A journalist who decides to write more carefully, more structurally, with less heat, will be punished by the same metrics that reward less careful colleagues. An outlet that decides to slow its coverage will lose audience to outlets that do not. A reader who decides to disengage from the loop will find that the loop continues without them and that public conversation, increasingly, takes place inside it. The pressures are not personal. They are structural. The structure is the problem.</w:t>
      </w:r>
    </w:p>
    <w:p w14:paraId="05144AB9" w14:textId="77777777" w:rsidR="00D95914" w:rsidRDefault="00000000">
      <w:pPr>
        <w:pStyle w:val="Heading2"/>
      </w:pPr>
      <w:r>
        <w:t>Why the Loop Cannot Be Critiqued Out of Existence</w:t>
      </w:r>
    </w:p>
    <w:p w14:paraId="76835AAB" w14:textId="77777777" w:rsidR="00D95914" w:rsidRDefault="00000000">
      <w:pPr>
        <w:spacing w:after="160" w:line="320" w:lineRule="auto"/>
      </w:pPr>
      <w:r>
        <w:t>There is a temptation, at this point in any analysis like this one, to imagine that exposure of the loop will weaken the loop. If readers come to understand that they are inside a manufactured outrage cycle, surely they will step outside it. Surely the cycle, named, will lose some of its hold.</w:t>
      </w:r>
    </w:p>
    <w:p w14:paraId="283A580D" w14:textId="77777777" w:rsidR="00D95914" w:rsidRDefault="00000000">
      <w:pPr>
        <w:spacing w:after="160" w:line="320" w:lineRule="auto"/>
      </w:pPr>
      <w:r>
        <w:t>This temptation should be resisted. The cycle absorbs critiques of itself. There is now an entire genre of content devoted to telling readers that they are being manipulated, and the genre runs perfectly inside the loop. The reader who consumes ten outrage pieces a week and one critique-of-outrage piece a week is not, at the end of the year, less inside the loop. They are more inside it, with an additional layer of self-congratulation about their critical awareness. Critique alone does not exit the loop. Critique alone is, in fact, easily incorporated into the loop as a flavor.</w:t>
      </w:r>
    </w:p>
    <w:p w14:paraId="6150C3F6" w14:textId="77777777" w:rsidR="00D95914" w:rsidRDefault="00000000">
      <w:pPr>
        <w:spacing w:after="160" w:line="320" w:lineRule="auto"/>
      </w:pPr>
      <w:r>
        <w:t>This is one of the most uncomfortable conclusions of the analysis. It cannot be solved by clearer thinking. Clearer thinking can be metabolized by the system as just another form of content. The loop is not a cognitive problem. It is a structural problem, and structural problems require structural responses.</w:t>
      </w:r>
    </w:p>
    <w:p w14:paraId="727A9B04" w14:textId="77777777" w:rsidR="00D95914" w:rsidRDefault="00000000">
      <w:pPr>
        <w:pStyle w:val="Heading2"/>
      </w:pPr>
      <w:r>
        <w:t>What a Structural Response Looks Like</w:t>
      </w:r>
    </w:p>
    <w:p w14:paraId="6499E2CF" w14:textId="77777777" w:rsidR="00D95914" w:rsidRDefault="00000000">
      <w:pPr>
        <w:spacing w:after="160" w:line="320" w:lineRule="auto"/>
      </w:pPr>
      <w:r>
        <w:t>A structural response to the political economy of outrage has several features.</w:t>
      </w:r>
    </w:p>
    <w:p w14:paraId="7E9F10DD" w14:textId="77777777" w:rsidR="00D95914" w:rsidRDefault="00000000">
      <w:pPr>
        <w:spacing w:after="160" w:line="320" w:lineRule="auto"/>
      </w:pPr>
      <w:r>
        <w:t xml:space="preserve">It builds slow alternatives. Publications, organizations, and communities that operate at deliberately different speeds from the loop can, over time, accumulate a kind of attention the loop cannot. Their </w:t>
      </w:r>
      <w:r>
        <w:lastRenderedPageBreak/>
        <w:t>audiences are smaller in any given week, but their audiences are more durable across years. They produce work that compounds rather than expires. This publication is one such attempt. There are others. The shared discipline is patience.</w:t>
      </w:r>
    </w:p>
    <w:p w14:paraId="3756DD2E" w14:textId="77777777" w:rsidR="00D95914" w:rsidRDefault="00000000">
      <w:pPr>
        <w:spacing w:after="160" w:line="320" w:lineRule="auto"/>
      </w:pPr>
      <w:r>
        <w:t>It changes incentives where the incentives can be changed. Some of the worst features of the current system are produced by specific platform designs, specific revenue arrangements, specific regulatory absences. These can be addressed. Antitrust action, platform regulation, public funding for non-attention-driven journalism, alternative ownership structures, and labor organizing inside outlets are all legitimate structural responses. None of them solves the problem on its own. All of them shift the incentives at the margin, and at scale, the margin matters.</w:t>
      </w:r>
    </w:p>
    <w:p w14:paraId="1A7000F5" w14:textId="77777777" w:rsidR="00D95914" w:rsidRDefault="00000000">
      <w:pPr>
        <w:spacing w:after="160" w:line="320" w:lineRule="auto"/>
      </w:pPr>
      <w:r>
        <w:t>It builds organized capacity. The most enduring counter to the political economy of outrage is the slow construction of institutions, networks, and movements that operate at the level of structural change. Unions, cooperatives, advocacy organizations, civic associations, and political parties that take serious questions seriously are the entities that can actually act on the structural mechanisms the loop is designed to obscure. The loop is loud. Organization is durable. Over time, durable beats loud.</w:t>
      </w:r>
    </w:p>
    <w:p w14:paraId="55E18946" w14:textId="77777777" w:rsidR="00D95914" w:rsidRDefault="00000000">
      <w:pPr>
        <w:spacing w:after="160" w:line="320" w:lineRule="auto"/>
      </w:pPr>
      <w:r>
        <w:t>It refuses despair. Despair is the loop's preferred outcome, because a despairing public is a docile public. A reader who has come to believe that nothing can be done has been delivered, neatly, to the existing arrangement. The structural response begins with the refusal to accept that delivery. The mechanisms of the current arrangement are real. They are also, like every previous arrangement, contingent — held in place by particular conditions, sustainable only as long as those conditions hold. Other arrangements have been built. Other arrangements can be built again.</w:t>
      </w:r>
    </w:p>
    <w:p w14:paraId="485C2D34" w14:textId="77777777" w:rsidR="00D95914" w:rsidRDefault="00000000">
      <w:pPr>
        <w:pStyle w:val="Heading2"/>
      </w:pPr>
      <w:r>
        <w:t>The Limit of Media Literacy</w:t>
      </w:r>
    </w:p>
    <w:p w14:paraId="133EF783" w14:textId="77777777" w:rsidR="00D95914" w:rsidRDefault="00000000">
      <w:pPr>
        <w:spacing w:after="160" w:line="320" w:lineRule="auto"/>
      </w:pPr>
      <w:r>
        <w:t>This is the place to be honest about something this publication's existence might otherwise obscure. Media literacy, even at its best, has limits. A public capable of reading structurally, reading skeptically, and reading slowly is a better public than the alternative. But reading is not the same as power. The mechanisms described in this collection — the manufacturing of common sense, the asymmetric assignment of agency, the compression of reality, the political economy of outrage — are not, in the end, defeated by readers becoming smarter. They are defeated by readers becoming organized.</w:t>
      </w:r>
    </w:p>
    <w:p w14:paraId="71AA2B56" w14:textId="77777777" w:rsidR="00D95914" w:rsidRDefault="00000000">
      <w:pPr>
        <w:spacing w:after="160" w:line="320" w:lineRule="auto"/>
      </w:pPr>
      <w:r>
        <w:t xml:space="preserve">This publication does what it can. It produces analyses that aim to leave the reader more equipped, not less. It refuses critique without replacement. It tries to build a body of work that compounds across time. But the publication is not, by itself, a structural response. It is a contribution to the conditions under which a structural response becomes possible. The actual response — the </w:t>
      </w:r>
      <w:r>
        <w:lastRenderedPageBreak/>
        <w:t>construction of organizations, movements, and institutions capable of moving the underlying structures — happens outside the page.</w:t>
      </w:r>
    </w:p>
    <w:p w14:paraId="284D7EC6" w14:textId="77777777" w:rsidR="00D95914" w:rsidRDefault="00000000">
      <w:pPr>
        <w:spacing w:after="160" w:line="320" w:lineRule="auto"/>
      </w:pPr>
      <w:r>
        <w:t>That is not a limitation to apologize for. It is the honest description of the work. Media analysis is upstream of organization. It clears the ground that organization then builds on. A reader who finishes this collection and goes on to read more carefully has done part of the work. A reader who finishes this collection and goes on to organize, in whatever form fits their life and their situation, has done the part that scales.</w:t>
      </w:r>
    </w:p>
    <w:p w14:paraId="40054793" w14:textId="77777777" w:rsidR="00D95914" w:rsidRDefault="00000000">
      <w:pPr>
        <w:pStyle w:val="Heading2"/>
      </w:pPr>
      <w:r>
        <w:t>Closing</w:t>
      </w:r>
    </w:p>
    <w:p w14:paraId="25979D7C" w14:textId="77777777" w:rsidR="00D95914" w:rsidRDefault="00000000">
      <w:pPr>
        <w:spacing w:after="160" w:line="320" w:lineRule="auto"/>
      </w:pPr>
      <w:r>
        <w:t>The political economy of outrage is the system this publication exists inside, against, and in spite of. The system is not going to disappear. It is, if anything, expanding. It is the environment, not a passing condition. The work, then, is not to wait for the environment to change before doing the work. The work is to do the work in the environment, knowing what the environment is, knowing what it rewards, knowing what it punishes, and knowing that the slow accumulation of structural understanding and organized capacity is what eventually shifts environments of this kind.</w:t>
      </w:r>
    </w:p>
    <w:p w14:paraId="448151AC" w14:textId="77777777" w:rsidR="00D95914" w:rsidRDefault="00000000">
      <w:pPr>
        <w:spacing w:after="160" w:line="320" w:lineRule="auto"/>
      </w:pPr>
      <w:r>
        <w:t>These eight Standards are an opening. They are an account of how this publication reads media, names the mechanisms beneath public life, and intends to replace the spectacle that arrives every day with the structure that the spectacle is hiding. The work that follows — in the headline analyses, the press checks, the records, and the ongoing standards still to be written — is the application of this opening to the events as they come.</w:t>
      </w:r>
    </w:p>
    <w:p w14:paraId="30271318" w14:textId="77777777" w:rsidR="00D95914" w:rsidRDefault="00000000">
      <w:pPr>
        <w:spacing w:after="160" w:line="320" w:lineRule="auto"/>
      </w:pPr>
      <w:r>
        <w:t>None of it is sufficient on its own. All of it is necessary. The reader who has come this far is invited to read further, to read more carefully, and, where they can, to do more than read. The line between spectacle and structure is not held by any one publication. It is held by the slow effort of a public that has learned to see the difference and to act on it. This publication is one contribution to that effort. There is room for many more.</w:t>
      </w:r>
    </w:p>
    <w:p w14:paraId="661450DD" w14:textId="77777777" w:rsidR="00D95914" w:rsidRDefault="00000000">
      <w:pPr>
        <w:spacing w:after="160" w:line="320" w:lineRule="auto"/>
      </w:pPr>
      <w:r>
        <w:t>Structure over spectacle. The record over the bundle. The mechanism over the moment. The work, beginning again every morning, continues.</w:t>
      </w:r>
    </w:p>
    <w:p w14:paraId="346F23A0" w14:textId="77777777" w:rsidR="00D95914" w:rsidRDefault="00000000">
      <w:r>
        <w:br w:type="page"/>
      </w:r>
    </w:p>
    <w:sectPr w:rsidR="00D9591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CA951" w14:textId="77777777" w:rsidR="00823B5D" w:rsidRDefault="00823B5D">
      <w:r>
        <w:separator/>
      </w:r>
    </w:p>
  </w:endnote>
  <w:endnote w:type="continuationSeparator" w:id="0">
    <w:p w14:paraId="329804FC" w14:textId="77777777" w:rsidR="00823B5D" w:rsidRDefault="00823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9938" w14:textId="77777777" w:rsidR="00D95914" w:rsidRDefault="00000000">
    <w:pPr>
      <w:jc w:val="center"/>
    </w:pPr>
    <w:r>
      <w:rPr>
        <w:color w:val="888888"/>
        <w:sz w:val="18"/>
        <w:szCs w:val="18"/>
      </w:rPr>
      <w:t xml:space="preserve">The CounterLine Standard  ·  </w:t>
    </w:r>
    <w:r>
      <w:rPr>
        <w:color w:val="888888"/>
        <w:sz w:val="18"/>
        <w:szCs w:val="18"/>
      </w:rPr>
      <w:fldChar w:fldCharType="begin"/>
    </w:r>
    <w:r>
      <w:rPr>
        <w:color w:val="888888"/>
        <w:sz w:val="18"/>
        <w:szCs w:val="18"/>
      </w:rPr>
      <w:instrText>PAGE</w:instrText>
    </w:r>
    <w:r>
      <w:rPr>
        <w:color w:val="888888"/>
        <w:sz w:val="18"/>
        <w:szCs w:val="18"/>
      </w:rPr>
      <w:fldChar w:fldCharType="separate"/>
    </w:r>
    <w:r w:rsidR="00EA022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004A" w14:textId="77777777" w:rsidR="00823B5D" w:rsidRDefault="00823B5D">
      <w:r>
        <w:separator/>
      </w:r>
    </w:p>
  </w:footnote>
  <w:footnote w:type="continuationSeparator" w:id="0">
    <w:p w14:paraId="3812C0F9" w14:textId="77777777" w:rsidR="00823B5D" w:rsidRDefault="00823B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F0AA0"/>
    <w:multiLevelType w:val="hybridMultilevel"/>
    <w:tmpl w:val="A5F88AEC"/>
    <w:lvl w:ilvl="0" w:tplc="EBCEDEE6">
      <w:start w:val="1"/>
      <w:numFmt w:val="bullet"/>
      <w:lvlText w:val="●"/>
      <w:lvlJc w:val="left"/>
      <w:pPr>
        <w:ind w:left="720" w:hanging="360"/>
      </w:pPr>
    </w:lvl>
    <w:lvl w:ilvl="1" w:tplc="C91A9332">
      <w:start w:val="1"/>
      <w:numFmt w:val="bullet"/>
      <w:lvlText w:val="○"/>
      <w:lvlJc w:val="left"/>
      <w:pPr>
        <w:ind w:left="1440" w:hanging="360"/>
      </w:pPr>
    </w:lvl>
    <w:lvl w:ilvl="2" w:tplc="73366D2E">
      <w:start w:val="1"/>
      <w:numFmt w:val="bullet"/>
      <w:lvlText w:val="■"/>
      <w:lvlJc w:val="left"/>
      <w:pPr>
        <w:ind w:left="2160" w:hanging="360"/>
      </w:pPr>
    </w:lvl>
    <w:lvl w:ilvl="3" w:tplc="114CDEDC">
      <w:start w:val="1"/>
      <w:numFmt w:val="bullet"/>
      <w:lvlText w:val="●"/>
      <w:lvlJc w:val="left"/>
      <w:pPr>
        <w:ind w:left="2880" w:hanging="360"/>
      </w:pPr>
    </w:lvl>
    <w:lvl w:ilvl="4" w:tplc="55422D42">
      <w:start w:val="1"/>
      <w:numFmt w:val="bullet"/>
      <w:lvlText w:val="○"/>
      <w:lvlJc w:val="left"/>
      <w:pPr>
        <w:ind w:left="3600" w:hanging="360"/>
      </w:pPr>
    </w:lvl>
    <w:lvl w:ilvl="5" w:tplc="A866C802">
      <w:start w:val="1"/>
      <w:numFmt w:val="bullet"/>
      <w:lvlText w:val="■"/>
      <w:lvlJc w:val="left"/>
      <w:pPr>
        <w:ind w:left="4320" w:hanging="360"/>
      </w:pPr>
    </w:lvl>
    <w:lvl w:ilvl="6" w:tplc="933A9CF8">
      <w:start w:val="1"/>
      <w:numFmt w:val="bullet"/>
      <w:lvlText w:val="●"/>
      <w:lvlJc w:val="left"/>
      <w:pPr>
        <w:ind w:left="5040" w:hanging="360"/>
      </w:pPr>
    </w:lvl>
    <w:lvl w:ilvl="7" w:tplc="6B4E18A4">
      <w:start w:val="1"/>
      <w:numFmt w:val="bullet"/>
      <w:lvlText w:val="●"/>
      <w:lvlJc w:val="left"/>
      <w:pPr>
        <w:ind w:left="5760" w:hanging="360"/>
      </w:pPr>
    </w:lvl>
    <w:lvl w:ilvl="8" w:tplc="89482C30">
      <w:start w:val="1"/>
      <w:numFmt w:val="bullet"/>
      <w:lvlText w:val="●"/>
      <w:lvlJc w:val="left"/>
      <w:pPr>
        <w:ind w:left="6480" w:hanging="360"/>
      </w:pPr>
    </w:lvl>
  </w:abstractNum>
  <w:abstractNum w:abstractNumId="1" w15:restartNumberingAfterBreak="0">
    <w:nsid w:val="7255722E"/>
    <w:multiLevelType w:val="hybridMultilevel"/>
    <w:tmpl w:val="18F0100E"/>
    <w:lvl w:ilvl="0" w:tplc="53900B36">
      <w:start w:val="1"/>
      <w:numFmt w:val="bullet"/>
      <w:lvlText w:val="•"/>
      <w:lvlJc w:val="left"/>
      <w:pPr>
        <w:ind w:left="720" w:hanging="360"/>
      </w:pPr>
    </w:lvl>
    <w:lvl w:ilvl="1" w:tplc="7996FB46">
      <w:numFmt w:val="decimal"/>
      <w:lvlText w:val=""/>
      <w:lvlJc w:val="left"/>
    </w:lvl>
    <w:lvl w:ilvl="2" w:tplc="6296A9D6">
      <w:numFmt w:val="decimal"/>
      <w:lvlText w:val=""/>
      <w:lvlJc w:val="left"/>
    </w:lvl>
    <w:lvl w:ilvl="3" w:tplc="EAB8469C">
      <w:numFmt w:val="decimal"/>
      <w:lvlText w:val=""/>
      <w:lvlJc w:val="left"/>
    </w:lvl>
    <w:lvl w:ilvl="4" w:tplc="30BCFFFC">
      <w:numFmt w:val="decimal"/>
      <w:lvlText w:val=""/>
      <w:lvlJc w:val="left"/>
    </w:lvl>
    <w:lvl w:ilvl="5" w:tplc="1C204F4A">
      <w:numFmt w:val="decimal"/>
      <w:lvlText w:val=""/>
      <w:lvlJc w:val="left"/>
    </w:lvl>
    <w:lvl w:ilvl="6" w:tplc="3CC83D72">
      <w:numFmt w:val="decimal"/>
      <w:lvlText w:val=""/>
      <w:lvlJc w:val="left"/>
    </w:lvl>
    <w:lvl w:ilvl="7" w:tplc="9E1AC150">
      <w:numFmt w:val="decimal"/>
      <w:lvlText w:val=""/>
      <w:lvlJc w:val="left"/>
    </w:lvl>
    <w:lvl w:ilvl="8" w:tplc="C9649C14">
      <w:numFmt w:val="decimal"/>
      <w:lvlText w:val=""/>
      <w:lvlJc w:val="left"/>
    </w:lvl>
  </w:abstractNum>
  <w:num w:numId="1" w16cid:durableId="361247777">
    <w:abstractNumId w:val="0"/>
    <w:lvlOverride w:ilvl="0">
      <w:startOverride w:val="1"/>
    </w:lvlOverride>
  </w:num>
  <w:num w:numId="2" w16cid:durableId="922762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914"/>
    <w:rsid w:val="00823B5D"/>
    <w:rsid w:val="00D95914"/>
    <w:rsid w:val="00EA0222"/>
    <w:rsid w:val="00F9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03D9E"/>
  <w15:docId w15:val="{46D253D2-14C0-4F14-8FB9-D7F3F30F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11111"/>
      <w:sz w:val="36"/>
      <w:szCs w:val="36"/>
    </w:rPr>
  </w:style>
  <w:style w:type="paragraph" w:styleId="Heading2">
    <w:name w:val="heading 2"/>
    <w:uiPriority w:val="9"/>
    <w:unhideWhenUsed/>
    <w:qFormat/>
    <w:pPr>
      <w:spacing w:before="320" w:after="160"/>
      <w:outlineLvl w:val="1"/>
    </w:pPr>
    <w:rPr>
      <w:b/>
      <w:bCs/>
      <w:color w:val="222222"/>
      <w:sz w:val="28"/>
      <w:szCs w:val="28"/>
    </w:rPr>
  </w:style>
  <w:style w:type="paragraph" w:styleId="Heading3">
    <w:name w:val="heading 3"/>
    <w:uiPriority w:val="9"/>
    <w:unhideWhenUsed/>
    <w:qFormat/>
    <w:pPr>
      <w:spacing w:before="240" w:after="12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16138</Words>
  <Characters>91992</Characters>
  <Application>Microsoft Office Word</Application>
  <DocSecurity>0</DocSecurity>
  <Lines>766</Lines>
  <Paragraphs>215</Paragraphs>
  <ScaleCrop>false</ScaleCrop>
  <Company/>
  <LinksUpToDate>false</LinksUpToDate>
  <CharactersWithSpaces>107915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CounterLine Standard — Volume I</dc:title>
  <dc:creator>The CounterLine</dc:creator>
  <dc:description>Foundational essays of The CounterLine.</dc:description>
  <cp:lastModifiedBy>Nadege Ngomsi</cp:lastModifiedBy>
  <cp:revision>2</cp:revision>
  <dcterms:created xsi:type="dcterms:W3CDTF">2026-05-05T12:17:00Z</dcterms:created>
  <dcterms:modified xsi:type="dcterms:W3CDTF">2026-05-05T12:17:00Z</dcterms:modified>
</cp:coreProperties>
</file>