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ira Sans" w:cs="Fira Sans" w:eastAsia="Fira Sans" w:hAnsi="Fira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1575"/>
        <w:gridCol w:w="5205"/>
        <w:gridCol w:w="1275"/>
        <w:tblGridChange w:id="0">
          <w:tblGrid>
            <w:gridCol w:w="6570"/>
            <w:gridCol w:w="1575"/>
            <w:gridCol w:w="520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1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rtl w:val="0"/>
              </w:rPr>
              <w:t xml:space="preserve">Баг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1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rtl w:val="0"/>
              </w:rPr>
              <w:t xml:space="preserve">Приоритет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1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rtl w:val="0"/>
              </w:rPr>
              <w:t xml:space="preserve">Скриншот\Скринкаст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ira Sans" w:cs="Fira Sans" w:eastAsia="Fira Sans" w:hAnsi="Fira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Регистрация по номеру телефона недоступна для официанта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6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https://disk.yandex.ru/i/v8H-UEatixjGdA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Рекомендация: сделать между приложениями какие-то различия, кроме заголовка, который на iPhone виден только в режиме просмотра нескольких открытых приложений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7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https://disk.yandex.ru/i/OWHLe14FRNTa4Q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После сохранения и повторного редактирования данные официанта в полях "Контактный номер телефона" и "Счет для чаевых" очищаются целиком, если нажать backspace. Неудобно, если пользователь хочет поправить одну цифру.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8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https://disk.yandex.ru/i/wunXNrQkic6C2A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Графики не имеют ограничения по символам - из-за этого нарушается вёрстка.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Fira Sans" w:cs="Fira Sans" w:eastAsia="Fira Sans" w:hAnsi="Fira Sans"/>
                <w:i w:val="1"/>
              </w:rPr>
            </w:pPr>
            <w:r w:rsidDel="00000000" w:rsidR="00000000" w:rsidRPr="00000000">
              <w:rPr>
                <w:rFonts w:ascii="Fira Sans" w:cs="Fira Sans" w:eastAsia="Fira Sans" w:hAnsi="Fira Sans"/>
                <w:i w:val="1"/>
                <w:rtl w:val="0"/>
              </w:rPr>
              <w:t xml:space="preserve">Вопрос: графики можно только создать, но невозможно редактировать или удалить?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9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https://disk.yandex.ru/d/hiQJDGCy0UGYnA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На один день одному сотруднику можно делать несколько графиков и несколько смен с разными столами.</w:t>
              <w:br w:type="textWrapping"/>
            </w:r>
            <w:r w:rsidDel="00000000" w:rsidR="00000000" w:rsidRPr="00000000">
              <w:rPr>
                <w:rFonts w:ascii="Fira Sans" w:cs="Fira Sans" w:eastAsia="Fira Sans" w:hAnsi="Fira Sans"/>
                <w:sz w:val="21"/>
                <w:szCs w:val="21"/>
                <w:highlight w:val="white"/>
                <w:rtl w:val="0"/>
              </w:rPr>
              <w:t xml:space="preserve">Если временные промежутки смен пересекаются (например, одна: 12:00 - 20:00, другая - 10:00 - 23:00), то в приложении показываются столы только одной на смен, даже если на этих сменах столы разные и обе смены сейчас активны.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Смены в админке: </w:t>
            </w:r>
            <w:hyperlink r:id="rId10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https://disk.yandex.ru/i/-0wHB91bZTfCbw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Смены и столы у сотрудника: </w:t>
              <w:br w:type="textWrapping"/>
            </w:r>
            <w:hyperlink r:id="rId11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https://disk.yandex.ru/i/lb5g1SdT1zcnjA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Если в списке смен снять фиолетовое выделение фиолетовое (еще раз кликнуть на выделенную строку выделенную) - появляется посторонняя информация про официанта Вадима.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12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https://disk.yandex.ru/i/Khuzxj1C04IYrA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Официант еще не зашел в свой аккаунт, а ему пришло уведомление о том, что его вызывают к столу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13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https://disk.yandex.ru/i/mBaWRGq2Oldrgg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Если клиент вызывает официанта, который еще не авторизовался в своем аккаунте, то при переходе по уведомлению, пришедшему официанту, отображается пустой профиль.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hanging="36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14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https://disk.yandex.ru/i/jOPlJS17q-ZHaQ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На экране уведомлений: если нажать на круглую стрелку и выбрать "Да, прочитать", боттомшит "Прочитать все уведомления" не закрывается.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15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https://disk.yandex.ru/i/AgT0785ngsF8jA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На iPhone 7: не удаляются уведомления в приложении официанта. При нажатии "Да, удалить" в окне "Удалить все уведомления" кнопка прогружается, но ничего не происходит.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16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https://disk.yandex.ru/i/h9M1a1BJlNC6xg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На iPhone 14 Pro - нарушена верстка времени уведомления.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17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https://disk.yandex.ru/i/sdkaUqWVF3JhAw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На iPhone 14 Pro нарушена верстка экрана “Список заказов”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Согласно макету три кнопки помещаются на экране, на iPhone 14 Pro - необходимо проскроллить: </w:t>
            </w:r>
            <w:hyperlink r:id="rId18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https://disk.yandex.ru/i/CZ4pF6mLCsvUqA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Уведомления: </w:t>
            </w:r>
            <w:hyperlink r:id="rId19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https://disk.yandex.ru/d/r0Pdt2RqyGRcFg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У официанта при подтверждении заказа абсолютно такая же отбивка, как и у клиента, может сбивать с толку.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0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https://disk.yandex.ru/i/1bdz_PTCFiK-gg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У официанта нет кнопки "Сохранить" (как указано в чек-листе) , есть возможность только "Подтвердить заказ". В случае, если заказ не подтвердить и выйти из деталей заказа клиента, то добавленное ранее официантом блюдо не сохраняется - отображается пустое поле, которое невозможно удалить.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1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https://disk.yandex.ru/i/Tm_mmK8bhQkGow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При регистрации\входе в профиле клиента если номер телефона начинается с “+79” – отображаются четыре цифры на экране кода подтверждения, а если с “+7” и любая другая цифра после – тогда null. Возможно, повлияет на процесс регистрации\входа на проде. Рекомендуем сразу в маску поместить +79.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2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https://disk.yandex.ru/i/iyXXSwzPv6gLLQ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Если при регистрации на этапе ввода данных выйти по стрелке назад без сохранения, то открывается пустой профиль - без имени и без остальных данных. А имя - обязательное поле.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3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https://disk.yandex.ru/i/YzSA1LZgFAdYKQ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Если попытаться зарегистрироваться с телефоном, который уже зарегистрирован, нет уведомления об ошибке - пользователь доходит до этапа сохранения данных, но не может сохранить их, нажимая на кнопку. При нажатии "назад" - оказывается на экране входа\регистрации, но ему не сообщается, в чем была проблема.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4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https://disk.yandex.ru/i/Vbf8b03SaVRlxA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Имя и фамилия могут содержать 15 и 21 символов соответственно, а в подсказке - 20 и 30.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5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https://disk.yandex.ru/i/8ut9BCWxEoQ6gQ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Если пользователь изменил данные и пытается выйти из настроек без сохранения, лучше предупреждать уведомлением: “Вы точно хотите выйти из настроек? Внесенные вами данные не сохранятся.”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6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https://disk.yandex.ru/i/wMAU-kdG16iVZw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При создании нового аккаунта подтягиваются данные о заказе из другого аккаунта (ранее созданного).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7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https://disk.yandex.ru/i/KTrsmCi4x5dAXg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И при входе, и при регистрации на экране ввода первого кода подтверждения (по звонку), либо второго кода подтверждения (если первый отобразился как Null) кнопка "Подтвердить" становится фиолетовой не после введения корректного кода, а по первому тапу. По второму срабатывает сама кнопка.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8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https://disk.yandex.ru/i/BnJBPhQGISvY-g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Рекомендуем ссылку в конце Политики конфиденциальности сделать кликабельной.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29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https://disk.yandex.ru/i/MeR7yBMYsaCUVw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Рекомендуем все ссылки в тексте Условий использования сделать кликабельными.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30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https://disk.yandex.ru/i/oYZc1aLqkva_lg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На экране сканирования QR-кода отдельной кнопки для фонаря. Кнопка вспышки включает фонарь. Возможно, ошибка в чек-листе?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Требования по чек-листу – два разных действия, два результата: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31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https://disk.yandex.ru/i/Q1x8e0lltoc5sQ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  <w:br w:type="textWrapping"/>
              <w:br w:type="textWrapping"/>
              <w:t xml:space="preserve">В приложении: </w:t>
              <w:br w:type="textWrapping"/>
            </w:r>
            <w:hyperlink r:id="rId32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https://disk.yandex.ru/i/8raLH9DTCWlhxQ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Если отсканировать код, не сделать заказ, а затем закрыть и снова открыть приложение, то Панель управления очищается, необходимо заново сканировать код.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</w:rPr>
            </w:pPr>
            <w:hyperlink r:id="rId33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https://disk.yandex.ru/i/F-nNiFJFpDn6hw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На двух тестируемых устройствах: iPhone 7 (iOS 15.3) и Xiaomi Redmi Note 7 (Android 10) – по тапу на кнопку “Позвать официанта” внутри меню и в Панели управления ничего не происходит.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34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https://disk.yandex.ru/i/QIwF_E15TJmDzA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На двух тестируемых устройствах: iPhone 7 (iOS 15.3) и Xiaomi Redmii Note 7 (Android 10) – при тапе на "Сделать заказ" в Меню или на "Заказать еду" в Панели управления отображается серый экран.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Тапы на "Сделать заказ" в Меню или на "Заказать еду" в Панели управления:</w:t>
              <w:br w:type="textWrapping"/>
            </w:r>
            <w:hyperlink r:id="rId35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https://disk.yandex.ru/i/yeeBlQJIpewDlQ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Eсли после удаления всех блюд из "Создание заказа", повторно нажать на кнопку "+", то в первом поле отображается ранее прописанное блюдо. </w:t>
              <w:br w:type="textWrapping"/>
              <w:t xml:space="preserve">При добавлении блюд, если добавить и удалить одну позицию, тоже отображается ранее заполненное поле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Удаление всех блюд из нового заказа:</w:t>
              <w:br w:type="textWrapping"/>
            </w:r>
            <w:hyperlink r:id="rId36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https://disk.yandex.ru/i/efr9IsH8lFLNeA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  <w:br w:type="textWrapping"/>
              <w:br w:type="textWrapping"/>
              <w:t xml:space="preserve">Добавление к готовому заказу:</w:t>
              <w:br w:type="textWrapping"/>
            </w:r>
            <w:hyperlink r:id="rId37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https://disk.yandex.ru/i/6s7dgkCuVpGWdA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Если при "Создание заказа" удалить все поля и заново заполнить данными, то при отправке заказа официанту, заказ придет с пустым первым полем; если первое поле перезаполнить, официанту придет заказ с пустым вторым полем. (Если при "Создание заказа" ничего не удалять, топоведение корректное – заказ, пришедший официанту, точно соответствует заказу клиента.)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38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https://disk.yandex.ru/i/h6nGD6lh_UdcYw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При нажатии на кнопку “Попросить счет” появляется окно с заголовком "Уже уходите?", а не "Вы уже уходите?" – как в требованиях в чек-листе.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39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https://disk.yandex.ru/i/i7B0G9Wx-vkQgg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Пользователь в профиле А отсканировал QR-код стола 7. Вышел из профиля А и создал профиль Б.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В профиле Б без необходимости сканирования QR-кода уже отображается Панель управления. При этом профиль Б не может заказать еду, но может посмотреть меню и подозвать официанта.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Если профиль Б тапнул по “Позвать официанта”, официанту приходит корректное уведомление – подойти к столу 7, хотя профиль Б не прошел этап сканирования кода для стола 7.  При этом в пуш-уведомлении в приложении официанта отображается имя профиля Б, но если зайти в «О клиенте» – то информация от профиля А.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Если профиль А успел заказать еду, то профиль Б видит этот заказ (см. баг 20).</w:t>
              <w:br w:type="textWrapping"/>
              <w:t xml:space="preserve">Профиль Б также может оплатить счёт за профиль Б.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Профиль Б видит заказ профиля А, подзывает официант – у официанта в пуше профиль Б, а в информации о заказе – профиль А:</w:t>
              <w:br w:type="textWrapping"/>
            </w:r>
            <w:hyperlink r:id="rId40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https://disk.yandex.ru/i/g78ewmJI_lcNWA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  <w:br w:type="textWrapping"/>
              <w:br w:type="textWrapping"/>
              <w:t xml:space="preserve">Профиль Б проходит оплату заказа профиля А:</w:t>
              <w:br w:type="textWrapping"/>
            </w:r>
            <w:hyperlink r:id="rId41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https://disk.yandex.ru/i/KN8dyB4T-EMY0A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Невозможно просмотреть детали закрытых заказов - отображается серый экран.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42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https://disk.yandex.ru/i/gerdd9T2il-Z3w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Текст подсказки: "Адрес скопирован" на экране “Оплата переводом” – логичнее написать “Номер счета скопирован”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43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https://disk.yandex.ru/i/24tf1mY-yVM-mQ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Если в приложении клиента выбрать какой-либо способ оплаты, другой вариант выбрать уже нельзя, т.е. вернуться к выбору невозможно.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44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https://disk.yandex.ru/i/_6Zs00uav9q5lg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Админ-панель: </w:t>
              <w:br w:type="textWrapping"/>
              <w:t xml:space="preserve">Аккаунты: n@mo.lo (создан с Android) , n@m.ol (создан с iOS), doweli2592@bikedid.com (создан с iOS) - появились в списке сотрудников только после принудительного обновления БД. </w:t>
              <w:br w:type="textWrapping"/>
              <w:t xml:space="preserve">Аккаунты: serverTest@mail.ru , katya@katya.com - появились в списке без принудительного обновления.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Статус Failed в БД после добавления указанных трех аккаунтов в список сотрудников:</w:t>
              <w:br w:type="textWrapping"/>
            </w:r>
            <w:hyperlink r:id="rId45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https://disk.yandex.ru/i/Au3-6eJSMsdYuQ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Админ-панель:</w:t>
              <w:br w:type="textWrapping"/>
              <w:t xml:space="preserve">Если создать одновременно несколько столов - у всех корректные QR-коды. При добавлении одного дополнительного стола (например, было 9 стало 10) - сбиваются QR-коды части существующих столов (например, 4-ый становится 10-м, 5-ый становится вторым, 6-ой - третьим).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Изначальное положение – у всех столов верные коды:</w:t>
              <w:br w:type="textWrapping"/>
            </w:r>
            <w:hyperlink r:id="rId46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https://disk.yandex.ru/i/Rc7NQFSaLUOhrQ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После добавления одного дополнительного стола: </w:t>
              <w:br w:type="textWrapping"/>
            </w:r>
            <w:hyperlink r:id="rId47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https://disk.yandex.ru/i/H0Jodj0fF0SS_w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Админ-панель:</w:t>
              <w:br w:type="textWrapping"/>
              <w:t xml:space="preserve">При удалении одного из столов, которые присвоены официанту в смене, сбивается нумерация остальных столов.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48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https://disk.yandex.ru/i/DWlpc75g9f6qSg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Админ-панель:</w:t>
              <w:br w:type="textWrapping"/>
              <w:t xml:space="preserve">При удалении смены необходимо принудительно обновить БД, иначе изменения не отразятся в админке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49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https://disk.yandex.ru/i/fvdzhUm0wTfG3A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Грамматика + локализация в админ-панели.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50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https://disk.yandex.ru/i/mHYODc0c3qbkZA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  <w:br w:type="textWrapping"/>
            </w:r>
            <w:hyperlink r:id="rId51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https://disk.yandex.ru/i/1_b3UjdRHGkmJQ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  <w:br w:type="textWrapping"/>
            </w:r>
            <w:hyperlink r:id="rId52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https://disk.yandex.ru/i/s3CKRYBsd-Kkqg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53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https://disk.yandex.ru/i/DHjOOu-Goiw2fQ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  <w:br w:type="textWrapping"/>
            </w:r>
            <w:hyperlink r:id="rId54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https://disk.yandex.ru/i/AFba0DX0giXnHQ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  <w:br w:type="textWrapping"/>
            </w:r>
            <w:hyperlink r:id="rId55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https://disk.yandex.ru/i/N2J_4Q8mul5uWQ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  <w:u w:val="none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Заказ, оставленный активным днем 24.11.2023, не закрылся автоматически в полночь.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Fira Sans" w:cs="Fira Sans" w:eastAsia="Fira Sans" w:hAnsi="Fira Sans"/>
              </w:rPr>
            </w:pPr>
            <w:hyperlink r:id="rId56">
              <w:r w:rsidDel="00000000" w:rsidR="00000000" w:rsidRPr="00000000">
                <w:rPr>
                  <w:rFonts w:ascii="Fira Sans" w:cs="Fira Sans" w:eastAsia="Fira Sans" w:hAnsi="Fira Sans"/>
                  <w:color w:val="1155cc"/>
                  <w:u w:val="single"/>
                  <w:rtl w:val="0"/>
                </w:rPr>
                <w:t xml:space="preserve">https://disk.yandex.ru/i/TGltcACNGbzXjw</w:t>
              </w:r>
            </w:hyperlink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Fira Sans" w:cs="Fira Sans" w:eastAsia="Fira Sans" w:hAnsi="Fira Sans"/>
        </w:rPr>
      </w:pPr>
      <w:r w:rsidDel="00000000" w:rsidR="00000000" w:rsidRPr="00000000">
        <w:rPr>
          <w:rtl w:val="0"/>
        </w:rPr>
      </w:r>
    </w:p>
    <w:sectPr>
      <w:headerReference r:id="rId5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isk.yandex.ru/i/g78ewmJI_lcNWA" TargetMode="External"/><Relationship Id="rId42" Type="http://schemas.openxmlformats.org/officeDocument/2006/relationships/hyperlink" Target="https://disk.yandex.ru/i/gerdd9T2il-Z3w" TargetMode="External"/><Relationship Id="rId41" Type="http://schemas.openxmlformats.org/officeDocument/2006/relationships/hyperlink" Target="https://disk.yandex.ru/i/KN8dyB4T-EMY0A" TargetMode="External"/><Relationship Id="rId44" Type="http://schemas.openxmlformats.org/officeDocument/2006/relationships/hyperlink" Target="https://disk.yandex.ru/i/_6Zs00uav9q5lg" TargetMode="External"/><Relationship Id="rId43" Type="http://schemas.openxmlformats.org/officeDocument/2006/relationships/hyperlink" Target="https://disk.yandex.ru/i/24tf1mY-yVM-mQ" TargetMode="External"/><Relationship Id="rId46" Type="http://schemas.openxmlformats.org/officeDocument/2006/relationships/hyperlink" Target="https://disk.yandex.ru/i/Rc7NQFSaLUOhrQ" TargetMode="External"/><Relationship Id="rId45" Type="http://schemas.openxmlformats.org/officeDocument/2006/relationships/hyperlink" Target="https://disk.yandex.ru/i/Au3-6eJSMsdYu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ru/d/hiQJDGCy0UGYnA" TargetMode="External"/><Relationship Id="rId48" Type="http://schemas.openxmlformats.org/officeDocument/2006/relationships/hyperlink" Target="https://disk.yandex.ru/i/DWlpc75g9f6qSg" TargetMode="External"/><Relationship Id="rId47" Type="http://schemas.openxmlformats.org/officeDocument/2006/relationships/hyperlink" Target="https://disk.yandex.ru/i/H0Jodj0fF0SS_w" TargetMode="External"/><Relationship Id="rId49" Type="http://schemas.openxmlformats.org/officeDocument/2006/relationships/hyperlink" Target="https://disk.yandex.ru/i/fvdzhUm0wTfG3A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v8H-UEatixjGdA" TargetMode="External"/><Relationship Id="rId7" Type="http://schemas.openxmlformats.org/officeDocument/2006/relationships/hyperlink" Target="https://disk.yandex.ru/i/OWHLe14FRNTa4Q" TargetMode="External"/><Relationship Id="rId8" Type="http://schemas.openxmlformats.org/officeDocument/2006/relationships/hyperlink" Target="https://disk.yandex.ru/i/wunXNrQkic6C2A" TargetMode="External"/><Relationship Id="rId31" Type="http://schemas.openxmlformats.org/officeDocument/2006/relationships/hyperlink" Target="https://disk.yandex.ru/i/Q1x8e0lltoc5sQ" TargetMode="External"/><Relationship Id="rId30" Type="http://schemas.openxmlformats.org/officeDocument/2006/relationships/hyperlink" Target="https://disk.yandex.ru/i/oYZc1aLqkva_lg" TargetMode="External"/><Relationship Id="rId33" Type="http://schemas.openxmlformats.org/officeDocument/2006/relationships/hyperlink" Target="https://disk.yandex.ru/i/F-nNiFJFpDn6hw" TargetMode="External"/><Relationship Id="rId32" Type="http://schemas.openxmlformats.org/officeDocument/2006/relationships/hyperlink" Target="https://disk.yandex.ru/i/8raLH9DTCWlhxQ" TargetMode="External"/><Relationship Id="rId35" Type="http://schemas.openxmlformats.org/officeDocument/2006/relationships/hyperlink" Target="https://disk.yandex.ru/i/yeeBlQJIpewDlQ" TargetMode="External"/><Relationship Id="rId34" Type="http://schemas.openxmlformats.org/officeDocument/2006/relationships/hyperlink" Target="https://disk.yandex.ru/i/QIwF_E15TJmDzA" TargetMode="External"/><Relationship Id="rId37" Type="http://schemas.openxmlformats.org/officeDocument/2006/relationships/hyperlink" Target="https://disk.yandex.ru/i/6s7dgkCuVpGWdA" TargetMode="External"/><Relationship Id="rId36" Type="http://schemas.openxmlformats.org/officeDocument/2006/relationships/hyperlink" Target="https://disk.yandex.ru/i/efr9IsH8lFLNeA" TargetMode="External"/><Relationship Id="rId39" Type="http://schemas.openxmlformats.org/officeDocument/2006/relationships/hyperlink" Target="https://disk.yandex.ru/i/i7B0G9Wx-vkQgg" TargetMode="External"/><Relationship Id="rId38" Type="http://schemas.openxmlformats.org/officeDocument/2006/relationships/hyperlink" Target="https://disk.yandex.ru/i/h6nGD6lh_UdcYw" TargetMode="External"/><Relationship Id="rId20" Type="http://schemas.openxmlformats.org/officeDocument/2006/relationships/hyperlink" Target="https://disk.yandex.ru/i/1bdz_PTCFiK-gg" TargetMode="External"/><Relationship Id="rId22" Type="http://schemas.openxmlformats.org/officeDocument/2006/relationships/hyperlink" Target="https://disk.yandex.ru/i/iyXXSwzPv6gLLQ" TargetMode="External"/><Relationship Id="rId21" Type="http://schemas.openxmlformats.org/officeDocument/2006/relationships/hyperlink" Target="https://disk.yandex.ru/i/Tm_mmK8bhQkGow" TargetMode="External"/><Relationship Id="rId24" Type="http://schemas.openxmlformats.org/officeDocument/2006/relationships/hyperlink" Target="https://disk.yandex.ru/i/Vbf8b03SaVRlxA" TargetMode="External"/><Relationship Id="rId23" Type="http://schemas.openxmlformats.org/officeDocument/2006/relationships/hyperlink" Target="https://disk.yandex.ru/i/YzSA1LZgFAdYKQ" TargetMode="External"/><Relationship Id="rId26" Type="http://schemas.openxmlformats.org/officeDocument/2006/relationships/hyperlink" Target="https://disk.yandex.ru/i/wMAU-kdG16iVZw" TargetMode="External"/><Relationship Id="rId25" Type="http://schemas.openxmlformats.org/officeDocument/2006/relationships/hyperlink" Target="https://disk.yandex.ru/i/8ut9BCWxEoQ6gQ" TargetMode="External"/><Relationship Id="rId28" Type="http://schemas.openxmlformats.org/officeDocument/2006/relationships/hyperlink" Target="https://disk.yandex.ru/i/BnJBPhQGISvY-g" TargetMode="External"/><Relationship Id="rId27" Type="http://schemas.openxmlformats.org/officeDocument/2006/relationships/hyperlink" Target="https://disk.yandex.ru/i/KTrsmCi4x5dAXg" TargetMode="External"/><Relationship Id="rId29" Type="http://schemas.openxmlformats.org/officeDocument/2006/relationships/hyperlink" Target="https://disk.yandex.ru/i/MeR7yBMYsaCUVw" TargetMode="External"/><Relationship Id="rId51" Type="http://schemas.openxmlformats.org/officeDocument/2006/relationships/hyperlink" Target="https://disk.yandex.ru/i/1_b3UjdRHGkmJQ" TargetMode="External"/><Relationship Id="rId50" Type="http://schemas.openxmlformats.org/officeDocument/2006/relationships/hyperlink" Target="https://disk.yandex.ru/i/mHYODc0c3qbkZA" TargetMode="External"/><Relationship Id="rId53" Type="http://schemas.openxmlformats.org/officeDocument/2006/relationships/hyperlink" Target="https://disk.yandex.ru/i/DHjOOu-Goiw2fQ" TargetMode="External"/><Relationship Id="rId52" Type="http://schemas.openxmlformats.org/officeDocument/2006/relationships/hyperlink" Target="https://disk.yandex.ru/i/s3CKRYBsd-Kkqg" TargetMode="External"/><Relationship Id="rId11" Type="http://schemas.openxmlformats.org/officeDocument/2006/relationships/hyperlink" Target="https://disk.yandex.ru/i/lb5g1SdT1zcnjA" TargetMode="External"/><Relationship Id="rId55" Type="http://schemas.openxmlformats.org/officeDocument/2006/relationships/hyperlink" Target="https://disk.yandex.ru/i/N2J_4Q8mul5uWQ" TargetMode="External"/><Relationship Id="rId10" Type="http://schemas.openxmlformats.org/officeDocument/2006/relationships/hyperlink" Target="https://disk.yandex.ru/i/-0wHB91bZTfCbw" TargetMode="External"/><Relationship Id="rId54" Type="http://schemas.openxmlformats.org/officeDocument/2006/relationships/hyperlink" Target="https://disk.yandex.ru/i/AFba0DX0giXnHQ" TargetMode="External"/><Relationship Id="rId13" Type="http://schemas.openxmlformats.org/officeDocument/2006/relationships/hyperlink" Target="https://disk.yandex.ru/i/mBaWRGq2Oldrgg" TargetMode="External"/><Relationship Id="rId57" Type="http://schemas.openxmlformats.org/officeDocument/2006/relationships/header" Target="header1.xml"/><Relationship Id="rId12" Type="http://schemas.openxmlformats.org/officeDocument/2006/relationships/hyperlink" Target="https://disk.yandex.ru/i/Khuzxj1C04IYrA" TargetMode="External"/><Relationship Id="rId56" Type="http://schemas.openxmlformats.org/officeDocument/2006/relationships/hyperlink" Target="https://disk.yandex.ru/i/TGltcACNGbzXjw" TargetMode="External"/><Relationship Id="rId15" Type="http://schemas.openxmlformats.org/officeDocument/2006/relationships/hyperlink" Target="https://disk.yandex.ru/i/AgT0785ngsF8jA" TargetMode="External"/><Relationship Id="rId14" Type="http://schemas.openxmlformats.org/officeDocument/2006/relationships/hyperlink" Target="https://disk.yandex.ru/i/jOPlJS17q-ZHaQ" TargetMode="External"/><Relationship Id="rId17" Type="http://schemas.openxmlformats.org/officeDocument/2006/relationships/hyperlink" Target="https://disk.yandex.ru/i/sdkaUqWVF3JhAw" TargetMode="External"/><Relationship Id="rId16" Type="http://schemas.openxmlformats.org/officeDocument/2006/relationships/hyperlink" Target="https://disk.yandex.ru/i/h9M1a1BJlNC6xg" TargetMode="External"/><Relationship Id="rId19" Type="http://schemas.openxmlformats.org/officeDocument/2006/relationships/hyperlink" Target="https://disk.yandex.ru/d/r0Pdt2RqyGRcFg" TargetMode="External"/><Relationship Id="rId18" Type="http://schemas.openxmlformats.org/officeDocument/2006/relationships/hyperlink" Target="https://disk.yandex.ru/i/CZ4pF6mLCsvUq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