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74A" w:rsidRDefault="00285B45" w:rsidP="00285B45">
      <w:pPr>
        <w:pStyle w:val="Titel"/>
        <w:jc w:val="center"/>
        <w:rPr>
          <w:lang w:val="en-GB"/>
        </w:rPr>
      </w:pPr>
      <w:r w:rsidRPr="00285B45">
        <w:rPr>
          <w:lang w:val="en-GB"/>
        </w:rPr>
        <w:t xml:space="preserve">Python installation for very first </w:t>
      </w:r>
      <w:r>
        <w:rPr>
          <w:lang w:val="en-GB"/>
        </w:rPr>
        <w:t>steps</w:t>
      </w:r>
    </w:p>
    <w:p w:rsidR="00285B45" w:rsidRPr="00285B45" w:rsidRDefault="00285B45">
      <w:pPr>
        <w:rPr>
          <w:color w:val="FF0000"/>
          <w:lang w:val="en-GB"/>
        </w:rPr>
      </w:pPr>
      <w:r w:rsidRPr="00285B45">
        <w:rPr>
          <w:color w:val="FF0000"/>
          <w:lang w:val="en-GB"/>
        </w:rPr>
        <w:t>Attention: If you plan to use the tool pyxll (coupling python and Excel), you have to adapt your python installation to the installed Office (same bit width of the installation 32Bit/64Bit).</w:t>
      </w:r>
    </w:p>
    <w:p w:rsidR="005D690B" w:rsidRDefault="00285B45" w:rsidP="005D690B">
      <w:pPr>
        <w:pStyle w:val="berschrift1"/>
        <w:rPr>
          <w:lang w:val="en-GB"/>
        </w:rPr>
      </w:pPr>
      <w:r w:rsidRPr="00E10777">
        <w:rPr>
          <w:lang w:val="en-GB"/>
        </w:rPr>
        <w:t>Anaconda</w:t>
      </w:r>
      <w:r>
        <w:rPr>
          <w:lang w:val="en-GB"/>
        </w:rPr>
        <w:t xml:space="preserve"> </w:t>
      </w:r>
    </w:p>
    <w:p w:rsidR="00285B45" w:rsidRDefault="00285B45">
      <w:pPr>
        <w:rPr>
          <w:lang w:val="en-GB"/>
        </w:rPr>
      </w:pPr>
      <w:r>
        <w:rPr>
          <w:lang w:val="en-GB"/>
        </w:rPr>
        <w:t xml:space="preserve">(python, jupyter): </w:t>
      </w:r>
      <w:hyperlink r:id="rId5" w:history="1">
        <w:r w:rsidR="00E10777" w:rsidRPr="00E10777">
          <w:rPr>
            <w:rStyle w:val="Hyperlink"/>
            <w:lang w:val="en-GB"/>
          </w:rPr>
          <w:t>Link</w:t>
        </w:r>
      </w:hyperlink>
    </w:p>
    <w:p w:rsidR="00285B45" w:rsidRPr="00E10777" w:rsidRDefault="00E10777" w:rsidP="00E10777">
      <w:pPr>
        <w:pStyle w:val="Listenabsatz"/>
        <w:numPr>
          <w:ilvl w:val="0"/>
          <w:numId w:val="2"/>
        </w:numPr>
        <w:rPr>
          <w:lang w:val="en-GB"/>
        </w:rPr>
      </w:pPr>
      <w:r w:rsidRPr="00E10777">
        <w:rPr>
          <w:lang w:val="en-GB"/>
        </w:rPr>
        <w:t xml:space="preserve">For configuration see: </w:t>
      </w:r>
      <w:hyperlink r:id="rId6" w:history="1">
        <w:r w:rsidRPr="00E10777">
          <w:rPr>
            <w:rStyle w:val="Hyperlink"/>
            <w:lang w:val="en-GB"/>
          </w:rPr>
          <w:t>Link</w:t>
        </w:r>
      </w:hyperlink>
      <w:r w:rsidRPr="00E10777">
        <w:rPr>
          <w:lang w:val="en-GB"/>
        </w:rPr>
        <w:t xml:space="preserve"> </w:t>
      </w:r>
    </w:p>
    <w:p w:rsidR="00285B45" w:rsidRDefault="00285B45" w:rsidP="005D690B">
      <w:pPr>
        <w:pStyle w:val="berschrift1"/>
        <w:rPr>
          <w:lang w:val="en-GB"/>
        </w:rPr>
      </w:pPr>
      <w:r w:rsidRPr="00E10777">
        <w:rPr>
          <w:lang w:val="en-GB"/>
        </w:rPr>
        <w:t>Packages</w:t>
      </w:r>
    </w:p>
    <w:p w:rsidR="00E10777" w:rsidRDefault="00E10777">
      <w:pPr>
        <w:rPr>
          <w:lang w:val="en-GB"/>
        </w:rPr>
      </w:pPr>
      <w:r>
        <w:rPr>
          <w:lang w:val="en-GB"/>
        </w:rPr>
        <w:t xml:space="preserve">You will find the packages on </w:t>
      </w:r>
      <w:hyperlink r:id="rId7" w:history="1">
        <w:r>
          <w:rPr>
            <w:rStyle w:val="Hyperlink"/>
            <w:lang w:val="en-GB"/>
          </w:rPr>
          <w:t>G</w:t>
        </w:r>
        <w:r w:rsidRPr="00E10777">
          <w:rPr>
            <w:rStyle w:val="Hyperlink"/>
            <w:lang w:val="en-GB"/>
          </w:rPr>
          <w:t>it</w:t>
        </w:r>
        <w:r>
          <w:rPr>
            <w:rStyle w:val="Hyperlink"/>
            <w:lang w:val="en-GB"/>
          </w:rPr>
          <w:t>H</w:t>
        </w:r>
        <w:r w:rsidRPr="00E10777">
          <w:rPr>
            <w:rStyle w:val="Hyperlink"/>
            <w:lang w:val="en-GB"/>
          </w:rPr>
          <w:t>ub</w:t>
        </w:r>
      </w:hyperlink>
      <w:r>
        <w:rPr>
          <w:lang w:val="en-GB"/>
        </w:rPr>
        <w:t>. But usually an installation using “</w:t>
      </w:r>
      <w:r w:rsidRPr="00E10777">
        <w:rPr>
          <w:rFonts w:ascii="Courier New" w:hAnsi="Courier New" w:cs="Courier New"/>
          <w:lang w:val="en-GB"/>
        </w:rPr>
        <w:t>pip install</w:t>
      </w:r>
      <w:r>
        <w:rPr>
          <w:lang w:val="en-GB"/>
        </w:rPr>
        <w:t>” from the Anaconda command line is sufficient if there is not further contribution debugging is required.</w:t>
      </w:r>
    </w:p>
    <w:tbl>
      <w:tblPr>
        <w:tblStyle w:val="Tabellenraster"/>
        <w:tblW w:w="0" w:type="auto"/>
        <w:tblLook w:val="04A0" w:firstRow="1" w:lastRow="0" w:firstColumn="1" w:lastColumn="0" w:noHBand="0" w:noVBand="1"/>
      </w:tblPr>
      <w:tblGrid>
        <w:gridCol w:w="3020"/>
        <w:gridCol w:w="5764"/>
      </w:tblGrid>
      <w:tr w:rsidR="00E10777" w:rsidTr="00E10777">
        <w:tc>
          <w:tcPr>
            <w:tcW w:w="3020" w:type="dxa"/>
          </w:tcPr>
          <w:p w:rsidR="00E10777" w:rsidRDefault="00E10777">
            <w:pPr>
              <w:rPr>
                <w:lang w:val="en-GB"/>
              </w:rPr>
            </w:pPr>
            <w:r>
              <w:rPr>
                <w:lang w:val="en-GB"/>
              </w:rPr>
              <w:t>Name</w:t>
            </w:r>
          </w:p>
        </w:tc>
        <w:tc>
          <w:tcPr>
            <w:tcW w:w="5764" w:type="dxa"/>
          </w:tcPr>
          <w:p w:rsidR="00E10777" w:rsidRDefault="00E10777">
            <w:pPr>
              <w:rPr>
                <w:lang w:val="en-GB"/>
              </w:rPr>
            </w:pPr>
            <w:r>
              <w:rPr>
                <w:lang w:val="en-GB"/>
              </w:rPr>
              <w:t>Description</w:t>
            </w:r>
          </w:p>
        </w:tc>
      </w:tr>
      <w:tr w:rsidR="00103F68" w:rsidTr="00E10777">
        <w:tc>
          <w:tcPr>
            <w:tcW w:w="3020" w:type="dxa"/>
          </w:tcPr>
          <w:p w:rsidR="00103F68" w:rsidRDefault="007A68F7">
            <w:pPr>
              <w:rPr>
                <w:lang w:val="en-GB"/>
              </w:rPr>
            </w:pPr>
            <w:r>
              <w:rPr>
                <w:lang w:val="en-GB"/>
              </w:rPr>
              <w:t>e</w:t>
            </w:r>
            <w:r w:rsidR="00103F68">
              <w:rPr>
                <w:lang w:val="en-GB"/>
              </w:rPr>
              <w:t>mpir19nrm02</w:t>
            </w:r>
          </w:p>
        </w:tc>
        <w:tc>
          <w:tcPr>
            <w:tcW w:w="5764" w:type="dxa"/>
          </w:tcPr>
          <w:p w:rsidR="00103F68" w:rsidRDefault="00103F68">
            <w:pPr>
              <w:rPr>
                <w:lang w:val="en-GB"/>
              </w:rPr>
            </w:pPr>
            <w:r>
              <w:rPr>
                <w:lang w:val="en-GB"/>
              </w:rPr>
              <w:t>Package implementing all the stuff for the EMIR Project.</w:t>
            </w:r>
          </w:p>
        </w:tc>
      </w:tr>
      <w:tr w:rsidR="005D690B" w:rsidTr="00E10777">
        <w:tc>
          <w:tcPr>
            <w:tcW w:w="3020" w:type="dxa"/>
          </w:tcPr>
          <w:p w:rsidR="005D690B" w:rsidRDefault="005D690B">
            <w:pPr>
              <w:rPr>
                <w:lang w:val="en-GB"/>
              </w:rPr>
            </w:pPr>
            <w:r>
              <w:rPr>
                <w:lang w:val="en-GB"/>
              </w:rPr>
              <w:t>luxpy</w:t>
            </w:r>
          </w:p>
        </w:tc>
        <w:tc>
          <w:tcPr>
            <w:tcW w:w="5764" w:type="dxa"/>
          </w:tcPr>
          <w:p w:rsidR="005D690B" w:rsidRDefault="005D690B">
            <w:pPr>
              <w:rPr>
                <w:lang w:val="en-GB"/>
              </w:rPr>
            </w:pPr>
            <w:r>
              <w:rPr>
                <w:lang w:val="en-GB"/>
              </w:rPr>
              <w:t>Current version (V1.7) with f1Prime and SMCF</w:t>
            </w:r>
          </w:p>
          <w:p w:rsidR="005D690B" w:rsidRPr="005D690B" w:rsidRDefault="005D690B">
            <w:pPr>
              <w:rPr>
                <w:rFonts w:ascii="Courier New" w:hAnsi="Courier New" w:cs="Courier New"/>
                <w:lang w:val="en-GB"/>
              </w:rPr>
            </w:pPr>
            <w:r w:rsidRPr="005D690B">
              <w:rPr>
                <w:rFonts w:ascii="Courier New" w:hAnsi="Courier New" w:cs="Courier New"/>
                <w:lang w:val="en-GB"/>
              </w:rPr>
              <w:t xml:space="preserve">f1PrimeDetector.ipynb </w:t>
            </w:r>
          </w:p>
        </w:tc>
      </w:tr>
      <w:tr w:rsidR="00E10777" w:rsidTr="00E10777">
        <w:tc>
          <w:tcPr>
            <w:tcW w:w="3020" w:type="dxa"/>
          </w:tcPr>
          <w:p w:rsidR="00E10777" w:rsidRDefault="00E10777">
            <w:pPr>
              <w:rPr>
                <w:lang w:val="en-GB"/>
              </w:rPr>
            </w:pPr>
            <w:r>
              <w:rPr>
                <w:lang w:val="en-GB"/>
              </w:rPr>
              <w:t>sigfig</w:t>
            </w:r>
          </w:p>
        </w:tc>
        <w:tc>
          <w:tcPr>
            <w:tcW w:w="5764" w:type="dxa"/>
          </w:tcPr>
          <w:p w:rsidR="00E10777" w:rsidRDefault="00E10777">
            <w:pPr>
              <w:rPr>
                <w:lang w:val="en-GB"/>
              </w:rPr>
            </w:pPr>
            <w:r>
              <w:rPr>
                <w:lang w:val="en-GB"/>
              </w:rPr>
              <w:t>Formatting numbers with significant figures (very helpful to state results from MU caculations)</w:t>
            </w:r>
          </w:p>
        </w:tc>
      </w:tr>
      <w:tr w:rsidR="005D690B" w:rsidTr="00423421">
        <w:tc>
          <w:tcPr>
            <w:tcW w:w="3020" w:type="dxa"/>
          </w:tcPr>
          <w:p w:rsidR="005D690B" w:rsidRDefault="005D690B" w:rsidP="00423421">
            <w:pPr>
              <w:rPr>
                <w:lang w:val="en-GB"/>
              </w:rPr>
            </w:pPr>
            <w:r>
              <w:rPr>
                <w:lang w:val="en-GB"/>
              </w:rPr>
              <w:t>MetroloPy</w:t>
            </w:r>
          </w:p>
        </w:tc>
        <w:tc>
          <w:tcPr>
            <w:tcW w:w="5764" w:type="dxa"/>
          </w:tcPr>
          <w:p w:rsidR="005D690B" w:rsidRDefault="005D690B" w:rsidP="00423421">
            <w:pPr>
              <w:rPr>
                <w:lang w:val="en-GB"/>
              </w:rPr>
            </w:pPr>
            <w:r>
              <w:rPr>
                <w:lang w:val="en-GB"/>
              </w:rPr>
              <w:t xml:space="preserve">Simple tool for MU calculations from </w:t>
            </w:r>
            <w:hyperlink r:id="rId8" w:history="1">
              <w:r w:rsidRPr="00E10777">
                <w:rPr>
                  <w:rStyle w:val="Hyperlink"/>
                  <w:lang w:val="en-GB"/>
                </w:rPr>
                <w:t>NRC</w:t>
              </w:r>
            </w:hyperlink>
          </w:p>
          <w:p w:rsidR="005D690B" w:rsidRPr="005D690B" w:rsidRDefault="005D690B" w:rsidP="00423421">
            <w:pPr>
              <w:rPr>
                <w:rFonts w:ascii="Courier New" w:hAnsi="Courier New" w:cs="Courier New"/>
                <w:lang w:val="en-GB"/>
              </w:rPr>
            </w:pPr>
            <w:r w:rsidRPr="005D690B">
              <w:rPr>
                <w:rFonts w:ascii="Courier New" w:hAnsi="Courier New" w:cs="Courier New"/>
                <w:lang w:val="en-GB"/>
              </w:rPr>
              <w:t>IBudget.ipynb</w:t>
            </w:r>
          </w:p>
        </w:tc>
      </w:tr>
      <w:tr w:rsidR="00E10777" w:rsidTr="00E10777">
        <w:tc>
          <w:tcPr>
            <w:tcW w:w="3020" w:type="dxa"/>
          </w:tcPr>
          <w:p w:rsidR="00E10777" w:rsidRDefault="00E10777">
            <w:pPr>
              <w:rPr>
                <w:lang w:val="en-GB"/>
              </w:rPr>
            </w:pPr>
            <w:r>
              <w:rPr>
                <w:lang w:val="en-GB"/>
              </w:rPr>
              <w:t>METAS_uncLib</w:t>
            </w:r>
          </w:p>
        </w:tc>
        <w:tc>
          <w:tcPr>
            <w:tcW w:w="5764" w:type="dxa"/>
          </w:tcPr>
          <w:p w:rsidR="00E10777" w:rsidRDefault="00E10777" w:rsidP="00E10777">
            <w:pPr>
              <w:rPr>
                <w:lang w:val="en-GB"/>
              </w:rPr>
            </w:pPr>
            <w:r>
              <w:rPr>
                <w:lang w:val="en-GB"/>
              </w:rPr>
              <w:t xml:space="preserve">METAS </w:t>
            </w:r>
            <w:hyperlink r:id="rId9" w:history="1">
              <w:r w:rsidRPr="00E10777">
                <w:rPr>
                  <w:rStyle w:val="Hyperlink"/>
                  <w:lang w:val="en-GB"/>
                </w:rPr>
                <w:t>UncLib</w:t>
              </w:r>
            </w:hyperlink>
            <w:r>
              <w:rPr>
                <w:lang w:val="en-GB"/>
              </w:rPr>
              <w:t xml:space="preserve"> (see SPE for METAS_uncLib)</w:t>
            </w:r>
          </w:p>
          <w:p w:rsidR="005D690B" w:rsidRDefault="005D690B" w:rsidP="00E10777">
            <w:pPr>
              <w:rPr>
                <w:rFonts w:ascii="Courier New" w:hAnsi="Courier New" w:cs="Courier New"/>
                <w:lang w:val="en-GB"/>
              </w:rPr>
            </w:pPr>
            <w:r w:rsidRPr="005D690B">
              <w:rPr>
                <w:rFonts w:ascii="Courier New" w:hAnsi="Courier New" w:cs="Courier New"/>
                <w:lang w:val="en-GB"/>
              </w:rPr>
              <w:t>IBudgetMETAS.ipynb</w:t>
            </w:r>
          </w:p>
          <w:p w:rsidR="005D690B" w:rsidRPr="005D690B" w:rsidRDefault="005D690B" w:rsidP="00E10777">
            <w:pPr>
              <w:rPr>
                <w:rFonts w:ascii="Courier New" w:hAnsi="Courier New" w:cs="Courier New"/>
                <w:lang w:val="en-GB"/>
              </w:rPr>
            </w:pPr>
            <w:r w:rsidRPr="005D690B">
              <w:rPr>
                <w:rFonts w:ascii="Courier New" w:hAnsi="Courier New" w:cs="Courier New"/>
                <w:lang w:val="en-GB"/>
              </w:rPr>
              <w:t>uncLibSlope.ipynb</w:t>
            </w:r>
          </w:p>
        </w:tc>
      </w:tr>
      <w:tr w:rsidR="00E10777" w:rsidTr="00E10777">
        <w:tc>
          <w:tcPr>
            <w:tcW w:w="3020" w:type="dxa"/>
          </w:tcPr>
          <w:p w:rsidR="00E10777" w:rsidRDefault="00E10777">
            <w:pPr>
              <w:rPr>
                <w:lang w:val="en-GB"/>
              </w:rPr>
            </w:pPr>
            <w:r w:rsidRPr="00E10777">
              <w:rPr>
                <w:lang w:val="en-GB"/>
              </w:rPr>
              <w:t>jupyter-matplotlib</w:t>
            </w:r>
          </w:p>
          <w:p w:rsidR="00E10777" w:rsidRDefault="00E10777">
            <w:pPr>
              <w:rPr>
                <w:lang w:val="en-GB"/>
              </w:rPr>
            </w:pPr>
            <w:r>
              <w:rPr>
                <w:lang w:val="en-GB"/>
              </w:rPr>
              <w:t>(</w:t>
            </w:r>
            <w:r w:rsidRPr="00E10777">
              <w:rPr>
                <w:lang w:val="en-GB"/>
              </w:rPr>
              <w:t>pip install ipympl</w:t>
            </w:r>
            <w:r>
              <w:rPr>
                <w:lang w:val="en-GB"/>
              </w:rPr>
              <w:t>)</w:t>
            </w:r>
          </w:p>
        </w:tc>
        <w:tc>
          <w:tcPr>
            <w:tcW w:w="5764" w:type="dxa"/>
          </w:tcPr>
          <w:p w:rsidR="00E10777" w:rsidRDefault="00E10777">
            <w:pPr>
              <w:rPr>
                <w:lang w:val="en-GB"/>
              </w:rPr>
            </w:pPr>
            <w:r>
              <w:rPr>
                <w:lang w:val="en-GB"/>
              </w:rPr>
              <w:t>Using matplotlib in jupyter</w:t>
            </w:r>
          </w:p>
        </w:tc>
      </w:tr>
      <w:tr w:rsidR="00103F68" w:rsidTr="00E10777">
        <w:tc>
          <w:tcPr>
            <w:tcW w:w="3020" w:type="dxa"/>
          </w:tcPr>
          <w:p w:rsidR="00103F68" w:rsidRPr="00E10777" w:rsidRDefault="00103F68">
            <w:pPr>
              <w:rPr>
                <w:lang w:val="en-GB"/>
              </w:rPr>
            </w:pPr>
            <w:r>
              <w:rPr>
                <w:lang w:val="en-GB"/>
              </w:rPr>
              <w:t>pyxll</w:t>
            </w:r>
          </w:p>
        </w:tc>
        <w:tc>
          <w:tcPr>
            <w:tcW w:w="5764" w:type="dxa"/>
          </w:tcPr>
          <w:p w:rsidR="00103F68" w:rsidRDefault="00103F68">
            <w:pPr>
              <w:rPr>
                <w:lang w:val="en-GB"/>
              </w:rPr>
            </w:pPr>
            <w:r>
              <w:rPr>
                <w:lang w:val="en-GB"/>
              </w:rPr>
              <w:t>Excel extension using python function. This package is necessary for the work of empir19nrm02 even if you do not use the excel&lt;-&gt;python interface.</w:t>
            </w:r>
          </w:p>
        </w:tc>
      </w:tr>
    </w:tbl>
    <w:p w:rsidR="00E10777" w:rsidRDefault="00E10777">
      <w:pPr>
        <w:rPr>
          <w:lang w:val="en-GB"/>
        </w:rPr>
      </w:pPr>
    </w:p>
    <w:p w:rsidR="00E10777" w:rsidRDefault="00E10777">
      <w:pPr>
        <w:rPr>
          <w:lang w:val="en-GB"/>
        </w:rPr>
      </w:pPr>
      <w:r>
        <w:rPr>
          <w:lang w:val="en-GB"/>
        </w:rPr>
        <w:t>Example:</w:t>
      </w:r>
    </w:p>
    <w:p w:rsidR="00E10777" w:rsidRPr="00E10777" w:rsidRDefault="00E10777" w:rsidP="00E10777">
      <w:pPr>
        <w:pStyle w:val="Listenabsatz"/>
        <w:numPr>
          <w:ilvl w:val="0"/>
          <w:numId w:val="1"/>
        </w:numPr>
        <w:rPr>
          <w:lang w:val="en-GB"/>
        </w:rPr>
      </w:pPr>
      <w:r w:rsidRPr="00E10777">
        <w:rPr>
          <w:lang w:val="en-GB"/>
        </w:rPr>
        <w:t>Start the Anaconda command line (Start | Anaconda PowerShell Prompt (Anaconda3))</w:t>
      </w:r>
    </w:p>
    <w:p w:rsidR="00E10777" w:rsidRPr="00E10777" w:rsidRDefault="00E10777" w:rsidP="00E10777">
      <w:pPr>
        <w:pStyle w:val="Listenabsatz"/>
        <w:numPr>
          <w:ilvl w:val="0"/>
          <w:numId w:val="1"/>
        </w:numPr>
        <w:rPr>
          <w:lang w:val="en-GB"/>
        </w:rPr>
      </w:pPr>
      <w:r w:rsidRPr="00E10777">
        <w:rPr>
          <w:lang w:val="en-GB"/>
        </w:rPr>
        <w:t xml:space="preserve">With: </w:t>
      </w:r>
      <w:r w:rsidRPr="00E10777">
        <w:rPr>
          <w:rFonts w:ascii="Courier New" w:hAnsi="Courier New" w:cs="Courier New"/>
          <w:lang w:val="en-GB"/>
        </w:rPr>
        <w:t>pip install sigfig</w:t>
      </w:r>
      <w:r w:rsidRPr="00E10777">
        <w:rPr>
          <w:lang w:val="en-GB"/>
        </w:rPr>
        <w:t xml:space="preserve"> you install the sigfig package, which can be used using </w:t>
      </w:r>
      <w:r w:rsidRPr="00E10777">
        <w:rPr>
          <w:rFonts w:ascii="Courier New" w:hAnsi="Courier New" w:cs="Courier New"/>
          <w:lang w:val="en-GB"/>
        </w:rPr>
        <w:t>import sigfig as sf</w:t>
      </w:r>
      <w:r w:rsidRPr="00E10777">
        <w:rPr>
          <w:lang w:val="en-GB"/>
        </w:rPr>
        <w:t xml:space="preserve"> in your python script</w:t>
      </w:r>
    </w:p>
    <w:p w:rsidR="00285B45" w:rsidRDefault="00285B45" w:rsidP="005D690B">
      <w:pPr>
        <w:pStyle w:val="berschrift1"/>
        <w:rPr>
          <w:lang w:val="en-GB"/>
        </w:rPr>
      </w:pPr>
      <w:r w:rsidRPr="00E10777">
        <w:rPr>
          <w:lang w:val="en-GB"/>
        </w:rPr>
        <w:t>Excel</w:t>
      </w:r>
    </w:p>
    <w:p w:rsidR="00F96B7A" w:rsidRDefault="00F96B7A" w:rsidP="00285B45">
      <w:pPr>
        <w:rPr>
          <w:lang w:val="en-GB"/>
        </w:rPr>
      </w:pPr>
      <w:r w:rsidRPr="00F96B7A">
        <w:rPr>
          <w:lang w:val="en-GB"/>
        </w:rPr>
        <w:t xml:space="preserve">Using Excel and python the tool pyxll is very helpful. </w:t>
      </w:r>
      <w:r>
        <w:rPr>
          <w:lang w:val="en-GB"/>
        </w:rPr>
        <w:t xml:space="preserve">(But is about 300$ a year </w:t>
      </w:r>
      <w:r w:rsidRPr="00F96B7A">
        <w:rPr>
          <w:lang w:val="en-GB"/>
        </w:rPr>
        <w:sym w:font="Wingdings" w:char="F04C"/>
      </w:r>
      <w:r>
        <w:rPr>
          <w:lang w:val="en-GB"/>
        </w:rPr>
        <w:t>). But the functions are really impressive as one can call specific python code direct from Excel.</w:t>
      </w:r>
    </w:p>
    <w:p w:rsidR="00F96B7A" w:rsidRDefault="00F96B7A" w:rsidP="00285B45">
      <w:pPr>
        <w:rPr>
          <w:lang w:val="en-GB"/>
        </w:rPr>
      </w:pPr>
      <w:r>
        <w:rPr>
          <w:lang w:val="en-GB"/>
        </w:rPr>
        <w:t>Example:</w:t>
      </w:r>
    </w:p>
    <w:p w:rsidR="00F96B7A" w:rsidRPr="00F96B7A" w:rsidRDefault="00F96B7A" w:rsidP="00F96B7A">
      <w:pPr>
        <w:rPr>
          <w:rFonts w:ascii="Courier New" w:hAnsi="Courier New" w:cs="Courier New"/>
          <w:sz w:val="16"/>
          <w:szCs w:val="16"/>
          <w:lang w:val="en-GB"/>
        </w:rPr>
      </w:pPr>
      <w:r w:rsidRPr="00F96B7A">
        <w:rPr>
          <w:rFonts w:ascii="Courier New" w:hAnsi="Courier New" w:cs="Courier New"/>
          <w:sz w:val="16"/>
          <w:szCs w:val="16"/>
          <w:lang w:val="en-GB"/>
        </w:rPr>
        <w:t>@xl_func("numpy_array&lt;float&gt; wl, numpy_array&lt;float&gt; rMatrixSPD: numpy_array&lt;float&gt;", auto_resize=True)</w:t>
      </w:r>
    </w:p>
    <w:p w:rsidR="00F96B7A" w:rsidRPr="00F96B7A" w:rsidRDefault="00F96B7A" w:rsidP="00F96B7A">
      <w:pPr>
        <w:rPr>
          <w:rFonts w:ascii="Courier New" w:hAnsi="Courier New" w:cs="Courier New"/>
          <w:sz w:val="16"/>
          <w:szCs w:val="16"/>
          <w:lang w:val="en-GB"/>
        </w:rPr>
      </w:pPr>
      <w:r w:rsidRPr="00F96B7A">
        <w:rPr>
          <w:rFonts w:ascii="Courier New" w:hAnsi="Courier New" w:cs="Courier New"/>
          <w:sz w:val="16"/>
          <w:szCs w:val="16"/>
          <w:lang w:val="en-GB"/>
        </w:rPr>
        <w:t>def py_CCT( wl, rMatrixSPD):</w:t>
      </w:r>
    </w:p>
    <w:p w:rsidR="00F96B7A" w:rsidRPr="00F96B7A" w:rsidRDefault="00F96B7A" w:rsidP="00F96B7A">
      <w:pPr>
        <w:rPr>
          <w:rFonts w:ascii="Courier New" w:hAnsi="Courier New" w:cs="Courier New"/>
          <w:sz w:val="16"/>
          <w:szCs w:val="16"/>
          <w:lang w:val="en-GB"/>
        </w:rPr>
      </w:pPr>
      <w:r w:rsidRPr="00F96B7A">
        <w:rPr>
          <w:rFonts w:ascii="Courier New" w:hAnsi="Courier New" w:cs="Courier New"/>
          <w:sz w:val="16"/>
          <w:szCs w:val="16"/>
          <w:lang w:val="en-GB"/>
        </w:rPr>
        <w:t xml:space="preserve">    CCT = lx.xyz_to_cct(py_XYZ(wl, rMatrixSPD), cieobs='1931_2')</w:t>
      </w:r>
    </w:p>
    <w:p w:rsidR="00F96B7A" w:rsidRDefault="00F96B7A" w:rsidP="00F96B7A">
      <w:pPr>
        <w:rPr>
          <w:rFonts w:ascii="Courier New" w:hAnsi="Courier New" w:cs="Courier New"/>
          <w:sz w:val="16"/>
          <w:szCs w:val="16"/>
          <w:lang w:val="en-GB"/>
        </w:rPr>
      </w:pPr>
      <w:r w:rsidRPr="00F96B7A">
        <w:rPr>
          <w:rFonts w:ascii="Courier New" w:hAnsi="Courier New" w:cs="Courier New"/>
          <w:sz w:val="16"/>
          <w:szCs w:val="16"/>
          <w:lang w:val="en-GB"/>
        </w:rPr>
        <w:t xml:space="preserve">    return CCT</w:t>
      </w:r>
    </w:p>
    <w:p w:rsidR="00F96B7A" w:rsidRPr="00F96B7A" w:rsidRDefault="00F96B7A" w:rsidP="00F96B7A">
      <w:pPr>
        <w:rPr>
          <w:rFonts w:ascii="Courier New" w:hAnsi="Courier New" w:cs="Courier New"/>
          <w:sz w:val="16"/>
          <w:szCs w:val="16"/>
          <w:lang w:val="en-GB"/>
        </w:rPr>
      </w:pPr>
      <w:r>
        <w:rPr>
          <w:rFonts w:ascii="Courier New" w:hAnsi="Courier New" w:cs="Courier New"/>
          <w:sz w:val="16"/>
          <w:szCs w:val="16"/>
          <w:lang w:val="en-GB"/>
        </w:rPr>
        <w:t>With this code you have a new XLS-Function py_CCT (callable direct in cells)</w:t>
      </w:r>
      <w:r w:rsidR="007A68F7">
        <w:rPr>
          <w:rFonts w:ascii="Courier New" w:hAnsi="Courier New" w:cs="Courier New"/>
          <w:sz w:val="16"/>
          <w:szCs w:val="16"/>
          <w:lang w:val="en-GB"/>
        </w:rPr>
        <w:t xml:space="preserve"> </w:t>
      </w:r>
      <w:r>
        <w:rPr>
          <w:rFonts w:ascii="Courier New" w:hAnsi="Courier New" w:cs="Courier New"/>
          <w:sz w:val="16"/>
          <w:szCs w:val="16"/>
          <w:lang w:val="en-GB"/>
        </w:rPr>
        <w:t>you get the CCT from a SPD (or an array of SPDs).</w:t>
      </w:r>
    </w:p>
    <w:p w:rsidR="00F96B7A" w:rsidRDefault="00F96B7A" w:rsidP="00F96B7A">
      <w:r>
        <w:lastRenderedPageBreak/>
        <w:t>Installation</w:t>
      </w:r>
    </w:p>
    <w:p w:rsidR="00F96B7A" w:rsidRPr="00F96B7A" w:rsidRDefault="00F96B7A" w:rsidP="00F96B7A">
      <w:pPr>
        <w:rPr>
          <w:rFonts w:ascii="Courier New" w:hAnsi="Courier New" w:cs="Courier New"/>
          <w:lang w:val="en-GB"/>
        </w:rPr>
      </w:pPr>
      <w:r w:rsidRPr="00F96B7A">
        <w:rPr>
          <w:rFonts w:ascii="Courier New" w:hAnsi="Courier New" w:cs="Courier New"/>
          <w:lang w:val="en-GB"/>
        </w:rPr>
        <w:t>pip install pyxll</w:t>
      </w:r>
    </w:p>
    <w:p w:rsidR="00F96B7A" w:rsidRPr="00F96B7A" w:rsidRDefault="00F96B7A" w:rsidP="00F96B7A">
      <w:pPr>
        <w:rPr>
          <w:lang w:val="en-GB"/>
        </w:rPr>
      </w:pPr>
      <w:r w:rsidRPr="00F96B7A">
        <w:rPr>
          <w:rFonts w:ascii="Courier New" w:hAnsi="Courier New" w:cs="Courier New"/>
          <w:lang w:val="en-GB"/>
        </w:rPr>
        <w:t>pyxll install</w:t>
      </w:r>
      <w:r w:rsidRPr="00F96B7A">
        <w:rPr>
          <w:lang w:val="en-GB"/>
        </w:rPr>
        <w:t xml:space="preserve"> (from the anaconda command line prom</w:t>
      </w:r>
      <w:r w:rsidR="007A68F7">
        <w:rPr>
          <w:lang w:val="en-GB"/>
        </w:rPr>
        <w:t>p</w:t>
      </w:r>
      <w:r w:rsidRPr="00F96B7A">
        <w:rPr>
          <w:lang w:val="en-GB"/>
        </w:rPr>
        <w:t>t)</w:t>
      </w:r>
    </w:p>
    <w:p w:rsidR="00F96B7A" w:rsidRDefault="00F96B7A" w:rsidP="00F96B7A">
      <w:pPr>
        <w:rPr>
          <w:lang w:val="en-GB"/>
        </w:rPr>
      </w:pPr>
      <w:r w:rsidRPr="00F96B7A">
        <w:rPr>
          <w:rFonts w:ascii="Courier New" w:hAnsi="Courier New" w:cs="Courier New"/>
          <w:lang w:val="en-GB"/>
        </w:rPr>
        <w:t>pyxll-jupyter</w:t>
      </w:r>
      <w:r w:rsidRPr="00F96B7A">
        <w:rPr>
          <w:lang w:val="en-GB"/>
        </w:rPr>
        <w:t xml:space="preserve"> (Connection jupyter, pyxll und Excel </w:t>
      </w:r>
      <w:r>
        <w:sym w:font="Wingdings" w:char="F0E0"/>
      </w:r>
      <w:r w:rsidRPr="00F96B7A">
        <w:rPr>
          <w:lang w:val="en-GB"/>
        </w:rPr>
        <w:t xml:space="preserve"> great to de</w:t>
      </w:r>
      <w:r>
        <w:rPr>
          <w:lang w:val="en-GB"/>
        </w:rPr>
        <w:t>velop new functions</w:t>
      </w:r>
      <w:r w:rsidRPr="00F96B7A">
        <w:rPr>
          <w:lang w:val="en-GB"/>
        </w:rPr>
        <w:t>) (</w:t>
      </w:r>
      <w:r w:rsidRPr="00F96B7A">
        <w:rPr>
          <w:rFonts w:ascii="Courier New" w:hAnsi="Courier New" w:cs="Courier New"/>
          <w:lang w:val="en-GB"/>
        </w:rPr>
        <w:t>pip install pyxll-jupyter</w:t>
      </w:r>
      <w:r w:rsidRPr="00F96B7A">
        <w:rPr>
          <w:lang w:val="en-GB"/>
        </w:rPr>
        <w:t>)</w:t>
      </w:r>
    </w:p>
    <w:p w:rsidR="006548F5" w:rsidRDefault="006548F5" w:rsidP="00F96B7A">
      <w:pPr>
        <w:rPr>
          <w:lang w:val="en-GB"/>
        </w:rPr>
      </w:pPr>
    </w:p>
    <w:p w:rsidR="006548F5" w:rsidRPr="006548F5" w:rsidRDefault="006548F5" w:rsidP="006548F5">
      <w:pPr>
        <w:rPr>
          <w:lang w:val="en-GB"/>
        </w:rPr>
      </w:pPr>
      <w:r w:rsidRPr="006548F5">
        <w:rPr>
          <w:lang w:val="en-GB"/>
        </w:rPr>
        <w:t>Config in:</w:t>
      </w:r>
      <w:r w:rsidR="005D690B">
        <w:rPr>
          <w:lang w:val="en-GB"/>
        </w:rPr>
        <w:t xml:space="preserve"> </w:t>
      </w:r>
      <w:r w:rsidR="005D690B" w:rsidRPr="005D690B">
        <w:rPr>
          <w:i/>
          <w:lang w:val="en-GB"/>
        </w:rPr>
        <w:t>User</w:t>
      </w:r>
      <w:r w:rsidRPr="006548F5">
        <w:rPr>
          <w:lang w:val="en-GB"/>
        </w:rPr>
        <w:t>\AppData\Local\Programs\PyXLL</w:t>
      </w:r>
    </w:p>
    <w:p w:rsidR="006548F5" w:rsidRPr="006548F5" w:rsidRDefault="006548F5" w:rsidP="006548F5">
      <w:pPr>
        <w:rPr>
          <w:lang w:val="en-GB"/>
        </w:rPr>
      </w:pPr>
    </w:p>
    <w:p w:rsidR="006548F5" w:rsidRPr="006548F5" w:rsidRDefault="006548F5" w:rsidP="006548F5">
      <w:pPr>
        <w:rPr>
          <w:lang w:val="en-GB"/>
        </w:rPr>
      </w:pPr>
      <w:r w:rsidRPr="006548F5">
        <w:rPr>
          <w:lang w:val="en-GB"/>
        </w:rPr>
        <w:t>pythonpath =</w:t>
      </w:r>
    </w:p>
    <w:p w:rsidR="006548F5" w:rsidRPr="006548F5" w:rsidRDefault="006548F5" w:rsidP="006548F5">
      <w:pPr>
        <w:rPr>
          <w:lang w:val="en-GB"/>
        </w:rPr>
      </w:pPr>
      <w:r w:rsidRPr="006548F5">
        <w:rPr>
          <w:lang w:val="en-GB"/>
        </w:rPr>
        <w:tab/>
        <w:t>./examples</w:t>
      </w:r>
    </w:p>
    <w:p w:rsidR="006548F5" w:rsidRPr="006548F5" w:rsidRDefault="006548F5" w:rsidP="006548F5">
      <w:pPr>
        <w:rPr>
          <w:lang w:val="en-GB"/>
        </w:rPr>
      </w:pPr>
      <w:r w:rsidRPr="006548F5">
        <w:rPr>
          <w:lang w:val="en-GB"/>
        </w:rPr>
        <w:tab/>
      </w:r>
      <w:r w:rsidR="005D690B" w:rsidRPr="005D690B">
        <w:rPr>
          <w:i/>
          <w:lang w:val="en-GB"/>
        </w:rPr>
        <w:t>localPath</w:t>
      </w:r>
      <w:r w:rsidRPr="006548F5">
        <w:rPr>
          <w:lang w:val="en-GB"/>
        </w:rPr>
        <w:t>/pyxll</w:t>
      </w:r>
      <w:r w:rsidR="005D690B">
        <w:rPr>
          <w:lang w:val="en-GB"/>
        </w:rPr>
        <w:t xml:space="preserve"> </w:t>
      </w:r>
      <w:r w:rsidR="005D690B" w:rsidRPr="005D690B">
        <w:rPr>
          <w:lang w:val="en-GB"/>
        </w:rPr>
        <w:sym w:font="Wingdings" w:char="F0E0"/>
      </w:r>
      <w:r w:rsidR="005D690B">
        <w:rPr>
          <w:lang w:val="en-GB"/>
        </w:rPr>
        <w:t xml:space="preserve"> here you put your connection code in</w:t>
      </w:r>
    </w:p>
    <w:p w:rsidR="006548F5" w:rsidRPr="006548F5" w:rsidRDefault="006548F5" w:rsidP="006548F5">
      <w:pPr>
        <w:rPr>
          <w:lang w:val="en-GB"/>
        </w:rPr>
      </w:pPr>
    </w:p>
    <w:p w:rsidR="00F96B7A" w:rsidRPr="00F96B7A" w:rsidRDefault="00F96B7A" w:rsidP="00F96B7A">
      <w:pPr>
        <w:rPr>
          <w:lang w:val="en-GB"/>
        </w:rPr>
      </w:pPr>
      <w:r w:rsidRPr="00F96B7A">
        <w:rPr>
          <w:lang w:val="en-GB"/>
        </w:rPr>
        <w:t xml:space="preserve">Debugging: </w:t>
      </w:r>
      <w:hyperlink r:id="rId10" w:history="1">
        <w:r w:rsidRPr="00F96B7A">
          <w:rPr>
            <w:rStyle w:val="Hyperlink"/>
            <w:lang w:val="en-GB"/>
          </w:rPr>
          <w:t>https://www.pyxll.com/blog/debugging-your-python-excel-add-in/</w:t>
        </w:r>
      </w:hyperlink>
    </w:p>
    <w:p w:rsidR="00F96B7A" w:rsidRDefault="00F96B7A" w:rsidP="00F96B7A">
      <w:pPr>
        <w:rPr>
          <w:lang w:val="en-GB"/>
        </w:rPr>
      </w:pPr>
      <w:r>
        <w:rPr>
          <w:lang w:val="en-GB"/>
        </w:rPr>
        <w:t>(Using additional JetBrains python IDE, if you need to develop new code or inspect the current one.)</w:t>
      </w:r>
    </w:p>
    <w:p w:rsidR="007A68F7" w:rsidRPr="007A68F7" w:rsidRDefault="007A68F7" w:rsidP="00F96B7A">
      <w:pPr>
        <w:rPr>
          <w:color w:val="FF0000"/>
          <w:lang w:val="en-GB"/>
        </w:rPr>
      </w:pPr>
      <w:r w:rsidRPr="007A68F7">
        <w:rPr>
          <w:color w:val="FF0000"/>
          <w:lang w:val="en-GB"/>
        </w:rPr>
        <w:t xml:space="preserve">Attention: </w:t>
      </w:r>
    </w:p>
    <w:p w:rsidR="007A68F7" w:rsidRPr="007A68F7" w:rsidRDefault="007A68F7" w:rsidP="007A68F7">
      <w:pPr>
        <w:pStyle w:val="Listenabsatz"/>
        <w:numPr>
          <w:ilvl w:val="0"/>
          <w:numId w:val="4"/>
        </w:numPr>
        <w:rPr>
          <w:color w:val="FF0000"/>
          <w:lang w:val="en-GB"/>
        </w:rPr>
      </w:pPr>
      <w:r w:rsidRPr="007A68F7">
        <w:rPr>
          <w:color w:val="FF0000"/>
          <w:lang w:val="en-GB"/>
        </w:rPr>
        <w:t>The package pyxll (pip install pyxll) you need to compile and run the empir19nrm02 package is free of charge.</w:t>
      </w:r>
    </w:p>
    <w:p w:rsidR="007A68F7" w:rsidRPr="007A68F7" w:rsidRDefault="007A68F7" w:rsidP="007A68F7">
      <w:pPr>
        <w:pStyle w:val="Listenabsatz"/>
        <w:numPr>
          <w:ilvl w:val="0"/>
          <w:numId w:val="4"/>
        </w:numPr>
        <w:rPr>
          <w:color w:val="FF0000"/>
          <w:lang w:val="en-GB"/>
        </w:rPr>
      </w:pPr>
      <w:r w:rsidRPr="007A68F7">
        <w:rPr>
          <w:color w:val="FF0000"/>
          <w:lang w:val="en-GB"/>
        </w:rPr>
        <w:t>The pyxll software you need to run Excel together with python you need to purchase if you want to use the software.</w:t>
      </w:r>
    </w:p>
    <w:p w:rsidR="007A68F7" w:rsidRDefault="007A68F7" w:rsidP="005D690B">
      <w:pPr>
        <w:pStyle w:val="berschrift1"/>
        <w:rPr>
          <w:lang w:val="en-GB"/>
        </w:rPr>
      </w:pPr>
      <w:r>
        <w:rPr>
          <w:lang w:val="en-GB"/>
        </w:rPr>
        <w:t>empir19nrm02 short introduction</w:t>
      </w:r>
    </w:p>
    <w:p w:rsidR="007A68F7" w:rsidRDefault="007A68F7" w:rsidP="007A68F7">
      <w:pPr>
        <w:rPr>
          <w:lang w:val="en-GB"/>
        </w:rPr>
      </w:pPr>
      <w:r>
        <w:rPr>
          <w:lang w:val="en-GB"/>
        </w:rPr>
        <w:t>This package is planed to implement the pyton functions necessary to show the principle implementation</w:t>
      </w:r>
    </w:p>
    <w:p w:rsidR="007A68F7" w:rsidRDefault="007A68F7" w:rsidP="007A68F7">
      <w:pPr>
        <w:pStyle w:val="berschrift2"/>
        <w:rPr>
          <w:lang w:val="en-GB"/>
        </w:rPr>
      </w:pPr>
      <w:r>
        <w:rPr>
          <w:lang w:val="en-GB"/>
        </w:rPr>
        <w:t>Data sets</w:t>
      </w:r>
    </w:p>
    <w:p w:rsidR="007A68F7" w:rsidRPr="007A68F7" w:rsidRDefault="007A68F7" w:rsidP="007A68F7">
      <w:pPr>
        <w:rPr>
          <w:lang w:val="en-GB"/>
        </w:rPr>
      </w:pPr>
      <w:r>
        <w:rPr>
          <w:lang w:val="en-GB"/>
        </w:rPr>
        <w:t>To make simulations, we need to work with Data-sets. Therfore the package provides a couple of data stes for SPDs (spectral power distribution of light sources) and RES (spectral responsivity data). All standard functions from the CIE the package will use from luxpy.</w:t>
      </w:r>
    </w:p>
    <w:p w:rsidR="007A68F7" w:rsidRDefault="007A68F7" w:rsidP="007A68F7">
      <w:pPr>
        <w:pStyle w:val="berschrift3"/>
        <w:rPr>
          <w:lang w:val="en-GB"/>
        </w:rPr>
      </w:pPr>
      <w:r>
        <w:rPr>
          <w:lang w:val="en-GB"/>
        </w:rPr>
        <w:t>SPDs</w:t>
      </w:r>
    </w:p>
    <w:p w:rsidR="007A68F7" w:rsidRPr="007A68F7" w:rsidRDefault="007A68F7" w:rsidP="007A68F7">
      <w:pPr>
        <w:pStyle w:val="Listenabsatz"/>
        <w:numPr>
          <w:ilvl w:val="0"/>
          <w:numId w:val="5"/>
        </w:numPr>
        <w:rPr>
          <w:lang w:val="en-GB"/>
        </w:rPr>
      </w:pPr>
      <w:r w:rsidRPr="007A68F7">
        <w:rPr>
          <w:lang w:val="en-GB"/>
        </w:rPr>
        <w:t>VL Detectors (a current collection, planned to be extended during the project and the compilation from the CIES025)</w:t>
      </w:r>
    </w:p>
    <w:p w:rsidR="007A68F7" w:rsidRPr="007A68F7" w:rsidRDefault="007A68F7" w:rsidP="007A68F7">
      <w:pPr>
        <w:pStyle w:val="Listenabsatz"/>
        <w:numPr>
          <w:ilvl w:val="0"/>
          <w:numId w:val="5"/>
        </w:numPr>
        <w:rPr>
          <w:lang w:val="en-GB"/>
        </w:rPr>
      </w:pPr>
      <w:r w:rsidRPr="007A68F7">
        <w:rPr>
          <w:lang w:val="en-GB"/>
        </w:rPr>
        <w:t>Detectors with artifical noise and shifted VL Detectors for simulation and sensitivity analysis only.</w:t>
      </w:r>
    </w:p>
    <w:p w:rsidR="007A68F7" w:rsidRDefault="007A68F7" w:rsidP="007A68F7">
      <w:pPr>
        <w:pStyle w:val="berschrift3"/>
        <w:rPr>
          <w:lang w:val="en-GB"/>
        </w:rPr>
      </w:pPr>
      <w:r>
        <w:rPr>
          <w:lang w:val="en-GB"/>
        </w:rPr>
        <w:t>RES</w:t>
      </w:r>
    </w:p>
    <w:p w:rsidR="007A68F7" w:rsidRDefault="007A68F7" w:rsidP="007A68F7">
      <w:pPr>
        <w:rPr>
          <w:lang w:val="en-GB"/>
        </w:rPr>
      </w:pPr>
      <w:r>
        <w:rPr>
          <w:lang w:val="en-GB"/>
        </w:rPr>
        <w:t>A couple of collections for LED based light sources.</w:t>
      </w:r>
    </w:p>
    <w:p w:rsidR="007A68F7" w:rsidRPr="007A68F7" w:rsidRDefault="007A68F7" w:rsidP="007A68F7">
      <w:pPr>
        <w:pStyle w:val="Listenabsatz"/>
        <w:numPr>
          <w:ilvl w:val="0"/>
          <w:numId w:val="6"/>
        </w:numPr>
        <w:rPr>
          <w:lang w:val="en-GB"/>
        </w:rPr>
      </w:pPr>
      <w:r w:rsidRPr="007A68F7">
        <w:rPr>
          <w:lang w:val="en-GB"/>
        </w:rPr>
        <w:t>BB, RGB White, PT White LEDs, OSRAM Data sets, Monochromatic LEDs</w:t>
      </w:r>
    </w:p>
    <w:p w:rsidR="007A68F7" w:rsidRDefault="007A68F7" w:rsidP="007A68F7">
      <w:pPr>
        <w:pStyle w:val="Listenabsatz"/>
        <w:numPr>
          <w:ilvl w:val="0"/>
          <w:numId w:val="6"/>
        </w:numPr>
        <w:rPr>
          <w:lang w:val="en-GB"/>
        </w:rPr>
      </w:pPr>
      <w:r w:rsidRPr="007A68F7">
        <w:rPr>
          <w:lang w:val="en-GB"/>
        </w:rPr>
        <w:t xml:space="preserve">CIES025 </w:t>
      </w:r>
      <w:r w:rsidRPr="007A68F7">
        <w:rPr>
          <w:lang w:val="en-GB"/>
        </w:rPr>
        <w:tab/>
        <w:t>All data sets for CIES025 calculations (RGB White, PTLED)</w:t>
      </w:r>
    </w:p>
    <w:p w:rsidR="007A68F7" w:rsidRPr="007A68F7" w:rsidRDefault="007A68F7" w:rsidP="007A68F7">
      <w:pPr>
        <w:pStyle w:val="Listenabsatz"/>
        <w:numPr>
          <w:ilvl w:val="0"/>
          <w:numId w:val="6"/>
        </w:numPr>
        <w:rPr>
          <w:lang w:val="en-GB"/>
        </w:rPr>
      </w:pPr>
      <w:r>
        <w:rPr>
          <w:lang w:val="en-GB"/>
        </w:rPr>
        <w:t>PhotLED</w:t>
      </w:r>
      <w:r>
        <w:rPr>
          <w:lang w:val="en-GB"/>
        </w:rPr>
        <w:tab/>
        <w:t>White LED data from the PhotoLED EMPIR Project</w:t>
      </w:r>
    </w:p>
    <w:p w:rsidR="007A68F7" w:rsidRDefault="007A68F7" w:rsidP="007A68F7">
      <w:pPr>
        <w:pStyle w:val="berschrift2"/>
        <w:rPr>
          <w:lang w:val="en-GB"/>
        </w:rPr>
      </w:pPr>
      <w:r>
        <w:rPr>
          <w:lang w:val="en-GB"/>
        </w:rPr>
        <w:lastRenderedPageBreak/>
        <w:t>Functions</w:t>
      </w:r>
    </w:p>
    <w:p w:rsidR="007A68F7" w:rsidRPr="007A68F7" w:rsidRDefault="007A68F7" w:rsidP="007A68F7">
      <w:pPr>
        <w:pStyle w:val="Listenabsatz"/>
        <w:numPr>
          <w:ilvl w:val="0"/>
          <w:numId w:val="7"/>
        </w:numPr>
        <w:rPr>
          <w:lang w:val="en-GB"/>
        </w:rPr>
      </w:pPr>
      <w:r w:rsidRPr="007A68F7">
        <w:rPr>
          <w:lang w:val="en-GB"/>
        </w:rPr>
        <w:t>f1Pime General implementation</w:t>
      </w:r>
    </w:p>
    <w:p w:rsidR="007A68F7" w:rsidRPr="007A68F7" w:rsidRDefault="007A68F7" w:rsidP="007A68F7">
      <w:pPr>
        <w:pStyle w:val="Listenabsatz"/>
        <w:numPr>
          <w:ilvl w:val="0"/>
          <w:numId w:val="7"/>
        </w:numPr>
        <w:rPr>
          <w:lang w:val="en-GB"/>
        </w:rPr>
      </w:pPr>
      <w:r w:rsidRPr="007A68F7">
        <w:rPr>
          <w:lang w:val="en-GB"/>
        </w:rPr>
        <w:t>functions to support data plotting</w:t>
      </w:r>
      <w:r w:rsidR="00A47457">
        <w:rPr>
          <w:lang w:val="en-GB"/>
        </w:rPr>
        <w:t xml:space="preserve"> (e.g. based on seaborn)</w:t>
      </w:r>
    </w:p>
    <w:p w:rsidR="00A47457" w:rsidRDefault="00A47457" w:rsidP="007A68F7">
      <w:pPr>
        <w:pStyle w:val="Listenabsatz"/>
        <w:numPr>
          <w:ilvl w:val="0"/>
          <w:numId w:val="7"/>
        </w:numPr>
        <w:rPr>
          <w:lang w:val="en-GB"/>
        </w:rPr>
      </w:pPr>
      <w:r>
        <w:rPr>
          <w:lang w:val="en-GB"/>
        </w:rPr>
        <w:t>functions to support the evaluation of the MC simulation data</w:t>
      </w:r>
      <w:bookmarkStart w:id="0" w:name="_GoBack"/>
      <w:bookmarkEnd w:id="0"/>
    </w:p>
    <w:p w:rsidR="007A68F7" w:rsidRPr="007A68F7" w:rsidRDefault="007A68F7" w:rsidP="007A68F7">
      <w:pPr>
        <w:pStyle w:val="Listenabsatz"/>
        <w:numPr>
          <w:ilvl w:val="0"/>
          <w:numId w:val="7"/>
        </w:numPr>
        <w:rPr>
          <w:lang w:val="en-GB"/>
        </w:rPr>
      </w:pPr>
      <w:r w:rsidRPr="007A68F7">
        <w:rPr>
          <w:lang w:val="en-GB"/>
        </w:rPr>
        <w:t>McSpectrum</w:t>
      </w:r>
    </w:p>
    <w:p w:rsidR="007A68F7" w:rsidRPr="007A68F7" w:rsidRDefault="007A68F7" w:rsidP="007A68F7">
      <w:pPr>
        <w:ind w:left="1416"/>
        <w:rPr>
          <w:lang w:val="en-GB"/>
        </w:rPr>
      </w:pPr>
      <w:r>
        <w:rPr>
          <w:lang w:val="en-GB"/>
        </w:rPr>
        <w:t>Functions to support MC simulations for spectral data.</w:t>
      </w:r>
    </w:p>
    <w:p w:rsidR="007A68F7" w:rsidRDefault="007A68F7" w:rsidP="007A68F7">
      <w:pPr>
        <w:pStyle w:val="berschrift2"/>
        <w:rPr>
          <w:lang w:val="en-GB"/>
        </w:rPr>
      </w:pPr>
      <w:r>
        <w:rPr>
          <w:lang w:val="en-GB"/>
        </w:rPr>
        <w:t>Jupyter</w:t>
      </w:r>
    </w:p>
    <w:p w:rsidR="007A68F7" w:rsidRDefault="007A68F7" w:rsidP="007A68F7">
      <w:pPr>
        <w:rPr>
          <w:lang w:val="en-GB"/>
        </w:rPr>
      </w:pPr>
      <w:r>
        <w:rPr>
          <w:lang w:val="en-GB"/>
        </w:rPr>
        <w:t>The following Jupyter notebooks are used to test the functions and to implement demonstrations:</w:t>
      </w:r>
    </w:p>
    <w:tbl>
      <w:tblPr>
        <w:tblStyle w:val="Tabellenraster"/>
        <w:tblW w:w="0" w:type="auto"/>
        <w:tblLook w:val="04A0" w:firstRow="1" w:lastRow="0" w:firstColumn="1" w:lastColumn="0" w:noHBand="0" w:noVBand="1"/>
      </w:tblPr>
      <w:tblGrid>
        <w:gridCol w:w="2249"/>
        <w:gridCol w:w="6813"/>
      </w:tblGrid>
      <w:tr w:rsidR="007A68F7" w:rsidRPr="00A47457" w:rsidTr="00A47457">
        <w:tc>
          <w:tcPr>
            <w:tcW w:w="0" w:type="auto"/>
          </w:tcPr>
          <w:p w:rsidR="007A68F7" w:rsidRPr="00A47457" w:rsidRDefault="007A68F7" w:rsidP="007A68F7">
            <w:pPr>
              <w:rPr>
                <w:b/>
                <w:lang w:val="en-GB"/>
              </w:rPr>
            </w:pPr>
            <w:r w:rsidRPr="00A47457">
              <w:rPr>
                <w:b/>
                <w:lang w:val="en-GB"/>
              </w:rPr>
              <w:t>Notebook</w:t>
            </w:r>
          </w:p>
        </w:tc>
        <w:tc>
          <w:tcPr>
            <w:tcW w:w="0" w:type="auto"/>
          </w:tcPr>
          <w:p w:rsidR="007A68F7" w:rsidRPr="00A47457" w:rsidRDefault="007A68F7" w:rsidP="007A68F7">
            <w:pPr>
              <w:rPr>
                <w:b/>
                <w:lang w:val="en-GB"/>
              </w:rPr>
            </w:pPr>
            <w:r w:rsidRPr="00A47457">
              <w:rPr>
                <w:b/>
                <w:lang w:val="en-GB"/>
              </w:rPr>
              <w:t>Functions</w:t>
            </w:r>
          </w:p>
        </w:tc>
      </w:tr>
      <w:tr w:rsidR="007A68F7" w:rsidTr="00A47457">
        <w:tc>
          <w:tcPr>
            <w:tcW w:w="0" w:type="auto"/>
          </w:tcPr>
          <w:p w:rsidR="007A68F7" w:rsidRDefault="007A68F7" w:rsidP="007A68F7">
            <w:pPr>
              <w:rPr>
                <w:lang w:val="en-GB"/>
              </w:rPr>
            </w:pPr>
            <w:r w:rsidRPr="007A68F7">
              <w:rPr>
                <w:lang w:val="en-GB"/>
              </w:rPr>
              <w:t>f1PrimeDetector</w:t>
            </w:r>
          </w:p>
        </w:tc>
        <w:tc>
          <w:tcPr>
            <w:tcW w:w="0" w:type="auto"/>
          </w:tcPr>
          <w:p w:rsidR="007A68F7" w:rsidRDefault="007A68F7" w:rsidP="007A68F7">
            <w:pPr>
              <w:rPr>
                <w:lang w:val="en-GB"/>
              </w:rPr>
            </w:pPr>
            <w:r>
              <w:rPr>
                <w:lang w:val="en-GB"/>
              </w:rPr>
              <w:t>Calculations to evaluate the properties of the different f1Prime definitions</w:t>
            </w:r>
          </w:p>
        </w:tc>
      </w:tr>
      <w:tr w:rsidR="007A68F7" w:rsidTr="00A47457">
        <w:tc>
          <w:tcPr>
            <w:tcW w:w="0" w:type="auto"/>
          </w:tcPr>
          <w:p w:rsidR="007A68F7" w:rsidRPr="007A68F7" w:rsidRDefault="007A68F7" w:rsidP="007A68F7">
            <w:pPr>
              <w:rPr>
                <w:lang w:val="en-GB"/>
              </w:rPr>
            </w:pPr>
            <w:r w:rsidRPr="007A68F7">
              <w:rPr>
                <w:lang w:val="en-GB"/>
              </w:rPr>
              <w:t>OpexTest</w:t>
            </w:r>
          </w:p>
        </w:tc>
        <w:tc>
          <w:tcPr>
            <w:tcW w:w="0" w:type="auto"/>
          </w:tcPr>
          <w:p w:rsidR="007A68F7" w:rsidRDefault="007A68F7" w:rsidP="007A68F7">
            <w:pPr>
              <w:rPr>
                <w:lang w:val="en-GB"/>
              </w:rPr>
            </w:pPr>
            <w:r>
              <w:rPr>
                <w:lang w:val="en-GB"/>
              </w:rPr>
              <w:t>What about f1PrimePrime</w:t>
            </w:r>
          </w:p>
        </w:tc>
      </w:tr>
      <w:tr w:rsidR="007A68F7" w:rsidTr="00A47457">
        <w:tc>
          <w:tcPr>
            <w:tcW w:w="0" w:type="auto"/>
          </w:tcPr>
          <w:p w:rsidR="007A68F7" w:rsidRDefault="007A68F7" w:rsidP="007A68F7">
            <w:pPr>
              <w:rPr>
                <w:lang w:val="en-GB"/>
              </w:rPr>
            </w:pPr>
            <w:r>
              <w:rPr>
                <w:lang w:val="en-GB"/>
              </w:rPr>
              <w:t>SPE</w:t>
            </w:r>
          </w:p>
        </w:tc>
        <w:tc>
          <w:tcPr>
            <w:tcW w:w="0" w:type="auto"/>
          </w:tcPr>
          <w:p w:rsidR="007A68F7" w:rsidRDefault="007A68F7" w:rsidP="007A68F7">
            <w:pPr>
              <w:rPr>
                <w:lang w:val="en-GB"/>
              </w:rPr>
            </w:pPr>
          </w:p>
        </w:tc>
      </w:tr>
      <w:tr w:rsidR="007A68F7" w:rsidTr="00A47457">
        <w:tc>
          <w:tcPr>
            <w:tcW w:w="0" w:type="auto"/>
          </w:tcPr>
          <w:p w:rsidR="007A68F7" w:rsidRDefault="00A47457" w:rsidP="007A68F7">
            <w:pPr>
              <w:rPr>
                <w:lang w:val="en-GB"/>
              </w:rPr>
            </w:pPr>
            <w:r>
              <w:rPr>
                <w:lang w:val="en-GB"/>
              </w:rPr>
              <w:tab/>
              <w:t>I</w:t>
            </w:r>
            <w:r w:rsidR="007A68F7" w:rsidRPr="007A68F7">
              <w:rPr>
                <w:lang w:val="en-GB"/>
              </w:rPr>
              <w:t>budget</w:t>
            </w:r>
          </w:p>
        </w:tc>
        <w:tc>
          <w:tcPr>
            <w:tcW w:w="0" w:type="auto"/>
          </w:tcPr>
          <w:p w:rsidR="007A68F7" w:rsidRDefault="007A68F7" w:rsidP="007A68F7">
            <w:pPr>
              <w:rPr>
                <w:lang w:val="en-GB"/>
              </w:rPr>
            </w:pPr>
            <w:r>
              <w:rPr>
                <w:lang w:val="en-GB"/>
              </w:rPr>
              <w:t>Simple example for a measurement budget using metrolopy.</w:t>
            </w:r>
          </w:p>
        </w:tc>
      </w:tr>
      <w:tr w:rsidR="007A68F7" w:rsidTr="00A47457">
        <w:tc>
          <w:tcPr>
            <w:tcW w:w="0" w:type="auto"/>
          </w:tcPr>
          <w:p w:rsidR="007A68F7" w:rsidRDefault="00A47457" w:rsidP="007A68F7">
            <w:pPr>
              <w:rPr>
                <w:lang w:val="en-GB"/>
              </w:rPr>
            </w:pPr>
            <w:r>
              <w:rPr>
                <w:lang w:val="en-GB"/>
              </w:rPr>
              <w:tab/>
            </w:r>
            <w:r w:rsidR="007A68F7" w:rsidRPr="007A68F7">
              <w:rPr>
                <w:lang w:val="en-GB"/>
              </w:rPr>
              <w:t>IBudgetMETAS</w:t>
            </w:r>
          </w:p>
        </w:tc>
        <w:tc>
          <w:tcPr>
            <w:tcW w:w="0" w:type="auto"/>
          </w:tcPr>
          <w:p w:rsidR="007A68F7" w:rsidRDefault="007A68F7" w:rsidP="007A68F7">
            <w:pPr>
              <w:rPr>
                <w:lang w:val="en-GB"/>
              </w:rPr>
            </w:pPr>
            <w:r>
              <w:rPr>
                <w:lang w:val="en-GB"/>
              </w:rPr>
              <w:t>Simple example for a measurement budget using METAS uncLib.</w:t>
            </w:r>
          </w:p>
        </w:tc>
      </w:tr>
      <w:tr w:rsidR="007A68F7" w:rsidTr="00A47457">
        <w:tc>
          <w:tcPr>
            <w:tcW w:w="0" w:type="auto"/>
          </w:tcPr>
          <w:p w:rsidR="007A68F7" w:rsidRPr="007A68F7" w:rsidRDefault="007A68F7" w:rsidP="007A68F7">
            <w:pPr>
              <w:rPr>
                <w:lang w:val="en-GB"/>
              </w:rPr>
            </w:pPr>
            <w:r w:rsidRPr="007A68F7">
              <w:rPr>
                <w:lang w:val="en-GB"/>
              </w:rPr>
              <w:t>uncLibSlope</w:t>
            </w:r>
          </w:p>
        </w:tc>
        <w:tc>
          <w:tcPr>
            <w:tcW w:w="0" w:type="auto"/>
          </w:tcPr>
          <w:p w:rsidR="007A68F7" w:rsidRDefault="007A68F7" w:rsidP="007A68F7">
            <w:pPr>
              <w:rPr>
                <w:lang w:val="en-GB"/>
              </w:rPr>
            </w:pPr>
            <w:r>
              <w:rPr>
                <w:lang w:val="en-GB"/>
              </w:rPr>
              <w:t>Slope caculation using METAS uncLib.</w:t>
            </w:r>
          </w:p>
        </w:tc>
      </w:tr>
      <w:tr w:rsidR="007A68F7" w:rsidTr="00A47457">
        <w:tc>
          <w:tcPr>
            <w:tcW w:w="0" w:type="auto"/>
          </w:tcPr>
          <w:p w:rsidR="007A68F7" w:rsidRPr="007A68F7" w:rsidRDefault="007A68F7" w:rsidP="007A68F7">
            <w:pPr>
              <w:rPr>
                <w:lang w:val="en-GB"/>
              </w:rPr>
            </w:pPr>
            <w:r w:rsidRPr="007A68F7">
              <w:rPr>
                <w:lang w:val="en-GB"/>
              </w:rPr>
              <w:t>MCTest</w:t>
            </w:r>
          </w:p>
        </w:tc>
        <w:tc>
          <w:tcPr>
            <w:tcW w:w="0" w:type="auto"/>
          </w:tcPr>
          <w:p w:rsidR="007A68F7" w:rsidRDefault="007A68F7" w:rsidP="007A68F7">
            <w:pPr>
              <w:rPr>
                <w:lang w:val="en-GB"/>
              </w:rPr>
            </w:pPr>
            <w:r>
              <w:rPr>
                <w:lang w:val="en-GB"/>
              </w:rPr>
              <w:t>Test for MC Simulations with spectral data</w:t>
            </w:r>
            <w:r w:rsidR="00A47457">
              <w:rPr>
                <w:lang w:val="en-GB"/>
              </w:rPr>
              <w:t xml:space="preserve"> (very beginning state)</w:t>
            </w:r>
          </w:p>
        </w:tc>
      </w:tr>
      <w:tr w:rsidR="007A68F7" w:rsidTr="00A47457">
        <w:tc>
          <w:tcPr>
            <w:tcW w:w="0" w:type="auto"/>
          </w:tcPr>
          <w:p w:rsidR="007A68F7" w:rsidRDefault="007A68F7" w:rsidP="007A68F7">
            <w:pPr>
              <w:rPr>
                <w:lang w:val="en-GB"/>
              </w:rPr>
            </w:pPr>
            <w:r w:rsidRPr="007A68F7">
              <w:rPr>
                <w:lang w:val="en-GB"/>
              </w:rPr>
              <w:t>EvalTest</w:t>
            </w:r>
          </w:p>
        </w:tc>
        <w:tc>
          <w:tcPr>
            <w:tcW w:w="0" w:type="auto"/>
          </w:tcPr>
          <w:p w:rsidR="007A68F7" w:rsidRDefault="00A47457" w:rsidP="007A68F7">
            <w:pPr>
              <w:rPr>
                <w:lang w:val="en-GB"/>
              </w:rPr>
            </w:pPr>
            <w:r>
              <w:rPr>
                <w:lang w:val="en-GB"/>
              </w:rPr>
              <w:t>Testframe</w:t>
            </w:r>
          </w:p>
          <w:p w:rsidR="00A47457" w:rsidRDefault="00A47457" w:rsidP="007A68F7">
            <w:pPr>
              <w:rPr>
                <w:lang w:val="en-GB"/>
              </w:rPr>
            </w:pPr>
            <w:r>
              <w:rPr>
                <w:lang w:val="en-GB"/>
              </w:rPr>
              <w:t>It is planned to provide the datasets with reference data. The Jupyter notebook is planned to check the reference values for the test data. At the moment this is demonstrated on behalf of some simple tests only.</w:t>
            </w:r>
          </w:p>
        </w:tc>
      </w:tr>
      <w:tr w:rsidR="007A68F7" w:rsidTr="00A47457">
        <w:tc>
          <w:tcPr>
            <w:tcW w:w="0" w:type="auto"/>
          </w:tcPr>
          <w:p w:rsidR="007A68F7" w:rsidRPr="007A68F7" w:rsidRDefault="007A68F7" w:rsidP="007A68F7">
            <w:pPr>
              <w:rPr>
                <w:lang w:val="en-GB"/>
              </w:rPr>
            </w:pPr>
            <w:r w:rsidRPr="007A68F7">
              <w:rPr>
                <w:lang w:val="en-GB"/>
              </w:rPr>
              <w:t>SPD_Test</w:t>
            </w:r>
          </w:p>
        </w:tc>
        <w:tc>
          <w:tcPr>
            <w:tcW w:w="0" w:type="auto"/>
          </w:tcPr>
          <w:p w:rsidR="007A68F7" w:rsidRDefault="00A47457" w:rsidP="007A68F7">
            <w:pPr>
              <w:rPr>
                <w:lang w:val="en-GB"/>
              </w:rPr>
            </w:pPr>
            <w:r>
              <w:rPr>
                <w:lang w:val="en-GB"/>
              </w:rPr>
              <w:t>Implement some tests for the SPD data sets.</w:t>
            </w:r>
          </w:p>
        </w:tc>
      </w:tr>
    </w:tbl>
    <w:p w:rsidR="007A68F7" w:rsidRPr="007A68F7" w:rsidRDefault="007A68F7" w:rsidP="007A68F7">
      <w:pPr>
        <w:rPr>
          <w:lang w:val="en-GB"/>
        </w:rPr>
      </w:pPr>
    </w:p>
    <w:p w:rsidR="007A68F7" w:rsidRDefault="007A68F7" w:rsidP="007A68F7">
      <w:pPr>
        <w:pStyle w:val="berschrift2"/>
        <w:rPr>
          <w:lang w:val="en-GB"/>
        </w:rPr>
      </w:pPr>
      <w:r>
        <w:rPr>
          <w:lang w:val="en-GB"/>
        </w:rPr>
        <w:t>Future plans</w:t>
      </w:r>
    </w:p>
    <w:p w:rsidR="00A47457" w:rsidRPr="00A47457" w:rsidRDefault="00A47457" w:rsidP="00A47457">
      <w:pPr>
        <w:rPr>
          <w:lang w:val="en-GB"/>
        </w:rPr>
      </w:pPr>
      <w:r>
        <w:rPr>
          <w:lang w:val="en-GB"/>
        </w:rPr>
        <w:t>…</w:t>
      </w:r>
    </w:p>
    <w:p w:rsidR="00F96B7A" w:rsidRPr="00F96B7A" w:rsidRDefault="00F96B7A" w:rsidP="005D690B">
      <w:pPr>
        <w:pStyle w:val="berschrift1"/>
        <w:rPr>
          <w:lang w:val="en-GB"/>
        </w:rPr>
      </w:pPr>
      <w:r w:rsidRPr="00F96B7A">
        <w:rPr>
          <w:lang w:val="en-GB"/>
        </w:rPr>
        <w:t>Contribute Code</w:t>
      </w:r>
    </w:p>
    <w:p w:rsidR="00285B45" w:rsidRPr="00F96B7A" w:rsidRDefault="00F96B7A" w:rsidP="00F96B7A">
      <w:pPr>
        <w:pStyle w:val="Listenabsatz"/>
        <w:numPr>
          <w:ilvl w:val="0"/>
          <w:numId w:val="3"/>
        </w:numPr>
        <w:rPr>
          <w:lang w:val="en-GB"/>
        </w:rPr>
      </w:pPr>
      <w:r w:rsidRPr="00F96B7A">
        <w:rPr>
          <w:lang w:val="en-GB"/>
        </w:rPr>
        <w:t xml:space="preserve">Install </w:t>
      </w:r>
      <w:r w:rsidR="00285B45" w:rsidRPr="00F96B7A">
        <w:rPr>
          <w:lang w:val="en-GB"/>
        </w:rPr>
        <w:t>GitHub</w:t>
      </w:r>
      <w:r w:rsidRPr="00F96B7A">
        <w:rPr>
          <w:lang w:val="en-GB"/>
        </w:rPr>
        <w:t xml:space="preserve"> (create you</w:t>
      </w:r>
      <w:r>
        <w:rPr>
          <w:lang w:val="en-GB"/>
        </w:rPr>
        <w:t>r</w:t>
      </w:r>
      <w:r w:rsidRPr="00F96B7A">
        <w:rPr>
          <w:lang w:val="en-GB"/>
        </w:rPr>
        <w:t xml:space="preserve"> own account)</w:t>
      </w:r>
    </w:p>
    <w:p w:rsidR="00F96B7A" w:rsidRPr="00F96B7A" w:rsidRDefault="00F96B7A" w:rsidP="00F96B7A">
      <w:pPr>
        <w:pStyle w:val="Listenabsatz"/>
        <w:numPr>
          <w:ilvl w:val="0"/>
          <w:numId w:val="3"/>
        </w:numPr>
        <w:rPr>
          <w:lang w:val="en-GB"/>
        </w:rPr>
      </w:pPr>
      <w:r w:rsidRPr="00F96B7A">
        <w:rPr>
          <w:lang w:val="en-GB"/>
        </w:rPr>
        <w:t>Get a copy of the code to your local computer</w:t>
      </w:r>
    </w:p>
    <w:p w:rsidR="00285B45" w:rsidRPr="00F96B7A" w:rsidRDefault="00F96B7A" w:rsidP="00F96B7A">
      <w:pPr>
        <w:pStyle w:val="Listenabsatz"/>
        <w:numPr>
          <w:ilvl w:val="0"/>
          <w:numId w:val="3"/>
        </w:numPr>
        <w:rPr>
          <w:lang w:val="en-GB"/>
        </w:rPr>
      </w:pPr>
      <w:r w:rsidRPr="00F96B7A">
        <w:rPr>
          <w:lang w:val="en-GB"/>
        </w:rPr>
        <w:t xml:space="preserve">Use </w:t>
      </w:r>
      <w:r>
        <w:rPr>
          <w:lang w:val="en-GB"/>
        </w:rPr>
        <w:t>“</w:t>
      </w:r>
      <w:r w:rsidR="00285B45" w:rsidRPr="00F96B7A">
        <w:rPr>
          <w:rFonts w:ascii="Courier New" w:hAnsi="Courier New" w:cs="Courier New"/>
          <w:lang w:val="en-GB"/>
        </w:rPr>
        <w:t>pip install -e .</w:t>
      </w:r>
      <w:r>
        <w:rPr>
          <w:rFonts w:ascii="Courier New" w:hAnsi="Courier New" w:cs="Courier New"/>
          <w:lang w:val="en-GB"/>
        </w:rPr>
        <w:t>”</w:t>
      </w:r>
      <w:r w:rsidRPr="00F96B7A">
        <w:rPr>
          <w:lang w:val="en-GB"/>
        </w:rPr>
        <w:t xml:space="preserve"> from the anaconda command line (and the local directory of the package you will work with)</w:t>
      </w:r>
    </w:p>
    <w:p w:rsidR="00F96B7A" w:rsidRPr="00F96B7A" w:rsidRDefault="00F96B7A" w:rsidP="00F96B7A">
      <w:pPr>
        <w:pStyle w:val="Listenabsatz"/>
        <w:numPr>
          <w:ilvl w:val="0"/>
          <w:numId w:val="3"/>
        </w:numPr>
        <w:rPr>
          <w:lang w:val="en-GB"/>
        </w:rPr>
      </w:pPr>
      <w:r w:rsidRPr="00F96B7A">
        <w:rPr>
          <w:lang w:val="en-GB"/>
        </w:rPr>
        <w:t>Change/Debug code and contribute via pull requests.</w:t>
      </w:r>
    </w:p>
    <w:sectPr w:rsidR="00F96B7A" w:rsidRPr="00F96B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E2A77"/>
    <w:multiLevelType w:val="hybridMultilevel"/>
    <w:tmpl w:val="C18C8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77D2F"/>
    <w:multiLevelType w:val="hybridMultilevel"/>
    <w:tmpl w:val="7F36E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587E2B"/>
    <w:multiLevelType w:val="hybridMultilevel"/>
    <w:tmpl w:val="1208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677857"/>
    <w:multiLevelType w:val="hybridMultilevel"/>
    <w:tmpl w:val="04127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3F5430"/>
    <w:multiLevelType w:val="hybridMultilevel"/>
    <w:tmpl w:val="E3CE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620E06"/>
    <w:multiLevelType w:val="hybridMultilevel"/>
    <w:tmpl w:val="3FB0B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1F3C26"/>
    <w:multiLevelType w:val="hybridMultilevel"/>
    <w:tmpl w:val="99CC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hideSpellingErrors/>
  <w:hideGrammaticalErrors/>
  <w:activeWritingStyle w:appName="MSWord" w:lang="de-DE" w:vendorID="64" w:dllVersion="131078" w:nlCheck="1" w:checkStyle="0"/>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e0sDQ1MrYwMTEzsjRT0lEKTi0uzszPAykwrgUANg4q7CwAAAA="/>
  </w:docVars>
  <w:rsids>
    <w:rsidRoot w:val="00285B45"/>
    <w:rsid w:val="000555A2"/>
    <w:rsid w:val="00103F68"/>
    <w:rsid w:val="001F2303"/>
    <w:rsid w:val="00285B45"/>
    <w:rsid w:val="004C7A75"/>
    <w:rsid w:val="005D690B"/>
    <w:rsid w:val="006548F5"/>
    <w:rsid w:val="0076774A"/>
    <w:rsid w:val="007A68F7"/>
    <w:rsid w:val="009D5118"/>
    <w:rsid w:val="00A47457"/>
    <w:rsid w:val="00C661BE"/>
    <w:rsid w:val="00CE135D"/>
    <w:rsid w:val="00E10777"/>
    <w:rsid w:val="00EE6D01"/>
    <w:rsid w:val="00F96B7A"/>
    <w:rsid w:val="00FC43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6C2A"/>
  <w15:chartTrackingRefBased/>
  <w15:docId w15:val="{1D01461F-C25B-40E7-A28C-4C945E28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D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8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85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5B4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E10777"/>
    <w:rPr>
      <w:color w:val="0563C1" w:themeColor="hyperlink"/>
      <w:u w:val="single"/>
    </w:rPr>
  </w:style>
  <w:style w:type="table" w:styleId="Tabellenraster">
    <w:name w:val="Table Grid"/>
    <w:basedOn w:val="NormaleTabelle"/>
    <w:uiPriority w:val="39"/>
    <w:rsid w:val="00E1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10777"/>
    <w:pPr>
      <w:ind w:left="720"/>
      <w:contextualSpacing/>
    </w:pPr>
  </w:style>
  <w:style w:type="character" w:customStyle="1" w:styleId="berschrift1Zchn">
    <w:name w:val="Überschrift 1 Zchn"/>
    <w:basedOn w:val="Absatz-Standardschriftart"/>
    <w:link w:val="berschrift1"/>
    <w:uiPriority w:val="9"/>
    <w:rsid w:val="005D690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8F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8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rc-cnrc.github.io/MetroloPy/_build/html/index.html"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5254852/how-to-change-the-jupyter-start-up-folder" TargetMode="External"/><Relationship Id="rId11" Type="http://schemas.openxmlformats.org/officeDocument/2006/relationships/fontTable" Target="fontTable.xml"/><Relationship Id="rId5" Type="http://schemas.openxmlformats.org/officeDocument/2006/relationships/hyperlink" Target="https://www.anaconda.com/products/individual-d" TargetMode="External"/><Relationship Id="rId10" Type="http://schemas.openxmlformats.org/officeDocument/2006/relationships/hyperlink" Target="https://www.pyxll.com/blog/debugging-your-python-excel-add-in/" TargetMode="External"/><Relationship Id="rId4" Type="http://schemas.openxmlformats.org/officeDocument/2006/relationships/webSettings" Target="webSettings.xml"/><Relationship Id="rId9" Type="http://schemas.openxmlformats.org/officeDocument/2006/relationships/hyperlink" Target="https://www.metas.ch/metas/en/home/fabe/hochfrequenz/unclib.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4486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 Krueger</dc:creator>
  <cp:keywords/>
  <dc:description/>
  <cp:lastModifiedBy>Udo Krueger</cp:lastModifiedBy>
  <cp:revision>5</cp:revision>
  <dcterms:created xsi:type="dcterms:W3CDTF">2021-09-08T13:04:00Z</dcterms:created>
  <dcterms:modified xsi:type="dcterms:W3CDTF">2021-10-06T12:00:00Z</dcterms:modified>
</cp:coreProperties>
</file>