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39.144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14.376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38.510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17.077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15.872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2025-11-05T11:26:22Z</dcterms:modified>
  <cp:category/>
</cp:coreProperties>
</file>