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6916" w:tblpY="399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8B0A53" w:rsidRPr="005532CA" w14:paraId="709E3D43" w14:textId="77777777" w:rsidTr="00296A5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DEDF491" w14:textId="77777777" w:rsidR="008B0A53" w:rsidRPr="007C2046" w:rsidRDefault="008B0A53" w:rsidP="00296A5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CCC31C5" w14:textId="192EBA38" w:rsidR="008B0A53" w:rsidRPr="005532CA" w:rsidRDefault="008B0A53" w:rsidP="00296A5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B479FA">
              <w:rPr>
                <w:rFonts w:ascii="Arial" w:hAnsi="Arial"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/10/2020 – Q</w:t>
            </w:r>
            <w:r w:rsidR="00B479FA">
              <w:rPr>
                <w:rFonts w:ascii="Arial" w:hAnsi="Arial"/>
                <w:color w:val="000000"/>
                <w:sz w:val="20"/>
                <w:szCs w:val="20"/>
              </w:rPr>
              <w:t>uinta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-feira</w:t>
            </w:r>
          </w:p>
        </w:tc>
      </w:tr>
      <w:tr w:rsidR="008B0A53" w:rsidRPr="005532CA" w14:paraId="7BC2B71F" w14:textId="77777777" w:rsidTr="00296A5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1A1265C" w14:textId="77777777" w:rsidR="008B0A53" w:rsidRPr="007C2046" w:rsidRDefault="008B0A53" w:rsidP="00296A5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E494402" w14:textId="1B324464" w:rsidR="008B0A53" w:rsidRPr="005532CA" w:rsidRDefault="008B0A53" w:rsidP="00296A5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8B2225">
              <w:rPr>
                <w:rFonts w:ascii="Arial" w:hAnsi="Arial"/>
                <w:noProof/>
                <w:color w:val="000000"/>
                <w:sz w:val="20"/>
                <w:szCs w:val="20"/>
              </w:rPr>
              <w:t>4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:15 Horas</w:t>
            </w:r>
          </w:p>
        </w:tc>
      </w:tr>
      <w:tr w:rsidR="008B0A53" w:rsidRPr="005532CA" w14:paraId="747C669E" w14:textId="77777777" w:rsidTr="00296A5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7F82704" w14:textId="77777777" w:rsidR="008B0A53" w:rsidRPr="007C2046" w:rsidRDefault="008B0A53" w:rsidP="00296A5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5FDCBB4" w14:textId="428E51D0" w:rsidR="008B0A53" w:rsidRPr="005532CA" w:rsidRDefault="008B2225" w:rsidP="00296A5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  <w:proofErr w:type="spellEnd"/>
          </w:p>
        </w:tc>
      </w:tr>
    </w:tbl>
    <w:p w14:paraId="669E6810" w14:textId="4BD94429" w:rsidR="002C01A8" w:rsidRDefault="008B0A53">
      <w:pPr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892FD5" wp14:editId="39FCD8BE">
            <wp:simplePos x="0" y="0"/>
            <wp:positionH relativeFrom="page">
              <wp:posOffset>-28575</wp:posOffset>
            </wp:positionH>
            <wp:positionV relativeFrom="paragraph">
              <wp:posOffset>-1350645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9FA">
        <w:rPr>
          <w:rFonts w:ascii="Arial" w:hAnsi="Arial"/>
          <w:b/>
          <w:color w:val="0170B3"/>
          <w:sz w:val="28"/>
          <w:szCs w:val="28"/>
        </w:rPr>
        <w:t xml:space="preserve">                                                                           </w:t>
      </w:r>
      <w:r>
        <w:rPr>
          <w:rFonts w:ascii="Arial" w:hAnsi="Arial"/>
          <w:b/>
          <w:color w:val="0170B3"/>
          <w:sz w:val="28"/>
          <w:szCs w:val="28"/>
        </w:rPr>
        <w:t>D</w:t>
      </w:r>
      <w:r w:rsidRPr="007C2046">
        <w:rPr>
          <w:rFonts w:ascii="Arial" w:hAnsi="Arial"/>
          <w:b/>
          <w:color w:val="0170B3"/>
          <w:sz w:val="28"/>
          <w:szCs w:val="28"/>
        </w:rPr>
        <w:t>ATA D</w:t>
      </w:r>
      <w:r w:rsidR="00B479FA">
        <w:rPr>
          <w:rFonts w:ascii="Arial" w:hAnsi="Arial"/>
          <w:b/>
          <w:color w:val="0170B3"/>
          <w:sz w:val="28"/>
          <w:szCs w:val="28"/>
        </w:rPr>
        <w:t>a</w:t>
      </w:r>
      <w:r w:rsidRPr="007C2046">
        <w:rPr>
          <w:rFonts w:ascii="Arial" w:hAnsi="Arial"/>
          <w:b/>
          <w:color w:val="0170B3"/>
          <w:sz w:val="28"/>
          <w:szCs w:val="28"/>
        </w:rPr>
        <w:t xml:space="preserve"> REUNIÃO</w:t>
      </w:r>
    </w:p>
    <w:p w14:paraId="463EAEC4" w14:textId="77777777" w:rsidR="00B122C5" w:rsidRPr="007C2046" w:rsidRDefault="00B122C5" w:rsidP="00B122C5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6DC36AD8" w14:textId="77777777" w:rsidR="00B122C5" w:rsidRPr="005532CA" w:rsidRDefault="00B122C5" w:rsidP="00B1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proofErr w:type="spellStart"/>
      <w:r>
        <w:rPr>
          <w:rFonts w:ascii="Arial" w:hAnsi="Arial"/>
          <w:b/>
          <w:color w:val="000000"/>
          <w:sz w:val="20"/>
          <w:szCs w:val="20"/>
        </w:rPr>
        <w:t>Sustabil</w:t>
      </w:r>
      <w:proofErr w:type="spellEnd"/>
    </w:p>
    <w:p w14:paraId="7CE6D1E8" w14:textId="77777777" w:rsidR="00B122C5" w:rsidRPr="005532CA" w:rsidRDefault="00B122C5" w:rsidP="00B1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3E0FB1C9" w14:textId="77777777" w:rsidR="00B122C5" w:rsidRPr="005532CA" w:rsidRDefault="00B122C5" w:rsidP="00B122C5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Projeto de PI</w:t>
      </w:r>
    </w:p>
    <w:p w14:paraId="7B243346" w14:textId="77777777" w:rsidR="00B122C5" w:rsidRPr="005532CA" w:rsidRDefault="00B122C5" w:rsidP="00B1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Participantes:</w:t>
      </w:r>
    </w:p>
    <w:p w14:paraId="36CFFAAB" w14:textId="142202C1" w:rsidR="00B122C5" w:rsidRPr="00236849" w:rsidRDefault="00B122C5" w:rsidP="00B122C5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  <w:lang w:val="en-US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Gabriel </w:t>
      </w:r>
      <w:proofErr w:type="spellStart"/>
      <w:r w:rsidRPr="00236849">
        <w:rPr>
          <w:rFonts w:ascii="Arial" w:hAnsi="Arial"/>
          <w:color w:val="000000"/>
          <w:sz w:val="18"/>
          <w:szCs w:val="18"/>
          <w:lang w:val="en-US"/>
        </w:rPr>
        <w:t>Ferraz</w:t>
      </w:r>
      <w:proofErr w:type="spellEnd"/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, </w:t>
      </w:r>
      <w:r w:rsidR="008B2225" w:rsidRPr="00236849">
        <w:rPr>
          <w:rFonts w:ascii="Arial" w:hAnsi="Arial"/>
          <w:color w:val="000000"/>
          <w:sz w:val="18"/>
          <w:szCs w:val="18"/>
          <w:lang w:val="en-US"/>
        </w:rPr>
        <w:t>Anderson</w:t>
      </w: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, </w:t>
      </w:r>
    </w:p>
    <w:p w14:paraId="63D03DDF" w14:textId="77777777" w:rsidR="00B122C5" w:rsidRPr="007C2046" w:rsidRDefault="00B122C5" w:rsidP="00B122C5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        </w:t>
      </w:r>
      <w:r w:rsidRPr="007C2046">
        <w:rPr>
          <w:rFonts w:ascii="Arial" w:hAnsi="Arial"/>
          <w:color w:val="000000"/>
          <w:sz w:val="18"/>
          <w:szCs w:val="18"/>
        </w:rPr>
        <w:t xml:space="preserve">Felipe </w:t>
      </w:r>
      <w:proofErr w:type="spellStart"/>
      <w:r w:rsidRPr="007C2046">
        <w:rPr>
          <w:rFonts w:ascii="Arial" w:hAnsi="Arial"/>
          <w:color w:val="000000"/>
          <w:sz w:val="18"/>
          <w:szCs w:val="18"/>
        </w:rPr>
        <w:t>Mallasen</w:t>
      </w:r>
      <w:proofErr w:type="spellEnd"/>
      <w:r w:rsidRPr="007C2046">
        <w:rPr>
          <w:rFonts w:ascii="Arial" w:hAnsi="Arial"/>
          <w:color w:val="000000"/>
          <w:sz w:val="18"/>
          <w:szCs w:val="18"/>
        </w:rPr>
        <w:t xml:space="preserve">, Jean, Lucas Ferreira </w:t>
      </w:r>
    </w:p>
    <w:p w14:paraId="46E2865A" w14:textId="77777777" w:rsidR="00B122C5" w:rsidRPr="005532CA" w:rsidRDefault="00B122C5" w:rsidP="00B122C5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Ausentes:</w:t>
      </w:r>
    </w:p>
    <w:p w14:paraId="7B490B93" w14:textId="297A1300" w:rsidR="00B122C5" w:rsidRPr="002D36DD" w:rsidRDefault="008B2225" w:rsidP="00B122C5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>Gabriel Wesley</w:t>
      </w:r>
    </w:p>
    <w:p w14:paraId="3C4E0149" w14:textId="77D0662D" w:rsidR="00B122C5" w:rsidRPr="005171E2" w:rsidRDefault="00B122C5" w:rsidP="00B122C5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</w:p>
    <w:p w14:paraId="1794232A" w14:textId="782D13C3" w:rsidR="00B122C5" w:rsidRPr="005171E2" w:rsidRDefault="00B122C5" w:rsidP="00B122C5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Relatórios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 w:rsidR="00073A8D">
        <w:rPr>
          <w:rFonts w:ascii="Arial" w:hAnsi="Arial"/>
          <w:color w:val="000000"/>
          <w:sz w:val="18"/>
          <w:szCs w:val="18"/>
        </w:rPr>
        <w:t>Tabela de limite de humidade</w:t>
      </w:r>
    </w:p>
    <w:p w14:paraId="2915CD56" w14:textId="77777777" w:rsidR="00B122C5" w:rsidRDefault="00B122C5" w:rsidP="00B122C5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Documentação,</w:t>
      </w:r>
    </w:p>
    <w:p w14:paraId="4473363B" w14:textId="77777777" w:rsidR="00B122C5" w:rsidRPr="002D36DD" w:rsidRDefault="00B122C5" w:rsidP="00B122C5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12F4550C" w14:textId="77777777" w:rsidR="00B122C5" w:rsidRDefault="00B122C5" w:rsidP="00B122C5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 Futuras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N/A</w:t>
      </w:r>
    </w:p>
    <w:p w14:paraId="426F5825" w14:textId="77777777" w:rsidR="00B122C5" w:rsidRPr="00CA4C13" w:rsidRDefault="00B122C5" w:rsidP="00B122C5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4495526A" w14:textId="77777777" w:rsidR="00B122C5" w:rsidRPr="005532CA" w:rsidRDefault="00B122C5" w:rsidP="00B122C5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NA</w:t>
      </w:r>
    </w:p>
    <w:p w14:paraId="2F879795" w14:textId="77777777" w:rsidR="00B122C5" w:rsidRDefault="00B122C5" w:rsidP="00B122C5"/>
    <w:p w14:paraId="1E7D414B" w14:textId="77777777" w:rsidR="00B122C5" w:rsidRDefault="00B122C5"/>
    <w:sectPr w:rsidR="00B12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5"/>
    <w:rsid w:val="00073A8D"/>
    <w:rsid w:val="000A51E5"/>
    <w:rsid w:val="003A4FE1"/>
    <w:rsid w:val="008B0A53"/>
    <w:rsid w:val="008B2225"/>
    <w:rsid w:val="00B122C5"/>
    <w:rsid w:val="00B479FA"/>
    <w:rsid w:val="00BF01A2"/>
    <w:rsid w:val="00CC38FD"/>
    <w:rsid w:val="00D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99F20"/>
  <w15:chartTrackingRefBased/>
  <w15:docId w15:val="{7053DA63-3EAB-4E77-870A-D43A9A58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53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SOUSA SILVA</dc:creator>
  <cp:keywords/>
  <dc:description/>
  <cp:lastModifiedBy>JEAN SOUSA SILVA</cp:lastModifiedBy>
  <cp:revision>2</cp:revision>
  <dcterms:created xsi:type="dcterms:W3CDTF">2020-10-15T18:09:00Z</dcterms:created>
  <dcterms:modified xsi:type="dcterms:W3CDTF">2020-10-15T18:09:00Z</dcterms:modified>
</cp:coreProperties>
</file>