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 w:cs="Calibri"/>
          <w:color w:val="000000"/>
          <w:sz w:val="52"/>
        </w:rPr>
        <w:t>Pruebas de funcionamiento de Entre páginas</w:t>
      </w:r>
    </w:p>
    <w:p>
      <w:r>
        <w:rPr>
          <w:rFonts w:ascii="Calibri" w:hAnsi="Calibri" w:eastAsia="Calibri" w:cs="Calibri"/>
          <w:color w:val="000000"/>
          <w:sz w:val="22"/>
        </w:rPr>
        <w:t>Desafío práctico 3 de Desarrollo de Software para Móviles</w:t>
        <w:br/>
        <w:t>24 de octubre de 2026</w:t>
      </w:r>
    </w:p>
    <w:p>
      <w:r>
        <w:rPr>
          <w:rFonts w:ascii="Calibri" w:hAnsi="Calibri" w:eastAsia="Calibri" w:cs="Calibri"/>
          <w:color w:val="000000"/>
          <w:sz w:val="22"/>
        </w:rPr>
        <w:t>La aplicación permite llevar una biblioteca personal, registrar el progreso de lectura y comparar los libros terminados con una meta anual. Las pruebas confirmaron el registro y acceso a las cuentas, el guardado de libros y metas, las estadísticas y el aislamiento entre usuarios.</w:t>
      </w:r>
    </w:p>
    <w:p>
      <w:pPr>
        <w:pStyle w:val="Heading1"/>
        <w:keepNext/>
      </w:pPr>
      <w:r>
        <w:rPr>
          <w:rFonts w:ascii="Calibri" w:hAnsi="Calibri" w:eastAsia="Calibri" w:cs="Calibri"/>
          <w:b/>
          <w:color w:val="000000"/>
        </w:rPr>
        <w:t>Resumen de resultados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5904"/>
        <w:gridCol w:w="2041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404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Prueba</w:t>
            </w:r>
          </w:p>
        </w:tc>
        <w:tc>
          <w:tcPr>
            <w:tcW w:type="dxa" w:w="59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404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Evidencia</w:t>
            </w:r>
          </w:p>
        </w:tc>
        <w:tc>
          <w:tcPr>
            <w:tcW w:type="dxa" w:w="204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404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Resultado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Lógica y validaciones</w:t>
            </w:r>
          </w:p>
        </w:tc>
        <w:tc>
          <w:tcPr>
            <w:tcW w:type="dxa" w:w="59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19 pruebas JUnit</w:t>
            </w:r>
          </w:p>
        </w:tc>
        <w:tc>
          <w:tcPr>
            <w:tcW w:type="dxa" w:w="204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19 aprobadas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Firebase real</w:t>
            </w:r>
          </w:p>
        </w:tc>
        <w:tc>
          <w:tcPr>
            <w:tcW w:type="dxa" w:w="59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15 comprobaciones del servidor</w:t>
            </w:r>
          </w:p>
        </w:tc>
        <w:tc>
          <w:tcPr>
            <w:tcW w:type="dxa" w:w="204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2F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Todas aprobadas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Interfaz Android</w:t>
            </w:r>
          </w:p>
        </w:tc>
        <w:tc>
          <w:tcPr>
            <w:tcW w:type="dxa" w:w="59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13 verificaciones y 18 capturas</w:t>
            </w:r>
          </w:p>
        </w:tc>
        <w:tc>
          <w:tcPr>
            <w:tcW w:type="dxa" w:w="204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Aprobado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Cierre del proceso</w:t>
            </w:r>
          </w:p>
        </w:tc>
        <w:tc>
          <w:tcPr>
            <w:tcW w:type="dxa" w:w="59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Sesión, biblioteca y meta recuperadas; 2 capturas</w:t>
            </w:r>
          </w:p>
        </w:tc>
        <w:tc>
          <w:tcPr>
            <w:tcW w:type="dxa" w:w="204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2F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Aprobado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Compilación</w:t>
            </w:r>
          </w:p>
        </w:tc>
        <w:tc>
          <w:tcPr>
            <w:tcW w:type="dxa" w:w="59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APK generado; 0 errores y 14 advertencias de lint</w:t>
            </w:r>
          </w:p>
        </w:tc>
        <w:tc>
          <w:tcPr>
            <w:tcW w:type="dxa" w:w="204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Aprobado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 w:cs="Calibri"/>
          <w:b/>
          <w:color w:val="000000"/>
        </w:rPr>
        <w:t>Entorno de las pruebas</w:t>
      </w:r>
    </w:p>
    <w:p>
      <w:r>
        <w:rPr>
          <w:rFonts w:ascii="Calibri" w:hAnsi="Calibri" w:eastAsia="Calibri" w:cs="Calibri"/>
          <w:color w:val="000000"/>
          <w:sz w:val="20"/>
        </w:rPr>
        <w:t>Teléfono físico HONOR LLY_NX3 con Android 16 y API 36, pantalla de 1080x2412 píxeles y conexión ADB. Se utilizó Firebase remoto real en el proyecto desafio3-lecturas-261024-aem.</w:t>
      </w:r>
    </w:p>
    <w:p>
      <w:r>
        <w:rPr>
          <w:rFonts w:ascii="Calibri" w:hAnsi="Calibri" w:eastAsia="Calibri" w:cs="Calibri"/>
          <w:color w:val="000000"/>
          <w:sz w:val="20"/>
        </w:rPr>
        <w:t>Versiones conservadas del proyecto: Android Gradle Plugin 9.1.1, compile SDK 37.1, target SDK 36 y min SDK 24. Firebase BoM 34.4.0 es compatible con el Kotlin integrado en la versión original de Android Gradle Plugin.</w:t>
      </w:r>
    </w:p>
    <w:p>
      <w:pPr>
        <w:pStyle w:val="Heading2"/>
        <w:keepNext/>
      </w:pPr>
      <w:r>
        <w:rPr>
          <w:rFonts w:ascii="Calibri" w:hAnsi="Calibri" w:eastAsia="Calibri" w:cs="Calibri"/>
          <w:b/>
          <w:color w:val="000000"/>
        </w:rPr>
        <w:t>Repositorio del proyecto</w:t>
      </w:r>
    </w:p>
    <w:p>
      <w:hyperlink r:id="rId10">
        <w:r>
          <w:rPr>
            <w:color w:val="000000"/>
            <w:u w:val="single"/>
          </w:rPr>
          <w:t>https://github.com/Anderson092205/Desafio3_DSM</w:t>
        </w:r>
      </w:hyperlink>
    </w:p>
    <w:p>
      <w:r>
        <w:rPr>
          <w:rFonts w:ascii="Calibri" w:hAnsi="Calibri" w:eastAsia="Calibri" w:cs="Calibri"/>
          <w:color w:val="000000"/>
          <w:sz w:val="20"/>
        </w:rPr>
        <w:t>El enlace corresponde al repositorio configurado. Los cambios de esta entrega están en la carpeta local; este informe no afirma que ya se hayan publicado en GitHub.</w:t>
      </w:r>
    </w:p>
    <w:p>
      <w:pPr>
        <w:pStyle w:val="Heading2"/>
        <w:keepNext/>
      </w:pPr>
      <w:r>
        <w:rPr>
          <w:rFonts w:ascii="Calibri" w:hAnsi="Calibri" w:eastAsia="Calibri" w:cs="Calibri"/>
          <w:b/>
          <w:color w:val="000000"/>
        </w:rPr>
        <w:t>Criterio de páginas anuales</w:t>
      </w:r>
    </w:p>
    <w:p>
      <w:r>
        <w:rPr>
          <w:rFonts w:ascii="Calibri" w:hAnsi="Calibri" w:eastAsia="Calibri" w:cs="Calibri"/>
          <w:color w:val="000000"/>
          <w:sz w:val="20"/>
        </w:rPr>
        <w:t>La estadística anual suma las páginas de los libros terminados en ese año. El avance parcial se muestra en la biblioteca. La aplicación no almacena un historial diario de páginas.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 w:cs="Calibri"/>
          <w:b/>
          <w:color w:val="000000"/>
        </w:rPr>
        <w:t>Resultados de Firebase</w:t>
      </w:r>
    </w:p>
    <w:p>
      <w:r>
        <w:rPr>
          <w:rFonts w:ascii="Calibri" w:hAnsi="Calibri" w:eastAsia="Calibri" w:cs="Calibri"/>
          <w:color w:val="000000"/>
          <w:sz w:val="20"/>
        </w:rPr>
        <w:t>Estas comprobaciones se ejecutaron contra Authentication y Realtime Database. Un rechazo cuenta como aprobado cuando coincide con la validación o restricción de acceso esperada.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760"/>
        <w:gridCol w:w="2520"/>
        <w:gridCol w:w="1753"/>
      </w:tblGrid>
      <w:tr>
        <w:trPr>
          <w:cantSplit/>
          <w:tblHeader/>
        </w:trPr>
        <w:tc>
          <w:tcPr>
            <w:tcW w:type="dxa" w:w="5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404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8"/>
              </w:rPr>
              <w:t>Comprobación</w:t>
            </w:r>
          </w:p>
        </w:tc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4040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18"/>
              </w:rPr>
              <w:t>Resultado observado</w:t>
            </w:r>
          </w:p>
        </w:tc>
        <w:tc>
          <w:tcPr>
            <w:tcW w:type="dxa" w:w="17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4040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Registro Firebase cuenta 1</w:t>
            </w:r>
          </w:p>
        </w:tc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HTTP 200</w:t>
            </w:r>
          </w:p>
        </w:tc>
        <w:tc>
          <w:tcPr>
            <w:tcW w:type="dxa" w:w="17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Registro Firebase cuenta 2</w:t>
            </w:r>
          </w:p>
        </w:tc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HTTP 200</w:t>
            </w:r>
          </w:p>
        </w:tc>
        <w:tc>
          <w:tcPr>
            <w:tcW w:type="dxa" w:w="17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2F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Inicio de sesión con correo y contraseña</w:t>
            </w:r>
          </w:p>
        </w:tc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HTTP 200</w:t>
            </w:r>
          </w:p>
        </w:tc>
        <w:tc>
          <w:tcPr>
            <w:tcW w:type="dxa" w:w="17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Contraseña incorrecta rechazada</w:t>
            </w:r>
          </w:p>
        </w:tc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HTTP 400</w:t>
            </w:r>
          </w:p>
        </w:tc>
        <w:tc>
          <w:tcPr>
            <w:tcW w:type="dxa" w:w="17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2F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Guardar libro en Realtime Database</w:t>
            </w:r>
          </w:p>
        </w:tc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HTTP 200</w:t>
            </w:r>
          </w:p>
        </w:tc>
        <w:tc>
          <w:tcPr>
            <w:tcW w:type="dxa" w:w="17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Recuperar libro y progreso persistidos</w:t>
            </w:r>
          </w:p>
        </w:tc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30 páginas</w:t>
            </w:r>
          </w:p>
        </w:tc>
        <w:tc>
          <w:tcPr>
            <w:tcW w:type="dxa" w:w="17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2F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Guardar meta anual positiva</w:t>
            </w:r>
          </w:p>
        </w:tc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HTTP 200</w:t>
            </w:r>
          </w:p>
        </w:tc>
        <w:tc>
          <w:tcPr>
            <w:tcW w:type="dxa" w:w="17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Rechazar meta anual cero</w:t>
            </w:r>
          </w:p>
        </w:tc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HTTP 401</w:t>
            </w:r>
          </w:p>
        </w:tc>
        <w:tc>
          <w:tcPr>
            <w:tcW w:type="dxa" w:w="17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2F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Rechazar progreso mayor al total</w:t>
            </w:r>
          </w:p>
        </w:tc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HTTP 401</w:t>
            </w:r>
          </w:p>
        </w:tc>
        <w:tc>
          <w:tcPr>
            <w:tcW w:type="dxa" w:w="17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Rechazar terminado sin calificación</w:t>
            </w:r>
          </w:p>
        </w:tc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HTTP 401</w:t>
            </w:r>
          </w:p>
        </w:tc>
        <w:tc>
          <w:tcPr>
            <w:tcW w:type="dxa" w:w="17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2F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Actualizar libro terminado con fecha y estrellas</w:t>
            </w:r>
          </w:p>
        </w:tc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HTTP 200</w:t>
            </w:r>
          </w:p>
        </w:tc>
        <w:tc>
          <w:tcPr>
            <w:tcW w:type="dxa" w:w="17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Aislamiento: otro usuario no puede leer datos</w:t>
            </w:r>
          </w:p>
        </w:tc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HTTP 401</w:t>
            </w:r>
          </w:p>
        </w:tc>
        <w:tc>
          <w:tcPr>
            <w:tcW w:type="dxa" w:w="17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2F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Aislamiento: otro usuario no puede modificar meta</w:t>
            </w:r>
          </w:p>
        </w:tc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HTTP 401</w:t>
            </w:r>
          </w:p>
        </w:tc>
        <w:tc>
          <w:tcPr>
            <w:tcW w:type="dxa" w:w="17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Datos inaccesibles sin autenticación</w:t>
            </w:r>
          </w:p>
        </w:tc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HTTP 401</w:t>
            </w:r>
          </w:p>
        </w:tc>
        <w:tc>
          <w:tcPr>
            <w:tcW w:type="dxa" w:w="17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2F2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Nueva sesión recupera biblioteca y meta guardadas</w:t>
            </w:r>
          </w:p>
        </w:tc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HTTP 200</w:t>
            </w:r>
          </w:p>
        </w:tc>
        <w:tc>
          <w:tcPr>
            <w:tcW w:type="dxa" w:w="17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000000"/>
                <w:sz w:val="18"/>
              </w:rPr>
              <w:t>Aprobado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 w:cs="Calibri"/>
          <w:color w:val="000000"/>
          <w:sz w:val="20"/>
        </w:rPr>
        <w:t>Las cuentas temporales y los datos creados por estas pruebas del servidor fueron eliminados al finalizar, de acuerdo con el registro de limpieza.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 w:cs="Calibri"/>
          <w:b/>
          <w:color w:val="000000"/>
        </w:rPr>
        <w:t>Recorrido de la aplicación</w:t>
      </w:r>
    </w:p>
    <w:p>
      <w:r>
        <w:rPr>
          <w:rFonts w:ascii="Calibri" w:hAnsi="Calibri" w:eastAsia="Calibri" w:cs="Calibri"/>
          <w:color w:val="000000"/>
          <w:sz w:val="20"/>
        </w:rPr>
        <w:t>Las pruebas de interfaz en el teléfono físico verificaron las siguientes operaciones. Las capturas de las páginas siguientes documentan distintas ejecuciones aprobadas de las pruebas, incluida la comprobación de cierre y reapertura del proceso.</w:t>
      </w:r>
    </w:p>
    <w:p>
      <w:pPr>
        <w:spacing w:after="100"/>
      </w:pPr>
      <w:r>
        <w:rPr>
          <w:rFonts w:ascii="Calibri" w:hAnsi="Calibri" w:eastAsia="Calibri" w:cs="Calibri"/>
          <w:color w:val="000000"/>
          <w:sz w:val="20"/>
        </w:rPr>
        <w:t>1. Correo incorrecto y contraseña menor de seis caracteres rechazados antes de Firebase.</w:t>
      </w:r>
    </w:p>
    <w:p>
      <w:pPr>
        <w:spacing w:after="100"/>
      </w:pPr>
      <w:r>
        <w:rPr>
          <w:rFonts w:ascii="Calibri" w:hAnsi="Calibri" w:eastAsia="Calibri" w:cs="Calibri"/>
          <w:color w:val="000000"/>
          <w:sz w:val="20"/>
        </w:rPr>
        <w:t>2. Registro bloqueado si la confirmación de contraseña no coincide.</w:t>
      </w:r>
    </w:p>
    <w:p>
      <w:pPr>
        <w:spacing w:after="100"/>
      </w:pPr>
      <w:r>
        <w:rPr>
          <w:rFonts w:ascii="Calibri" w:hAnsi="Calibri" w:eastAsia="Calibri" w:cs="Calibri"/>
          <w:color w:val="000000"/>
          <w:sz w:val="20"/>
        </w:rPr>
        <w:t>3. Registro de la primera cuenta completado en Firebase Authentication.</w:t>
      </w:r>
    </w:p>
    <w:p>
      <w:pPr>
        <w:spacing w:after="100"/>
      </w:pPr>
      <w:r>
        <w:rPr>
          <w:rFonts w:ascii="Calibri" w:hAnsi="Calibri" w:eastAsia="Calibri" w:cs="Calibri"/>
          <w:color w:val="000000"/>
          <w:sz w:val="20"/>
        </w:rPr>
        <w:t>4. Meta cero rechazada y meta de cinco libros guardada en Realtime Database.</w:t>
      </w:r>
    </w:p>
    <w:p>
      <w:pPr>
        <w:spacing w:after="100"/>
      </w:pPr>
      <w:r>
        <w:rPr>
          <w:rFonts w:ascii="Calibri" w:hAnsi="Calibri" w:eastAsia="Calibri" w:cs="Calibri"/>
          <w:color w:val="000000"/>
          <w:sz w:val="20"/>
        </w:rPr>
        <w:t>5. El formulario informa título, autor y total de páginas inválidos.</w:t>
      </w:r>
    </w:p>
    <w:p>
      <w:pPr>
        <w:spacing w:after="100"/>
      </w:pPr>
      <w:r>
        <w:rPr>
          <w:rFonts w:ascii="Calibri" w:hAnsi="Calibri" w:eastAsia="Calibri" w:cs="Calibri"/>
          <w:color w:val="000000"/>
          <w:sz w:val="20"/>
        </w:rPr>
        <w:t>6. Libro registrado como Leyendo con 50 de 200 páginas: avance del 25%.</w:t>
      </w:r>
    </w:p>
    <w:p>
      <w:pPr>
        <w:spacing w:after="100"/>
      </w:pPr>
      <w:r>
        <w:rPr>
          <w:rFonts w:ascii="Calibri" w:hAnsi="Calibri" w:eastAsia="Calibri" w:cs="Calibri"/>
          <w:color w:val="000000"/>
          <w:sz w:val="20"/>
        </w:rPr>
        <w:t>7. La recreación de la actividad conserva la sesión y recupera el libro y su progreso.</w:t>
      </w:r>
    </w:p>
    <w:p>
      <w:pPr>
        <w:spacing w:after="100"/>
      </w:pPr>
      <w:r>
        <w:rPr>
          <w:rFonts w:ascii="Calibri" w:hAnsi="Calibri" w:eastAsia="Calibri" w:cs="Calibri"/>
          <w:color w:val="000000"/>
          <w:sz w:val="20"/>
        </w:rPr>
        <w:t>8. Libro editado a Terminado; cinco estrellas, fecha de finalización y 200 páginas persistidas.</w:t>
      </w:r>
    </w:p>
    <w:p>
      <w:pPr>
        <w:spacing w:after="100"/>
      </w:pPr>
      <w:r>
        <w:rPr>
          <w:rFonts w:ascii="Calibri" w:hAnsi="Calibri" w:eastAsia="Calibri" w:cs="Calibri"/>
          <w:color w:val="000000"/>
          <w:sz w:val="20"/>
        </w:rPr>
        <w:t>9. Estadísticas muestran un libro terminado, 200 páginas, Novela y el libro mejor calificado.</w:t>
      </w:r>
    </w:p>
    <w:p>
      <w:pPr>
        <w:spacing w:after="100"/>
      </w:pPr>
      <w:r>
        <w:rPr>
          <w:rFonts w:ascii="Calibri" w:hAnsi="Calibri" w:eastAsia="Calibri" w:cs="Calibri"/>
          <w:color w:val="000000"/>
          <w:sz w:val="20"/>
        </w:rPr>
        <w:t>10. La meta anual se actualiza a uno de cinco libros; faltan cuatro.</w:t>
      </w:r>
    </w:p>
    <w:p>
      <w:pPr>
        <w:spacing w:after="100"/>
      </w:pPr>
      <w:r>
        <w:rPr>
          <w:rFonts w:ascii="Calibri" w:hAnsi="Calibri" w:eastAsia="Calibri" w:cs="Calibri"/>
          <w:color w:val="000000"/>
          <w:sz w:val="20"/>
        </w:rPr>
        <w:t>11. Cierre de sesión confirmado desde la interfaz.</w:t>
      </w:r>
    </w:p>
    <w:p>
      <w:pPr>
        <w:spacing w:after="100"/>
      </w:pPr>
      <w:r>
        <w:rPr>
          <w:rFonts w:ascii="Calibri" w:hAnsi="Calibri" w:eastAsia="Calibri" w:cs="Calibri"/>
          <w:color w:val="000000"/>
          <w:sz w:val="20"/>
        </w:rPr>
        <w:t>12. La segunda cuenta tiene biblioteca vacía y Firebase impide leer la rama de la primera cuenta.</w:t>
      </w:r>
    </w:p>
    <w:p>
      <w:pPr>
        <w:spacing w:after="100"/>
      </w:pPr>
      <w:r>
        <w:rPr>
          <w:rFonts w:ascii="Calibri" w:hAnsi="Calibri" w:eastAsia="Calibri" w:cs="Calibri"/>
          <w:color w:val="000000"/>
          <w:sz w:val="20"/>
        </w:rPr>
        <w:t>13. Tras iniciar sesión otra vez, la primera cuenta recupera su libro terminado y calificado.</w:t>
      </w:r>
    </w:p>
    <w:p>
      <w:pPr>
        <w:pStyle w:val="Heading2"/>
        <w:keepNext/>
      </w:pPr>
      <w:r>
        <w:rPr>
          <w:rFonts w:ascii="Calibri" w:hAnsi="Calibri" w:eastAsia="Calibri" w:cs="Calibri"/>
          <w:b/>
          <w:color w:val="000000"/>
        </w:rPr>
        <w:t>Pruebas unitarias</w:t>
      </w:r>
    </w:p>
    <w:p>
      <w:r>
        <w:rPr>
          <w:rFonts w:ascii="Calibri" w:hAnsi="Calibri" w:eastAsia="Calibri" w:cs="Calibri"/>
          <w:color w:val="000000"/>
          <w:sz w:val="20"/>
        </w:rPr>
        <w:t>JUnit registró 19 pruebas, 0 fallos, 0 errores y 0 omitidas. Los casos cubren validaciones, porcentajes, límites numéricos, selección del año, zonas horarias y empates de estadísticas.</w:t>
      </w:r>
    </w:p>
    <w:p>
      <w:pPr>
        <w:pStyle w:val="Heading2"/>
        <w:keepNext/>
      </w:pPr>
      <w:r>
        <w:rPr>
          <w:rFonts w:ascii="Calibri" w:hAnsi="Calibri" w:eastAsia="Calibri" w:cs="Calibri"/>
          <w:b/>
          <w:color w:val="000000"/>
        </w:rPr>
        <w:t>Persistencia después de cerrar el proceso</w:t>
      </w:r>
    </w:p>
    <w:p>
      <w:r>
        <w:rPr>
          <w:rFonts w:ascii="Calibri" w:hAnsi="Calibri" w:eastAsia="Calibri" w:cs="Calibri"/>
          <w:color w:val="000000"/>
          <w:sz w:val="20"/>
        </w:rPr>
        <w:t>Se recreó la actividad durante el recorrido. En una comprobación adicional se cerró forzadamente el proceso mediante ADB y se volvió a abrir la aplicación. Se verificaron la misma cuenta autenticada, la biblioteca con su calificación y la meta anual. Ambas comprobaciones fueron aprobadas. No se reinició el teléfono.</w:t>
      </w:r>
    </w:p>
    <w:p>
      <w:pPr>
        <w:pStyle w:val="Heading2"/>
        <w:keepNext/>
      </w:pPr>
      <w:r>
        <w:rPr>
          <w:rFonts w:ascii="Calibri" w:hAnsi="Calibri" w:eastAsia="Calibri" w:cs="Calibri"/>
          <w:b/>
          <w:color w:val="000000"/>
        </w:rPr>
        <w:t>Archivos de evidencia</w:t>
      </w:r>
    </w:p>
    <w:p>
      <w:r>
        <w:rPr>
          <w:rFonts w:ascii="Calibri" w:hAnsi="Calibri" w:eastAsia="Calibri" w:cs="Calibri"/>
          <w:color w:val="000000"/>
          <w:sz w:val="20"/>
        </w:rPr>
        <w:t>Los resultados se conservan en output/pruebas y los resultados unitarios en app/build/test-results/testDebugUnitTest. El informe no incluye tokens, contraseñas ni identificadores internos de las cuentas en su texto.</w:t>
      </w:r>
    </w:p>
    <w:p>
      <w:pPr>
        <w:sectPr>
          <w:footerReference w:type="default" r:id="rId9"/>
          <w:pgSz w:w="11905" w:h="16838"/>
          <w:pgMar w:top="936" w:right="936" w:bottom="936" w:left="936" w:header="360" w:footer="403" w:gutter="0"/>
          <w:cols w:space="360" w:num="1" w:equalWidth="1"/>
          <w:docGrid w:linePitch="360"/>
        </w:sectPr>
      </w:pPr>
    </w:p>
    <w:p>
      <w:pPr>
        <w:keepNext/>
        <w:spacing w:after="140"/>
      </w:pPr>
      <w:r>
        <w:rPr>
          <w:rFonts w:ascii="Calibri" w:hAnsi="Calibri" w:eastAsia="Calibri" w:cs="Calibri"/>
          <w:b/>
          <w:color w:val="000000"/>
          <w:sz w:val="24"/>
        </w:rPr>
        <w:t>Figura 1 Inicio de sesión</w:t>
      </w:r>
    </w:p>
    <w:p>
      <w:pPr>
        <w:keepNext/>
        <w:spacing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66029" cy="6400798"/>
            <wp:docPr id="1" name="Picture 1" descr="Inicio de sesión. Pantalla de acceso a la biblioteca mediante correo electrónico y contraseña." title="Inicio de ses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inicio_se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6029" cy="640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2" w:lineRule="auto"/>
      </w:pPr>
      <w:r>
        <w:rPr>
          <w:rFonts w:ascii="Calibri" w:hAnsi="Calibri" w:eastAsia="Calibri" w:cs="Calibri"/>
          <w:color w:val="000000"/>
          <w:sz w:val="20"/>
        </w:rPr>
        <w:t>Pantalla de acceso a la biblioteca mediante correo electrónico y contraseña.</w:t>
      </w:r>
    </w:p>
    <w:p>
      <w:pPr>
        <w:spacing w:after="0" w:before="0"/>
      </w:pPr>
      <w:r>
        <w:br w:type="column"/>
      </w:r>
    </w:p>
    <w:p>
      <w:pPr>
        <w:keepNext/>
        <w:spacing w:after="140"/>
      </w:pPr>
      <w:r>
        <w:rPr>
          <w:rFonts w:ascii="Calibri" w:hAnsi="Calibri" w:eastAsia="Calibri" w:cs="Calibri"/>
          <w:b/>
          <w:color w:val="000000"/>
          <w:sz w:val="24"/>
        </w:rPr>
        <w:t>Figura 2 Validación de acceso</w:t>
      </w:r>
    </w:p>
    <w:p>
      <w:pPr>
        <w:keepNext/>
        <w:spacing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66029" cy="6400798"/>
            <wp:docPr id="2" name="Picture 2" descr="Validación de acceso. El correo incorrecto y una contraseña menor de seis caracteres muestran errores antes de enviar datos a Firebase." title="Validación de acces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alidacion_autentica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6029" cy="640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2" w:lineRule="auto"/>
      </w:pPr>
      <w:r>
        <w:rPr>
          <w:rFonts w:ascii="Calibri" w:hAnsi="Calibri" w:eastAsia="Calibri" w:cs="Calibri"/>
          <w:color w:val="000000"/>
          <w:sz w:val="20"/>
        </w:rPr>
        <w:t>El correo incorrecto y una contraseña menor de seis caracteres muestran errores antes de enviar datos a Firebase.</w:t>
      </w:r>
    </w:p>
    <w:p>
      <w:pPr>
        <w:sectPr>
          <w:pgSz w:w="11905" w:h="16838"/>
          <w:pgMar w:top="936" w:right="936" w:bottom="936" w:left="936" w:header="360" w:footer="403" w:gutter="0"/>
          <w:cols w:space="360" w:num="2" w:equalWidth="1"/>
          <w:docGrid w:linePitch="360"/>
        </w:sectPr>
      </w:pPr>
    </w:p>
    <w:p>
      <w:pPr>
        <w:keepNext/>
        <w:spacing w:after="140"/>
      </w:pPr>
      <w:r>
        <w:rPr>
          <w:rFonts w:ascii="Calibri" w:hAnsi="Calibri" w:eastAsia="Calibri" w:cs="Calibri"/>
          <w:b/>
          <w:color w:val="000000"/>
          <w:sz w:val="24"/>
        </w:rPr>
        <w:t>Figura 3 Confirmación de contraseña</w:t>
      </w:r>
    </w:p>
    <w:p>
      <w:pPr>
        <w:keepNext/>
        <w:spacing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66029" cy="6400798"/>
            <wp:docPr id="3" name="Picture 3" descr="Confirmación de contraseña. El registro se bloquea si las contraseñas no coinciden. La contraseña y su confirmación se ocultan de forma predeterminada." title="Confirmación de contraseñ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firmacion_contrasen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6029" cy="640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2" w:lineRule="auto"/>
      </w:pPr>
      <w:r>
        <w:rPr>
          <w:rFonts w:ascii="Calibri" w:hAnsi="Calibri" w:eastAsia="Calibri" w:cs="Calibri"/>
          <w:color w:val="000000"/>
          <w:sz w:val="20"/>
        </w:rPr>
        <w:t>El registro se bloquea si las contraseñas no coinciden. La contraseña y su confirmación se ocultan de forma predeterminada.</w:t>
      </w:r>
    </w:p>
    <w:p>
      <w:pPr>
        <w:spacing w:after="0" w:before="0"/>
      </w:pPr>
      <w:r>
        <w:br w:type="column"/>
      </w:r>
    </w:p>
    <w:p>
      <w:pPr>
        <w:keepNext/>
        <w:spacing w:after="140"/>
      </w:pPr>
      <w:r>
        <w:rPr>
          <w:rFonts w:ascii="Calibri" w:hAnsi="Calibri" w:eastAsia="Calibri" w:cs="Calibri"/>
          <w:b/>
          <w:color w:val="000000"/>
          <w:sz w:val="24"/>
        </w:rPr>
        <w:t>Figura 4 Registro completado</w:t>
      </w:r>
    </w:p>
    <w:p>
      <w:pPr>
        <w:keepNext/>
        <w:spacing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66029" cy="6400798"/>
            <wp:docPr id="4" name="Picture 4" descr="Registro completado. La nueva cuenta accede a su inicio y puede definir su propia meta de lectura." title="Registro complet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usuario_registra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6029" cy="640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2" w:lineRule="auto"/>
      </w:pPr>
      <w:r>
        <w:rPr>
          <w:rFonts w:ascii="Calibri" w:hAnsi="Calibri" w:eastAsia="Calibri" w:cs="Calibri"/>
          <w:color w:val="000000"/>
          <w:sz w:val="20"/>
        </w:rPr>
        <w:t>La nueva cuenta accede a su inicio y puede definir su propia meta de lectura.</w:t>
      </w:r>
    </w:p>
    <w:p>
      <w:pPr>
        <w:sectPr>
          <w:pgSz w:w="11905" w:h="16838"/>
          <w:pgMar w:top="936" w:right="936" w:bottom="936" w:left="936" w:header="360" w:footer="403" w:gutter="0"/>
          <w:cols w:space="360" w:num="2" w:equalWidth="1"/>
          <w:docGrid w:linePitch="360"/>
        </w:sectPr>
      </w:pPr>
    </w:p>
    <w:p>
      <w:pPr>
        <w:keepNext/>
        <w:spacing w:after="140"/>
      </w:pPr>
      <w:r>
        <w:rPr>
          <w:rFonts w:ascii="Calibri" w:hAnsi="Calibri" w:eastAsia="Calibri" w:cs="Calibri"/>
          <w:b/>
          <w:color w:val="000000"/>
          <w:sz w:val="24"/>
        </w:rPr>
        <w:t>Figura 5 Meta inválida</w:t>
      </w:r>
    </w:p>
    <w:p>
      <w:pPr>
        <w:keepNext/>
        <w:spacing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66029" cy="6400798"/>
            <wp:docPr id="5" name="Picture 5" descr="Meta inválida. La meta de cero libros se rechaza. El mensaje indica que debe ser un número entero mayor que cero." title="Meta inváli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eta_invalid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6029" cy="640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2" w:lineRule="auto"/>
      </w:pPr>
      <w:r>
        <w:rPr>
          <w:rFonts w:ascii="Calibri" w:hAnsi="Calibri" w:eastAsia="Calibri" w:cs="Calibri"/>
          <w:color w:val="000000"/>
          <w:sz w:val="20"/>
        </w:rPr>
        <w:t>La meta de cero libros se rechaza. El mensaje indica que debe ser un número entero mayor que cero.</w:t>
      </w:r>
    </w:p>
    <w:p>
      <w:pPr>
        <w:spacing w:after="0" w:before="0"/>
      </w:pPr>
      <w:r>
        <w:br w:type="column"/>
      </w:r>
    </w:p>
    <w:p>
      <w:pPr>
        <w:keepNext/>
        <w:spacing w:after="140"/>
      </w:pPr>
      <w:r>
        <w:rPr>
          <w:rFonts w:ascii="Calibri" w:hAnsi="Calibri" w:eastAsia="Calibri" w:cs="Calibri"/>
          <w:b/>
          <w:color w:val="000000"/>
          <w:sz w:val="24"/>
        </w:rPr>
        <w:t>Figura 6 Meta anual guardada</w:t>
      </w:r>
    </w:p>
    <w:p>
      <w:pPr>
        <w:keepNext/>
        <w:spacing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66029" cy="6400798"/>
            <wp:docPr id="6" name="Picture 6" descr="Meta anual guardada. La meta de cinco libros queda guardada en Realtime Database para la cuenta autenticada." title="Meta anual guarda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eta_anual_guardad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66029" cy="640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2" w:lineRule="auto"/>
      </w:pPr>
      <w:r>
        <w:rPr>
          <w:rFonts w:ascii="Calibri" w:hAnsi="Calibri" w:eastAsia="Calibri" w:cs="Calibri"/>
          <w:color w:val="000000"/>
          <w:sz w:val="20"/>
        </w:rPr>
        <w:t>La meta de cinco libros queda guardada en Realtime Database para la cuenta autenticada.</w:t>
      </w:r>
    </w:p>
    <w:p>
      <w:pPr>
        <w:sectPr>
          <w:pgSz w:w="11905" w:h="16838"/>
          <w:pgMar w:top="936" w:right="936" w:bottom="936" w:left="936" w:header="360" w:footer="403" w:gutter="0"/>
          <w:cols w:space="360" w:num="2" w:equalWidth="1"/>
          <w:docGrid w:linePitch="360"/>
        </w:sectPr>
      </w:pPr>
    </w:p>
    <w:p>
      <w:pPr>
        <w:keepNext/>
        <w:spacing w:after="140"/>
      </w:pPr>
      <w:r>
        <w:rPr>
          <w:rFonts w:ascii="Calibri" w:hAnsi="Calibri" w:eastAsia="Calibri" w:cs="Calibri"/>
          <w:b/>
          <w:color w:val="000000"/>
          <w:sz w:val="24"/>
        </w:rPr>
        <w:t>Figura 7 Validación de libro</w:t>
      </w:r>
    </w:p>
    <w:p>
      <w:pPr>
        <w:keepNext/>
        <w:spacing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66029" cy="6400798"/>
            <wp:docPr id="7" name="Picture 7" descr="Validación de libro. El formulario identifica el título, el autor y el total de páginas inválidos." title="Validación de libr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validacion_libr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6029" cy="640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2" w:lineRule="auto"/>
      </w:pPr>
      <w:r>
        <w:rPr>
          <w:rFonts w:ascii="Calibri" w:hAnsi="Calibri" w:eastAsia="Calibri" w:cs="Calibri"/>
          <w:color w:val="000000"/>
          <w:sz w:val="20"/>
        </w:rPr>
        <w:t>El formulario identifica el título, el autor y el total de páginas inválidos.</w:t>
      </w:r>
    </w:p>
    <w:p>
      <w:pPr>
        <w:spacing w:after="0" w:before="0"/>
      </w:pPr>
      <w:r>
        <w:br w:type="column"/>
      </w:r>
    </w:p>
    <w:p>
      <w:pPr>
        <w:keepNext/>
        <w:spacing w:after="140"/>
      </w:pPr>
      <w:r>
        <w:rPr>
          <w:rFonts w:ascii="Calibri" w:hAnsi="Calibri" w:eastAsia="Calibri" w:cs="Calibri"/>
          <w:b/>
          <w:color w:val="000000"/>
          <w:sz w:val="24"/>
        </w:rPr>
        <w:t>Figura 8 Biblioteca y progreso</w:t>
      </w:r>
    </w:p>
    <w:p>
      <w:pPr>
        <w:keepNext/>
        <w:spacing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66029" cy="6400798"/>
            <wp:docPr id="8" name="Picture 8" descr="Biblioteca y progreso. El principito aparece como Leyendo. Sus 50 de 200 páginas equivalen al 25 por ciento de avance." title="Biblioteca y progres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iblioteca_lectu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6029" cy="640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2" w:lineRule="auto"/>
      </w:pPr>
      <w:r>
        <w:rPr>
          <w:rFonts w:ascii="Calibri" w:hAnsi="Calibri" w:eastAsia="Calibri" w:cs="Calibri"/>
          <w:color w:val="000000"/>
          <w:sz w:val="20"/>
        </w:rPr>
        <w:t>El principito aparece como Leyendo. Sus 50 de 200 páginas equivalen al 25 por ciento de avance.</w:t>
      </w:r>
    </w:p>
    <w:p>
      <w:pPr>
        <w:sectPr>
          <w:pgSz w:w="11905" w:h="16838"/>
          <w:pgMar w:top="936" w:right="936" w:bottom="936" w:left="936" w:header="360" w:footer="403" w:gutter="0"/>
          <w:cols w:space="360" w:num="2" w:equalWidth="1"/>
          <w:docGrid w:linePitch="360"/>
        </w:sectPr>
      </w:pPr>
    </w:p>
    <w:p>
      <w:pPr>
        <w:keepNext/>
        <w:spacing w:after="140"/>
      </w:pPr>
      <w:r>
        <w:rPr>
          <w:rFonts w:ascii="Calibri" w:hAnsi="Calibri" w:eastAsia="Calibri" w:cs="Calibri"/>
          <w:b/>
          <w:color w:val="000000"/>
          <w:sz w:val="24"/>
        </w:rPr>
        <w:t>Figura 9 Lectura en el inicio</w:t>
      </w:r>
    </w:p>
    <w:p>
      <w:pPr>
        <w:keepNext/>
        <w:spacing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66029" cy="6400798"/>
            <wp:docPr id="9" name="Picture 9" descr="Lectura en el inicio. La lectura en curso aparece junto a la meta anual y su porcentaje de avance." title="Lectura en el inic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inicio_con_lectur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6029" cy="640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2" w:lineRule="auto"/>
      </w:pPr>
      <w:r>
        <w:rPr>
          <w:rFonts w:ascii="Calibri" w:hAnsi="Calibri" w:eastAsia="Calibri" w:cs="Calibri"/>
          <w:color w:val="000000"/>
          <w:sz w:val="20"/>
        </w:rPr>
        <w:t>La lectura en curso aparece junto a la meta anual y su porcentaje de avance.</w:t>
      </w:r>
    </w:p>
    <w:p>
      <w:pPr>
        <w:spacing w:after="0" w:before="0"/>
      </w:pPr>
      <w:r>
        <w:br w:type="column"/>
      </w:r>
    </w:p>
    <w:p>
      <w:pPr>
        <w:keepNext/>
        <w:spacing w:after="140"/>
      </w:pPr>
      <w:r>
        <w:rPr>
          <w:rFonts w:ascii="Calibri" w:hAnsi="Calibri" w:eastAsia="Calibri" w:cs="Calibri"/>
          <w:b/>
          <w:color w:val="000000"/>
          <w:sz w:val="24"/>
        </w:rPr>
        <w:t>Figura 10 Calificación obligatoria</w:t>
      </w:r>
    </w:p>
    <w:p>
      <w:pPr>
        <w:keepNext/>
        <w:spacing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66029" cy="6400798"/>
            <wp:docPr id="10" name="Picture 10" descr="Calificación obligatoria. El formulario impide guardar un libro terminado sin una calificación de una a cinco estrellas." title="Calificación obligatori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alificacion_obligatori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66029" cy="640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2" w:lineRule="auto"/>
      </w:pPr>
      <w:r>
        <w:rPr>
          <w:rFonts w:ascii="Calibri" w:hAnsi="Calibri" w:eastAsia="Calibri" w:cs="Calibri"/>
          <w:color w:val="000000"/>
          <w:sz w:val="20"/>
        </w:rPr>
        <w:t>El formulario impide guardar un libro terminado sin una calificación de una a cinco estrellas.</w:t>
      </w:r>
    </w:p>
    <w:p>
      <w:pPr>
        <w:sectPr>
          <w:pgSz w:w="11905" w:h="16838"/>
          <w:pgMar w:top="936" w:right="936" w:bottom="936" w:left="936" w:header="360" w:footer="403" w:gutter="0"/>
          <w:cols w:space="360" w:num="2" w:equalWidth="1"/>
          <w:docGrid w:linePitch="360"/>
        </w:sectPr>
      </w:pPr>
    </w:p>
    <w:p>
      <w:pPr>
        <w:keepNext/>
        <w:spacing w:after="140"/>
      </w:pPr>
      <w:r>
        <w:rPr>
          <w:rFonts w:ascii="Calibri" w:hAnsi="Calibri" w:eastAsia="Calibri" w:cs="Calibri"/>
          <w:b/>
          <w:color w:val="000000"/>
          <w:sz w:val="24"/>
        </w:rPr>
        <w:t>Figura 11 Finalización de lectura</w:t>
      </w:r>
    </w:p>
    <w:p>
      <w:pPr>
        <w:keepNext/>
        <w:spacing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66029" cy="6400798"/>
            <wp:docPr id="11" name="Picture 11" descr="Finalización de lectura. El formulario permite asignar cinco estrellas al libro terminado." title="Finalización de lectur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libro_terminado_formular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6029" cy="640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2" w:lineRule="auto"/>
      </w:pPr>
      <w:r>
        <w:rPr>
          <w:rFonts w:ascii="Calibri" w:hAnsi="Calibri" w:eastAsia="Calibri" w:cs="Calibri"/>
          <w:color w:val="000000"/>
          <w:sz w:val="20"/>
        </w:rPr>
        <w:t>El formulario permite asignar cinco estrellas al libro terminado.</w:t>
      </w:r>
    </w:p>
    <w:p>
      <w:pPr>
        <w:spacing w:after="0" w:before="0"/>
      </w:pPr>
      <w:r>
        <w:br w:type="column"/>
      </w:r>
    </w:p>
    <w:p>
      <w:pPr>
        <w:keepNext/>
        <w:spacing w:after="140"/>
      </w:pPr>
      <w:r>
        <w:rPr>
          <w:rFonts w:ascii="Calibri" w:hAnsi="Calibri" w:eastAsia="Calibri" w:cs="Calibri"/>
          <w:b/>
          <w:color w:val="000000"/>
          <w:sz w:val="24"/>
        </w:rPr>
        <w:t>Figura 12 Libro terminado</w:t>
      </w:r>
    </w:p>
    <w:p>
      <w:pPr>
        <w:keepNext/>
        <w:spacing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66029" cy="6400798"/>
            <wp:docPr id="12" name="Picture 12" descr="Libro terminado. La biblioteca muestra el estado Terminado, el 100 por ciento de avance, cinco estrellas y la fecha de finalización." title="Libro termin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libro_terminado_bibliotec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66029" cy="640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2" w:lineRule="auto"/>
      </w:pPr>
      <w:r>
        <w:rPr>
          <w:rFonts w:ascii="Calibri" w:hAnsi="Calibri" w:eastAsia="Calibri" w:cs="Calibri"/>
          <w:color w:val="000000"/>
          <w:sz w:val="20"/>
        </w:rPr>
        <w:t>La biblioteca muestra el estado Terminado, el 100 por ciento de avance, cinco estrellas y la fecha de finalización.</w:t>
      </w:r>
    </w:p>
    <w:p>
      <w:pPr>
        <w:sectPr>
          <w:pgSz w:w="11905" w:h="16838"/>
          <w:pgMar w:top="936" w:right="936" w:bottom="936" w:left="936" w:header="360" w:footer="403" w:gutter="0"/>
          <w:cols w:space="360" w:num="2" w:equalWidth="1"/>
          <w:docGrid w:linePitch="360"/>
        </w:sectPr>
      </w:pPr>
    </w:p>
    <w:p>
      <w:pPr>
        <w:keepNext/>
        <w:spacing w:after="140"/>
      </w:pPr>
      <w:r>
        <w:rPr>
          <w:rFonts w:ascii="Calibri" w:hAnsi="Calibri" w:eastAsia="Calibri" w:cs="Calibri"/>
          <w:b/>
          <w:color w:val="000000"/>
          <w:sz w:val="24"/>
        </w:rPr>
        <w:t>Figura 13 Estadísticas anuales</w:t>
      </w:r>
    </w:p>
    <w:p>
      <w:pPr>
        <w:keepNext/>
        <w:spacing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66029" cy="6400798"/>
            <wp:docPr id="13" name="Picture 13" descr="Estadísticas anuales. El año actual contiene un libro terminado y 200 páginas. El conteo por género identifica Novela." title="Estadísticas anual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estadisticas_anual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66029" cy="640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2" w:lineRule="auto"/>
      </w:pPr>
      <w:r>
        <w:rPr>
          <w:rFonts w:ascii="Calibri" w:hAnsi="Calibri" w:eastAsia="Calibri" w:cs="Calibri"/>
          <w:color w:val="000000"/>
          <w:sz w:val="20"/>
        </w:rPr>
        <w:t>El año actual contiene un libro terminado y 200 páginas. El conteo por género identifica Novela.</w:t>
      </w:r>
    </w:p>
    <w:p>
      <w:pPr>
        <w:spacing w:after="0" w:before="0"/>
      </w:pPr>
      <w:r>
        <w:br w:type="column"/>
      </w:r>
    </w:p>
    <w:p>
      <w:pPr>
        <w:keepNext/>
        <w:spacing w:after="140"/>
      </w:pPr>
      <w:r>
        <w:rPr>
          <w:rFonts w:ascii="Calibri" w:hAnsi="Calibri" w:eastAsia="Calibri" w:cs="Calibri"/>
          <w:b/>
          <w:color w:val="000000"/>
          <w:sz w:val="24"/>
        </w:rPr>
        <w:t>Figura 14 Libro mejor calificado</w:t>
      </w:r>
    </w:p>
    <w:p>
      <w:pPr>
        <w:keepNext/>
        <w:spacing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66029" cy="6400798"/>
            <wp:docPr id="14" name="Picture 14" descr="Libro mejor calificado. La estadística identifica la lectura mejor calificada. En un empate se utiliza la fecha de finalización más temprana." title="Libro mejor calific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mejor_libro_del_an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66029" cy="640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2" w:lineRule="auto"/>
      </w:pPr>
      <w:r>
        <w:rPr>
          <w:rFonts w:ascii="Calibri" w:hAnsi="Calibri" w:eastAsia="Calibri" w:cs="Calibri"/>
          <w:color w:val="000000"/>
          <w:sz w:val="20"/>
        </w:rPr>
        <w:t>La estadística identifica la lectura mejor calificada. En un empate se utiliza la fecha de finalización más temprana.</w:t>
      </w:r>
    </w:p>
    <w:p>
      <w:pPr>
        <w:sectPr>
          <w:pgSz w:w="11905" w:h="16838"/>
          <w:pgMar w:top="936" w:right="936" w:bottom="936" w:left="936" w:header="360" w:footer="403" w:gutter="0"/>
          <w:cols w:space="360" w:num="2" w:equalWidth="1"/>
          <w:docGrid w:linePitch="360"/>
        </w:sectPr>
      </w:pPr>
    </w:p>
    <w:p>
      <w:pPr>
        <w:keepNext/>
        <w:spacing w:after="140"/>
      </w:pPr>
      <w:r>
        <w:rPr>
          <w:rFonts w:ascii="Calibri" w:hAnsi="Calibri" w:eastAsia="Calibri" w:cs="Calibri"/>
          <w:b/>
          <w:color w:val="000000"/>
          <w:sz w:val="24"/>
        </w:rPr>
        <w:t>Figura 15 Avance de la meta</w:t>
      </w:r>
    </w:p>
    <w:p>
      <w:pPr>
        <w:keepNext/>
        <w:spacing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66029" cy="6400798"/>
            <wp:docPr id="15" name="Picture 15" descr="Avance de la meta. El inicio refleja un libro terminado de una meta de cinco y cuatro libros pendientes para cumplirla." title="Avance de la me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meta_actualizad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66029" cy="640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2" w:lineRule="auto"/>
      </w:pPr>
      <w:r>
        <w:rPr>
          <w:rFonts w:ascii="Calibri" w:hAnsi="Calibri" w:eastAsia="Calibri" w:cs="Calibri"/>
          <w:color w:val="000000"/>
          <w:sz w:val="20"/>
        </w:rPr>
        <w:t>El inicio refleja un libro terminado de una meta de cinco y cuatro libros pendientes para cumplirla.</w:t>
      </w:r>
    </w:p>
    <w:p>
      <w:pPr>
        <w:spacing w:after="0" w:before="0"/>
      </w:pPr>
      <w:r>
        <w:br w:type="column"/>
      </w:r>
    </w:p>
    <w:p>
      <w:pPr>
        <w:keepNext/>
        <w:spacing w:after="140"/>
      </w:pPr>
      <w:r>
        <w:rPr>
          <w:rFonts w:ascii="Calibri" w:hAnsi="Calibri" w:eastAsia="Calibri" w:cs="Calibri"/>
          <w:b/>
          <w:color w:val="000000"/>
          <w:sz w:val="24"/>
        </w:rPr>
        <w:t>Figura 16 Sesión cerrada</w:t>
      </w:r>
    </w:p>
    <w:p>
      <w:pPr>
        <w:keepNext/>
        <w:spacing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66029" cy="6400798"/>
            <wp:docPr id="16" name="Picture 16" descr="Sesión cerrada. Después de cerrar sesión se vuelve a la pantalla de acceso." title="Sesión cerra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sesion_cerrad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66029" cy="640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2" w:lineRule="auto"/>
      </w:pPr>
      <w:r>
        <w:rPr>
          <w:rFonts w:ascii="Calibri" w:hAnsi="Calibri" w:eastAsia="Calibri" w:cs="Calibri"/>
          <w:color w:val="000000"/>
          <w:sz w:val="20"/>
        </w:rPr>
        <w:t>Después de cerrar sesión se vuelve a la pantalla de acceso.</w:t>
      </w:r>
    </w:p>
    <w:p>
      <w:pPr>
        <w:sectPr>
          <w:pgSz w:w="11905" w:h="16838"/>
          <w:pgMar w:top="936" w:right="936" w:bottom="936" w:left="936" w:header="360" w:footer="403" w:gutter="0"/>
          <w:cols w:space="360" w:num="2" w:equalWidth="1"/>
          <w:docGrid w:linePitch="360"/>
        </w:sectPr>
      </w:pPr>
    </w:p>
    <w:p>
      <w:pPr>
        <w:keepNext/>
        <w:spacing w:after="140"/>
      </w:pPr>
      <w:r>
        <w:rPr>
          <w:rFonts w:ascii="Calibri" w:hAnsi="Calibri" w:eastAsia="Calibri" w:cs="Calibri"/>
          <w:b/>
          <w:color w:val="000000"/>
          <w:sz w:val="24"/>
        </w:rPr>
        <w:t>Figura 17 Biblioteca de otra cuenta</w:t>
      </w:r>
    </w:p>
    <w:p>
      <w:pPr>
        <w:keepNext/>
        <w:spacing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66029" cy="6400798"/>
            <wp:docPr id="17" name="Picture 17" descr="Biblioteca de otra cuenta. La segunda cuenta tiene una biblioteca vacía. El servidor también impide que lea los datos de la primera." title="Biblioteca de otra cuen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segunda_cuenta_sin_libro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66029" cy="640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2" w:lineRule="auto"/>
      </w:pPr>
      <w:r>
        <w:rPr>
          <w:rFonts w:ascii="Calibri" w:hAnsi="Calibri" w:eastAsia="Calibri" w:cs="Calibri"/>
          <w:color w:val="000000"/>
          <w:sz w:val="20"/>
        </w:rPr>
        <w:t>La segunda cuenta tiene una biblioteca vacía. El servidor también impide que lea los datos de la primera.</w:t>
      </w:r>
    </w:p>
    <w:p>
      <w:pPr>
        <w:spacing w:after="0" w:before="0"/>
      </w:pPr>
      <w:r>
        <w:br w:type="column"/>
      </w:r>
    </w:p>
    <w:p>
      <w:pPr>
        <w:keepNext/>
        <w:spacing w:after="140"/>
      </w:pPr>
      <w:r>
        <w:rPr>
          <w:rFonts w:ascii="Calibri" w:hAnsi="Calibri" w:eastAsia="Calibri" w:cs="Calibri"/>
          <w:b/>
          <w:color w:val="000000"/>
          <w:sz w:val="24"/>
        </w:rPr>
        <w:t>Figura 18 Datos recuperados al ingresar</w:t>
      </w:r>
    </w:p>
    <w:p>
      <w:pPr>
        <w:keepNext/>
        <w:spacing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66029" cy="6400798"/>
            <wp:docPr id="18" name="Picture 18" descr="Datos recuperados al ingresar. Al ingresar otra vez con la primera cuenta, se recupera el libro terminado y su calificación." title="Datos recuperados al ingresa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datos_persistentes_reingres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66029" cy="640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2" w:lineRule="auto"/>
      </w:pPr>
      <w:r>
        <w:rPr>
          <w:rFonts w:ascii="Calibri" w:hAnsi="Calibri" w:eastAsia="Calibri" w:cs="Calibri"/>
          <w:color w:val="000000"/>
          <w:sz w:val="20"/>
        </w:rPr>
        <w:t>Al ingresar otra vez con la primera cuenta, se recupera el libro terminado y su calificación.</w:t>
      </w:r>
    </w:p>
    <w:p>
      <w:pPr>
        <w:sectPr>
          <w:pgSz w:w="11905" w:h="16838"/>
          <w:pgMar w:top="936" w:right="936" w:bottom="936" w:left="936" w:header="360" w:footer="403" w:gutter="0"/>
          <w:cols w:space="360" w:num="2" w:equalWidth="1"/>
          <w:docGrid w:linePitch="360"/>
        </w:sectPr>
      </w:pPr>
    </w:p>
    <w:p>
      <w:pPr>
        <w:keepNext/>
        <w:spacing w:after="140"/>
      </w:pPr>
      <w:r>
        <w:rPr>
          <w:rFonts w:ascii="Calibri" w:hAnsi="Calibri" w:eastAsia="Calibri" w:cs="Calibri"/>
          <w:b/>
          <w:color w:val="000000"/>
          <w:sz w:val="24"/>
        </w:rPr>
        <w:t>Figura 19 Sesión después de cerrar el proceso</w:t>
      </w:r>
    </w:p>
    <w:p>
      <w:pPr>
        <w:keepNext/>
        <w:spacing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66029" cy="6400798"/>
            <wp:docPr id="19" name="Picture 19" descr="Sesión después de cerrar el proceso. Tras el cierre forzado del proceso y la reapertura, la cuenta continúa autenticada. No se reinició el teléfono." title="Sesión después de cerrar el proces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reinicio_proceso_inici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66029" cy="640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2" w:lineRule="auto"/>
      </w:pPr>
      <w:r>
        <w:rPr>
          <w:rFonts w:ascii="Calibri" w:hAnsi="Calibri" w:eastAsia="Calibri" w:cs="Calibri"/>
          <w:color w:val="000000"/>
          <w:sz w:val="20"/>
        </w:rPr>
        <w:t>Tras el cierre forzado del proceso y la reapertura, la cuenta continúa autenticada. No se reinició el teléfono.</w:t>
      </w:r>
    </w:p>
    <w:p>
      <w:pPr>
        <w:spacing w:after="0" w:before="0"/>
      </w:pPr>
      <w:r>
        <w:br w:type="column"/>
      </w:r>
    </w:p>
    <w:p>
      <w:pPr>
        <w:keepNext/>
        <w:spacing w:after="140"/>
      </w:pPr>
      <w:r>
        <w:rPr>
          <w:rFonts w:ascii="Calibri" w:hAnsi="Calibri" w:eastAsia="Calibri" w:cs="Calibri"/>
          <w:b/>
          <w:color w:val="000000"/>
          <w:sz w:val="24"/>
        </w:rPr>
        <w:t>Figura 20 Datos después de reabrir la aplicación</w:t>
      </w:r>
    </w:p>
    <w:p>
      <w:pPr>
        <w:keepNext/>
        <w:spacing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66029" cy="6400798"/>
            <wp:docPr id="20" name="Picture 20" descr="Datos después de reabrir la aplicación. La biblioteca conserva el libro terminado, el avance y la calificación. La meta también se recuperó al reabrir el proceso." title="Datos después de reabrir la aplicac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reinicio_proceso_bibliotec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66029" cy="640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2" w:lineRule="auto"/>
      </w:pPr>
      <w:r>
        <w:rPr>
          <w:rFonts w:ascii="Calibri" w:hAnsi="Calibri" w:eastAsia="Calibri" w:cs="Calibri"/>
          <w:color w:val="000000"/>
          <w:sz w:val="20"/>
        </w:rPr>
        <w:t>La biblioteca conserva el libro terminado, el avance y la calificación. La meta también se recuperó al reabrir el proceso.</w:t>
      </w:r>
    </w:p>
    <w:sectPr w:rsidR="00FC693F" w:rsidRPr="0006063C" w:rsidSect="00034616">
      <w:pgSz w:w="11905" w:h="16838"/>
      <w:pgMar w:top="936" w:right="936" w:bottom="936" w:left="936" w:header="360" w:footer="403" w:gutter="0"/>
      <w:cols w:space="360" w:num="2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 w:cs="Calibri"/>
        <w:color w:val="000000"/>
        <w:sz w:val="18"/>
      </w:rPr>
      <w:t xml:space="preserve">Página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59" w:lineRule="auto"/>
      <w:contextualSpacing/>
    </w:pPr>
    <w:rPr>
      <w:rFonts w:asciiTheme="majorHAnsi" w:eastAsiaTheme="majorEastAsia" w:hAnsiTheme="majorHAnsi" w:cstheme="majorBidi" w:ascii="Calibri" w:hAnsi="Calibri"/>
      <w:b w:val="0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59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9" w:lineRule="auto" w:after="140"/>
    </w:pPr>
    <w:rPr>
      <w:rFonts w:ascii="Calibri" w:hAnsi="Calibri"/>
      <w:b w:val="0"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Anderson092205/Desafio3_DSM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Pruebas de funcionamiento de Entre páginas</dc:title>
  <dc:subject>Desafío práctico 3 de Desarrollo de Software para Móviles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