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微软雅黑" w:hAnsi="微软雅黑" w:eastAsia="微软雅黑" w:cs="微软雅黑"/>
          <w:b/>
          <w:bCs/>
          <w:sz w:val="32"/>
          <w:szCs w:val="32"/>
          <w:lang w:val="en-US" w:eastAsia="zh-CN"/>
        </w:rPr>
      </w:pPr>
      <w:bookmarkStart w:id="0" w:name="_Toc9163"/>
      <w:r>
        <w:rPr>
          <w:rFonts w:hint="eastAsia" w:ascii="微软雅黑" w:hAnsi="微软雅黑" w:eastAsia="微软雅黑" w:cs="微软雅黑"/>
          <w:b/>
          <w:bCs/>
          <w:sz w:val="32"/>
          <w:szCs w:val="32"/>
          <w:lang w:val="en-US" w:eastAsia="zh-CN"/>
        </w:rPr>
        <w:t>Project 08</w:t>
      </w:r>
      <w:r>
        <w:rPr>
          <w:rFonts w:hint="eastAsia" w:ascii="微软雅黑" w:hAnsi="微软雅黑" w:eastAsia="微软雅黑" w:cs="微软雅黑"/>
          <w:b/>
          <w:bCs/>
          <w:sz w:val="32"/>
          <w:szCs w:val="32"/>
        </w:rPr>
        <w:t xml:space="preserve">: </w:t>
      </w:r>
      <w:bookmarkEnd w:id="0"/>
      <w:r>
        <w:rPr>
          <w:rFonts w:hint="eastAsia" w:ascii="微软雅黑" w:hAnsi="微软雅黑" w:eastAsia="微软雅黑" w:cs="微软雅黑"/>
          <w:b/>
          <w:bCs/>
          <w:sz w:val="32"/>
          <w:szCs w:val="32"/>
          <w:lang w:val="en-US" w:eastAsia="zh-CN"/>
        </w:rPr>
        <w:t>1-Digit Digital Tube</w:t>
      </w:r>
    </w:p>
    <w:p>
      <w:pPr>
        <w:numPr>
          <w:ilvl w:val="0"/>
          <w:numId w:val="1"/>
        </w:numPr>
        <w:spacing w:before="156" w:beforeLines="50" w:after="156" w:afterLines="50"/>
        <w:jc w:val="left"/>
        <w:outlineLvl w:val="2"/>
        <w:rPr>
          <w:rFonts w:ascii="Meiryo" w:hAnsi="Meiryo" w:eastAsia="Meiryo" w:cs="Meiryo"/>
          <w:b/>
          <w:bCs/>
          <w:sz w:val="28"/>
          <w:szCs w:val="28"/>
        </w:rPr>
      </w:pPr>
      <w:r>
        <w:rPr>
          <w:rFonts w:hint="eastAsia" w:ascii="微软雅黑" w:hAnsi="微软雅黑" w:eastAsia="微软雅黑" w:cs="微软雅黑"/>
          <w:b/>
          <w:bCs/>
          <w:sz w:val="28"/>
          <w:szCs w:val="28"/>
          <w:lang w:val="en-US" w:eastAsia="zh-CN"/>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The seven-segment digital tube is an electronic display device that displays decimal numbers. It is widely used in digital clocks, electronic meters, basic calculators and other electronic devices that display digital information. The tubes are an alternative to more complex dot-matrix displays that are easy to use in both limited light conditions and strong sunlight. In this project, we will use the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sz w:val="28"/>
          <w:szCs w:val="28"/>
          <w:lang w:val="en-US" w:eastAsia="zh-CN"/>
        </w:rPr>
        <w:t xml:space="preserve"> to control 1-digit digital tube to display numbers.</w:t>
      </w:r>
    </w:p>
    <w:p>
      <w:pPr>
        <w:pStyle w:val="2"/>
        <w:rPr>
          <w:rFonts w:hint="default"/>
          <w:lang w:val="en-US" w:eastAsia="zh-CN"/>
        </w:rPr>
      </w:pPr>
    </w:p>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7"/>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2438"/>
        <w:gridCol w:w="1950"/>
        <w:gridCol w:w="2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788"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1" name="图片 7"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17a6d7f241a04d4e932cb06b758197c4"/>
                          <pic:cNvPicPr>
                            <a:picLocks noChangeAspect="1"/>
                          </pic:cNvPicPr>
                        </pic:nvPicPr>
                        <pic:blipFill>
                          <a:blip r:embed="rId5"/>
                          <a:srcRect l="17113" t="26315" r="18066" b="27348"/>
                          <a:stretch>
                            <a:fillRect/>
                          </a:stretch>
                        </pic:blipFill>
                        <pic:spPr>
                          <a:xfrm>
                            <a:off x="0" y="0"/>
                            <a:ext cx="2171065" cy="864235"/>
                          </a:xfrm>
                          <a:prstGeom prst="rect">
                            <a:avLst/>
                          </a:prstGeom>
                          <a:noFill/>
                          <a:ln>
                            <a:noFill/>
                          </a:ln>
                        </pic:spPr>
                      </pic:pic>
                    </a:graphicData>
                  </a:graphic>
                </wp:inline>
              </w:drawing>
            </w:r>
          </w:p>
        </w:tc>
        <w:tc>
          <w:tcPr>
            <w:tcW w:w="4388"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6"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descr="_DSC2552"/>
                          <pic:cNvPicPr>
                            <a:picLocks noChangeAspect="1"/>
                          </pic:cNvPicPr>
                        </pic:nvPicPr>
                        <pic:blipFill>
                          <a:blip r:embed="rId6"/>
                          <a:srcRect l="3914" t="2794" r="5360" b="6937"/>
                          <a:stretch>
                            <a:fillRect/>
                          </a:stretch>
                        </pic:blipFill>
                        <pic:spPr>
                          <a:xfrm>
                            <a:off x="0" y="0"/>
                            <a:ext cx="1527175" cy="1174750"/>
                          </a:xfrm>
                          <a:prstGeom prst="rect">
                            <a:avLst/>
                          </a:prstGeom>
                          <a:noFill/>
                          <a:ln>
                            <a:noFill/>
                          </a:ln>
                        </pic:spPr>
                      </pic:pic>
                    </a:graphicData>
                  </a:graphic>
                </wp:inline>
              </w:drawing>
            </w:r>
          </w:p>
        </w:tc>
        <w:tc>
          <w:tcPr>
            <w:tcW w:w="2025" w:type="dxa"/>
            <w:vAlign w:val="top"/>
          </w:tcPr>
          <w:p>
            <w:pPr>
              <w:bidi w:val="0"/>
              <w:jc w:val="center"/>
              <w:rPr>
                <w:rFonts w:hint="eastAsia" w:ascii="微软雅黑" w:hAnsi="微软雅黑" w:eastAsia="微软雅黑" w:cs="微软雅黑"/>
                <w:sz w:val="21"/>
                <w:szCs w:val="21"/>
              </w:rPr>
            </w:pPr>
            <w:r>
              <w:rPr>
                <w:rFonts w:hint="eastAsia" w:ascii="Meiryo" w:hAnsi="Meiryo" w:eastAsia="Meiryo" w:cs="Meiryo"/>
                <w:szCs w:val="28"/>
              </w:rPr>
              <w:drawing>
                <wp:inline distT="0" distB="0" distL="114300" distR="114300">
                  <wp:extent cx="844550" cy="941705"/>
                  <wp:effectExtent l="0" t="0" r="12700" b="10795"/>
                  <wp:docPr id="7"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1"/>
                          <pic:cNvPicPr>
                            <a:picLocks noChangeAspect="1"/>
                          </pic:cNvPicPr>
                        </pic:nvPicPr>
                        <pic:blipFill>
                          <a:blip r:embed="rId7"/>
                          <a:stretch>
                            <a:fillRect/>
                          </a:stretch>
                        </pic:blipFill>
                        <pic:spPr>
                          <a:xfrm>
                            <a:off x="0" y="0"/>
                            <a:ext cx="844550" cy="9417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Raspberry Pi Pico*1</w:t>
            </w:r>
          </w:p>
        </w:tc>
        <w:tc>
          <w:tcPr>
            <w:tcW w:w="4388" w:type="dxa"/>
            <w:gridSpan w:val="2"/>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Raspberry Pi Pico Expansion Board*1</w:t>
            </w:r>
          </w:p>
        </w:tc>
        <w:tc>
          <w:tcPr>
            <w:tcW w:w="2025" w:type="dxa"/>
            <w:vAlign w:val="top"/>
          </w:tcPr>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1-digit Digital Tube*1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1121410" cy="450215"/>
                  <wp:effectExtent l="0" t="0" r="2540" b="698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8"/>
                          <a:stretch>
                            <a:fillRect/>
                          </a:stretch>
                        </pic:blipFill>
                        <pic:spPr>
                          <a:xfrm rot="10800000">
                            <a:off x="0" y="0"/>
                            <a:ext cx="1121410" cy="450215"/>
                          </a:xfrm>
                          <a:prstGeom prst="rect">
                            <a:avLst/>
                          </a:prstGeom>
                          <a:noFill/>
                          <a:ln>
                            <a:noFill/>
                          </a:ln>
                        </pic:spPr>
                      </pic:pic>
                    </a:graphicData>
                  </a:graphic>
                </wp:inline>
              </w:drawing>
            </w:r>
          </w:p>
        </w:tc>
        <w:tc>
          <w:tcPr>
            <w:tcW w:w="2438"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460375" cy="1127760"/>
                  <wp:effectExtent l="0" t="0" r="15240"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rcRect t="1253" r="2026" b="2069"/>
                          <a:stretch>
                            <a:fillRect/>
                          </a:stretch>
                        </pic:blipFill>
                        <pic:spPr>
                          <a:xfrm rot="5400000">
                            <a:off x="0" y="0"/>
                            <a:ext cx="460375" cy="1127760"/>
                          </a:xfrm>
                          <a:prstGeom prst="rect">
                            <a:avLst/>
                          </a:prstGeom>
                          <a:noFill/>
                          <a:ln>
                            <a:noFill/>
                          </a:ln>
                        </pic:spPr>
                      </pic:pic>
                    </a:graphicData>
                  </a:graphic>
                </wp:inline>
              </w:drawing>
            </w:r>
          </w:p>
        </w:tc>
        <w:tc>
          <w:tcPr>
            <w:tcW w:w="1950"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610235" cy="586105"/>
                  <wp:effectExtent l="0" t="0" r="18415" b="44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rcRect l="13612" t="3226"/>
                          <a:stretch>
                            <a:fillRect/>
                          </a:stretch>
                        </pic:blipFill>
                        <pic:spPr>
                          <a:xfrm>
                            <a:off x="0" y="0"/>
                            <a:ext cx="610235" cy="586105"/>
                          </a:xfrm>
                          <a:prstGeom prst="rect">
                            <a:avLst/>
                          </a:prstGeom>
                          <a:noFill/>
                          <a:ln>
                            <a:noFill/>
                          </a:ln>
                        </pic:spPr>
                      </pic:pic>
                    </a:graphicData>
                  </a:graphic>
                </wp:inline>
              </w:drawing>
            </w:r>
          </w:p>
        </w:tc>
        <w:tc>
          <w:tcPr>
            <w:tcW w:w="2025"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968375" cy="518160"/>
                  <wp:effectExtent l="0" t="0" r="3175" b="152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1"/>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6" w:hRule="atLeast"/>
        </w:trPr>
        <w:tc>
          <w:tcPr>
            <w:tcW w:w="3788" w:type="dxa"/>
            <w:vAlign w:val="top"/>
          </w:tcPr>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220ΩResistor*</w:t>
            </w:r>
            <w:r>
              <w:rPr>
                <w:rFonts w:hint="default" w:ascii="微软雅黑" w:hAnsi="微软雅黑" w:eastAsia="微软雅黑" w:cs="微软雅黑"/>
                <w:sz w:val="28"/>
                <w:szCs w:val="28"/>
                <w:lang w:val="en-US" w:eastAsia="zh-CN"/>
              </w:rPr>
              <w:t>8</w:t>
            </w:r>
          </w:p>
        </w:tc>
        <w:tc>
          <w:tcPr>
            <w:tcW w:w="2438"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Breadboard*1</w:t>
            </w:r>
          </w:p>
        </w:tc>
        <w:tc>
          <w:tcPr>
            <w:tcW w:w="1950" w:type="dxa"/>
            <w:vAlign w:val="top"/>
          </w:tcPr>
          <w:p>
            <w:pPr>
              <w:bidi w:val="0"/>
              <w:rPr>
                <w:rFonts w:hint="eastAsia"/>
                <w:lang w:val="en-US" w:eastAsia="zh-CN"/>
              </w:rPr>
            </w:pPr>
            <w:r>
              <w:rPr>
                <w:rFonts w:hint="eastAsia"/>
                <w:lang w:val="en-US" w:eastAsia="zh-CN"/>
              </w:rPr>
              <w:t>Breadboard</w:t>
            </w:r>
          </w:p>
          <w:p>
            <w:pPr>
              <w:pStyle w:val="2"/>
              <w:rPr>
                <w:rFonts w:hint="default"/>
                <w:lang w:val="en-US" w:eastAsia="zh-CN"/>
              </w:rPr>
            </w:pPr>
            <w:r>
              <w:rPr>
                <w:rFonts w:hint="eastAsia" w:ascii="微软雅黑" w:hAnsi="微软雅黑" w:eastAsia="微软雅黑" w:cs="微软雅黑"/>
                <w:sz w:val="28"/>
                <w:szCs w:val="28"/>
                <w:lang w:val="en-US" w:eastAsia="zh-CN"/>
              </w:rPr>
              <w:t>Wires</w:t>
            </w:r>
          </w:p>
        </w:tc>
        <w:tc>
          <w:tcPr>
            <w:tcW w:w="2025"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USB Cable*1</w:t>
            </w:r>
          </w:p>
        </w:tc>
      </w:tr>
    </w:tbl>
    <w:p>
      <w:pPr>
        <w:numPr>
          <w:ilvl w:val="0"/>
          <w:numId w:val="0"/>
        </w:numPr>
        <w:bidi w:val="0"/>
        <w:ind w:leftChars="0"/>
        <w:rPr>
          <w:rFonts w:hint="eastAsia" w:ascii="微软雅黑" w:hAnsi="微软雅黑" w:eastAsia="微软雅黑" w:cs="微软雅黑"/>
          <w:b/>
          <w:bCs/>
          <w:sz w:val="28"/>
          <w:szCs w:val="28"/>
          <w:lang w:val="en-US" w:eastAsia="zh-CN"/>
        </w:rPr>
      </w:pPr>
      <w:bookmarkStart w:id="1" w:name="_Toc22545"/>
    </w:p>
    <w:p>
      <w:pPr>
        <w:numPr>
          <w:ilvl w:val="0"/>
          <w:numId w:val="0"/>
        </w:numPr>
        <w:bidi w:val="0"/>
        <w:ind w:leftChars="0"/>
        <w:rPr>
          <w:rFonts w:hint="eastAsia" w:ascii="微软雅黑" w:hAnsi="微软雅黑" w:eastAsia="微软雅黑" w:cs="微软雅黑"/>
          <w:b/>
          <w:bCs/>
          <w:sz w:val="28"/>
          <w:szCs w:val="28"/>
          <w:lang w:val="en-US" w:eastAsia="zh-CN"/>
        </w:rPr>
      </w:pPr>
    </w:p>
    <w:p>
      <w:pPr>
        <w:numPr>
          <w:ilvl w:val="0"/>
          <w:numId w:val="0"/>
        </w:numPr>
        <w:bidi w:val="0"/>
        <w:ind w:leftChars="0"/>
        <w:rPr>
          <w:rFonts w:ascii="Meiryo" w:hAnsi="Meiryo" w:eastAsia="Meiryo" w:cs="Meiryo"/>
          <w:b/>
          <w:bCs/>
          <w:sz w:val="28"/>
          <w:szCs w:val="28"/>
        </w:rPr>
      </w:pPr>
      <w:r>
        <w:rPr>
          <w:rFonts w:hint="eastAsia" w:ascii="微软雅黑" w:hAnsi="微软雅黑" w:eastAsia="微软雅黑" w:cs="微软雅黑"/>
          <w:b/>
          <w:bCs/>
          <w:sz w:val="28"/>
          <w:szCs w:val="28"/>
          <w:lang w:val="en-US" w:eastAsia="zh-CN"/>
        </w:rPr>
        <w:t>3. Component Knowledge</w:t>
      </w:r>
      <w:bookmarkEnd w:id="1"/>
    </w:p>
    <w:p>
      <w:pPr>
        <w:outlineLvl w:val="9"/>
        <w:rPr>
          <w:rFonts w:hint="eastAsia" w:ascii="Meiryo" w:hAnsi="Meiryo" w:eastAsia="Meiryo" w:cs="Meiryo"/>
          <w:sz w:val="28"/>
          <w:szCs w:val="28"/>
        </w:rPr>
      </w:pPr>
      <w:r>
        <w:rPr>
          <w:rFonts w:hint="eastAsia" w:ascii="Meiryo" w:hAnsi="Meiryo" w:eastAsia="Meiryo" w:cs="Meiryo"/>
          <w:sz w:val="28"/>
          <w:szCs w:val="28"/>
        </w:rPr>
        <w:drawing>
          <wp:inline distT="0" distB="0" distL="114300" distR="114300">
            <wp:extent cx="4122420" cy="2392045"/>
            <wp:effectExtent l="0" t="0" r="11430" b="8255"/>
            <wp:docPr id="1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5"/>
                    <pic:cNvPicPr>
                      <a:picLocks noChangeAspect="1"/>
                    </pic:cNvPicPr>
                  </pic:nvPicPr>
                  <pic:blipFill>
                    <a:blip r:embed="rId12"/>
                    <a:srcRect l="2420" t="17355" b="10878"/>
                    <a:stretch>
                      <a:fillRect/>
                    </a:stretch>
                  </pic:blipFill>
                  <pic:spPr>
                    <a:xfrm>
                      <a:off x="0" y="0"/>
                      <a:ext cx="4122420" cy="2392045"/>
                    </a:xfrm>
                    <a:prstGeom prst="rect">
                      <a:avLst/>
                    </a:prstGeom>
                    <a:noFill/>
                    <a:ln>
                      <a:noFill/>
                    </a:ln>
                  </pic:spPr>
                </pic:pic>
              </a:graphicData>
            </a:graphic>
          </wp:inline>
        </w:drawing>
      </w:r>
    </w:p>
    <w:p>
      <w:pPr>
        <w:widowControl/>
        <w:spacing w:before="0" w:beforeAutospacing="0" w:after="0" w:afterAutospacing="0"/>
        <w:jc w:val="both"/>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 xml:space="preserve">Display principle: </w:t>
      </w:r>
      <w:r>
        <w:rPr>
          <w:rFonts w:hint="eastAsia" w:ascii="微软雅黑" w:hAnsi="微软雅黑" w:eastAsia="微软雅黑" w:cs="微软雅黑"/>
          <w:kern w:val="2"/>
          <w:sz w:val="28"/>
          <w:szCs w:val="28"/>
          <w:lang w:val="en-US" w:eastAsia="zh-CN" w:bidi="ar-SA"/>
        </w:rPr>
        <w:t xml:space="preserve">The digital tube display is a semiconductor light-emitting device. </w:t>
      </w:r>
      <w:r>
        <w:rPr>
          <w:rFonts w:hint="default" w:ascii="微软雅黑" w:hAnsi="微软雅黑" w:eastAsia="微软雅黑" w:cs="微软雅黑"/>
          <w:kern w:val="2"/>
          <w:sz w:val="28"/>
          <w:szCs w:val="28"/>
          <w:lang w:val="en-US" w:eastAsia="zh-CN" w:bidi="ar-SA"/>
        </w:rPr>
        <w:t xml:space="preserve"> Its basic unit is a light-emitting diode (LED)</w:t>
      </w:r>
      <w:r>
        <w:rPr>
          <w:rFonts w:hint="eastAsia" w:ascii="微软雅黑" w:hAnsi="微软雅黑" w:eastAsia="微软雅黑" w:cs="微软雅黑"/>
          <w:kern w:val="2"/>
          <w:sz w:val="28"/>
          <w:szCs w:val="28"/>
          <w:lang w:val="en-US" w:eastAsia="zh-CN" w:bidi="ar-SA"/>
        </w:rPr>
        <w:t xml:space="preserve">. The digital tube display can be divided into 7-segment digital tube and 8-segment digital tube according to the number of segments. </w:t>
      </w:r>
      <w:r>
        <w:rPr>
          <w:rFonts w:hint="default" w:ascii="微软雅黑" w:hAnsi="微软雅黑" w:eastAsia="微软雅黑" w:cs="微软雅黑"/>
          <w:kern w:val="2"/>
          <w:sz w:val="28"/>
          <w:szCs w:val="28"/>
          <w:lang w:val="en-US" w:eastAsia="zh-CN" w:bidi="ar-SA"/>
        </w:rPr>
        <w:t>The 8-segment digital tube has one more LED unit than the 7-segment</w:t>
      </w:r>
      <w:r>
        <w:rPr>
          <w:rFonts w:hint="eastAsia" w:ascii="微软雅黑" w:hAnsi="微软雅黑" w:eastAsia="微软雅黑" w:cs="微软雅黑"/>
          <w:kern w:val="2"/>
          <w:sz w:val="28"/>
          <w:szCs w:val="28"/>
          <w:lang w:val="en-US" w:eastAsia="zh-CN" w:bidi="ar-SA"/>
        </w:rPr>
        <w:t xml:space="preserve"> digital tube</w:t>
      </w:r>
      <w:r>
        <w:rPr>
          <w:rFonts w:hint="default" w:ascii="微软雅黑" w:hAnsi="微软雅黑" w:eastAsia="微软雅黑" w:cs="微软雅黑"/>
          <w:kern w:val="2"/>
          <w:sz w:val="28"/>
          <w:szCs w:val="28"/>
          <w:lang w:val="en-US" w:eastAsia="zh-CN" w:bidi="ar-SA"/>
        </w:rPr>
        <w:t xml:space="preserve"> (used for decimal point display).</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Each segment of the</w:t>
      </w:r>
      <w:r>
        <w:rPr>
          <w:rFonts w:hint="eastAsia" w:ascii="微软雅黑" w:hAnsi="微软雅黑" w:eastAsia="微软雅黑" w:cs="微软雅黑"/>
          <w:kern w:val="2"/>
          <w:sz w:val="28"/>
          <w:szCs w:val="28"/>
          <w:lang w:val="en-US" w:eastAsia="zh-CN" w:bidi="ar-SA"/>
        </w:rPr>
        <w:t xml:space="preserve"> 7</w:t>
      </w:r>
      <w:r>
        <w:rPr>
          <w:rFonts w:hint="default" w:ascii="微软雅黑" w:hAnsi="微软雅黑" w:eastAsia="微软雅黑" w:cs="微软雅黑"/>
          <w:kern w:val="2"/>
          <w:sz w:val="28"/>
          <w:szCs w:val="28"/>
          <w:lang w:val="en-US" w:eastAsia="zh-CN" w:bidi="ar-SA"/>
        </w:rPr>
        <w:t xml:space="preserve">-segment LED display is a separate LED. According to the connection mode of the LED unit, the digital tube can be divided into a common anode digital tube and a common cathode </w:t>
      </w:r>
      <w:r>
        <w:rPr>
          <w:rFonts w:hint="eastAsia" w:ascii="微软雅黑" w:hAnsi="微软雅黑" w:eastAsia="微软雅黑" w:cs="微软雅黑"/>
          <w:kern w:val="2"/>
          <w:sz w:val="28"/>
          <w:szCs w:val="28"/>
          <w:lang w:val="en-US" w:eastAsia="zh-CN" w:bidi="ar-SA"/>
        </w:rPr>
        <w:t>digital</w:t>
      </w:r>
      <w:r>
        <w:rPr>
          <w:rFonts w:hint="default" w:ascii="微软雅黑" w:hAnsi="微软雅黑" w:eastAsia="微软雅黑" w:cs="微软雅黑"/>
          <w:kern w:val="2"/>
          <w:sz w:val="28"/>
          <w:szCs w:val="28"/>
          <w:lang w:val="en-US" w:eastAsia="zh-CN" w:bidi="ar-SA"/>
        </w:rPr>
        <w:t xml:space="preserve"> tube.</w:t>
      </w:r>
    </w:p>
    <w:p>
      <w:pPr>
        <w:widowControl/>
        <w:spacing w:before="0" w:beforeAutospacing="0" w:after="0" w:afterAutospacing="0"/>
        <w:jc w:val="both"/>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In the common cathode 7-segment digital tube, all the cathodes (or negative electrodes) of the segmented LEDs are connected together</w:t>
      </w:r>
      <w:r>
        <w:rPr>
          <w:rFonts w:hint="eastAsia" w:ascii="微软雅黑" w:hAnsi="微软雅黑" w:eastAsia="微软雅黑" w:cs="微软雅黑"/>
          <w:kern w:val="2"/>
          <w:sz w:val="28"/>
          <w:szCs w:val="28"/>
          <w:lang w:val="en-US" w:eastAsia="zh-CN" w:bidi="ar-SA"/>
        </w:rPr>
        <w:t>, so y</w:t>
      </w:r>
      <w:r>
        <w:rPr>
          <w:rFonts w:hint="default" w:ascii="微软雅黑" w:hAnsi="微软雅黑" w:eastAsia="微软雅黑" w:cs="微软雅黑"/>
          <w:kern w:val="2"/>
          <w:sz w:val="28"/>
          <w:szCs w:val="28"/>
          <w:lang w:val="en-US" w:eastAsia="zh-CN" w:bidi="ar-SA"/>
        </w:rPr>
        <w:t xml:space="preserve">ou should connect the common cathode to GND. To light up a segmented LED, you can set its associated pin </w:t>
      </w:r>
      <w:r>
        <w:rPr>
          <w:rFonts w:hint="eastAsia" w:ascii="微软雅黑" w:hAnsi="微软雅黑" w:eastAsia="微软雅黑" w:cs="微软雅黑"/>
          <w:kern w:val="2"/>
          <w:sz w:val="28"/>
          <w:szCs w:val="28"/>
          <w:lang w:val="en-US" w:eastAsia="zh-CN" w:bidi="ar-SA"/>
        </w:rPr>
        <w:t>to</w:t>
      </w:r>
      <w:r>
        <w:rPr>
          <w:rFonts w:hint="default" w:ascii="微软雅黑" w:hAnsi="微软雅黑" w:eastAsia="微软雅黑" w:cs="微软雅黑"/>
          <w:kern w:val="2"/>
          <w:sz w:val="28"/>
          <w:szCs w:val="28"/>
          <w:lang w:val="en-US" w:eastAsia="zh-CN" w:bidi="ar-SA"/>
        </w:rPr>
        <w:t xml:space="preserve"> “HIGH”.</w:t>
      </w:r>
    </w:p>
    <w:p>
      <w:pPr>
        <w:widowControl/>
        <w:spacing w:before="0" w:beforeAutospacing="0" w:after="0" w:afterAutospacing="0"/>
        <w:jc w:val="both"/>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In the common anode 7-segment digital tube, the LED anodes (positive</w:t>
      </w:r>
      <w:r>
        <w:rPr>
          <w:rFonts w:hint="eastAsia" w:ascii="微软雅黑" w:hAnsi="微软雅黑" w:eastAsia="微软雅黑" w:cs="微软雅黑"/>
          <w:kern w:val="2"/>
          <w:sz w:val="28"/>
          <w:szCs w:val="28"/>
          <w:lang w:val="en-US" w:eastAsia="zh-CN" w:bidi="ar-SA"/>
        </w:rPr>
        <w:t xml:space="preserve"> e</w:t>
      </w:r>
      <w:r>
        <w:rPr>
          <w:rFonts w:hint="default" w:ascii="微软雅黑" w:hAnsi="微软雅黑" w:eastAsia="微软雅黑" w:cs="微软雅黑"/>
          <w:kern w:val="2"/>
          <w:sz w:val="28"/>
          <w:szCs w:val="28"/>
          <w:lang w:val="en-US" w:eastAsia="zh-CN" w:bidi="ar-SA"/>
        </w:rPr>
        <w:t xml:space="preserve">lectrodes) of all segments are connected together, </w:t>
      </w:r>
      <w:r>
        <w:rPr>
          <w:rFonts w:hint="eastAsia" w:ascii="微软雅黑" w:hAnsi="微软雅黑" w:eastAsia="微软雅黑" w:cs="微软雅黑"/>
          <w:kern w:val="2"/>
          <w:sz w:val="28"/>
          <w:szCs w:val="28"/>
          <w:lang w:val="en-US" w:eastAsia="zh-CN" w:bidi="ar-SA"/>
        </w:rPr>
        <w:t>so</w:t>
      </w:r>
      <w:r>
        <w:rPr>
          <w:rFonts w:hint="default" w:ascii="微软雅黑" w:hAnsi="微软雅黑" w:eastAsia="微软雅黑" w:cs="微软雅黑"/>
          <w:kern w:val="2"/>
          <w:sz w:val="28"/>
          <w:szCs w:val="28"/>
          <w:lang w:val="en-US" w:eastAsia="zh-CN" w:bidi="ar-SA"/>
        </w:rPr>
        <w:t xml:space="preserve"> you should connect the common anode to “+5V”. To light up a segmented LED, you can set its associated pin to “LOW”.</w:t>
      </w:r>
    </w:p>
    <w:p>
      <w:pPr>
        <w:rPr>
          <w:rFonts w:hint="eastAsia" w:ascii="Meiryo" w:hAnsi="Meiryo" w:eastAsia="Meiryo" w:cs="Meiryo"/>
          <w:sz w:val="28"/>
          <w:szCs w:val="28"/>
        </w:rPr>
      </w:pPr>
      <w:r>
        <w:rPr>
          <w:rFonts w:hint="eastAsia" w:ascii="Meiryo" w:hAnsi="Meiryo" w:eastAsia="Meiryo" w:cs="Meiryo"/>
          <w:sz w:val="28"/>
          <w:szCs w:val="28"/>
        </w:rPr>
        <w:drawing>
          <wp:inline distT="0" distB="0" distL="114300" distR="114300">
            <wp:extent cx="5219700" cy="4286885"/>
            <wp:effectExtent l="0" t="0" r="0" b="18415"/>
            <wp:docPr id="17" name="图片 176" descr="1-digit 7-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6" descr="1-digit 7-seg"/>
                    <pic:cNvPicPr>
                      <a:picLocks noChangeAspect="1"/>
                    </pic:cNvPicPr>
                  </pic:nvPicPr>
                  <pic:blipFill>
                    <a:blip r:embed="rId13"/>
                    <a:stretch>
                      <a:fillRect/>
                    </a:stretch>
                  </pic:blipFill>
                  <pic:spPr>
                    <a:xfrm>
                      <a:off x="0" y="0"/>
                      <a:ext cx="5219700" cy="4286885"/>
                    </a:xfrm>
                    <a:prstGeom prst="rect">
                      <a:avLst/>
                    </a:prstGeom>
                    <a:noFill/>
                    <a:ln>
                      <a:noFill/>
                    </a:ln>
                  </pic:spPr>
                </pic:pic>
              </a:graphicData>
            </a:graphic>
          </wp:inline>
        </w:drawing>
      </w:r>
    </w:p>
    <w:p>
      <w:pPr>
        <w:widowControl/>
        <w:spacing w:before="0" w:beforeAutospacing="0" w:after="0" w:afterAutospacing="0"/>
        <w:jc w:val="both"/>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Each part of the digital tube is composed of an LED. So when you use it, you also need to use a current limiting resistor. Otherwise, the LED will be damaged. In this experiment, we use </w:t>
      </w:r>
      <w:r>
        <w:rPr>
          <w:rFonts w:hint="eastAsia" w:ascii="微软雅黑" w:hAnsi="微软雅黑" w:eastAsia="微软雅黑" w:cs="微软雅黑"/>
          <w:color w:val="FF0000"/>
          <w:kern w:val="2"/>
          <w:sz w:val="28"/>
          <w:szCs w:val="28"/>
          <w:lang w:val="en-US" w:eastAsia="zh-CN" w:bidi="ar-SA"/>
        </w:rPr>
        <w:t>an ordinary common cathode one-bit digital tube</w:t>
      </w:r>
      <w:r>
        <w:rPr>
          <w:rFonts w:hint="eastAsia" w:ascii="微软雅黑" w:hAnsi="微软雅黑" w:eastAsia="微软雅黑" w:cs="微软雅黑"/>
          <w:kern w:val="2"/>
          <w:sz w:val="28"/>
          <w:szCs w:val="28"/>
          <w:lang w:val="en-US" w:eastAsia="zh-CN" w:bidi="ar-SA"/>
        </w:rPr>
        <w:t xml:space="preserve">. As we mentioned above, you should connect the common cathode to GND. To light up a segmented LED, you can set its associated pin to </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HIGH</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w:t>
      </w:r>
    </w:p>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Circuit Diagram and Wiring Diagram</w:t>
      </w:r>
    </w:p>
    <w:p>
      <w:pPr>
        <w:spacing w:before="156" w:beforeLines="50" w:after="156" w:afterLines="50"/>
        <w:jc w:val="left"/>
        <w:rPr>
          <w:rFonts w:hint="eastAsia" w:ascii="Meiryo" w:hAnsi="Meiryo" w:eastAsia="Meiryo" w:cs="Meiryo"/>
          <w:szCs w:val="28"/>
        </w:rPr>
      </w:pPr>
      <w:r>
        <w:drawing>
          <wp:inline distT="0" distB="0" distL="114300" distR="114300">
            <wp:extent cx="5562600" cy="50863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562600" cy="5086350"/>
                    </a:xfrm>
                    <a:prstGeom prst="rect">
                      <a:avLst/>
                    </a:prstGeom>
                    <a:noFill/>
                    <a:ln>
                      <a:noFill/>
                    </a:ln>
                  </pic:spPr>
                </pic:pic>
              </a:graphicData>
            </a:graphic>
          </wp:inline>
        </w:drawing>
      </w:r>
    </w:p>
    <w:p>
      <w:pPr>
        <w:bidi w:val="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b/>
          <w:bCs/>
          <w:color w:val="FF0000"/>
          <w:sz w:val="28"/>
          <w:szCs w:val="28"/>
          <w:lang w:val="en-US" w:eastAsia="zh-CN"/>
        </w:rPr>
        <w:t xml:space="preserve">Note: </w:t>
      </w:r>
      <w:r>
        <w:rPr>
          <w:rFonts w:hint="default" w:ascii="微软雅黑" w:hAnsi="微软雅黑" w:eastAsia="微软雅黑" w:cs="微软雅黑"/>
          <w:color w:val="auto"/>
          <w:kern w:val="2"/>
          <w:sz w:val="28"/>
          <w:szCs w:val="28"/>
          <w:lang w:val="en-US" w:eastAsia="zh-CN" w:bidi="ar-SA"/>
        </w:rPr>
        <w:t xml:space="preserve">The direction of the </w:t>
      </w:r>
      <w:r>
        <w:rPr>
          <w:rFonts w:hint="eastAsia" w:ascii="微软雅黑" w:hAnsi="微软雅黑" w:eastAsia="微软雅黑" w:cs="微软雅黑"/>
          <w:color w:val="auto"/>
          <w:kern w:val="2"/>
          <w:sz w:val="28"/>
          <w:szCs w:val="28"/>
          <w:lang w:val="en-US" w:eastAsia="zh-CN" w:bidi="ar-SA"/>
        </w:rPr>
        <w:t>7</w:t>
      </w:r>
      <w:r>
        <w:rPr>
          <w:rFonts w:hint="default" w:ascii="微软雅黑" w:hAnsi="微软雅黑" w:eastAsia="微软雅黑" w:cs="微软雅黑"/>
          <w:color w:val="auto"/>
          <w:kern w:val="2"/>
          <w:sz w:val="28"/>
          <w:szCs w:val="28"/>
          <w:lang w:val="en-US" w:eastAsia="zh-CN" w:bidi="ar-SA"/>
        </w:rPr>
        <w:t>-segment digital tube inserted into the breadboard is the same as the wiring diagram, and there is one more point in the lower right corner</w:t>
      </w:r>
      <w:r>
        <w:rPr>
          <w:rFonts w:hint="eastAsia" w:ascii="微软雅黑" w:hAnsi="微软雅黑" w:eastAsia="微软雅黑" w:cs="微软雅黑"/>
          <w:color w:val="auto"/>
          <w:kern w:val="2"/>
          <w:sz w:val="28"/>
          <w:szCs w:val="28"/>
          <w:lang w:val="en-US" w:eastAsia="zh-CN" w:bidi="ar-SA"/>
        </w:rPr>
        <w:t>.</w:t>
      </w:r>
    </w:p>
    <w:p>
      <w:pPr>
        <w:pStyle w:val="2"/>
        <w:rPr>
          <w:rFonts w:hint="eastAsia" w:ascii="Meiryo" w:hAnsi="Meiryo" w:eastAsia="宋体" w:cs="Meiryo"/>
          <w:szCs w:val="28"/>
          <w:lang w:val="en-US" w:eastAsia="zh-CN"/>
        </w:rPr>
      </w:pPr>
      <w:r>
        <w:rPr>
          <w:rFonts w:hint="eastAsia"/>
        </w:rPr>
        <w:t xml:space="preserve"> </w:t>
      </w:r>
      <w:r>
        <w:drawing>
          <wp:inline distT="0" distB="0" distL="114300" distR="114300">
            <wp:extent cx="2352675" cy="21526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352675" cy="2152650"/>
                    </a:xfrm>
                    <a:prstGeom prst="rect">
                      <a:avLst/>
                    </a:prstGeom>
                    <a:noFill/>
                    <a:ln>
                      <a:noFill/>
                    </a:ln>
                  </pic:spPr>
                </pic:pic>
              </a:graphicData>
            </a:graphic>
          </wp:inline>
        </w:drawing>
      </w:r>
    </w:p>
    <w:p>
      <w:pPr>
        <w:autoSpaceDE w:val="0"/>
        <w:autoSpaceDN w:val="0"/>
        <w:adjustRightInd w:val="0"/>
        <w:jc w:val="left"/>
        <w:rPr>
          <w:rFonts w:hint="default" w:ascii="Meiryo" w:hAnsi="Meiryo" w:eastAsia="Meiryo" w:cs="Meiryo"/>
          <w:kern w:val="0"/>
          <w:szCs w:val="28"/>
          <w:lang w:val="en-US"/>
        </w:rPr>
      </w:pPr>
      <w:r>
        <w:rPr>
          <w:rFonts w:hint="default" w:ascii="Meiryo" w:hAnsi="Meiryo" w:eastAsia="Meiryo" w:cs="Meiryo"/>
          <w:kern w:val="0"/>
          <w:szCs w:val="28"/>
          <w:lang w:val="en-US"/>
        </w:rPr>
        <w:drawing>
          <wp:inline distT="0" distB="0" distL="114300" distR="114300">
            <wp:extent cx="6181090" cy="6252210"/>
            <wp:effectExtent l="0" t="0" r="10160" b="15240"/>
            <wp:docPr id="10" name="图片 10" descr="Untitled Sketch10-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 Sketch10-1_bb"/>
                    <pic:cNvPicPr>
                      <a:picLocks noChangeAspect="1"/>
                    </pic:cNvPicPr>
                  </pic:nvPicPr>
                  <pic:blipFill>
                    <a:blip r:embed="rId16"/>
                    <a:srcRect l="13622" r="16506" b="4957"/>
                    <a:stretch>
                      <a:fillRect/>
                    </a:stretch>
                  </pic:blipFill>
                  <pic:spPr>
                    <a:xfrm>
                      <a:off x="0" y="0"/>
                      <a:ext cx="6181090" cy="6252210"/>
                    </a:xfrm>
                    <a:prstGeom prst="rect">
                      <a:avLst/>
                    </a:prstGeom>
                  </pic:spPr>
                </pic:pic>
              </a:graphicData>
            </a:graphic>
          </wp:inline>
        </w:drawing>
      </w:r>
    </w:p>
    <w:p>
      <w:pPr>
        <w:numPr>
          <w:ilvl w:val="0"/>
          <w:numId w:val="1"/>
        </w:numPr>
        <w:spacing w:before="156" w:beforeLines="50" w:after="156" w:afterLines="50"/>
        <w:ind w:left="0" w:leftChars="0" w:firstLine="0" w:firstLineChars="0"/>
        <w:jc w:val="left"/>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numPr>
          <w:ilvl w:val="0"/>
          <w:numId w:val="0"/>
        </w:numPr>
        <w:spacing w:before="156" w:beforeLines="50" w:after="156" w:afterLines="50"/>
        <w:ind w:leftChars="0"/>
        <w:jc w:val="left"/>
        <w:outlineLvl w:val="9"/>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The digital display is divided into 7 segments, and the decimal point display is divided into 1 segment. When certain numbers are displayed, the corresponding segment will be illuminated. For example, when the number 1 is displayed, segments b and c will be opened.</w:t>
      </w:r>
    </w:p>
    <w:p>
      <w:pPr>
        <w:pStyle w:val="2"/>
        <w:rPr>
          <w:rFonts w:hint="default"/>
          <w:lang w:val="en-US" w:eastAsia="zh-CN"/>
        </w:rPr>
      </w:pP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08：1-Digit Digital Tube. </w:t>
      </w:r>
    </w:p>
    <w:p>
      <w:pPr>
        <w:pStyle w:val="2"/>
        <w:rPr>
          <w:rFonts w:hint="eastAsia" w:ascii="微软雅黑" w:hAnsi="微软雅黑" w:eastAsia="微软雅黑" w:cs="微软雅黑"/>
          <w:color w:val="auto"/>
          <w:kern w:val="2"/>
          <w:sz w:val="28"/>
          <w:szCs w:val="28"/>
          <w:lang w:val="en-US" w:eastAsia="zh-CN" w:bidi="ar-SA"/>
        </w:rPr>
      </w:pPr>
    </w:p>
    <w:p>
      <w:pPr>
        <w:pStyle w:val="2"/>
        <w:rPr>
          <w:rFonts w:hint="default" w:ascii="微软雅黑" w:hAnsi="微软雅黑" w:eastAsia="微软雅黑" w:cs="微软雅黑"/>
          <w:color w:val="auto"/>
          <w:kern w:val="2"/>
          <w:sz w:val="28"/>
          <w:szCs w:val="28"/>
          <w:lang w:val="en-US" w:eastAsia="zh-CN" w:bidi="ar-SA"/>
        </w:rPr>
      </w:pPr>
      <w:bookmarkStart w:id="4" w:name="_GoBack"/>
      <w:bookmarkEnd w:id="4"/>
      <w:r>
        <w:rPr>
          <w:rFonts w:hint="eastAsia" w:ascii="微软雅黑" w:hAnsi="微软雅黑" w:eastAsia="微软雅黑" w:cs="微软雅黑"/>
          <w:color w:val="auto"/>
          <w:kern w:val="2"/>
          <w:sz w:val="28"/>
          <w:szCs w:val="28"/>
          <w:lang w:val="en-US" w:eastAsia="zh-CN" w:bidi="ar-SA"/>
        </w:rPr>
        <w:t xml:space="preserve">You can move the code to anywhere. For example, we save it in the oi folder of the Raspberry Pi system, the route is </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7030A0"/>
          <w:kern w:val="2"/>
          <w:sz w:val="21"/>
          <w:szCs w:val="21"/>
          <w:highlight w:val="green"/>
          <w:lang w:val="en-US" w:eastAsia="zh-CN" w:bidi="ar-SA"/>
        </w:rPr>
      </w:pPr>
    </w:p>
    <w:p>
      <w:pPr>
        <w:pStyle w:val="2"/>
        <w:rPr>
          <w:rFonts w:hint="eastAsia" w:ascii="微软雅黑" w:hAnsi="微软雅黑" w:eastAsia="微软雅黑" w:cs="微软雅黑"/>
          <w:color w:val="7030A0"/>
          <w:kern w:val="2"/>
          <w:sz w:val="21"/>
          <w:szCs w:val="21"/>
          <w:highlight w:val="green"/>
          <w:lang w:val="en-US" w:eastAsia="zh-CN" w:bidi="ar-SA"/>
        </w:rPr>
      </w:pPr>
    </w:p>
    <w:p>
      <w:pPr>
        <w:pStyle w:val="2"/>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7"/>
                    <a:stretch>
                      <a:fillRect/>
                    </a:stretch>
                  </pic:blipFill>
                  <pic:spPr>
                    <a:xfrm>
                      <a:off x="0" y="0"/>
                      <a:ext cx="6184265" cy="2685415"/>
                    </a:xfrm>
                    <a:prstGeom prst="rect">
                      <a:avLst/>
                    </a:prstGeom>
                    <a:noFill/>
                    <a:ln>
                      <a:noFill/>
                    </a:ln>
                  </pic:spPr>
                </pic:pic>
              </a:graphicData>
            </a:graphic>
          </wp:inline>
        </w:drawing>
      </w: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Project 08：1-Digit Digital Tube</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and double-click “Project_08_One_Digit_Digital_Tube.py”.</w:t>
      </w:r>
    </w:p>
    <w:p>
      <w:pPr>
        <w:pStyle w:val="2"/>
        <w:rPr>
          <w:rFonts w:hint="eastAsia"/>
        </w:rPr>
      </w:pPr>
      <w:bookmarkStart w:id="2" w:name="OLE_LINK1"/>
      <w:bookmarkStart w:id="3" w:name="_Toc21559"/>
      <w:r>
        <w:drawing>
          <wp:inline distT="0" distB="0" distL="114300" distR="114300">
            <wp:extent cx="6184265" cy="3966845"/>
            <wp:effectExtent l="0" t="0" r="698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6184265" cy="3966845"/>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 = machine.Pin(17,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 = machine.Pin(16,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c = machine.Pin(14,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d = machine.Pin(13,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e = machine.Pin(12,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f = machine.Pin(18,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g = machine.Pin(19,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dp = machine.Pin(15, machine.Pin.OUT)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pins = [machine.Pin(</w:t>
            </w:r>
            <w:r>
              <w:rPr>
                <w:rFonts w:hint="eastAsia" w:ascii="Consolas" w:hAnsi="Consolas" w:eastAsia="Consolas"/>
                <w:color w:val="808080"/>
                <w:sz w:val="19"/>
                <w:szCs w:val="24"/>
              </w:rPr>
              <w:t>id</w:t>
            </w:r>
            <w:r>
              <w:rPr>
                <w:rFonts w:hint="eastAsia" w:ascii="Consolas" w:hAnsi="Consolas" w:eastAsia="Consolas"/>
                <w:color w:val="000000"/>
                <w:sz w:val="19"/>
                <w:szCs w:val="24"/>
              </w:rPr>
              <w:t xml:space="preserve">,machine.Pin.OUT)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id</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[17, 16, 14, 13, 12, 18, 19, 15]]</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show(</w:t>
            </w:r>
            <w:r>
              <w:rPr>
                <w:rFonts w:hint="eastAsia" w:ascii="Consolas" w:hAnsi="Consolas" w:eastAsia="Consolas"/>
                <w:color w:val="808080"/>
                <w:sz w:val="19"/>
                <w:szCs w:val="24"/>
              </w:rPr>
              <w:t>code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i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range</w:t>
            </w:r>
            <w:r>
              <w:rPr>
                <w:rFonts w:hint="eastAsia" w:ascii="Consolas" w:hAnsi="Consolas" w:eastAsia="Consolas"/>
                <w:color w:val="000000"/>
                <w:sz w:val="19"/>
                <w:szCs w:val="24"/>
              </w:rPr>
              <w:t>(0, 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pins[i].value(~</w:t>
            </w:r>
            <w:r>
              <w:rPr>
                <w:rFonts w:hint="eastAsia" w:ascii="Consolas" w:hAnsi="Consolas" w:eastAsia="Consolas"/>
                <w:color w:val="808080"/>
                <w:sz w:val="19"/>
                <w:szCs w:val="24"/>
              </w:rPr>
              <w:t>code</w:t>
            </w:r>
            <w:r>
              <w:rPr>
                <w:rFonts w:hint="eastAsia" w:ascii="Consolas" w:hAnsi="Consolas" w:eastAsia="Consolas"/>
                <w:color w:val="000000"/>
                <w:sz w:val="19"/>
                <w:szCs w:val="24"/>
              </w:rPr>
              <w:t xml:space="preserve"> &amp; 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code</w:t>
            </w:r>
            <w:r>
              <w:rPr>
                <w:rFonts w:hint="eastAsia" w:ascii="Consolas" w:hAnsi="Consolas" w:eastAsia="Consolas"/>
                <w:color w:val="000000"/>
                <w:sz w:val="19"/>
                <w:szCs w:val="24"/>
              </w:rPr>
              <w:t xml:space="preserve"> = </w:t>
            </w:r>
            <w:r>
              <w:rPr>
                <w:rFonts w:hint="eastAsia" w:ascii="Consolas" w:hAnsi="Consolas" w:eastAsia="Consolas"/>
                <w:color w:val="808080"/>
                <w:sz w:val="19"/>
                <w:szCs w:val="24"/>
              </w:rPr>
              <w:t>code</w:t>
            </w:r>
            <w:r>
              <w:rPr>
                <w:rFonts w:hint="eastAsia" w:ascii="Consolas" w:hAnsi="Consolas" w:eastAsia="Consolas"/>
                <w:color w:val="000000"/>
                <w:sz w:val="19"/>
                <w:szCs w:val="24"/>
              </w:rPr>
              <w:t xml:space="preserve"> &gt;&gt; 1</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#Select code from 0 to 9</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mask_digits = [0xc0, 0xf9, 0xa4, 0xb0, 0x99, 0x92, 0x82, 0xf8,0x80, 0x90]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code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reversed</w:t>
            </w:r>
            <w:r>
              <w:rPr>
                <w:rFonts w:hint="eastAsia" w:ascii="Consolas" w:hAnsi="Consolas" w:eastAsia="Consolas"/>
                <w:color w:val="000000"/>
                <w:sz w:val="19"/>
                <w:szCs w:val="24"/>
              </w:rPr>
              <w:t>(mask_digits):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show(code)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.sleep(1)</w:t>
            </w:r>
          </w:p>
        </w:tc>
      </w:tr>
    </w:tbl>
    <w:p>
      <w:pPr>
        <w:pStyle w:val="2"/>
        <w:rPr>
          <w:rFonts w:hint="eastAsia"/>
        </w:rPr>
      </w:pPr>
    </w:p>
    <w:bookmarkEnd w:id="2"/>
    <w:bookmarkEnd w:id="3"/>
    <w:p>
      <w:pPr>
        <w:pStyle w:val="2"/>
        <w:rPr>
          <w:rFonts w:hint="eastAsia" w:ascii="微软雅黑" w:hAnsi="微软雅黑" w:eastAsia="微软雅黑" w:cs="微软雅黑"/>
          <w:color w:val="auto"/>
          <w:kern w:val="2"/>
          <w:sz w:val="21"/>
          <w:szCs w:val="21"/>
          <w:lang w:val="en-US" w:eastAsia="zh-CN" w:bidi="ar-SA"/>
        </w:rPr>
      </w:pPr>
    </w:p>
    <w:p>
      <w:pPr>
        <w:numPr>
          <w:ilvl w:val="0"/>
          <w:numId w:val="0"/>
        </w:numPr>
        <w:autoSpaceDE w:val="0"/>
        <w:autoSpaceDN w:val="0"/>
        <w:adjustRightInd w:val="0"/>
        <w:spacing w:before="156" w:beforeLines="50" w:after="156" w:afterLines="50"/>
        <w:ind w:leftChars="0"/>
        <w:outlineLvl w:val="9"/>
        <w:rPr>
          <w:sz w:val="28"/>
          <w:szCs w:val="28"/>
        </w:rPr>
      </w:pPr>
      <w:r>
        <w:rPr>
          <w:rFonts w:hint="eastAsia" w:ascii="微软雅黑" w:hAnsi="微软雅黑" w:eastAsia="微软雅黑" w:cs="微软雅黑"/>
          <w:b/>
          <w:bCs/>
          <w:sz w:val="28"/>
          <w:szCs w:val="28"/>
          <w:lang w:val="en-US" w:eastAsia="zh-CN"/>
        </w:rPr>
        <w:t>Test Result：</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Connect the pico board to the Raspberry Pi. Click </w:t>
      </w:r>
      <w:r>
        <w:rPr>
          <w:rFonts w:hint="eastAsia" w:ascii="微软雅黑" w:hAnsi="微软雅黑" w:eastAsia="微软雅黑" w:cs="微软雅黑"/>
          <w:sz w:val="28"/>
          <w:szCs w:val="28"/>
        </w:rPr>
        <w:drawing>
          <wp:inline distT="0" distB="0" distL="114300" distR="114300">
            <wp:extent cx="314325" cy="314325"/>
            <wp:effectExtent l="0" t="0" r="9525"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9"/>
                    <a:stretch>
                      <a:fillRect/>
                    </a:stretch>
                  </pic:blipFill>
                  <pic:spPr>
                    <a:xfrm>
                      <a:off x="0" y="0"/>
                      <a:ext cx="314325" cy="31432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to check the Shell</w:t>
      </w:r>
    </w:p>
    <w:p>
      <w:pPr>
        <w:pStyle w:val="2"/>
        <w:rPr>
          <w:rFonts w:hint="eastAsia" w:ascii="微软雅黑" w:hAnsi="微软雅黑" w:eastAsia="微软雅黑" w:cs="微软雅黑"/>
          <w:color w:val="auto"/>
          <w:kern w:val="2"/>
          <w:sz w:val="21"/>
          <w:szCs w:val="21"/>
          <w:lang w:val="en-US" w:eastAsia="zh-CN" w:bidi="ar-SA"/>
        </w:rPr>
      </w:pPr>
    </w:p>
    <w:p>
      <w:pPr>
        <w:numPr>
          <w:ilvl w:val="0"/>
          <w:numId w:val="0"/>
        </w:numPr>
        <w:bidi w:val="0"/>
        <w:ind w:leftChars="0"/>
      </w:pPr>
      <w:r>
        <w:drawing>
          <wp:inline distT="0" distB="0" distL="114300" distR="114300">
            <wp:extent cx="6186805" cy="3972560"/>
            <wp:effectExtent l="0" t="0" r="4445" b="889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6186805" cy="3972560"/>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sz w:val="28"/>
          <w:szCs w:val="28"/>
        </w:rPr>
        <w:drawing>
          <wp:inline distT="0" distB="0" distL="114300" distR="114300">
            <wp:extent cx="285750" cy="295275"/>
            <wp:effectExtent l="0" t="0" r="0" b="952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1"/>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 xml:space="preserve"> to run the code. Then</w:t>
      </w:r>
      <w:r>
        <w:rPr>
          <w:rFonts w:hint="eastAsia" w:ascii="微软雅黑" w:hAnsi="微软雅黑" w:eastAsia="微软雅黑" w:cs="微软雅黑"/>
          <w:color w:val="auto"/>
          <w:kern w:val="2"/>
          <w:sz w:val="28"/>
          <w:szCs w:val="28"/>
          <w:lang w:val="en-US" w:eastAsia="zh-CN" w:bidi="ar-SA"/>
        </w:rPr>
        <w:t xml:space="preserve"> we will see that the 1-digit digital tube will display numbers from 9 to 0</w:t>
      </w:r>
      <w:r>
        <w:rPr>
          <w:rFonts w:hint="eastAsia" w:ascii="微软雅黑" w:hAnsi="微软雅黑" w:eastAsia="微软雅黑" w:cs="微软雅黑"/>
          <w:sz w:val="28"/>
          <w:szCs w:val="28"/>
          <w:lang w:val="en-US" w:eastAsia="zh-CN"/>
        </w:rPr>
        <w:t xml:space="preserve">; click </w:t>
      </w:r>
      <w:r>
        <w:rPr>
          <w:rFonts w:hint="eastAsia" w:ascii="微软雅黑" w:hAnsi="微软雅黑" w:eastAsia="微软雅黑" w:cs="微软雅黑"/>
          <w:sz w:val="28"/>
          <w:szCs w:val="28"/>
        </w:rPr>
        <w:drawing>
          <wp:inline distT="0" distB="0" distL="114300" distR="114300">
            <wp:extent cx="314325" cy="314325"/>
            <wp:effectExtent l="0" t="0" r="952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9"/>
                    <a:stretch>
                      <a:fillRect/>
                    </a:stretch>
                  </pic:blipFill>
                  <pic:spPr>
                    <a:xfrm>
                      <a:off x="0" y="0"/>
                      <a:ext cx="314325" cy="31432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to exit the program.</w:t>
      </w:r>
    </w:p>
    <w:p>
      <w:pPr>
        <w:pStyle w:val="2"/>
        <w:rPr>
          <w:rFonts w:hint="default" w:ascii="微软雅黑" w:hAnsi="微软雅黑" w:eastAsia="微软雅黑" w:cs="微软雅黑"/>
          <w:color w:val="auto"/>
          <w:kern w:val="2"/>
          <w:sz w:val="21"/>
          <w:szCs w:val="21"/>
          <w:lang w:val="en-US" w:eastAsia="zh-CN" w:bidi="ar-SA"/>
        </w:rPr>
      </w:pPr>
    </w:p>
    <w:p>
      <w:pPr>
        <w:numPr>
          <w:ilvl w:val="0"/>
          <w:numId w:val="0"/>
        </w:numPr>
        <w:bidi w:val="0"/>
        <w:ind w:leftChars="0"/>
        <w:rPr>
          <w:rFonts w:hint="eastAsia"/>
          <w:lang w:val="en-US" w:eastAsia="zh-CN"/>
        </w:rPr>
      </w:pPr>
      <w:r>
        <w:drawing>
          <wp:inline distT="0" distB="0" distL="114300" distR="114300">
            <wp:extent cx="6186805" cy="3972560"/>
            <wp:effectExtent l="0" t="0" r="4445"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6186805" cy="3972560"/>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swiss"/>
    <w:pitch w:val="default"/>
    <w:sig w:usb0="00000000" w:usb1="00000000" w:usb2="00010012" w:usb3="00000000" w:csb0="6002009F" w:csb1="DFD7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4"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A01990"/>
    <w:multiLevelType w:val="singleLevel"/>
    <w:tmpl w:val="E1A0199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1F8A"/>
    <w:rsid w:val="0051465C"/>
    <w:rsid w:val="00A036A9"/>
    <w:rsid w:val="0B5E6B22"/>
    <w:rsid w:val="0D6229CC"/>
    <w:rsid w:val="0EAA54BF"/>
    <w:rsid w:val="112A0FE1"/>
    <w:rsid w:val="15031357"/>
    <w:rsid w:val="18166B0E"/>
    <w:rsid w:val="18C0076E"/>
    <w:rsid w:val="18CF677A"/>
    <w:rsid w:val="1A924088"/>
    <w:rsid w:val="20985FB5"/>
    <w:rsid w:val="2233233F"/>
    <w:rsid w:val="276117D5"/>
    <w:rsid w:val="27894688"/>
    <w:rsid w:val="2B2F7E35"/>
    <w:rsid w:val="2F715C68"/>
    <w:rsid w:val="304E616E"/>
    <w:rsid w:val="35560854"/>
    <w:rsid w:val="36586AE0"/>
    <w:rsid w:val="379B7084"/>
    <w:rsid w:val="38575210"/>
    <w:rsid w:val="3AE16448"/>
    <w:rsid w:val="3AEF5347"/>
    <w:rsid w:val="3DCB2E5F"/>
    <w:rsid w:val="3EC801B9"/>
    <w:rsid w:val="403A0A3B"/>
    <w:rsid w:val="45444BB9"/>
    <w:rsid w:val="493970D9"/>
    <w:rsid w:val="4E64637F"/>
    <w:rsid w:val="502741E4"/>
    <w:rsid w:val="52DC043A"/>
    <w:rsid w:val="531D141E"/>
    <w:rsid w:val="5A207568"/>
    <w:rsid w:val="5D4C6A43"/>
    <w:rsid w:val="5D6F1713"/>
    <w:rsid w:val="5DEE5461"/>
    <w:rsid w:val="60A31204"/>
    <w:rsid w:val="60BF5558"/>
    <w:rsid w:val="60EA175E"/>
    <w:rsid w:val="61C831A0"/>
    <w:rsid w:val="624F454A"/>
    <w:rsid w:val="6C564C72"/>
    <w:rsid w:val="6C742A8A"/>
    <w:rsid w:val="6CCA0241"/>
    <w:rsid w:val="6E9C0F3C"/>
    <w:rsid w:val="6FDE4F1C"/>
    <w:rsid w:val="72741415"/>
    <w:rsid w:val="7C861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link w:val="11"/>
    <w:qFormat/>
    <w:uiPriority w:val="0"/>
    <w:pPr>
      <w:tabs>
        <w:tab w:val="center" w:pos="4153"/>
        <w:tab w:val="right" w:pos="8306"/>
      </w:tabs>
      <w:snapToGrid w:val="0"/>
      <w:jc w:val="left"/>
    </w:pPr>
    <w:rPr>
      <w:sz w:val="18"/>
      <w:szCs w:val="18"/>
    </w:rPr>
  </w:style>
  <w:style w:type="paragraph" w:styleId="5">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character" w:customStyle="1" w:styleId="10">
    <w:name w:val="页眉 字符"/>
    <w:basedOn w:val="8"/>
    <w:link w:val="5"/>
    <w:qFormat/>
    <w:uiPriority w:val="0"/>
    <w:rPr>
      <w:rFonts w:ascii="Tahoma" w:hAnsi="Tahoma"/>
      <w:kern w:val="2"/>
      <w:sz w:val="18"/>
      <w:szCs w:val="18"/>
    </w:rPr>
  </w:style>
  <w:style w:type="character" w:customStyle="1" w:styleId="11">
    <w:name w:val="页脚 字符"/>
    <w:basedOn w:val="8"/>
    <w:link w:val="4"/>
    <w:qFormat/>
    <w:uiPriority w:val="0"/>
    <w:rPr>
      <w:rFonts w:ascii="Tahoma" w:hAnsi="Tahoma"/>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669</Words>
  <Characters>3374</Characters>
  <Lines>47</Lines>
  <Paragraphs>13</Paragraphs>
  <TotalTime>4</TotalTime>
  <ScaleCrop>false</ScaleCrop>
  <LinksUpToDate>false</LinksUpToDate>
  <CharactersWithSpaces>3984</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2021-01-15T03:52:00Z</dcterms:created>
  <dc:creator>Administrator</dc:creator>
  <cp:lastModifiedBy>Administrator</cp:lastModifiedBy>
  <dcterms:modified xsi:type="dcterms:W3CDTF">2022-04-25T01:20:48Z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BDF37D6142644E37AD2622385F01F656</vt:lpwstr>
  </property>
  <property fmtid="{D5CDD505-2E9C-101B-9397-08002B2CF9AE}" pid="4" name="commondata">
    <vt:lpwstr>eyJoZGlkIjoiZmI2NmYyMWQ1MTUxODExNTI4NDJhZjgyNGVjNGI3YzMifQ==</vt:lpwstr>
  </property>
</Properties>
</file>