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E379" w14:textId="1EEC4EE1" w:rsidR="009C3589" w:rsidRPr="00FF076D" w:rsidRDefault="00685FA5" w:rsidP="00FF076D">
      <w:pPr>
        <w:pStyle w:val="Ttulo1"/>
      </w:pPr>
      <w:r w:rsidRPr="00FF076D">
        <w:t>História do Java</w:t>
      </w:r>
    </w:p>
    <w:p w14:paraId="4D6932DC" w14:textId="4689D8C3" w:rsidR="00685FA5" w:rsidRDefault="00685FA5" w:rsidP="00685FA5">
      <w:r>
        <w:t xml:space="preserve">Em 1991 a </w:t>
      </w:r>
      <w:r w:rsidRPr="00685FA5">
        <w:t>Sun Microsystems criou o Green Team para atu</w:t>
      </w:r>
      <w:r>
        <w:t>ar em um projeto visando um futuro IoT.</w:t>
      </w:r>
    </w:p>
    <w:p w14:paraId="64A16246" w14:textId="61B3C444" w:rsidR="00CF6C43" w:rsidRDefault="00685FA5" w:rsidP="00685FA5">
      <w:r>
        <w:t>Criar uma linguagem de programação que fosse possível funcionar em diferentes sistemas operacionais.</w:t>
      </w:r>
    </w:p>
    <w:p w14:paraId="2BB8F4BA" w14:textId="77777777" w:rsidR="00FF076D" w:rsidRPr="00FF076D" w:rsidRDefault="00FF076D" w:rsidP="00FF076D">
      <w:pPr>
        <w:pStyle w:val="Ttulo2"/>
      </w:pPr>
      <w:r w:rsidRPr="00FF076D">
        <w:t>O que é "Build"?</w:t>
      </w:r>
    </w:p>
    <w:p w14:paraId="6BF96D85" w14:textId="7EB0DA4D" w:rsidR="00FF076D" w:rsidRDefault="00FF076D" w:rsidP="00FF076D">
      <w:r>
        <w:t>No contexto da programação, build é o processo de transformar o código-fonte de um programa em algo que possa ser executado ou distribuído. Esse processo geralmente inclui compilar os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>, gerenciar e baixar bibliotecas externas (dependências), executar testes automatizados, empacotar o programa em um arquivo final (como um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>) e preparar o projeto para distribuição.</w:t>
      </w:r>
    </w:p>
    <w:p w14:paraId="157370D4" w14:textId="3C7F6775" w:rsidR="00FF076D" w:rsidRDefault="00FF076D" w:rsidP="00FF076D">
      <w:r>
        <w:t>Realizar todas essas tarefas manualmente pode ser demorado, repetitivo e sujeito a erros. Por isso, utilizamos ferramentas que automatizam esse fluxo: os gerenciadores de build.</w:t>
      </w:r>
    </w:p>
    <w:p w14:paraId="08BC3D1A" w14:textId="77777777" w:rsidR="00FF076D" w:rsidRDefault="00FF076D" w:rsidP="00FF076D">
      <w:pPr>
        <w:pStyle w:val="Ttulo2"/>
      </w:pPr>
      <w:r>
        <w:t>O que é um Gerenciador de Build?</w:t>
      </w:r>
    </w:p>
    <w:p w14:paraId="54509DD2" w14:textId="54F45576" w:rsidR="00FF076D" w:rsidRDefault="00FF076D" w:rsidP="00FF076D">
      <w:r>
        <w:t>É uma ferramenta que automatiza e organiza todo o processo de build de um projeto Java (ou outros). Com ele, você define o que precisa ser feito e o gerenciador cuida da execução.</w:t>
      </w:r>
    </w:p>
    <w:p w14:paraId="1C6E6EBB" w14:textId="4DF1EBEA" w:rsidR="00FF076D" w:rsidRDefault="00FF076D" w:rsidP="00FF076D">
      <w:r>
        <w:t xml:space="preserve">Os dois principais gerenciadores de build no ecossistema Java são o </w:t>
      </w:r>
      <w:proofErr w:type="spellStart"/>
      <w:r>
        <w:t>Maven</w:t>
      </w:r>
      <w:proofErr w:type="spellEnd"/>
      <w:r>
        <w:t xml:space="preserve"> e o </w:t>
      </w:r>
      <w:proofErr w:type="spellStart"/>
      <w:r>
        <w:t>Gradle</w:t>
      </w:r>
      <w:proofErr w:type="spellEnd"/>
      <w:r>
        <w:t>.</w:t>
      </w:r>
    </w:p>
    <w:p w14:paraId="539AAA17" w14:textId="77777777" w:rsidR="00FF076D" w:rsidRDefault="00FF076D" w:rsidP="00FF076D">
      <w:pPr>
        <w:pStyle w:val="Ttulo2"/>
      </w:pPr>
      <w:proofErr w:type="spellStart"/>
      <w:r>
        <w:t>Maven</w:t>
      </w:r>
      <w:proofErr w:type="spellEnd"/>
    </w:p>
    <w:p w14:paraId="04986D15" w14:textId="44C829A1" w:rsidR="00FF076D" w:rsidRDefault="00FF076D" w:rsidP="00FF076D">
      <w:r>
        <w:t xml:space="preserve">O </w:t>
      </w:r>
      <w:proofErr w:type="spellStart"/>
      <w:r>
        <w:t>Maven</w:t>
      </w:r>
      <w:proofErr w:type="spellEnd"/>
      <w:r>
        <w:t xml:space="preserve"> é uma ferramenta tradicional e muito usada no mercado corporativo. Ele segue o princípio da “convenção sobre configuração”, ou seja, usa uma estrutura de pastas padrão e arquivos XML para definir como o projeto deve ser construído.</w:t>
      </w:r>
    </w:p>
    <w:p w14:paraId="669D7267" w14:textId="77777777" w:rsidR="00FF076D" w:rsidRDefault="00FF076D" w:rsidP="00FF076D">
      <w:pPr>
        <w:pStyle w:val="Ttulo2"/>
      </w:pPr>
      <w:proofErr w:type="spellStart"/>
      <w:r>
        <w:t>Gradle</w:t>
      </w:r>
      <w:proofErr w:type="spellEnd"/>
    </w:p>
    <w:p w14:paraId="35D7CEF1" w14:textId="487D4E21" w:rsidR="00FF076D" w:rsidRDefault="00FF076D" w:rsidP="00FF076D">
      <w:r>
        <w:t xml:space="preserve">O </w:t>
      </w:r>
      <w:proofErr w:type="spellStart"/>
      <w:r>
        <w:t>Gradle</w:t>
      </w:r>
      <w:proofErr w:type="spellEnd"/>
      <w:r>
        <w:t xml:space="preserve"> é uma ferramenta mais moderna e flexível. Ele usa scripts escritos em </w:t>
      </w:r>
      <w:proofErr w:type="spellStart"/>
      <w:r>
        <w:t>Groovy</w:t>
      </w:r>
      <w:proofErr w:type="spellEnd"/>
      <w:r>
        <w:t xml:space="preserve"> (ou </w:t>
      </w:r>
      <w:proofErr w:type="spellStart"/>
      <w:r>
        <w:t>Kotlin</w:t>
      </w:r>
      <w:proofErr w:type="spellEnd"/>
      <w:r>
        <w:t xml:space="preserve">) no arquivo </w:t>
      </w:r>
      <w:proofErr w:type="spellStart"/>
      <w:proofErr w:type="gramStart"/>
      <w:r>
        <w:t>build.gradle</w:t>
      </w:r>
      <w:proofErr w:type="spellEnd"/>
      <w:proofErr w:type="gramEnd"/>
      <w:r>
        <w:t xml:space="preserve">. Por ser baseado em scripts e não em XML, o </w:t>
      </w:r>
      <w:proofErr w:type="spellStart"/>
      <w:r>
        <w:t>Gradle</w:t>
      </w:r>
      <w:proofErr w:type="spellEnd"/>
      <w:r>
        <w:t xml:space="preserve"> permite uma configuração mais personalizada e expressiva.</w:t>
      </w:r>
    </w:p>
    <w:p w14:paraId="5920F07E" w14:textId="77777777" w:rsidR="00FF076D" w:rsidRDefault="00FF076D" w:rsidP="00FF076D">
      <w:pPr>
        <w:pStyle w:val="Ttulo2"/>
      </w:pPr>
      <w:r>
        <w:t xml:space="preserve">Instalação do </w:t>
      </w:r>
      <w:proofErr w:type="spellStart"/>
      <w:r>
        <w:t>Maven</w:t>
      </w:r>
      <w:proofErr w:type="spellEnd"/>
      <w:r>
        <w:t xml:space="preserve"> e do </w:t>
      </w:r>
      <w:proofErr w:type="spellStart"/>
      <w:r>
        <w:t>Gradle</w:t>
      </w:r>
      <w:proofErr w:type="spellEnd"/>
    </w:p>
    <w:p w14:paraId="0A56B6BC" w14:textId="0A2B1146" w:rsidR="00FF076D" w:rsidRDefault="00FF076D" w:rsidP="00FF076D">
      <w:r>
        <w:t xml:space="preserve">Para usar o </w:t>
      </w:r>
      <w:proofErr w:type="spellStart"/>
      <w:r>
        <w:t>Maven</w:t>
      </w:r>
      <w:proofErr w:type="spellEnd"/>
      <w:r>
        <w:t xml:space="preserve"> ou o </w:t>
      </w:r>
      <w:proofErr w:type="spellStart"/>
      <w:r>
        <w:t>Gradle</w:t>
      </w:r>
      <w:proofErr w:type="spellEnd"/>
      <w:r>
        <w:t xml:space="preserve"> no seu computador, é necessário instalá-los corretamente e configurar as variáveis de ambiente do sistema. Isso garante que os comandos </w:t>
      </w:r>
      <w:proofErr w:type="spellStart"/>
      <w:r>
        <w:t>mvn</w:t>
      </w:r>
      <w:proofErr w:type="spellEnd"/>
      <w:r>
        <w:t xml:space="preserve"> (para o </w:t>
      </w:r>
      <w:proofErr w:type="spellStart"/>
      <w:r>
        <w:t>Maven</w:t>
      </w:r>
      <w:proofErr w:type="spellEnd"/>
      <w:r>
        <w:t xml:space="preserve">) e </w:t>
      </w:r>
      <w:proofErr w:type="spellStart"/>
      <w:r>
        <w:t>gradle</w:t>
      </w:r>
      <w:proofErr w:type="spellEnd"/>
      <w:r>
        <w:t xml:space="preserve"> (para o </w:t>
      </w:r>
      <w:proofErr w:type="spellStart"/>
      <w:r>
        <w:t>Gradle</w:t>
      </w:r>
      <w:proofErr w:type="spellEnd"/>
      <w:r>
        <w:t>) funcionem a partir de qualquer terminal ou linha de comando.</w:t>
      </w:r>
    </w:p>
    <w:p w14:paraId="743D615E" w14:textId="4F1070E7" w:rsidR="00FF076D" w:rsidRDefault="00FF076D" w:rsidP="00FF076D">
      <w:r>
        <w:rPr>
          <w:rFonts w:ascii="Segoe UI Emoji" w:hAnsi="Segoe UI Emoji" w:cs="Segoe UI Emoji"/>
        </w:rPr>
        <w:t>💡</w:t>
      </w:r>
      <w:r>
        <w:t xml:space="preserve"> As variáveis de ambiente são configurações que ajudam o sistema operacional a localizar arquivos e executar ferramentas.</w:t>
      </w:r>
    </w:p>
    <w:p w14:paraId="6E4E06A4" w14:textId="3DDC7F67" w:rsidR="00FF076D" w:rsidRDefault="00FF076D" w:rsidP="00FF076D">
      <w:r>
        <w:t>Existem dois tipos principais:</w:t>
      </w:r>
    </w:p>
    <w:p w14:paraId="3B53E767" w14:textId="586D08CC" w:rsidR="00FF076D" w:rsidRDefault="00FF076D" w:rsidP="00FF076D">
      <w:pPr>
        <w:pStyle w:val="PargrafodaLista"/>
        <w:numPr>
          <w:ilvl w:val="0"/>
          <w:numId w:val="1"/>
        </w:numPr>
      </w:pPr>
      <w:r w:rsidRPr="00FF076D">
        <w:rPr>
          <w:b/>
          <w:bCs/>
        </w:rPr>
        <w:lastRenderedPageBreak/>
        <w:t>Variável de Ambiente do Usuário:</w:t>
      </w:r>
      <w:r>
        <w:t xml:space="preserve"> Afeta apenas o usuário atual. Ideal para uso pessoal.</w:t>
      </w:r>
    </w:p>
    <w:p w14:paraId="07DD77A1" w14:textId="1CE13AC7" w:rsidR="00FF076D" w:rsidRDefault="00FF076D" w:rsidP="00FF076D">
      <w:pPr>
        <w:pStyle w:val="PargrafodaLista"/>
        <w:numPr>
          <w:ilvl w:val="0"/>
          <w:numId w:val="1"/>
        </w:numPr>
      </w:pPr>
      <w:r w:rsidRPr="00FF076D">
        <w:rPr>
          <w:b/>
          <w:bCs/>
        </w:rPr>
        <w:t xml:space="preserve">Variável do Sistema: </w:t>
      </w:r>
      <w:r>
        <w:t>Afeta todos os usuários do computador. Indicada para configurações globais ou ambientes corporativos.</w:t>
      </w:r>
    </w:p>
    <w:p w14:paraId="580E367D" w14:textId="77777777" w:rsidR="00FF076D" w:rsidRPr="00685FA5" w:rsidRDefault="00FF076D" w:rsidP="00FF076D"/>
    <w:sectPr w:rsidR="00FF076D" w:rsidRPr="00685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2EEA"/>
    <w:multiLevelType w:val="hybridMultilevel"/>
    <w:tmpl w:val="13EA5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7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9C"/>
    <w:rsid w:val="00467C9C"/>
    <w:rsid w:val="00685FA5"/>
    <w:rsid w:val="009C3589"/>
    <w:rsid w:val="00C24FE2"/>
    <w:rsid w:val="00CF6C43"/>
    <w:rsid w:val="00DE6912"/>
    <w:rsid w:val="00FF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31A68"/>
  <w15:chartTrackingRefBased/>
  <w15:docId w15:val="{C6813A3E-0BCD-419C-A93C-52597F1C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FA5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F076D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FF076D"/>
    <w:pPr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7C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7C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7C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7C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7C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7C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7C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076D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F076D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7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7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7C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7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7C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7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7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7C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7C9C"/>
    <w:rPr>
      <w:rFonts w:ascii="Arial" w:hAnsi="Arial" w:cs="Arial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7C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7C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7C9C"/>
    <w:rPr>
      <w:rFonts w:ascii="Arial" w:hAnsi="Arial" w:cs="Arial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7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353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2</cp:revision>
  <dcterms:created xsi:type="dcterms:W3CDTF">2026-01-02T19:45:00Z</dcterms:created>
  <dcterms:modified xsi:type="dcterms:W3CDTF">2026-01-02T20:14:00Z</dcterms:modified>
</cp:coreProperties>
</file>