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82ef787439dea0956ecdf3d7259ed577656fb44"/>
    <w:p>
      <w:pPr>
        <w:pStyle w:val="Heading1"/>
      </w:pPr>
      <w:r>
        <w:t xml:space="preserve">DOCUMENTAÇÃO BASE DO SISTEMA — Lead SaaS (White‑Label)</w:t>
      </w:r>
    </w:p>
    <w:p>
      <w:pPr>
        <w:pStyle w:val="BlockText"/>
      </w:pPr>
      <w:r>
        <w:t xml:space="preserve">Versão: 1.0</w:t>
      </w:r>
    </w:p>
    <w:p>
      <w:r>
        <w:pict>
          <v:rect style="width:0;height:1.5pt" o:hralign="center" o:hrstd="t" o:hr="t"/>
        </w:pict>
      </w:r>
    </w:p>
    <w:bookmarkStart w:id="20" w:name="sumário-executivo"/>
    <w:p>
      <w:pPr>
        <w:pStyle w:val="Heading2"/>
      </w:pPr>
      <w:r>
        <w:t xml:space="preserve">Sumário executivo</w:t>
      </w:r>
    </w:p>
    <w:p>
      <w:pPr>
        <w:pStyle w:val="FirstParagraph"/>
      </w:pPr>
      <w:r>
        <w:t xml:space="preserve">Este documento define a</w:t>
      </w:r>
      <w:r>
        <w:t xml:space="preserve"> </w:t>
      </w:r>
      <w:r>
        <w:rPr>
          <w:b/>
          <w:bCs/>
        </w:rPr>
        <w:t xml:space="preserve">Documentação Base do Sistema</w:t>
      </w:r>
      <w:r>
        <w:t xml:space="preserve"> </w:t>
      </w:r>
      <w:r>
        <w:t xml:space="preserve">para o produto SaaS de 360º de marketing (captura, tratamento e automação de leads) em modelo</w:t>
      </w:r>
      <w:r>
        <w:t xml:space="preserve"> </w:t>
      </w:r>
      <w:r>
        <w:rPr>
          <w:b/>
          <w:bCs/>
        </w:rPr>
        <w:t xml:space="preserve">white‑label</w:t>
      </w:r>
      <w:r>
        <w:t xml:space="preserve">. Todas as decisões de arquitetura, convenções, padrões e entregáveis descritos aqui são mandatórios durante o desenvolvimento: qualquer desvio deverá ser sinalizado antes da implementação.</w:t>
      </w:r>
    </w:p>
    <w:p>
      <w:pPr>
        <w:pStyle w:val="BodyText"/>
      </w:pPr>
      <w:r>
        <w:t xml:space="preserve">Princípios norteadores (ordem de prioridade):</w:t>
      </w:r>
      <w:r>
        <w:t xml:space="preserve"> </w:t>
      </w:r>
      <w:r>
        <w:rPr>
          <w:b/>
          <w:bCs/>
        </w:rPr>
        <w:t xml:space="preserve">Consistência &gt; Clareza &gt; Escalabilidade &gt; Performance.</w:t>
      </w:r>
    </w:p>
    <w:p>
      <w:r>
        <w:pict>
          <v:rect style="width:0;height:1.5pt" o:hralign="center" o:hrstd="t" o:hr="t"/>
        </w:pict>
      </w:r>
    </w:p>
    <w:bookmarkEnd w:id="20"/>
    <w:bookmarkStart w:id="21" w:name="objetivo-do-sistema"/>
    <w:p>
      <w:pPr>
        <w:pStyle w:val="Heading2"/>
      </w:pPr>
      <w:r>
        <w:t xml:space="preserve">1. Objetivo do sistema</w:t>
      </w:r>
    </w:p>
    <w:p>
      <w:pPr>
        <w:pStyle w:val="FirstParagraph"/>
      </w:pPr>
      <w:r>
        <w:t xml:space="preserve">Construir uma plataforma SaaS white‑label para captura, enriquecimento, automação e gestão de leads que permita:</w:t>
      </w:r>
      <w:r>
        <w:t xml:space="preserve"> </w:t>
      </w:r>
      <w:r>
        <w:t xml:space="preserve">- Receber leads de múltiplas fontes (formulários, webhooks, Google Maps, Instagram, importações e APIs de terceiros).</w:t>
      </w:r>
      <w:r>
        <w:t xml:space="preserve"> </w:t>
      </w:r>
      <w:r>
        <w:t xml:space="preserve">- Tratar, deduplicar e enriquecer leads automaticamente (CNPJ, endereço, dados públicos).</w:t>
      </w:r>
      <w:r>
        <w:t xml:space="preserve"> </w:t>
      </w:r>
      <w:r>
        <w:t xml:space="preserve">- Orquestrar automações e notificações (email, SMS, webhook, WhatsApp) por regras configuráveis por conta.</w:t>
      </w:r>
      <w:r>
        <w:t xml:space="preserve"> </w:t>
      </w:r>
      <w:r>
        <w:t xml:space="preserve">- Fornecer painel web personalizável por cliente (branding) para gerir leads, pipelines e relatórios.</w:t>
      </w:r>
      <w:r>
        <w:t xml:space="preserve"> </w:t>
      </w:r>
      <w:r>
        <w:t xml:space="preserve">- Expor API para integrações e permitir multi‑tenant seguro por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.</w:t>
      </w:r>
    </w:p>
    <w:p>
      <w:pPr>
        <w:pStyle w:val="BodyText"/>
      </w:pPr>
      <w:r>
        <w:t xml:space="preserve">Público‑alvo: agências de marketing, times de vendas e empresas que desejam centralizar prospecção e nutrição de leads com marca própria (white‑label).</w:t>
      </w:r>
    </w:p>
    <w:p>
      <w:r>
        <w:pict>
          <v:rect style="width:0;height:1.5pt" o:hralign="center" o:hrstd="t" o:hr="t"/>
        </w:pict>
      </w:r>
    </w:p>
    <w:bookmarkEnd w:id="21"/>
    <w:bookmarkStart w:id="22" w:name="regras-de-negócio-principais"/>
    <w:p>
      <w:pPr>
        <w:pStyle w:val="Heading2"/>
      </w:pPr>
      <w:r>
        <w:t xml:space="preserve">2. Regras de negócio principais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Multi‑tenant:</w:t>
      </w:r>
      <w:r>
        <w:t xml:space="preserve"> </w:t>
      </w:r>
      <w:r>
        <w:t xml:space="preserve">todos os dados são ligados a uma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. Usuários só acessam dados da sua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Deduplicação:</w:t>
      </w:r>
      <w:r>
        <w:t xml:space="preserve"> </w:t>
      </w:r>
      <w:r>
        <w:t xml:space="preserve">ao receber um lead, aplicar regras (ordem): por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→ por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 </w:t>
      </w:r>
      <w:r>
        <w:t xml:space="preserve">→ por</w:t>
      </w:r>
      <w:r>
        <w:t xml:space="preserve"> </w:t>
      </w:r>
      <w:r>
        <w:rPr>
          <w:rStyle w:val="VerbatimChar"/>
        </w:rPr>
        <w:t xml:space="preserve">cnpj</w:t>
      </w:r>
      <w:r>
        <w:t xml:space="preserve"> </w:t>
      </w:r>
      <w:r>
        <w:t xml:space="preserve">→ por combinação</w:t>
      </w:r>
      <w:r>
        <w:t xml:space="preserve"> </w:t>
      </w:r>
      <w:r>
        <w:rPr>
          <w:rStyle w:val="VerbatimChar"/>
        </w:rPr>
        <w:t xml:space="preserve">nome + telefone</w:t>
      </w:r>
      <w:r>
        <w:t xml:space="preserve"> </w:t>
      </w:r>
      <w:r>
        <w:t xml:space="preserve">dentro de janela de 30 dias. Se empate, atualizar o lead existente (merge) e criar</w:t>
      </w:r>
      <w:r>
        <w:t xml:space="preserve"> </w:t>
      </w:r>
      <w:r>
        <w:rPr>
          <w:rStyle w:val="VerbatimChar"/>
        </w:rPr>
        <w:t xml:space="preserve">LeadEvent</w:t>
      </w:r>
      <w:r>
        <w:t xml:space="preserve"> </w:t>
      </w:r>
      <w:r>
        <w:t xml:space="preserve">de merge.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Enriquecimento:</w:t>
      </w:r>
      <w:r>
        <w:t xml:space="preserve"> </w:t>
      </w:r>
      <w:r>
        <w:t xml:space="preserve">todos os leads passam por pipeline de enriquecimento assíncrono (worker): consulta CNPJ, Google Places, geocoding, scraping social quando autorizado.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Fluxo de automação:</w:t>
      </w:r>
      <w:r>
        <w:t xml:space="preserve"> </w:t>
      </w:r>
      <w:r>
        <w:t xml:space="preserve">gatilhos (on_create, on_update, on_tag, on_stage_change) disparam ações (send_email, send_sms, webhook, add_tag, assign_user). Regras configuráveis por conta via interface.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Branding:</w:t>
      </w:r>
      <w:r>
        <w:t xml:space="preserve"> </w:t>
      </w:r>
      <w:r>
        <w:t xml:space="preserve">cada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 </w:t>
      </w:r>
      <w:r>
        <w:t xml:space="preserve">pode customizar logo, paleta de cores, subdomínio (opcional) e templates de email. Assets armazenados por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 </w:t>
      </w:r>
      <w:r>
        <w:t xml:space="preserve">e servidos via CDN.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Retenção / auditoria:</w:t>
      </w:r>
      <w:r>
        <w:t xml:space="preserve"> </w:t>
      </w:r>
      <w:r>
        <w:t xml:space="preserve">manter histórico de alterações (</w:t>
      </w:r>
      <w:r>
        <w:rPr>
          <w:rStyle w:val="VerbatimChar"/>
        </w:rPr>
        <w:t xml:space="preserve">lead_history</w:t>
      </w:r>
      <w:r>
        <w:t xml:space="preserve">) por 90 dias padrão (configurável). Logs de auditoria para ações críticas.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Segurança / permissões:</w:t>
      </w:r>
      <w:r>
        <w:t xml:space="preserve"> </w:t>
      </w:r>
      <w:r>
        <w:t xml:space="preserve">RBAC mínimo:</w:t>
      </w:r>
      <w:r>
        <w:t xml:space="preserve"> </w:t>
      </w:r>
      <w:r>
        <w:rPr>
          <w:rStyle w:val="VerbatimChar"/>
        </w:rPr>
        <w:t xml:space="preserve">superadmin</w:t>
      </w:r>
      <w:r>
        <w:t xml:space="preserve"> </w:t>
      </w:r>
      <w:r>
        <w:t xml:space="preserve">(plataforma),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(account),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readonly</w:t>
      </w:r>
      <w:r>
        <w:t xml:space="preserve">. Autenticação JWT + opção SSO (OAuth2) por conta.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Webhooks de recebimento:</w:t>
      </w:r>
      <w:r>
        <w:t xml:space="preserve"> </w:t>
      </w:r>
      <w:r>
        <w:t xml:space="preserve">endpoints públicos protegidos por token HMAC e validação de origem + rate limiting.</w:t>
      </w:r>
    </w:p>
    <w:p>
      <w:r>
        <w:pict>
          <v:rect style="width:0;height:1.5pt" o:hralign="center" o:hrstd="t" o:hr="t"/>
        </w:pict>
      </w:r>
    </w:p>
    <w:bookmarkEnd w:id="22"/>
    <w:bookmarkStart w:id="25" w:name="componentes-do-backend"/>
    <w:p>
      <w:pPr>
        <w:pStyle w:val="Heading2"/>
      </w:pPr>
      <w:r>
        <w:t xml:space="preserve">3. Componentes do backend</w:t>
      </w:r>
    </w:p>
    <w:p>
      <w:pPr>
        <w:pStyle w:val="FirstParagraph"/>
      </w:pPr>
      <w:r>
        <w:t xml:space="preserve">Arquitetura:</w:t>
      </w:r>
      <w:r>
        <w:t xml:space="preserve"> </w:t>
      </w:r>
      <w:r>
        <w:rPr>
          <w:b/>
          <w:bCs/>
        </w:rPr>
        <w:t xml:space="preserve">Monolito modular</w:t>
      </w:r>
      <w:r>
        <w:t xml:space="preserve"> </w:t>
      </w:r>
      <w:r>
        <w:t xml:space="preserve">com camadas claras e um processo worker para jobs assíncronos.</w:t>
      </w:r>
    </w:p>
    <w:bookmarkStart w:id="23" w:name="camadas-e-responsabilidade"/>
    <w:p>
      <w:pPr>
        <w:pStyle w:val="Heading3"/>
      </w:pPr>
      <w:r>
        <w:t xml:space="preserve">3.1 Camadas e responsabilidade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(Express)</w:t>
      </w:r>
      <w:r>
        <w:t xml:space="preserve">: exposição de rotas REST/JSON e healthchecks.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Controllers</w:t>
      </w:r>
      <w:r>
        <w:t xml:space="preserve">: validação de entrada (DTOs), orquestração de serviços, resposta padronizada.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Services</w:t>
      </w:r>
      <w:r>
        <w:t xml:space="preserve">: lógica de negócio (leadService, automationService, enrichmentService, userService, accountService).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Repositories (Prisma)</w:t>
      </w:r>
      <w:r>
        <w:t xml:space="preserve">: abstração de acesso a banco; métodos CRUD e queries especializadas.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Workers</w:t>
      </w:r>
      <w:r>
        <w:t xml:space="preserve">: processamento assíncrono (BullMQ) para scraping, enriquecimento, envio de notificações, retries e backoff.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Integrations</w:t>
      </w:r>
      <w:r>
        <w:t xml:space="preserve">: módulos específicos por provedor (GoogleMapsClient, CnpjClient, InstagramClient, EmailClient, SmsClient).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Middlewares</w:t>
      </w:r>
      <w:r>
        <w:t xml:space="preserve">: autenticação JWT, autorização por roles, validação de schema (zod), logging, rate limiting, error handler.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Utils / Helpers</w:t>
      </w:r>
      <w:r>
        <w:t xml:space="preserve">: formatação, deduplication utilities, normalizadores de telefone/email.</w:t>
      </w:r>
    </w:p>
    <w:bookmarkEnd w:id="23"/>
    <w:bookmarkStart w:id="24" w:name="principais-serviços-a-implementar"/>
    <w:p>
      <w:pPr>
        <w:pStyle w:val="Heading3"/>
      </w:pPr>
      <w:r>
        <w:t xml:space="preserve">3.2 Principais serviços a implementar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LeadService</w:t>
      </w:r>
      <w:r>
        <w:t xml:space="preserve"> </w:t>
      </w:r>
      <w:r>
        <w:t xml:space="preserve">(criar, atualizar, merge, buscar, aplicar tags, mover estágio)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AutomationService</w:t>
      </w:r>
      <w:r>
        <w:t xml:space="preserve"> </w:t>
      </w:r>
      <w:r>
        <w:t xml:space="preserve">(avaliar gatilhos, enfileirar ações)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EnrichmentService</w:t>
      </w:r>
      <w:r>
        <w:t xml:space="preserve"> </w:t>
      </w:r>
      <w:r>
        <w:t xml:space="preserve">(pipeline síncrono para dados rápidos; delega jobs pesados ao worker)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IntegrationService</w:t>
      </w:r>
      <w:r>
        <w:t xml:space="preserve"> </w:t>
      </w:r>
      <w:r>
        <w:t xml:space="preserve">(abstrai chamadas externas e tokens)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AuthService</w:t>
      </w:r>
      <w:r>
        <w:t xml:space="preserve"> </w:t>
      </w:r>
      <w:r>
        <w:t xml:space="preserve">(token, refresh, SSO)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BrandingService</w:t>
      </w:r>
      <w:r>
        <w:t xml:space="preserve"> </w:t>
      </w:r>
      <w:r>
        <w:t xml:space="preserve">(templates, assets)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AuditService</w:t>
      </w:r>
      <w:r>
        <w:t xml:space="preserve"> </w:t>
      </w:r>
      <w:r>
        <w:t xml:space="preserve">(grava logs de ação de usuários)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componentes-do-frontend"/>
    <w:p>
      <w:pPr>
        <w:pStyle w:val="Heading2"/>
      </w:pPr>
      <w:r>
        <w:t xml:space="preserve">4. Componentes do frontend</w:t>
      </w:r>
    </w:p>
    <w:p>
      <w:pPr>
        <w:pStyle w:val="FirstParagraph"/>
      </w:pPr>
      <w:r>
        <w:t xml:space="preserve">Stack:</w:t>
      </w:r>
      <w:r>
        <w:t xml:space="preserve"> </w:t>
      </w:r>
      <w:r>
        <w:rPr>
          <w:b/>
          <w:bCs/>
        </w:rPr>
        <w:t xml:space="preserve">React + Vite</w:t>
      </w:r>
      <w:r>
        <w:t xml:space="preserve"> </w:t>
      </w:r>
      <w:r>
        <w:t xml:space="preserve">com arquitetura de componentes, state management (Zustand ou Redux Toolkit), roteamento React Router, e biblioteca de componentes (opcional: Radix + shadcn/ui ou Material).</w:t>
      </w:r>
    </w:p>
    <w:bookmarkStart w:id="26" w:name="áreas-principais"/>
    <w:p>
      <w:pPr>
        <w:pStyle w:val="Heading3"/>
      </w:pPr>
      <w:r>
        <w:t xml:space="preserve">4.1 Áreas principais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Landing / Auth</w:t>
      </w:r>
      <w:r>
        <w:t xml:space="preserve">: login, signup (multi‑tenant invite), reset password.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Admin (Account settings)</w:t>
      </w:r>
      <w:r>
        <w:t xml:space="preserve">: branding, usuários, integrações, billing info.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Leads</w:t>
      </w:r>
      <w:r>
        <w:t xml:space="preserve">: listagem (filtros dinâmicos), visualização detalhada (timeline de eventos), edição, merge manual.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Pipelines / Automations</w:t>
      </w:r>
      <w:r>
        <w:t xml:space="preserve">: builder visual de regras (drag &amp; drop simples) e histórico de execuções.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Imports &amp; Sources</w:t>
      </w:r>
      <w:r>
        <w:t xml:space="preserve">: configuração de fontes (form builders, webhooks, Google Maps scraping, Instagram scraping).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Relatórios</w:t>
      </w:r>
      <w:r>
        <w:t xml:space="preserve">: métricas de captura, conversão, tempo médio de resposta.</w:t>
      </w:r>
    </w:p>
    <w:bookmarkEnd w:id="26"/>
    <w:bookmarkStart w:id="27" w:name="themability-whitelabel"/>
    <w:p>
      <w:pPr>
        <w:pStyle w:val="Heading3"/>
      </w:pPr>
      <w:r>
        <w:t xml:space="preserve">4.2 Themability (white‑label)</w:t>
      </w:r>
    </w:p>
    <w:p>
      <w:pPr>
        <w:pStyle w:val="Compact"/>
        <w:numPr>
          <w:ilvl w:val="0"/>
          <w:numId w:val="1005"/>
        </w:numPr>
      </w:pPr>
      <w:r>
        <w:t xml:space="preserve">Tokens de design (CSS variables / Tailwind config) por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 </w:t>
      </w:r>
      <w:r>
        <w:t xml:space="preserve">com fallback global.</w:t>
      </w:r>
    </w:p>
    <w:p>
      <w:pPr>
        <w:pStyle w:val="Compact"/>
        <w:numPr>
          <w:ilvl w:val="0"/>
          <w:numId w:val="1005"/>
        </w:numPr>
      </w:pPr>
      <w:r>
        <w:t xml:space="preserve">Possibilidade de registro de subdomínio CNAME + emissão de certificados TLS (Let’s Encrypt) via infraestrutura.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estrutura-de-diretórios-proposta"/>
    <w:p>
      <w:pPr>
        <w:pStyle w:val="Heading2"/>
      </w:pPr>
      <w:r>
        <w:t xml:space="preserve">5. Estrutura de diretórios proposta</w:t>
      </w:r>
    </w:p>
    <w:p>
      <w:pPr>
        <w:pStyle w:val="FirstParagraph"/>
      </w:pPr>
      <w:r>
        <w:t xml:space="preserve">Aplica tanto ao repositório monorepo atual quanto a uma possível separação futura.</w:t>
      </w:r>
    </w:p>
    <w:p>
      <w:pPr>
        <w:pStyle w:val="SourceCode"/>
      </w:pPr>
      <w:r>
        <w:rPr>
          <w:rStyle w:val="VerbatimChar"/>
        </w:rPr>
        <w:t xml:space="preserve">/ (root)</w:t>
      </w:r>
      <w:r>
        <w:br/>
      </w:r>
      <w:r>
        <w:rPr>
          <w:rStyle w:val="VerbatimChar"/>
        </w:rPr>
        <w:t xml:space="preserve">├─ backend/</w:t>
      </w:r>
      <w:r>
        <w:br/>
      </w:r>
      <w:r>
        <w:rPr>
          <w:rStyle w:val="VerbatimChar"/>
        </w:rPr>
        <w:t xml:space="preserve">│  ├─ src/</w:t>
      </w:r>
      <w:r>
        <w:br/>
      </w:r>
      <w:r>
        <w:rPr>
          <w:rStyle w:val="VerbatimChar"/>
        </w:rPr>
        <w:t xml:space="preserve">│  │  ├─ api/</w:t>
      </w:r>
      <w:r>
        <w:br/>
      </w:r>
      <w:r>
        <w:rPr>
          <w:rStyle w:val="VerbatimChar"/>
        </w:rPr>
        <w:t xml:space="preserve">│  │  │  ├─ routes/</w:t>
      </w:r>
      <w:r>
        <w:br/>
      </w:r>
      <w:r>
        <w:rPr>
          <w:rStyle w:val="VerbatimChar"/>
        </w:rPr>
        <w:t xml:space="preserve">│  │  │  │  ├─ auth.routes.ts</w:t>
      </w:r>
      <w:r>
        <w:br/>
      </w:r>
      <w:r>
        <w:rPr>
          <w:rStyle w:val="VerbatimChar"/>
        </w:rPr>
        <w:t xml:space="preserve">│  │  │  │  ├─ user.routes.ts</w:t>
      </w:r>
      <w:r>
        <w:br/>
      </w:r>
      <w:r>
        <w:rPr>
          <w:rStyle w:val="VerbatimChar"/>
        </w:rPr>
        <w:t xml:space="preserve">│  │  │  │  ├─ lead.routes.ts</w:t>
      </w:r>
      <w:r>
        <w:br/>
      </w:r>
      <w:r>
        <w:rPr>
          <w:rStyle w:val="VerbatimChar"/>
        </w:rPr>
        <w:t xml:space="preserve">│  │  │  │  └─ integration.routes.ts</w:t>
      </w:r>
      <w:r>
        <w:br/>
      </w:r>
      <w:r>
        <w:rPr>
          <w:rStyle w:val="VerbatimChar"/>
        </w:rPr>
        <w:t xml:space="preserve">│  │  ├─ controllers/</w:t>
      </w:r>
      <w:r>
        <w:br/>
      </w:r>
      <w:r>
        <w:rPr>
          <w:rStyle w:val="VerbatimChar"/>
        </w:rPr>
        <w:t xml:space="preserve">│  │  ├─ services/</w:t>
      </w:r>
      <w:r>
        <w:br/>
      </w:r>
      <w:r>
        <w:rPr>
          <w:rStyle w:val="VerbatimChar"/>
        </w:rPr>
        <w:t xml:space="preserve">│  │  ├─ repositories/</w:t>
      </w:r>
      <w:r>
        <w:br/>
      </w:r>
      <w:r>
        <w:rPr>
          <w:rStyle w:val="VerbatimChar"/>
        </w:rPr>
        <w:t xml:space="preserve">│  │  ├─ workers/</w:t>
      </w:r>
      <w:r>
        <w:br/>
      </w:r>
      <w:r>
        <w:rPr>
          <w:rStyle w:val="VerbatimChar"/>
        </w:rPr>
        <w:t xml:space="preserve">│  │  ├─ integrations/</w:t>
      </w:r>
      <w:r>
        <w:br/>
      </w:r>
      <w:r>
        <w:rPr>
          <w:rStyle w:val="VerbatimChar"/>
        </w:rPr>
        <w:t xml:space="preserve">│  │  ├─ middlewares/</w:t>
      </w:r>
      <w:r>
        <w:br/>
      </w:r>
      <w:r>
        <w:rPr>
          <w:rStyle w:val="VerbatimChar"/>
        </w:rPr>
        <w:t xml:space="preserve">│  │  ├─ utils/</w:t>
      </w:r>
      <w:r>
        <w:br/>
      </w:r>
      <w:r>
        <w:rPr>
          <w:rStyle w:val="VerbatimChar"/>
        </w:rPr>
        <w:t xml:space="preserve">│  │  ├─ lib/</w:t>
      </w:r>
      <w:r>
        <w:br/>
      </w:r>
      <w:r>
        <w:rPr>
          <w:rStyle w:val="VerbatimChar"/>
        </w:rPr>
        <w:t xml:space="preserve">│  │  │  ├─ prisma.ts</w:t>
      </w:r>
      <w:r>
        <w:br/>
      </w:r>
      <w:r>
        <w:rPr>
          <w:rStyle w:val="VerbatimChar"/>
        </w:rPr>
        <w:t xml:space="preserve">│  │  │  ├─ logger.ts</w:t>
      </w:r>
      <w:r>
        <w:br/>
      </w:r>
      <w:r>
        <w:rPr>
          <w:rStyle w:val="VerbatimChar"/>
        </w:rPr>
        <w:t xml:space="preserve">│  │  └─ server.ts</w:t>
      </w:r>
      <w:r>
        <w:br/>
      </w:r>
      <w:r>
        <w:rPr>
          <w:rStyle w:val="VerbatimChar"/>
        </w:rPr>
        <w:t xml:space="preserve">│  ├─ prisma/</w:t>
      </w:r>
      <w:r>
        <w:br/>
      </w:r>
      <w:r>
        <w:rPr>
          <w:rStyle w:val="VerbatimChar"/>
        </w:rPr>
        <w:t xml:space="preserve">│  │  ├─ schema.prisma</w:t>
      </w:r>
      <w:r>
        <w:br/>
      </w:r>
      <w:r>
        <w:rPr>
          <w:rStyle w:val="VerbatimChar"/>
        </w:rPr>
        <w:t xml:space="preserve">│  │  └─ migrations/</w:t>
      </w:r>
      <w:r>
        <w:br/>
      </w:r>
      <w:r>
        <w:rPr>
          <w:rStyle w:val="VerbatimChar"/>
        </w:rPr>
        <w:t xml:space="preserve">│  ├─ Dockerfile</w:t>
      </w:r>
      <w:r>
        <w:br/>
      </w:r>
      <w:r>
        <w:rPr>
          <w:rStyle w:val="VerbatimChar"/>
        </w:rPr>
        <w:t xml:space="preserve">│  └─ package.json</w:t>
      </w:r>
      <w:r>
        <w:br/>
      </w:r>
      <w:r>
        <w:rPr>
          <w:rStyle w:val="VerbatimChar"/>
        </w:rPr>
        <w:t xml:space="preserve">├─ frontend/</w:t>
      </w:r>
      <w:r>
        <w:br/>
      </w:r>
      <w:r>
        <w:rPr>
          <w:rStyle w:val="VerbatimChar"/>
        </w:rPr>
        <w:t xml:space="preserve">│  ├─ src/</w:t>
      </w:r>
      <w:r>
        <w:br/>
      </w:r>
      <w:r>
        <w:rPr>
          <w:rStyle w:val="VerbatimChar"/>
        </w:rPr>
        <w:t xml:space="preserve">│  │  ├─ pages/</w:t>
      </w:r>
      <w:r>
        <w:br/>
      </w:r>
      <w:r>
        <w:rPr>
          <w:rStyle w:val="VerbatimChar"/>
        </w:rPr>
        <w:t xml:space="preserve">│  │  ├─ components/</w:t>
      </w:r>
      <w:r>
        <w:br/>
      </w:r>
      <w:r>
        <w:rPr>
          <w:rStyle w:val="VerbatimChar"/>
        </w:rPr>
        <w:t xml:space="preserve">│  │  ├─ hooks/</w:t>
      </w:r>
      <w:r>
        <w:br/>
      </w:r>
      <w:r>
        <w:rPr>
          <w:rStyle w:val="VerbatimChar"/>
        </w:rPr>
        <w:t xml:space="preserve">│  │  ├─ services/api.ts</w:t>
      </w:r>
      <w:r>
        <w:br/>
      </w:r>
      <w:r>
        <w:rPr>
          <w:rStyle w:val="VerbatimChar"/>
        </w:rPr>
        <w:t xml:space="preserve">│  │  ├─ theme/</w:t>
      </w:r>
      <w:r>
        <w:br/>
      </w:r>
      <w:r>
        <w:rPr>
          <w:rStyle w:val="VerbatimChar"/>
        </w:rPr>
        <w:t xml:space="preserve">│  │  └─ app.tsx</w:t>
      </w:r>
      <w:r>
        <w:br/>
      </w:r>
      <w:r>
        <w:rPr>
          <w:rStyle w:val="VerbatimChar"/>
        </w:rPr>
        <w:t xml:space="preserve">│  ├─ package.json</w:t>
      </w:r>
      <w:r>
        <w:br/>
      </w:r>
      <w:r>
        <w:rPr>
          <w:rStyle w:val="VerbatimChar"/>
        </w:rPr>
        <w:t xml:space="preserve">│  └─ vite.config.ts</w:t>
      </w:r>
      <w:r>
        <w:br/>
      </w:r>
      <w:r>
        <w:rPr>
          <w:rStyle w:val="VerbatimChar"/>
        </w:rPr>
        <w:t xml:space="preserve">├─ infra/</w:t>
      </w:r>
      <w:r>
        <w:br/>
      </w:r>
      <w:r>
        <w:rPr>
          <w:rStyle w:val="VerbatimChar"/>
        </w:rPr>
        <w:t xml:space="preserve">│  ├─ docker-compose.yml</w:t>
      </w:r>
      <w:r>
        <w:br/>
      </w:r>
      <w:r>
        <w:rPr>
          <w:rStyle w:val="VerbatimChar"/>
        </w:rPr>
        <w:t xml:space="preserve">│  ├─ k8s/ (se aplicável)</w:t>
      </w:r>
      <w:r>
        <w:br/>
      </w:r>
      <w:r>
        <w:rPr>
          <w:rStyle w:val="VerbatimChar"/>
        </w:rPr>
        <w:t xml:space="preserve">│  └─ scripts/</w:t>
      </w:r>
      <w:r>
        <w:br/>
      </w:r>
      <w:r>
        <w:rPr>
          <w:rStyle w:val="VerbatimChar"/>
        </w:rPr>
        <w:t xml:space="preserve">├─ docs/</w:t>
      </w:r>
      <w:r>
        <w:br/>
      </w:r>
      <w:r>
        <w:rPr>
          <w:rStyle w:val="VerbatimChar"/>
        </w:rPr>
        <w:t xml:space="preserve">│  ├─ architecture.md</w:t>
      </w:r>
      <w:r>
        <w:br/>
      </w:r>
      <w:r>
        <w:rPr>
          <w:rStyle w:val="VerbatimChar"/>
        </w:rPr>
        <w:t xml:space="preserve">│  └─ api-spec.yaml (OpenAPI)</w:t>
      </w:r>
      <w:r>
        <w:br/>
      </w:r>
      <w:r>
        <w:rPr>
          <w:rStyle w:val="VerbatimChar"/>
        </w:rPr>
        <w:t xml:space="preserve">└─ README.md</w:t>
      </w:r>
    </w:p>
    <w:p>
      <w:r>
        <w:pict>
          <v:rect style="width:0;height:1.5pt" o:hralign="center" o:hrstd="t" o:hr="t"/>
        </w:pict>
      </w:r>
    </w:p>
    <w:bookmarkEnd w:id="29"/>
    <w:bookmarkStart w:id="30" w:name="X53b43be71385b5097f5f74831452f1df031c2a9"/>
    <w:p>
      <w:pPr>
        <w:pStyle w:val="Heading2"/>
      </w:pPr>
      <w:r>
        <w:t xml:space="preserve">6. Estrutura de rotas (REST) proposta — principais endpoints</w:t>
      </w:r>
    </w:p>
    <w:p>
      <w:pPr>
        <w:pStyle w:val="FirstParagraph"/>
      </w:pPr>
      <w:r>
        <w:t xml:space="preserve">Todas as rotas devem seguir versão:</w:t>
      </w:r>
      <w:r>
        <w:t xml:space="preserve"> </w:t>
      </w:r>
      <w:r>
        <w:rPr>
          <w:rStyle w:val="VerbatimChar"/>
        </w:rPr>
        <w:t xml:space="preserve">/api/v1/...</w:t>
      </w:r>
    </w:p>
    <w:p>
      <w:pPr>
        <w:pStyle w:val="BodyText"/>
      </w:pPr>
      <w:r>
        <w:t xml:space="preserve">Autenticação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/api/v1/auth/login</w:t>
      </w:r>
      <w:r>
        <w:t xml:space="preserve"> </w:t>
      </w:r>
      <w:r>
        <w:t xml:space="preserve">— body:</w:t>
      </w:r>
      <w:r>
        <w:t xml:space="preserve"> </w:t>
      </w:r>
      <w:r>
        <w:rPr>
          <w:rStyle w:val="VerbatimChar"/>
        </w:rPr>
        <w:t xml:space="preserve">{ email, password }</w:t>
      </w:r>
      <w:r>
        <w:t xml:space="preserve"> </w:t>
      </w:r>
      <w:r>
        <w:t xml:space="preserve">→ returns</w:t>
      </w:r>
      <w:r>
        <w:t xml:space="preserve"> </w:t>
      </w:r>
      <w:r>
        <w:rPr>
          <w:rStyle w:val="VerbatimChar"/>
        </w:rPr>
        <w:t xml:space="preserve">{ accessToken, refreshToken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/api/v1/auth/refresh</w:t>
      </w:r>
      <w:r>
        <w:t xml:space="preserve"> </w:t>
      </w:r>
      <w:r>
        <w:t xml:space="preserve">— refresh token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/api/v1/auth/logout</w:t>
      </w:r>
    </w:p>
    <w:p>
      <w:pPr>
        <w:pStyle w:val="BodyText"/>
      </w:pPr>
      <w:r>
        <w:t xml:space="preserve">Usuários e contas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/api/v1/accounts/:accountId</w:t>
      </w:r>
      <w:r>
        <w:t xml:space="preserve"> </w:t>
      </w:r>
      <w:r>
        <w:t xml:space="preserve">— admin only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/api/v1/accounts</w:t>
      </w:r>
      <w:r>
        <w:t xml:space="preserve"> </w:t>
      </w:r>
      <w:r>
        <w:t xml:space="preserve">— cria conta (superadmin)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/api/v1/users</w:t>
      </w:r>
      <w:r>
        <w:t xml:space="preserve"> </w:t>
      </w:r>
      <w:r>
        <w:t xml:space="preserve">— listar usuários da conta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/api/v1/users</w:t>
      </w:r>
      <w:r>
        <w:t xml:space="preserve"> </w:t>
      </w:r>
      <w:r>
        <w:t xml:space="preserve">— criar usuário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PUT /api/v1/users/:id</w:t>
      </w:r>
      <w:r>
        <w:t xml:space="preserve"> </w:t>
      </w:r>
      <w:r>
        <w:t xml:space="preserve">— atualizar</w:t>
      </w:r>
    </w:p>
    <w:p>
      <w:pPr>
        <w:pStyle w:val="BodyText"/>
      </w:pPr>
      <w:r>
        <w:t xml:space="preserve">Leads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/api/v1/leads</w:t>
      </w:r>
      <w:r>
        <w:t xml:space="preserve"> </w:t>
      </w:r>
      <w:r>
        <w:t xml:space="preserve">— criar lead (público — protegido por token HMAC opcional)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/api/v1/leads</w:t>
      </w:r>
      <w:r>
        <w:t xml:space="preserve"> </w:t>
      </w:r>
      <w:r>
        <w:t xml:space="preserve">— listagem com filtros (accountId implícito)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/api/v1/leads/:id</w:t>
      </w:r>
      <w:r>
        <w:t xml:space="preserve"> </w:t>
      </w:r>
      <w:r>
        <w:t xml:space="preserve">— detalhe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PUT /api/v1/leads/:id</w:t>
      </w:r>
      <w:r>
        <w:t xml:space="preserve"> </w:t>
      </w:r>
      <w:r>
        <w:t xml:space="preserve">— atualizar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/api/v1/leads/:id/merge</w:t>
      </w:r>
      <w:r>
        <w:t xml:space="preserve"> </w:t>
      </w:r>
      <w:r>
        <w:t xml:space="preserve">— merge manual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/api/v1/leads/import</w:t>
      </w:r>
      <w:r>
        <w:t xml:space="preserve"> </w:t>
      </w:r>
      <w:r>
        <w:t xml:space="preserve">— import CSV</w:t>
      </w:r>
    </w:p>
    <w:p>
      <w:pPr>
        <w:pStyle w:val="BodyText"/>
      </w:pPr>
      <w:r>
        <w:t xml:space="preserve">Automations &amp; Pipelines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GET/POST/PUT /api/v1/automations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/api/v1/automations/:id/execute</w:t>
      </w:r>
      <w:r>
        <w:t xml:space="preserve"> </w:t>
      </w:r>
      <w:r>
        <w:t xml:space="preserve">— execução manual</w:t>
      </w:r>
    </w:p>
    <w:p>
      <w:pPr>
        <w:pStyle w:val="BodyText"/>
      </w:pPr>
      <w:r>
        <w:t xml:space="preserve">Integrations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/api/v1/webhooks/form</w:t>
      </w:r>
      <w:r>
        <w:t xml:space="preserve"> </w:t>
      </w:r>
      <w:r>
        <w:t xml:space="preserve">— ponto de entrada para forms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/api/v1/integrations/google-maps/sync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/api/v1/integrations/instagram/scrape</w:t>
      </w:r>
    </w:p>
    <w:p>
      <w:pPr>
        <w:pStyle w:val="BodyText"/>
      </w:pPr>
      <w:r>
        <w:t xml:space="preserve">Branding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/api/v1/branding</w:t>
      </w:r>
      <w:r>
        <w:t xml:space="preserve"> </w:t>
      </w:r>
      <w:r>
        <w:t xml:space="preserve">— retorna configurações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PUT /api/v1/branding</w:t>
      </w:r>
      <w:r>
        <w:t xml:space="preserve"> </w:t>
      </w:r>
      <w:r>
        <w:t xml:space="preserve">— atualiza</w:t>
      </w:r>
    </w:p>
    <w:p>
      <w:pPr>
        <w:pStyle w:val="BodyText"/>
      </w:pPr>
      <w:r>
        <w:t xml:space="preserve">Admin / Health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/api/v1/health</w:t>
      </w:r>
      <w:r>
        <w:t xml:space="preserve"> </w:t>
      </w:r>
      <w:r>
        <w:t xml:space="preserve">— healthcheck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/api/v1/metrics</w:t>
      </w:r>
      <w:r>
        <w:t xml:space="preserve"> </w:t>
      </w:r>
      <w:r>
        <w:t xml:space="preserve">— métricas (auth restricted)</w:t>
      </w:r>
    </w:p>
    <w:p>
      <w:pPr>
        <w:pStyle w:val="BodyText"/>
      </w:pPr>
      <w:r>
        <w:t xml:space="preserve">Todos os responses devem obedecer o envelope padrão</w:t>
      </w:r>
      <w:r>
        <w:t xml:space="preserve"> </w:t>
      </w:r>
      <w:r>
        <w:rPr>
          <w:rStyle w:val="VerbatimChar"/>
        </w:rPr>
        <w:t xml:space="preserve">{ success: boolean, data: any, error?: { code, message }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4" w:name="fluxos-essenciais-detalhados"/>
    <w:p>
      <w:pPr>
        <w:pStyle w:val="Heading2"/>
      </w:pPr>
      <w:r>
        <w:t xml:space="preserve">7. Fluxos essenciais (detalhados)</w:t>
      </w:r>
    </w:p>
    <w:bookmarkStart w:id="31" w:name="login-sessão"/>
    <w:p>
      <w:pPr>
        <w:pStyle w:val="Heading3"/>
      </w:pPr>
      <w:r>
        <w:t xml:space="preserve">7.1 Login / sessão</w:t>
      </w:r>
    </w:p>
    <w:p>
      <w:pPr>
        <w:pStyle w:val="Compact"/>
        <w:numPr>
          <w:ilvl w:val="0"/>
          <w:numId w:val="1006"/>
        </w:numPr>
      </w:pPr>
      <w:r>
        <w:t xml:space="preserve">Usuário envia</w:t>
      </w:r>
      <w:r>
        <w:t xml:space="preserve"> </w:t>
      </w:r>
      <w:r>
        <w:rPr>
          <w:rStyle w:val="VerbatimChar"/>
        </w:rPr>
        <w:t xml:space="preserve">POST /auth/login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AuthController</w:t>
      </w:r>
      <w:r>
        <w:t xml:space="preserve"> </w:t>
      </w:r>
      <w:r>
        <w:t xml:space="preserve">valida credenciais via</w:t>
      </w:r>
      <w:r>
        <w:t xml:space="preserve"> </w:t>
      </w:r>
      <w:r>
        <w:rPr>
          <w:rStyle w:val="VerbatimChar"/>
        </w:rPr>
        <w:t xml:space="preserve">AuthService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AuthService</w:t>
      </w:r>
      <w:r>
        <w:t xml:space="preserve"> </w:t>
      </w:r>
      <w:r>
        <w:t xml:space="preserve">retorna</w:t>
      </w:r>
      <w:r>
        <w:t xml:space="preserve"> </w:t>
      </w:r>
      <w:r>
        <w:rPr>
          <w:rStyle w:val="VerbatimChar"/>
        </w:rPr>
        <w:t xml:space="preserve">accessToken</w:t>
      </w:r>
      <w:r>
        <w:t xml:space="preserve"> </w:t>
      </w:r>
      <w:r>
        <w:t xml:space="preserve">JWT curto e</w:t>
      </w:r>
      <w:r>
        <w:t xml:space="preserve"> </w:t>
      </w:r>
      <w:r>
        <w:rPr>
          <w:rStyle w:val="VerbatimChar"/>
        </w:rPr>
        <w:t xml:space="preserve">refreshToken</w:t>
      </w:r>
      <w:r>
        <w:t xml:space="preserve"> </w:t>
      </w:r>
      <w:r>
        <w:t xml:space="preserve">salvo no DB (hash). JWT contém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Middleware</w:t>
      </w:r>
      <w:r>
        <w:t xml:space="preserve"> </w:t>
      </w:r>
      <w:r>
        <w:rPr>
          <w:rStyle w:val="VerbatimChar"/>
        </w:rPr>
        <w:t xml:space="preserve">authMiddleware</w:t>
      </w:r>
      <w:r>
        <w:t xml:space="preserve"> </w:t>
      </w:r>
      <w:r>
        <w:t xml:space="preserve">valida JWT em rotas protegidas e injeta</w:t>
      </w:r>
      <w:r>
        <w:t xml:space="preserve"> </w:t>
      </w:r>
      <w:r>
        <w:rPr>
          <w:rStyle w:val="VerbatimChar"/>
        </w:rPr>
        <w:t xml:space="preserve">req.context = { user, accountId }</w:t>
      </w:r>
      <w:r>
        <w:t xml:space="preserve">.</w:t>
      </w:r>
    </w:p>
    <w:bookmarkEnd w:id="31"/>
    <w:bookmarkStart w:id="32" w:name="cadastro-de-lead-via-webhookform"/>
    <w:p>
      <w:pPr>
        <w:pStyle w:val="Heading3"/>
      </w:pPr>
      <w:r>
        <w:t xml:space="preserve">7.2 Cadastro de lead (via webhook/form)</w:t>
      </w:r>
    </w:p>
    <w:p>
      <w:pPr>
        <w:pStyle w:val="Compact"/>
        <w:numPr>
          <w:ilvl w:val="0"/>
          <w:numId w:val="1007"/>
        </w:numPr>
      </w:pPr>
      <w:r>
        <w:t xml:space="preserve">Request chega em</w:t>
      </w:r>
      <w:r>
        <w:t xml:space="preserve"> </w:t>
      </w:r>
      <w:r>
        <w:rPr>
          <w:rStyle w:val="VerbatimChar"/>
        </w:rPr>
        <w:t xml:space="preserve">POST /webhooks/form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WebhookController</w:t>
      </w:r>
      <w:r>
        <w:t xml:space="preserve"> </w:t>
      </w:r>
      <w:r>
        <w:t xml:space="preserve">normaliza payload via</w:t>
      </w:r>
      <w:r>
        <w:t xml:space="preserve"> </w:t>
      </w:r>
      <w:r>
        <w:rPr>
          <w:rStyle w:val="VerbatimChar"/>
        </w:rPr>
        <w:t xml:space="preserve">NormalizationService</w:t>
      </w:r>
      <w:r>
        <w:t xml:space="preserve"> </w:t>
      </w:r>
      <w:r>
        <w:t xml:space="preserve">(mapeia campos, normaliza telefone/email).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LeadService.createOrMerge()</w:t>
      </w:r>
      <w:r>
        <w:t xml:space="preserve"> </w:t>
      </w:r>
      <w:r>
        <w:t xml:space="preserve">aplica deduplicação síncrona mínima; se merge ocorrer, cria</w:t>
      </w:r>
      <w:r>
        <w:t xml:space="preserve"> </w:t>
      </w:r>
      <w:r>
        <w:rPr>
          <w:rStyle w:val="VerbatimChar"/>
        </w:rPr>
        <w:t xml:space="preserve">LeadEvent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LeadService</w:t>
      </w:r>
      <w:r>
        <w:t xml:space="preserve"> </w:t>
      </w:r>
      <w:r>
        <w:t xml:space="preserve">grava lead inicial e enfileira job de</w:t>
      </w:r>
      <w:r>
        <w:t xml:space="preserve"> </w:t>
      </w:r>
      <w:r>
        <w:rPr>
          <w:rStyle w:val="VerbatimChar"/>
        </w:rPr>
        <w:t xml:space="preserve">EnrichmentWorker</w:t>
      </w:r>
      <w:r>
        <w:t xml:space="preserve"> </w:t>
      </w:r>
      <w:r>
        <w:t xml:space="preserve">(BullMQ).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EnrichmentWorker</w:t>
      </w:r>
      <w:r>
        <w:t xml:space="preserve"> </w:t>
      </w:r>
      <w:r>
        <w:t xml:space="preserve">executa chamadas externas, atualiza lead com dados enriquecidos e publica eventos para</w:t>
      </w:r>
      <w:r>
        <w:t xml:space="preserve"> </w:t>
      </w:r>
      <w:r>
        <w:rPr>
          <w:rStyle w:val="VerbatimChar"/>
        </w:rPr>
        <w:t xml:space="preserve">AutomationService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AutomationService</w:t>
      </w:r>
      <w:r>
        <w:t xml:space="preserve"> </w:t>
      </w:r>
      <w:r>
        <w:t xml:space="preserve">avalia regras e enfileira ações (email, webhook target, SMS).</w:t>
      </w:r>
    </w:p>
    <w:bookmarkEnd w:id="32"/>
    <w:bookmarkStart w:id="33" w:name="enriquecimento-e-automações-assíncrono"/>
    <w:p>
      <w:pPr>
        <w:pStyle w:val="Heading3"/>
      </w:pPr>
      <w:r>
        <w:t xml:space="preserve">7.3 Enriquecimento e automações (assíncrono)</w:t>
      </w:r>
    </w:p>
    <w:p>
      <w:pPr>
        <w:pStyle w:val="Compact"/>
        <w:numPr>
          <w:ilvl w:val="0"/>
          <w:numId w:val="1008"/>
        </w:numPr>
      </w:pPr>
      <w:r>
        <w:t xml:space="preserve">Jobs idempotentes com idempotencyKey; retries com backoff exponencial; dead‑letter queue para falhas repetidas.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X66ffcd29d7950339c92318395dc4f18a1841ab5"/>
    <w:p>
      <w:pPr>
        <w:pStyle w:val="Heading2"/>
      </w:pPr>
      <w:r>
        <w:t xml:space="preserve">8. Modelos de dados (visão lógica) — proposta (Prisma / PostgreSQL)</w:t>
      </w:r>
    </w:p>
    <w:bookmarkStart w:id="35" w:name="principais-entidades-resumo"/>
    <w:p>
      <w:pPr>
        <w:pStyle w:val="Heading3"/>
      </w:pPr>
      <w:r>
        <w:t xml:space="preserve">8.1 Principais entidades (resumo)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Account</w:t>
      </w:r>
      <w:r>
        <w:t xml:space="preserve">: configurações da empresa (branding, quotas, plan)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User</w:t>
      </w:r>
      <w:r>
        <w:t xml:space="preserve">: pertence a Account; roles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Lead</w:t>
      </w:r>
      <w:r>
        <w:t xml:space="preserve">: dados do lead (nome, email, phone, cnpj, dataRecebimento, source, json extras)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LeadEvent</w:t>
      </w:r>
      <w:r>
        <w:t xml:space="preserve">: histórico de mudanças e interações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Tag</w:t>
      </w:r>
      <w:r>
        <w:t xml:space="preserve">: tag por account (muitos‑para‑muitos com Lead)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Automation</w:t>
      </w:r>
      <w:r>
        <w:t xml:space="preserve">: regras configuradas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Integration</w:t>
      </w:r>
      <w:r>
        <w:t xml:space="preserve">: credenciais e config por account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AuditLog</w:t>
      </w:r>
      <w:r>
        <w:t xml:space="preserve">: ações críticas realizadas por usuários</w:t>
      </w:r>
    </w:p>
    <w:bookmarkEnd w:id="35"/>
    <w:bookmarkStart w:id="36" w:name="exemplo-de-schema-prisma-simplified"/>
    <w:p>
      <w:pPr>
        <w:pStyle w:val="Heading3"/>
      </w:pPr>
      <w:r>
        <w:t xml:space="preserve">8.2 Exemplo de schema (Prisma simplified)</w:t>
      </w:r>
    </w:p>
    <w:p>
      <w:pPr>
        <w:pStyle w:val="SourceCode"/>
      </w:pPr>
      <w:r>
        <w:rPr>
          <w:rStyle w:val="VerbatimChar"/>
        </w:rPr>
        <w:t xml:space="preserve">model Account {</w:t>
      </w:r>
      <w:r>
        <w:br/>
      </w:r>
      <w:r>
        <w:rPr>
          <w:rStyle w:val="VerbatimChar"/>
        </w:rPr>
        <w:t xml:space="preserve">  id        String   @id @default(uuid())</w:t>
      </w:r>
      <w:r>
        <w:br/>
      </w:r>
      <w:r>
        <w:rPr>
          <w:rStyle w:val="VerbatimChar"/>
        </w:rPr>
        <w:t xml:space="preserve">  name      String</w:t>
      </w:r>
      <w:r>
        <w:br/>
      </w:r>
      <w:r>
        <w:rPr>
          <w:rStyle w:val="VerbatimChar"/>
        </w:rPr>
        <w:t xml:space="preserve">  subdomain String?</w:t>
      </w:r>
      <w:r>
        <w:br/>
      </w:r>
      <w:r>
        <w:rPr>
          <w:rStyle w:val="VerbatimChar"/>
        </w:rPr>
        <w:t xml:space="preserve">  branding  Json?</w:t>
      </w:r>
      <w:r>
        <w:br/>
      </w:r>
      <w:r>
        <w:rPr>
          <w:rStyle w:val="VerbatimChar"/>
        </w:rPr>
        <w:t xml:space="preserve">  plan      String</w:t>
      </w:r>
      <w:r>
        <w:br/>
      </w:r>
      <w:r>
        <w:rPr>
          <w:rStyle w:val="VerbatimChar"/>
        </w:rPr>
        <w:t xml:space="preserve">  users     User[]</w:t>
      </w:r>
      <w:r>
        <w:br/>
      </w:r>
      <w:r>
        <w:rPr>
          <w:rStyle w:val="VerbatimChar"/>
        </w:rPr>
        <w:t xml:space="preserve">  leads     Lead[]</w:t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User {</w:t>
      </w:r>
      <w:r>
        <w:br/>
      </w:r>
      <w:r>
        <w:rPr>
          <w:rStyle w:val="VerbatimChar"/>
        </w:rPr>
        <w:t xml:space="preserve">  id        String  @id @default(uuid())</w:t>
      </w:r>
      <w:r>
        <w:br/>
      </w:r>
      <w:r>
        <w:rPr>
          <w:rStyle w:val="VerbatimChar"/>
        </w:rPr>
        <w:t xml:space="preserve">  email     String  @unique</w:t>
      </w:r>
      <w:r>
        <w:br/>
      </w:r>
      <w:r>
        <w:rPr>
          <w:rStyle w:val="VerbatimChar"/>
        </w:rPr>
        <w:t xml:space="preserve">  password  String</w:t>
      </w:r>
      <w:r>
        <w:br/>
      </w:r>
      <w:r>
        <w:rPr>
          <w:rStyle w:val="VerbatimChar"/>
        </w:rPr>
        <w:t xml:space="preserve">  name      String</w:t>
      </w:r>
      <w:r>
        <w:br/>
      </w:r>
      <w:r>
        <w:rPr>
          <w:rStyle w:val="VerbatimChar"/>
        </w:rPr>
        <w:t xml:space="preserve">  role      String</w:t>
      </w:r>
      <w:r>
        <w:br/>
      </w:r>
      <w:r>
        <w:rPr>
          <w:rStyle w:val="VerbatimChar"/>
        </w:rPr>
        <w:t xml:space="preserve">  account   Account @relation(fields: [accountId], references: [id])</w:t>
      </w:r>
      <w:r>
        <w:br/>
      </w:r>
      <w:r>
        <w:rPr>
          <w:rStyle w:val="VerbatimChar"/>
        </w:rPr>
        <w:t xml:space="preserve">  accountId String</w:t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Lead {</w:t>
      </w:r>
      <w:r>
        <w:br/>
      </w:r>
      <w:r>
        <w:rPr>
          <w:rStyle w:val="VerbatimChar"/>
        </w:rPr>
        <w:t xml:space="preserve">  id          String   @id @default(uuid())</w:t>
      </w:r>
      <w:r>
        <w:br/>
      </w:r>
      <w:r>
        <w:rPr>
          <w:rStyle w:val="VerbatimChar"/>
        </w:rPr>
        <w:t xml:space="preserve">  account     Account  @relation(fields: [accountId], references: [id])</w:t>
      </w:r>
      <w:r>
        <w:br/>
      </w:r>
      <w:r>
        <w:rPr>
          <w:rStyle w:val="VerbatimChar"/>
        </w:rPr>
        <w:t xml:space="preserve">  accountId   String</w:t>
      </w:r>
      <w:r>
        <w:br/>
      </w:r>
      <w:r>
        <w:rPr>
          <w:rStyle w:val="VerbatimChar"/>
        </w:rPr>
        <w:t xml:space="preserve">  name        String?</w:t>
      </w:r>
      <w:r>
        <w:br/>
      </w:r>
      <w:r>
        <w:rPr>
          <w:rStyle w:val="VerbatimChar"/>
        </w:rPr>
        <w:t xml:space="preserve">  email       String?</w:t>
      </w:r>
      <w:r>
        <w:br/>
      </w:r>
      <w:r>
        <w:rPr>
          <w:rStyle w:val="VerbatimChar"/>
        </w:rPr>
        <w:t xml:space="preserve">  phone       String?</w:t>
      </w:r>
      <w:r>
        <w:br/>
      </w:r>
      <w:r>
        <w:rPr>
          <w:rStyle w:val="VerbatimChar"/>
        </w:rPr>
        <w:t xml:space="preserve">  cnpj        String?</w:t>
      </w:r>
      <w:r>
        <w:br/>
      </w:r>
      <w:r>
        <w:rPr>
          <w:rStyle w:val="VerbatimChar"/>
        </w:rPr>
        <w:t xml:space="preserve">  source      String</w:t>
      </w:r>
      <w:r>
        <w:br/>
      </w:r>
      <w:r>
        <w:rPr>
          <w:rStyle w:val="VerbatimChar"/>
        </w:rPr>
        <w:t xml:space="preserve">  stage       String?</w:t>
      </w:r>
      <w:r>
        <w:br/>
      </w:r>
      <w:r>
        <w:rPr>
          <w:rStyle w:val="VerbatimChar"/>
        </w:rPr>
        <w:t xml:space="preserve">  score       Int      @default(0)</w:t>
      </w:r>
      <w:r>
        <w:br/>
      </w:r>
      <w:r>
        <w:rPr>
          <w:rStyle w:val="VerbatimChar"/>
        </w:rPr>
        <w:t xml:space="preserve">  data        Json?    // campos flexíveis</w:t>
      </w:r>
      <w:r>
        <w:br/>
      </w:r>
      <w:r>
        <w:rPr>
          <w:rStyle w:val="VerbatimChar"/>
        </w:rPr>
        <w:t xml:space="preserve">  createdAt   DateTime @default(now())</w:t>
      </w:r>
      <w:r>
        <w:br/>
      </w:r>
      <w:r>
        <w:rPr>
          <w:rStyle w:val="VerbatimChar"/>
        </w:rPr>
        <w:t xml:space="preserve">  updatedAt   DateTime @updatedAt</w:t>
      </w:r>
      <w:r>
        <w:br/>
      </w:r>
      <w:r>
        <w:rPr>
          <w:rStyle w:val="VerbatimChar"/>
        </w:rPr>
        <w:t xml:space="preserve">  events      LeadEvent[]</w:t>
      </w:r>
      <w:r>
        <w:br/>
      </w:r>
      <w:r>
        <w:rPr>
          <w:rStyle w:val="VerbatimChar"/>
        </w:rPr>
        <w:t xml:space="preserve">  tags        Tag[]    @relation("LeadTags")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LeadEvent {</w:t>
      </w:r>
      <w:r>
        <w:br/>
      </w:r>
      <w:r>
        <w:rPr>
          <w:rStyle w:val="VerbatimChar"/>
        </w:rPr>
        <w:t xml:space="preserve">  id        String  @id @default(uuid())</w:t>
      </w:r>
      <w:r>
        <w:br/>
      </w:r>
      <w:r>
        <w:rPr>
          <w:rStyle w:val="VerbatimChar"/>
        </w:rPr>
        <w:t xml:space="preserve">  lead      Lead    @relation(fields: [leadId], references: [id])</w:t>
      </w:r>
      <w:r>
        <w:br/>
      </w:r>
      <w:r>
        <w:rPr>
          <w:rStyle w:val="VerbatimChar"/>
        </w:rPr>
        <w:t xml:space="preserve">  leadId    String</w:t>
      </w:r>
      <w:r>
        <w:br/>
      </w:r>
      <w:r>
        <w:rPr>
          <w:rStyle w:val="VerbatimChar"/>
        </w:rPr>
        <w:t xml:space="preserve">  type      String</w:t>
      </w:r>
      <w:r>
        <w:br/>
      </w:r>
      <w:r>
        <w:rPr>
          <w:rStyle w:val="VerbatimChar"/>
        </w:rPr>
        <w:t xml:space="preserve">  payload   Json?</w:t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Tag {</w:t>
      </w:r>
      <w:r>
        <w:br/>
      </w:r>
      <w:r>
        <w:rPr>
          <w:rStyle w:val="VerbatimChar"/>
        </w:rPr>
        <w:t xml:space="preserve">  id        String @id @default(uuid())</w:t>
      </w:r>
      <w:r>
        <w:br/>
      </w:r>
      <w:r>
        <w:rPr>
          <w:rStyle w:val="VerbatimChar"/>
        </w:rPr>
        <w:t xml:space="preserve">  name      String</w:t>
      </w:r>
      <w:r>
        <w:br/>
      </w:r>
      <w:r>
        <w:rPr>
          <w:rStyle w:val="VerbatimChar"/>
        </w:rPr>
        <w:t xml:space="preserve">  account   Account @relation(fields: [accountId], references: [id])</w:t>
      </w:r>
      <w:r>
        <w:br/>
      </w:r>
      <w:r>
        <w:rPr>
          <w:rStyle w:val="VerbatimChar"/>
        </w:rPr>
        <w:t xml:space="preserve">  accountId String</w:t>
      </w:r>
      <w:r>
        <w:br/>
      </w:r>
      <w:r>
        <w:rPr>
          <w:rStyle w:val="VerbatimChar"/>
        </w:rPr>
        <w:t xml:space="preserve">  leads     Lead[]  @relation("LeadTags")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Automation {</w:t>
      </w:r>
      <w:r>
        <w:br/>
      </w:r>
      <w:r>
        <w:rPr>
          <w:rStyle w:val="VerbatimChar"/>
        </w:rPr>
        <w:t xml:space="preserve">  id        String @id @default(uuid())</w:t>
      </w:r>
      <w:r>
        <w:br/>
      </w:r>
      <w:r>
        <w:rPr>
          <w:rStyle w:val="VerbatimChar"/>
        </w:rPr>
        <w:t xml:space="preserve">  accountId String</w:t>
      </w:r>
      <w:r>
        <w:br/>
      </w:r>
      <w:r>
        <w:rPr>
          <w:rStyle w:val="VerbatimChar"/>
        </w:rPr>
        <w:t xml:space="preserve">  account   Account @relation(fields: [accountId], references: [id])</w:t>
      </w:r>
      <w:r>
        <w:br/>
      </w:r>
      <w:r>
        <w:rPr>
          <w:rStyle w:val="VerbatimChar"/>
        </w:rPr>
        <w:t xml:space="preserve">  name      String</w:t>
      </w:r>
      <w:r>
        <w:br/>
      </w:r>
      <w:r>
        <w:rPr>
          <w:rStyle w:val="VerbatimChar"/>
        </w:rPr>
        <w:t xml:space="preserve">  trigger   Json  // representação da regra</w:t>
      </w:r>
      <w:r>
        <w:br/>
      </w:r>
      <w:r>
        <w:rPr>
          <w:rStyle w:val="VerbatimChar"/>
        </w:rPr>
        <w:t xml:space="preserve">  actions   Json  // passos a executar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AuditLog {</w:t>
      </w:r>
      <w:r>
        <w:br/>
      </w:r>
      <w:r>
        <w:rPr>
          <w:rStyle w:val="VerbatimChar"/>
        </w:rPr>
        <w:t xml:space="preserve">  id        String  @id @default(uuid())</w:t>
      </w:r>
      <w:r>
        <w:br/>
      </w:r>
      <w:r>
        <w:rPr>
          <w:rStyle w:val="VerbatimChar"/>
        </w:rPr>
        <w:t xml:space="preserve">  accountId String</w:t>
      </w:r>
      <w:r>
        <w:br/>
      </w:r>
      <w:r>
        <w:rPr>
          <w:rStyle w:val="VerbatimChar"/>
        </w:rPr>
        <w:t xml:space="preserve">  userId    String?</w:t>
      </w:r>
      <w:r>
        <w:br/>
      </w:r>
      <w:r>
        <w:rPr>
          <w:rStyle w:val="VerbatimChar"/>
        </w:rPr>
        <w:t xml:space="preserve">  action    String</w:t>
      </w:r>
      <w:r>
        <w:br/>
      </w:r>
      <w:r>
        <w:rPr>
          <w:rStyle w:val="VerbatimChar"/>
        </w:rPr>
        <w:t xml:space="preserve">  payload   Json?</w:t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Observações: usar</w:t>
      </w:r>
      <w:r>
        <w:t xml:space="preserve"> </w:t>
      </w:r>
      <w:r>
        <w:rPr>
          <w:rStyle w:val="VerbatimChar"/>
        </w:rPr>
        <w:t xml:space="preserve">jsonb</w:t>
      </w:r>
      <w:r>
        <w:t xml:space="preserve"> </w:t>
      </w:r>
      <w:r>
        <w:t xml:space="preserve">(Prisma</w:t>
      </w:r>
      <w:r>
        <w:t xml:space="preserve"> </w:t>
      </w:r>
      <w:r>
        <w:rPr>
          <w:rStyle w:val="VerbatimChar"/>
        </w:rPr>
        <w:t xml:space="preserve">Json</w:t>
      </w:r>
      <w:r>
        <w:t xml:space="preserve">) em Postgres para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trigger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 </w:t>
      </w:r>
      <w:r>
        <w:t xml:space="preserve">para flexibilidade. Indexar campos frequentemente consultados (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cnpj</w:t>
      </w:r>
      <w:r>
        <w:t xml:space="preserve">) e usar GIN index para</w:t>
      </w:r>
      <w:r>
        <w:t xml:space="preserve"> </w:t>
      </w:r>
      <w:r>
        <w:rPr>
          <w:rStyle w:val="VerbatimChar"/>
        </w:rPr>
        <w:t xml:space="preserve">jsonb</w:t>
      </w:r>
      <w:r>
        <w:t xml:space="preserve"> </w:t>
      </w:r>
      <w:r>
        <w:t xml:space="preserve">quando necessário.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37d94274d3969d06d3ada1ff7f785463bda0354"/>
    <w:p>
      <w:pPr>
        <w:pStyle w:val="Heading2"/>
      </w:pPr>
      <w:r>
        <w:t xml:space="preserve">9. Serviços, helpers e middlewares (lista final)</w:t>
      </w:r>
    </w:p>
    <w:bookmarkStart w:id="38" w:name="helpersutils"/>
    <w:p>
      <w:pPr>
        <w:pStyle w:val="Heading3"/>
      </w:pPr>
      <w:r>
        <w:t xml:space="preserve">Helpers/Utils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normalizePhone(number, country)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normalizeEmail(email)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dedupeKeyFromLead(lead)</w:t>
      </w:r>
      <w:r>
        <w:t xml:space="preserve"> </w:t>
      </w:r>
      <w:r>
        <w:t xml:space="preserve">→ retorna chaves usadas na dedup</w:t>
      </w:r>
    </w:p>
    <w:bookmarkEnd w:id="38"/>
    <w:bookmarkStart w:id="39" w:name="middlewares"/>
    <w:p>
      <w:pPr>
        <w:pStyle w:val="Heading3"/>
      </w:pPr>
      <w:r>
        <w:t xml:space="preserve">Middlewares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authMiddleware</w:t>
      </w:r>
      <w:r>
        <w:t xml:space="preserve"> </w:t>
      </w:r>
      <w:r>
        <w:t xml:space="preserve">— valida JWT e injeta contexto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authorize(roles[])</w:t>
      </w:r>
      <w:r>
        <w:t xml:space="preserve"> </w:t>
      </w:r>
      <w:r>
        <w:t xml:space="preserve">— verifica permissões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validateBody(schema)</w:t>
      </w:r>
      <w:r>
        <w:t xml:space="preserve"> </w:t>
      </w:r>
      <w:r>
        <w:t xml:space="preserve">— valida via</w:t>
      </w:r>
      <w:r>
        <w:t xml:space="preserve"> </w:t>
      </w:r>
      <w:r>
        <w:rPr>
          <w:rStyle w:val="VerbatimChar"/>
        </w:rPr>
        <w:t xml:space="preserve">zod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rateLimiter</w:t>
      </w:r>
      <w:r>
        <w:t xml:space="preserve"> </w:t>
      </w:r>
      <w:r>
        <w:t xml:space="preserve">— por IP e por account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errorHandler</w:t>
      </w:r>
      <w:r>
        <w:t xml:space="preserve"> </w:t>
      </w:r>
      <w:r>
        <w:t xml:space="preserve">— formata erros e envia para Sentry</w:t>
      </w:r>
    </w:p>
    <w:bookmarkEnd w:id="39"/>
    <w:bookmarkStart w:id="40" w:name="background-workers"/>
    <w:p>
      <w:pPr>
        <w:pStyle w:val="Heading3"/>
      </w:pPr>
      <w:r>
        <w:t xml:space="preserve">Background workers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EnrichmentWorker</w:t>
      </w:r>
      <w:r>
        <w:t xml:space="preserve"> </w:t>
      </w:r>
      <w:r>
        <w:t xml:space="preserve">(CNPJ, Google, Social)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NotificationWorker</w:t>
      </w:r>
      <w:r>
        <w:t xml:space="preserve"> </w:t>
      </w:r>
      <w:r>
        <w:t xml:space="preserve">(envio email/SMS/webhook)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ScraperWorker</w:t>
      </w:r>
      <w:r>
        <w:t xml:space="preserve"> </w:t>
      </w:r>
      <w:r>
        <w:t xml:space="preserve">(Instagram, Google Maps)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tecnologias-recomendadas"/>
    <w:p>
      <w:pPr>
        <w:pStyle w:val="Heading2"/>
      </w:pPr>
      <w:r>
        <w:t xml:space="preserve">10. Tecnologias recomendadas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Node.js 18+, TypeScript, Express 4/5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ORM:</w:t>
      </w:r>
      <w:r>
        <w:t xml:space="preserve"> </w:t>
      </w:r>
      <w:r>
        <w:t xml:space="preserve">Prisma (Postgres)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DB:</w:t>
      </w:r>
      <w:r>
        <w:t xml:space="preserve"> </w:t>
      </w:r>
      <w:r>
        <w:t xml:space="preserve">PostgreSQL 14+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Fila:</w:t>
      </w:r>
      <w:r>
        <w:t xml:space="preserve"> </w:t>
      </w:r>
      <w:r>
        <w:t xml:space="preserve">Redis + BullMQ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React 18+, Vite, TypeScript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JWT short lived + refresh tokens (store refresh token hash), opcional SSO OAuth2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Logger:</w:t>
      </w:r>
      <w:r>
        <w:t xml:space="preserve"> </w:t>
      </w:r>
      <w:r>
        <w:t xml:space="preserve">pino ou winston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Testes:</w:t>
      </w:r>
      <w:r>
        <w:t xml:space="preserve"> </w:t>
      </w:r>
      <w:r>
        <w:t xml:space="preserve">Jest + Supertest (backend), Vitest (frontend)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CI/CD:</w:t>
      </w:r>
      <w:r>
        <w:t xml:space="preserve"> </w:t>
      </w:r>
      <w:r>
        <w:t xml:space="preserve">GitHub Actions (build, lint, test, deploy)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Container:</w:t>
      </w:r>
      <w:r>
        <w:t xml:space="preserve"> </w:t>
      </w:r>
      <w:r>
        <w:t xml:space="preserve">Docker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Observability:</w:t>
      </w:r>
      <w:r>
        <w:t xml:space="preserve"> </w:t>
      </w:r>
      <w:r>
        <w:t xml:space="preserve">Sentry (errors), Prometheus/Grafana (metrics)</w:t>
      </w:r>
    </w:p>
    <w:p>
      <w:r>
        <w:pict>
          <v:rect style="width:0;height:1.5pt" o:hralign="center" o:hrstd="t" o:hr="t"/>
        </w:pict>
      </w:r>
    </w:p>
    <w:bookmarkEnd w:id="42"/>
    <w:bookmarkStart w:id="43" w:name="Xa41d642194b879493468e2bbe3d9be04e1e58f4"/>
    <w:p>
      <w:pPr>
        <w:pStyle w:val="Heading2"/>
      </w:pPr>
      <w:r>
        <w:t xml:space="preserve">11. Padrões obrigatórios de escrita de código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TypeScript estrito</w:t>
      </w:r>
      <w:r>
        <w:t xml:space="preserve"> </w:t>
      </w:r>
      <w:r>
        <w:t xml:space="preserve">(</w:t>
      </w:r>
      <w:r>
        <w:rPr>
          <w:rStyle w:val="VerbatimChar"/>
        </w:rPr>
        <w:t xml:space="preserve">"strict": true</w:t>
      </w:r>
      <w:r>
        <w:t xml:space="preserve">) em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ESLint + Prettier</w:t>
      </w:r>
      <w:r>
        <w:t xml:space="preserve"> </w:t>
      </w:r>
      <w:r>
        <w:t xml:space="preserve">com regras compartilhadas;</w:t>
      </w:r>
      <w:r>
        <w:t xml:space="preserve"> </w:t>
      </w:r>
      <w:r>
        <w:rPr>
          <w:rStyle w:val="VerbatimChar"/>
        </w:rPr>
        <w:t xml:space="preserve">precommit</w:t>
      </w:r>
      <w:r>
        <w:t xml:space="preserve"> </w:t>
      </w:r>
      <w:r>
        <w:t xml:space="preserve">hooks (husky) para lint/staged.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Arquitetura em camadas:</w:t>
      </w:r>
      <w:r>
        <w:t xml:space="preserve"> </w:t>
      </w:r>
      <w:r>
        <w:t xml:space="preserve">controllers → services → repositories. Controllers apenas orchestrate, sem lógicas de negócio.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Injeção de dependências</w:t>
      </w:r>
      <w:r>
        <w:t xml:space="preserve"> </w:t>
      </w:r>
      <w:r>
        <w:t xml:space="preserve">leve (ex.:</w:t>
      </w:r>
      <w:r>
        <w:t xml:space="preserve"> </w:t>
      </w:r>
      <w:r>
        <w:rPr>
          <w:rStyle w:val="VerbatimChar"/>
        </w:rPr>
        <w:t xml:space="preserve">typedi</w:t>
      </w:r>
      <w:r>
        <w:t xml:space="preserve"> </w:t>
      </w:r>
      <w:r>
        <w:t xml:space="preserve">ou pattern de construção manual) para facilitar testes.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Tratamento de erros centralizado:</w:t>
      </w:r>
      <w:r>
        <w:t xml:space="preserve"> </w:t>
      </w:r>
      <w:r>
        <w:t xml:space="preserve">lançar</w:t>
      </w:r>
      <w:r>
        <w:t xml:space="preserve"> </w:t>
      </w:r>
      <w:r>
        <w:rPr>
          <w:rStyle w:val="VerbatimChar"/>
        </w:rPr>
        <w:t xml:space="preserve">AppError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 Middleware converte para http response.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DTOs e validação:</w:t>
      </w:r>
      <w:r>
        <w:t xml:space="preserve"> </w:t>
      </w:r>
      <w:r>
        <w:t xml:space="preserve">todo body/query/params validados via</w:t>
      </w:r>
      <w:r>
        <w:t xml:space="preserve"> </w:t>
      </w:r>
      <w:r>
        <w:rPr>
          <w:rStyle w:val="VerbatimChar"/>
        </w:rPr>
        <w:t xml:space="preserve">zod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joi</w:t>
      </w:r>
      <w:r>
        <w:t xml:space="preserve">) antes do controller.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Testes:</w:t>
      </w:r>
      <w:r>
        <w:t xml:space="preserve"> </w:t>
      </w:r>
      <w:r>
        <w:t xml:space="preserve">cobertura mínima crítica 70% (unit para services, integration para endpoints críticos).</w:t>
      </w:r>
    </w:p>
    <w:p>
      <w:r>
        <w:pict>
          <v:rect style="width:0;height:1.5pt" o:hralign="center" o:hrstd="t" o:hr="t"/>
        </w:pict>
      </w:r>
    </w:p>
    <w:bookmarkEnd w:id="43"/>
    <w:bookmarkStart w:id="44" w:name="convenções-nomenclatura-e-estrutura"/>
    <w:p>
      <w:pPr>
        <w:pStyle w:val="Heading2"/>
      </w:pPr>
      <w:r>
        <w:t xml:space="preserve">12. Convenções (nomenclatura e estrutura)</w:t>
      </w:r>
    </w:p>
    <w:p>
      <w:pPr>
        <w:pStyle w:val="Compact"/>
        <w:numPr>
          <w:ilvl w:val="0"/>
          <w:numId w:val="1015"/>
        </w:numPr>
      </w:pPr>
      <w:r>
        <w:t xml:space="preserve">Arquivos:</w:t>
      </w:r>
      <w:r>
        <w:t xml:space="preserve"> </w:t>
      </w:r>
      <w:r>
        <w:rPr>
          <w:rStyle w:val="VerbatimChar"/>
        </w:rPr>
        <w:t xml:space="preserve">kebab-case</w:t>
      </w:r>
      <w:r>
        <w:t xml:space="preserve"> </w:t>
      </w:r>
      <w:r>
        <w:t xml:space="preserve">para rotas e utilitários (</w:t>
      </w:r>
      <w:r>
        <w:rPr>
          <w:rStyle w:val="VerbatimChar"/>
        </w:rPr>
        <w:t xml:space="preserve">lead-service.ts</w:t>
      </w:r>
      <w:r>
        <w:t xml:space="preserve">),</w:t>
      </w:r>
      <w:r>
        <w:t xml:space="preserve"> </w:t>
      </w:r>
      <w:r>
        <w:rPr>
          <w:rStyle w:val="VerbatimChar"/>
        </w:rPr>
        <w:t xml:space="preserve">PascalCase</w:t>
      </w:r>
      <w:r>
        <w:t xml:space="preserve"> </w:t>
      </w:r>
      <w:r>
        <w:t xml:space="preserve">para classes (</w:t>
      </w:r>
      <w:r>
        <w:rPr>
          <w:rStyle w:val="VerbatimChar"/>
        </w:rPr>
        <w:t xml:space="preserve">LeadService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Controllers:</w:t>
      </w:r>
      <w:r>
        <w:t xml:space="preserve"> </w:t>
      </w:r>
      <w:r>
        <w:rPr>
          <w:rStyle w:val="VerbatimChar"/>
        </w:rPr>
        <w:t xml:space="preserve">controllers/lead.controller.ts</w:t>
      </w:r>
      <w:r>
        <w:t xml:space="preserve"> </w:t>
      </w:r>
      <w:r>
        <w:t xml:space="preserve">export default class</w:t>
      </w:r>
      <w:r>
        <w:t xml:space="preserve"> </w:t>
      </w:r>
      <w:r>
        <w:rPr>
          <w:rStyle w:val="VerbatimChar"/>
        </w:rPr>
        <w:t xml:space="preserve">LeadController</w:t>
      </w:r>
      <w:r>
        <w:t xml:space="preserve"> </w:t>
      </w:r>
      <w:r>
        <w:t xml:space="preserve">com métodos públicos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Services:</w:t>
      </w:r>
      <w:r>
        <w:t xml:space="preserve"> </w:t>
      </w:r>
      <w:r>
        <w:rPr>
          <w:rStyle w:val="VerbatimChar"/>
        </w:rPr>
        <w:t xml:space="preserve">services/lead.service.ts</w:t>
      </w:r>
      <w:r>
        <w:t xml:space="preserve"> </w:t>
      </w:r>
      <w:r>
        <w:t xml:space="preserve">export default class</w:t>
      </w:r>
      <w:r>
        <w:t xml:space="preserve"> </w:t>
      </w:r>
      <w:r>
        <w:rPr>
          <w:rStyle w:val="VerbatimChar"/>
        </w:rPr>
        <w:t xml:space="preserve">LeadService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Repositories:</w:t>
      </w:r>
      <w:r>
        <w:t xml:space="preserve"> </w:t>
      </w:r>
      <w:r>
        <w:rPr>
          <w:rStyle w:val="VerbatimChar"/>
        </w:rPr>
        <w:t xml:space="preserve">repositories/lead.repository.ts</w:t>
      </w:r>
      <w:r>
        <w:t xml:space="preserve"> </w:t>
      </w:r>
      <w:r>
        <w:t xml:space="preserve">com métodos</w:t>
      </w:r>
      <w:r>
        <w:t xml:space="preserve"> </w:t>
      </w:r>
      <w:r>
        <w:rPr>
          <w:rStyle w:val="VerbatimChar"/>
        </w:rPr>
        <w:t xml:space="preserve">findById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findByEmail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Middlewares:</w:t>
      </w:r>
      <w:r>
        <w:t xml:space="preserve"> </w:t>
      </w:r>
      <w:r>
        <w:rPr>
          <w:rStyle w:val="VerbatimChar"/>
        </w:rPr>
        <w:t xml:space="preserve">middlewares/auth.middleware.ts</w:t>
      </w:r>
      <w:r>
        <w:t xml:space="preserve"> </w:t>
      </w:r>
      <w:r>
        <w:t xml:space="preserve">export function</w:t>
      </w:r>
      <w:r>
        <w:t xml:space="preserve"> </w:t>
      </w:r>
      <w:r>
        <w:rPr>
          <w:rStyle w:val="VerbatimChar"/>
        </w:rPr>
        <w:t xml:space="preserve">authMiddleware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Tests: espelhos de pastas:</w:t>
      </w:r>
      <w:r>
        <w:t xml:space="preserve"> </w:t>
      </w:r>
      <w:r>
        <w:rPr>
          <w:rStyle w:val="VerbatimChar"/>
        </w:rPr>
        <w:t xml:space="preserve">__tests__/services/lead.service.spec.ts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45" w:name="segurança-e-boas-práticas"/>
    <w:p>
      <w:pPr>
        <w:pStyle w:val="Heading2"/>
      </w:pPr>
      <w:r>
        <w:t xml:space="preserve">13. Segurança e boas práticas</w:t>
      </w:r>
    </w:p>
    <w:p>
      <w:pPr>
        <w:pStyle w:val="Compact"/>
        <w:numPr>
          <w:ilvl w:val="0"/>
          <w:numId w:val="1016"/>
        </w:numPr>
      </w:pPr>
      <w:r>
        <w:t xml:space="preserve">Armazenar segredos em vault (ex.: AWS Secrets Manager) ou pelo menos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com variáveis no CI.</w:t>
      </w:r>
    </w:p>
    <w:p>
      <w:pPr>
        <w:pStyle w:val="Compact"/>
        <w:numPr>
          <w:ilvl w:val="0"/>
          <w:numId w:val="1016"/>
        </w:numPr>
      </w:pPr>
      <w:r>
        <w:t xml:space="preserve">JWT secret obrigatório; rotacionamento de chaves suportado.</w:t>
      </w:r>
    </w:p>
    <w:p>
      <w:pPr>
        <w:pStyle w:val="Compact"/>
        <w:numPr>
          <w:ilvl w:val="0"/>
          <w:numId w:val="1016"/>
        </w:numPr>
      </w:pPr>
      <w:r>
        <w:t xml:space="preserve">HTTPS em todas as comunicações e HSTS.</w:t>
      </w:r>
    </w:p>
    <w:p>
      <w:pPr>
        <w:pStyle w:val="Compact"/>
        <w:numPr>
          <w:ilvl w:val="0"/>
          <w:numId w:val="1016"/>
        </w:numPr>
      </w:pPr>
      <w:r>
        <w:t xml:space="preserve">Rate limiting para endpoints públicos e proteção contra brute force.</w:t>
      </w:r>
    </w:p>
    <w:p>
      <w:pPr>
        <w:pStyle w:val="Compact"/>
        <w:numPr>
          <w:ilvl w:val="0"/>
          <w:numId w:val="1016"/>
        </w:numPr>
      </w:pPr>
      <w:r>
        <w:t xml:space="preserve">Sanitização de inputs e proteção contra SQL injection (Prisma já ajuda) e XSS no frontend.</w:t>
      </w:r>
    </w:p>
    <w:p>
      <w:pPr>
        <w:pStyle w:val="Compact"/>
        <w:numPr>
          <w:ilvl w:val="0"/>
          <w:numId w:val="1016"/>
        </w:numPr>
      </w:pPr>
      <w:r>
        <w:t xml:space="preserve">Criptografar informações sensíveis (ex.: tokens de integração) em repouso.</w:t>
      </w:r>
    </w:p>
    <w:p>
      <w:r>
        <w:pict>
          <v:rect style="width:0;height:1.5pt" o:hralign="center" o:hrstd="t" o:hr="t"/>
        </w:pict>
      </w:r>
    </w:p>
    <w:bookmarkEnd w:id="45"/>
    <w:bookmarkStart w:id="46" w:name="X2b96092a84a8f91161b2cfd9b13391927346175"/>
    <w:p>
      <w:pPr>
        <w:pStyle w:val="Heading2"/>
      </w:pPr>
      <w:r>
        <w:t xml:space="preserve">14. Migração e plano de transição (sqlite → Postgres)</w:t>
      </w:r>
    </w:p>
    <w:p>
      <w:pPr>
        <w:pStyle w:val="Compact"/>
        <w:numPr>
          <w:ilvl w:val="0"/>
          <w:numId w:val="1017"/>
        </w:numPr>
      </w:pPr>
      <w:r>
        <w:t xml:space="preserve">Adotar Postgres em staging; migrar Prisma datasource e executar</w:t>
      </w:r>
      <w:r>
        <w:t xml:space="preserve"> </w:t>
      </w:r>
      <w:r>
        <w:rPr>
          <w:rStyle w:val="VerbatimChar"/>
        </w:rPr>
        <w:t xml:space="preserve">prisma migrate deploy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Validar integridade de dados: export sqlite → transform → importar em Postgres (scripts fornecidos).</w:t>
      </w:r>
    </w:p>
    <w:p>
      <w:pPr>
        <w:pStyle w:val="Compact"/>
        <w:numPr>
          <w:ilvl w:val="0"/>
          <w:numId w:val="1017"/>
        </w:numPr>
      </w:pPr>
      <w:r>
        <w:t xml:space="preserve">Testes de concorrência para endpoints de ingestão de leads.</w:t>
      </w:r>
    </w:p>
    <w:p>
      <w:pPr>
        <w:pStyle w:val="Compact"/>
        <w:numPr>
          <w:ilvl w:val="0"/>
          <w:numId w:val="1017"/>
        </w:numPr>
      </w:pPr>
      <w:r>
        <w:t xml:space="preserve">Habilitar RLS se optar por política reforçada por tenant.</w:t>
      </w:r>
    </w:p>
    <w:p>
      <w:r>
        <w:pict>
          <v:rect style="width:0;height:1.5pt" o:hralign="center" o:hrstd="t" o:hr="t"/>
        </w:pict>
      </w:r>
    </w:p>
    <w:bookmarkEnd w:id="46"/>
    <w:bookmarkStart w:id="47" w:name="observability-e-operações"/>
    <w:p>
      <w:pPr>
        <w:pStyle w:val="Heading2"/>
      </w:pPr>
      <w:r>
        <w:t xml:space="preserve">15. Observability e operações</w:t>
      </w:r>
    </w:p>
    <w:p>
      <w:pPr>
        <w:pStyle w:val="Compact"/>
        <w:numPr>
          <w:ilvl w:val="0"/>
          <w:numId w:val="1018"/>
        </w:numPr>
      </w:pPr>
      <w:r>
        <w:t xml:space="preserve">Integrar</w:t>
      </w:r>
      <w:r>
        <w:t xml:space="preserve"> </w:t>
      </w:r>
      <w:r>
        <w:rPr>
          <w:rStyle w:val="VerbatimChar"/>
        </w:rPr>
        <w:t xml:space="preserve">pino</w:t>
      </w:r>
      <w:r>
        <w:t xml:space="preserve"> </w:t>
      </w:r>
      <w:r>
        <w:t xml:space="preserve">para logs estruturados; enviar para CloudWatch/ELK.</w:t>
      </w:r>
    </w:p>
    <w:p>
      <w:pPr>
        <w:pStyle w:val="Compact"/>
        <w:numPr>
          <w:ilvl w:val="0"/>
          <w:numId w:val="1018"/>
        </w:numPr>
      </w:pPr>
      <w:r>
        <w:t xml:space="preserve">Métricas: expor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compatível com Prometheus (requests, queue length, job failures).</w:t>
      </w:r>
    </w:p>
    <w:p>
      <w:pPr>
        <w:pStyle w:val="Compact"/>
        <w:numPr>
          <w:ilvl w:val="0"/>
          <w:numId w:val="1018"/>
        </w:numPr>
      </w:pPr>
      <w:r>
        <w:t xml:space="preserve">Alertas: erro 5xx alto, fila de dead letter &gt; threshold, uso de CPU/DB.</w:t>
      </w:r>
    </w:p>
    <w:p>
      <w:r>
        <w:pict>
          <v:rect style="width:0;height:1.5pt" o:hralign="center" o:hrstd="t" o:hr="t"/>
        </w:pict>
      </w:r>
    </w:p>
    <w:bookmarkEnd w:id="47"/>
    <w:bookmarkStart w:id="48" w:name="X4a745d4a8eb668dc528d2494a30210b82a4208a"/>
    <w:p>
      <w:pPr>
        <w:pStyle w:val="Heading2"/>
      </w:pPr>
      <w:r>
        <w:t xml:space="preserve">16. Plano inicial de entregas (sprints) — 6 sprints de 2 semanas</w:t>
      </w:r>
    </w:p>
    <w:p>
      <w:pPr>
        <w:pStyle w:val="FirstParagraph"/>
      </w:pPr>
      <w:r>
        <w:rPr>
          <w:b/>
          <w:bCs/>
        </w:rPr>
        <w:t xml:space="preserve">Sprint 0 (setup)</w:t>
      </w:r>
      <w:r>
        <w:t xml:space="preserve">: mono repo cleanup, remover node_modules, configurar ESLint/Prettier, CI (lint/test), Docker dev, migrar env secrets pattern.</w:t>
      </w:r>
    </w:p>
    <w:p>
      <w:pPr>
        <w:pStyle w:val="BodyText"/>
      </w:pPr>
      <w:r>
        <w:rPr>
          <w:b/>
          <w:bCs/>
        </w:rPr>
        <w:t xml:space="preserve">Sprint 1 (core auth + accounts)</w:t>
      </w:r>
      <w:r>
        <w:t xml:space="preserve">: Auth (JWT), Users, Accounts CRUD, basic RBAC, DB Postgres staging.</w:t>
      </w:r>
    </w:p>
    <w:p>
      <w:pPr>
        <w:pStyle w:val="BodyText"/>
      </w:pPr>
      <w:r>
        <w:rPr>
          <w:b/>
          <w:bCs/>
        </w:rPr>
        <w:t xml:space="preserve">Sprint 2 (Leads ingest básico)</w:t>
      </w:r>
      <w:r>
        <w:t xml:space="preserve">: endpoints de lead create/list/get, dedup sync básico, LeadEvent, tests.</w:t>
      </w:r>
    </w:p>
    <w:p>
      <w:pPr>
        <w:pStyle w:val="BodyText"/>
      </w:pPr>
      <w:r>
        <w:rPr>
          <w:b/>
          <w:bCs/>
        </w:rPr>
        <w:t xml:space="preserve">Sprint 3 (Workers + Enrichment)</w:t>
      </w:r>
      <w:r>
        <w:t xml:space="preserve">: Redis + BullMQ, EnrichmentWorker, NotificationWorker, sample integration Google Maps (mock).</w:t>
      </w:r>
    </w:p>
    <w:p>
      <w:pPr>
        <w:pStyle w:val="BodyText"/>
      </w:pPr>
      <w:r>
        <w:rPr>
          <w:b/>
          <w:bCs/>
        </w:rPr>
        <w:t xml:space="preserve">Sprint 4 (Automations &amp; UI)</w:t>
      </w:r>
      <w:r>
        <w:t xml:space="preserve">: Automations CRUD, executor básico, frontend pages: leads list, lead detail, auth.</w:t>
      </w:r>
    </w:p>
    <w:p>
      <w:pPr>
        <w:pStyle w:val="BodyText"/>
      </w:pPr>
      <w:r>
        <w:rPr>
          <w:b/>
          <w:bCs/>
        </w:rPr>
        <w:t xml:space="preserve">Sprint 5 (Branding + Integrations)</w:t>
      </w:r>
      <w:r>
        <w:t xml:space="preserve">: Branding UI, email templates, Instagram &amp; CNPJ integration, rate limits.</w:t>
      </w:r>
    </w:p>
    <w:p>
      <w:pPr>
        <w:pStyle w:val="BodyText"/>
      </w:pPr>
      <w:r>
        <w:rPr>
          <w:b/>
          <w:bCs/>
        </w:rPr>
        <w:t xml:space="preserve">Sprint 6 (Hardening &amp; observability)</w:t>
      </w:r>
      <w:r>
        <w:t xml:space="preserve">: Sentry, metrics, backup policy, load tests, security review.</w:t>
      </w:r>
    </w:p>
    <w:p>
      <w:r>
        <w:pict>
          <v:rect style="width:0;height:1.5pt" o:hralign="center" o:hrstd="t" o:hr="t"/>
        </w:pict>
      </w:r>
    </w:p>
    <w:bookmarkEnd w:id="48"/>
    <w:bookmarkStart w:id="49" w:name="contratos-de-api-e-documentação"/>
    <w:p>
      <w:pPr>
        <w:pStyle w:val="Heading2"/>
      </w:pPr>
      <w:r>
        <w:t xml:space="preserve">17. Contratos de API e documentação</w:t>
      </w:r>
    </w:p>
    <w:p>
      <w:pPr>
        <w:pStyle w:val="Compact"/>
        <w:numPr>
          <w:ilvl w:val="0"/>
          <w:numId w:val="1019"/>
        </w:numPr>
      </w:pPr>
      <w:r>
        <w:t xml:space="preserve">Gerar OpenAPI (Swagger) automatizado a partir das rotas (ex.:</w:t>
      </w:r>
      <w:r>
        <w:t xml:space="preserve"> </w:t>
      </w:r>
      <w:r>
        <w:rPr>
          <w:rStyle w:val="VerbatimChar"/>
        </w:rPr>
        <w:t xml:space="preserve">ts-openapi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swagger-jsdoc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Postman collection exportável.</w:t>
      </w:r>
    </w:p>
    <w:p>
      <w:r>
        <w:pict>
          <v:rect style="width:0;height:1.5pt" o:hralign="center" o:hrstd="t" o:hr="t"/>
        </w:pict>
      </w:r>
    </w:p>
    <w:bookmarkEnd w:id="49"/>
    <w:bookmarkStart w:id="50" w:name="Xf088c063a2720a9f5c5dbfced20abd1d3f8a27b"/>
    <w:p>
      <w:pPr>
        <w:pStyle w:val="Heading2"/>
      </w:pPr>
      <w:r>
        <w:t xml:space="preserve">18. Checklist de decisões pendentes (para você ou eu decidir)</w:t>
      </w:r>
    </w:p>
    <w:p>
      <w:pPr>
        <w:pStyle w:val="Compact"/>
        <w:numPr>
          <w:ilvl w:val="0"/>
          <w:numId w:val="1020"/>
        </w:numPr>
      </w:pPr>
      <w:r>
        <w:t xml:space="preserve">Confirmação do SGBD:</w:t>
      </w:r>
      <w:r>
        <w:t xml:space="preserve"> </w:t>
      </w:r>
      <w:r>
        <w:rPr>
          <w:b/>
          <w:bCs/>
        </w:rPr>
        <w:t xml:space="preserve">Postgres</w:t>
      </w:r>
      <w:r>
        <w:t xml:space="preserve"> </w:t>
      </w:r>
      <w:r>
        <w:t xml:space="preserve">(recomendado) — confirmar.</w:t>
      </w:r>
    </w:p>
    <w:p>
      <w:pPr>
        <w:pStyle w:val="Compact"/>
        <w:numPr>
          <w:ilvl w:val="0"/>
          <w:numId w:val="1020"/>
        </w:numPr>
      </w:pPr>
      <w:r>
        <w:t xml:space="preserve">Provedor de email preferido (SendGrid / Mailgun) — definir.</w:t>
      </w:r>
    </w:p>
    <w:p>
      <w:pPr>
        <w:pStyle w:val="Compact"/>
        <w:numPr>
          <w:ilvl w:val="0"/>
          <w:numId w:val="1020"/>
        </w:numPr>
      </w:pPr>
      <w:r>
        <w:t xml:space="preserve">Mensageria SMS/WhatsApp — qual provedor (Twilio / Zenvia / Gupshup)?</w:t>
      </w:r>
    </w:p>
    <w:p>
      <w:pPr>
        <w:pStyle w:val="Compact"/>
        <w:numPr>
          <w:ilvl w:val="0"/>
          <w:numId w:val="1020"/>
        </w:numPr>
      </w:pPr>
      <w:r>
        <w:t xml:space="preserve">Política de retenção de dados padrão (90 dias sugerido).</w:t>
      </w:r>
    </w:p>
    <w:p>
      <w:pPr>
        <w:pStyle w:val="Compact"/>
        <w:numPr>
          <w:ilvl w:val="0"/>
          <w:numId w:val="1020"/>
        </w:numPr>
      </w:pPr>
      <w:r>
        <w:t xml:space="preserve">Número esperado de tenants / leads por mês (para sizing infra).</w:t>
      </w:r>
    </w:p>
    <w:p>
      <w:pPr>
        <w:pStyle w:val="Compact"/>
        <w:numPr>
          <w:ilvl w:val="0"/>
          <w:numId w:val="1020"/>
        </w:numPr>
      </w:pPr>
      <w:r>
        <w:t xml:space="preserve">Deseja suporte nativo a subdomínio personalizado (CNAME/SSL opex)?</w:t>
      </w:r>
    </w:p>
    <w:p>
      <w:r>
        <w:pict>
          <v:rect style="width:0;height:1.5pt" o:hralign="center" o:hrstd="t" o:hr="t"/>
        </w:pict>
      </w:r>
    </w:p>
    <w:bookmarkEnd w:id="50"/>
    <w:bookmarkStart w:id="51" w:name="X911600c24c26a98f380e0aaffe60f52b2941734"/>
    <w:p>
      <w:pPr>
        <w:pStyle w:val="Heading2"/>
      </w:pPr>
      <w:r>
        <w:t xml:space="preserve">19. Próximos passos imediatos (o que eu vou gerar agora se você confirmar)</w:t>
      </w:r>
    </w:p>
    <w:p>
      <w:pPr>
        <w:pStyle w:val="Compact"/>
        <w:numPr>
          <w:ilvl w:val="0"/>
          <w:numId w:val="1021"/>
        </w:numPr>
      </w:pPr>
      <w:r>
        <w:t xml:space="preserve">Versão final deste documento em</w:t>
      </w:r>
      <w:r>
        <w:t xml:space="preserve"> </w:t>
      </w:r>
      <w:r>
        <w:rPr>
          <w:rStyle w:val="VerbatimChar"/>
        </w:rPr>
        <w:t xml:space="preserve">docs/documentacao-base.md</w:t>
      </w:r>
      <w:r>
        <w:t xml:space="preserve"> </w:t>
      </w:r>
      <w:r>
        <w:t xml:space="preserve">no repositório.</w:t>
      </w:r>
    </w:p>
    <w:p>
      <w:pPr>
        <w:pStyle w:val="Compact"/>
        <w:numPr>
          <w:ilvl w:val="0"/>
          <w:numId w:val="1021"/>
        </w:numPr>
      </w:pPr>
      <w:r>
        <w:t xml:space="preserve">OpenAPI minimal com os endpoints críticos (auth, leads, webhooks).</w:t>
      </w:r>
    </w:p>
    <w:p>
      <w:pPr>
        <w:pStyle w:val="Compact"/>
        <w:numPr>
          <w:ilvl w:val="0"/>
          <w:numId w:val="1021"/>
        </w:numPr>
      </w:pPr>
      <w:r>
        <w:t xml:space="preserve">Scripts de migração de sqlite → postgres.</w:t>
      </w:r>
    </w:p>
    <w:p>
      <w:pPr>
        <w:pStyle w:val="Compact"/>
        <w:numPr>
          <w:ilvl w:val="0"/>
          <w:numId w:val="1021"/>
        </w:numPr>
      </w:pPr>
      <w:r>
        <w:t xml:space="preserve">Exemplos de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para dev com Postgres e Redis.</w:t>
      </w:r>
    </w:p>
    <w:p>
      <w:pPr>
        <w:pStyle w:val="Compact"/>
        <w:numPr>
          <w:ilvl w:val="0"/>
          <w:numId w:val="1021"/>
        </w:numPr>
      </w:pPr>
      <w:r>
        <w:t xml:space="preserve">Lista de tarefas detalhada (issues/epics) ordenadas por prioridade.</w:t>
      </w:r>
    </w:p>
    <w:p>
      <w:r>
        <w:pict>
          <v:rect style="width:0;height:1.5pt" o:hralign="center" o:hrstd="t" o:hr="t"/>
        </w:pict>
      </w:r>
    </w:p>
    <w:bookmarkEnd w:id="51"/>
    <w:bookmarkStart w:id="52" w:name="contato-e-responsabilidades"/>
    <w:p>
      <w:pPr>
        <w:pStyle w:val="Heading2"/>
      </w:pPr>
      <w:r>
        <w:t xml:space="preserve">20. Contato e responsabilidades</w:t>
      </w:r>
    </w:p>
    <w:p>
      <w:pPr>
        <w:pStyle w:val="FirstParagraph"/>
      </w:pPr>
      <w:r>
        <w:t xml:space="preserve">Do your instructions: A partir de agora, seguirei esta DOCUMENTAÇÃO BASE como regra. Antes de gerar qualquer arquivo novo, validarei internamente a conformidade com o documento. Se você solicitar algo que conflite, eu avisarei e proporei alternativa.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Documento gerado automaticamente a partir da análise do ZIP enviado.</w:t>
      </w:r>
    </w:p>
    <w:p>
      <w:pPr>
        <w:pStyle w:val="BodyText"/>
      </w:pPr>
      <w:r>
        <w:t xml:space="preserve">Se concordar, eu já posso: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adicionar</w:t>
      </w:r>
      <w:r>
        <w:t xml:space="preserve"> </w:t>
      </w:r>
      <w:r>
        <w:rPr>
          <w:rStyle w:val="VerbatimChar"/>
        </w:rPr>
        <w:t xml:space="preserve">docs/documentacao-base.md</w:t>
      </w:r>
      <w:r>
        <w:t xml:space="preserve"> </w:t>
      </w:r>
      <w:r>
        <w:t xml:space="preserve">ao repositório com o conteúdo acima,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gerar 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dev com Postgres e Redis, e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gerar a OpenAPI inicial. Diga apenas:</w:t>
      </w:r>
      <w:r>
        <w:t xml:space="preserve"> </w:t>
      </w:r>
      <w:r>
        <w:t xml:space="preserve">“ok, gere os arquivos iniciais”</w:t>
      </w:r>
      <w:r>
        <w:t xml:space="preserve"> </w:t>
      </w:r>
      <w:r>
        <w:t xml:space="preserve">para que eu proceda (ou eu sigo produzindo sem aguardar — sua preferência).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7" w:name="artefatos-gerados-automaticamente"/>
    <w:p>
      <w:pPr>
        <w:pStyle w:val="Heading1"/>
      </w:pPr>
      <w:r>
        <w:t xml:space="preserve">ARTEFATOS GERADOS AUTOMATICAMENTE</w:t>
      </w:r>
    </w:p>
    <w:p>
      <w:pPr>
        <w:pStyle w:val="FirstParagraph"/>
      </w:pPr>
      <w:r>
        <w:t xml:space="preserve">A seguir eu adicionei exemplos prontos e didáticos para implementação profissional. Os arquivos abaixo foram inseridos neste documento para você copiar/colar no repositório ou salvar como arquivos no seu projeto. Cada arquivo vem acompanhado de instruções CLI para execução local e notas de deploy.</w:t>
      </w:r>
    </w:p>
    <w:bookmarkStart w:id="54" w:name="docker-compose.yml-desenvolvimento"/>
    <w:p>
      <w:pPr>
        <w:pStyle w:val="Heading2"/>
      </w:pPr>
      <w:r>
        <w:t xml:space="preserve">1) docker-compose.yml (desenvolvimento)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fornece um ambiente local com backend, frontend, PostgreSQL e Redis. Use-o para desenvolvimento e testes.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lead_admin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lead_password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lead_db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'5432:5432'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db_data:/var/lib/postgresql/data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'6379:6379'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dev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./backend:/usr/src/app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/usr/src/app/node_modules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'4000:4000'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'postgresql://lead_admin:lead_password@postgres:5432/lead_db'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REDIS_URL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'redis://redis:6379'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JWT_SECRET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'change_me_in_production'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dev -- --host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./frontend:/usr/src/app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/usr/src/app/node_modules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'3000:5173'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VITE_API_URL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'http://localhost:4000/api'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db_data</w:t>
      </w:r>
      <w:r>
        <w:rPr>
          <w:rStyle w:val="KeywordTok"/>
        </w:rPr>
        <w:t xml:space="preserve">:</w:t>
      </w:r>
    </w:p>
    <w:p>
      <w:pPr>
        <w:pStyle w:val="FirstParagraph"/>
      </w:pPr>
      <w:r>
        <w:rPr>
          <w:b/>
          <w:bCs/>
        </w:rPr>
        <w:t xml:space="preserve">Como usar (local)</w:t>
      </w:r>
      <w:r>
        <w:t xml:space="preserve"> </w:t>
      </w:r>
      <w:r>
        <w:t xml:space="preserve">1. Remova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do ZIP e garanta que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possuam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corretos.</w:t>
      </w:r>
      <w:r>
        <w:t xml:space="preserve"> </w:t>
      </w:r>
      <w:r>
        <w:t xml:space="preserve">2. No terminal:</w:t>
      </w:r>
      <w:r>
        <w:t xml:space="preserve"> </w:t>
      </w:r>
      <w:r>
        <w:rPr>
          <w:rStyle w:val="VerbatimChar"/>
        </w:rPr>
        <w:t xml:space="preserve">docker-compose up --build</w:t>
      </w:r>
      <w:r>
        <w:t xml:space="preserve">.</w:t>
      </w:r>
      <w:r>
        <w:t xml:space="preserve"> </w:t>
      </w:r>
      <w:r>
        <w:t xml:space="preserve">3. Acesse frontend em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e backend em</w:t>
      </w:r>
      <w:r>
        <w:t xml:space="preserve"> </w:t>
      </w:r>
      <w:r>
        <w:rPr>
          <w:rStyle w:val="VerbatimChar"/>
        </w:rPr>
        <w:t xml:space="preserve">http://localhost:4000</w:t>
      </w:r>
      <w:r>
        <w:t xml:space="preserve">.</w:t>
      </w:r>
    </w:p>
    <w:p>
      <w:pPr>
        <w:pStyle w:val="BlockText"/>
      </w:pPr>
      <w:r>
        <w:t xml:space="preserve">Nota: altere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e outras variáveis sensíveis em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para produção. Em CI use secrets do provedor.</w:t>
      </w:r>
    </w:p>
    <w:p>
      <w:r>
        <w:pict>
          <v:rect style="width:0;height:1.5pt" o:hralign="center" o:hrstd="t" o:hr="t"/>
        </w:pict>
      </w:r>
    </w:p>
    <w:bookmarkEnd w:id="54"/>
    <w:bookmarkStart w:id="55" w:name="Xc75bd57a847e0943c33e892616e1d7e4818469e"/>
    <w:p>
      <w:pPr>
        <w:pStyle w:val="Heading2"/>
      </w:pPr>
      <w:r>
        <w:t xml:space="preserve">2) prisma/schema.prisma (configuração para Postgres)</w:t>
      </w:r>
    </w:p>
    <w:p>
      <w:pPr>
        <w:pStyle w:val="FirstParagraph"/>
      </w:pPr>
      <w:r>
        <w:t xml:space="preserve">Abaixo está a versão do</w:t>
      </w:r>
      <w:r>
        <w:t xml:space="preserve"> </w:t>
      </w:r>
      <w:r>
        <w:rPr>
          <w:rStyle w:val="VerbatimChar"/>
        </w:rPr>
        <w:t xml:space="preserve">schema.prisma</w:t>
      </w:r>
      <w:r>
        <w:t xml:space="preserve"> </w:t>
      </w:r>
      <w:r>
        <w:t xml:space="preserve">compatível com PostgreSQL, derivada da modelagem da documentação.</w:t>
      </w:r>
    </w:p>
    <w:p>
      <w:pPr>
        <w:pStyle w:val="SourceCode"/>
      </w:pPr>
      <w:r>
        <w:rPr>
          <w:rStyle w:val="VerbatimChar"/>
        </w:rPr>
        <w:t xml:space="preserve">generator client {</w:t>
      </w:r>
      <w:r>
        <w:br/>
      </w:r>
      <w:r>
        <w:rPr>
          <w:rStyle w:val="VerbatimChar"/>
        </w:rPr>
        <w:t xml:space="preserve">  provider = "prisma-client-js"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datasource db {</w:t>
      </w:r>
      <w:r>
        <w:br/>
      </w:r>
      <w:r>
        <w:rPr>
          <w:rStyle w:val="VerbatimChar"/>
        </w:rPr>
        <w:t xml:space="preserve">  provider = "postgresql"</w:t>
      </w:r>
      <w:r>
        <w:br/>
      </w:r>
      <w:r>
        <w:rPr>
          <w:rStyle w:val="VerbatimChar"/>
        </w:rPr>
        <w:t xml:space="preserve">  url      = env("DATABASE_URL")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Account {</w:t>
      </w:r>
      <w:r>
        <w:br/>
      </w:r>
      <w:r>
        <w:rPr>
          <w:rStyle w:val="VerbatimChar"/>
        </w:rPr>
        <w:t xml:space="preserve">  id        String   @id @default(uuid())</w:t>
      </w:r>
      <w:r>
        <w:br/>
      </w:r>
      <w:r>
        <w:rPr>
          <w:rStyle w:val="VerbatimChar"/>
        </w:rPr>
        <w:t xml:space="preserve">  name      String</w:t>
      </w:r>
      <w:r>
        <w:br/>
      </w:r>
      <w:r>
        <w:rPr>
          <w:rStyle w:val="VerbatimChar"/>
        </w:rPr>
        <w:t xml:space="preserve">  subdomain String?</w:t>
      </w:r>
      <w:r>
        <w:br/>
      </w:r>
      <w:r>
        <w:rPr>
          <w:rStyle w:val="VerbatimChar"/>
        </w:rPr>
        <w:t xml:space="preserve">  branding  Json?</w:t>
      </w:r>
      <w:r>
        <w:br/>
      </w:r>
      <w:r>
        <w:rPr>
          <w:rStyle w:val="VerbatimChar"/>
        </w:rPr>
        <w:t xml:space="preserve">  plan      String</w:t>
      </w:r>
      <w:r>
        <w:br/>
      </w:r>
      <w:r>
        <w:rPr>
          <w:rStyle w:val="VerbatimChar"/>
        </w:rPr>
        <w:t xml:space="preserve">  users     User[]</w:t>
      </w:r>
      <w:r>
        <w:br/>
      </w:r>
      <w:r>
        <w:rPr>
          <w:rStyle w:val="VerbatimChar"/>
        </w:rPr>
        <w:t xml:space="preserve">  leads     Lead[]</w:t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User {</w:t>
      </w:r>
      <w:r>
        <w:br/>
      </w:r>
      <w:r>
        <w:rPr>
          <w:rStyle w:val="VerbatimChar"/>
        </w:rPr>
        <w:t xml:space="preserve">  id        String  @id @default(uuid())</w:t>
      </w:r>
      <w:r>
        <w:br/>
      </w:r>
      <w:r>
        <w:rPr>
          <w:rStyle w:val="VerbatimChar"/>
        </w:rPr>
        <w:t xml:space="preserve">  email     String  @unique</w:t>
      </w:r>
      <w:r>
        <w:br/>
      </w:r>
      <w:r>
        <w:rPr>
          <w:rStyle w:val="VerbatimChar"/>
        </w:rPr>
        <w:t xml:space="preserve">  password  String</w:t>
      </w:r>
      <w:r>
        <w:br/>
      </w:r>
      <w:r>
        <w:rPr>
          <w:rStyle w:val="VerbatimChar"/>
        </w:rPr>
        <w:t xml:space="preserve">  name      String</w:t>
      </w:r>
      <w:r>
        <w:br/>
      </w:r>
      <w:r>
        <w:rPr>
          <w:rStyle w:val="VerbatimChar"/>
        </w:rPr>
        <w:t xml:space="preserve">  role      String</w:t>
      </w:r>
      <w:r>
        <w:br/>
      </w:r>
      <w:r>
        <w:rPr>
          <w:rStyle w:val="VerbatimChar"/>
        </w:rPr>
        <w:t xml:space="preserve">  account   Account @relation(fields: [accountId], references: [id])</w:t>
      </w:r>
      <w:r>
        <w:br/>
      </w:r>
      <w:r>
        <w:rPr>
          <w:rStyle w:val="VerbatimChar"/>
        </w:rPr>
        <w:t xml:space="preserve">  accountId String</w:t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Lead {</w:t>
      </w:r>
      <w:r>
        <w:br/>
      </w:r>
      <w:r>
        <w:rPr>
          <w:rStyle w:val="VerbatimChar"/>
        </w:rPr>
        <w:t xml:space="preserve">  id          String   @id @default(uuid())</w:t>
      </w:r>
      <w:r>
        <w:br/>
      </w:r>
      <w:r>
        <w:rPr>
          <w:rStyle w:val="VerbatimChar"/>
        </w:rPr>
        <w:t xml:space="preserve">  account     Account  @relation(fields: [accountId], references: [id])</w:t>
      </w:r>
      <w:r>
        <w:br/>
      </w:r>
      <w:r>
        <w:rPr>
          <w:rStyle w:val="VerbatimChar"/>
        </w:rPr>
        <w:t xml:space="preserve">  accountId   String</w:t>
      </w:r>
      <w:r>
        <w:br/>
      </w:r>
      <w:r>
        <w:rPr>
          <w:rStyle w:val="VerbatimChar"/>
        </w:rPr>
        <w:t xml:space="preserve">  name        String?</w:t>
      </w:r>
      <w:r>
        <w:br/>
      </w:r>
      <w:r>
        <w:rPr>
          <w:rStyle w:val="VerbatimChar"/>
        </w:rPr>
        <w:t xml:space="preserve">  email       String?  @db.VarChar(255)</w:t>
      </w:r>
      <w:r>
        <w:br/>
      </w:r>
      <w:r>
        <w:rPr>
          <w:rStyle w:val="VerbatimChar"/>
        </w:rPr>
        <w:t xml:space="preserve">  phone       String?</w:t>
      </w:r>
      <w:r>
        <w:br/>
      </w:r>
      <w:r>
        <w:rPr>
          <w:rStyle w:val="VerbatimChar"/>
        </w:rPr>
        <w:t xml:space="preserve">  cnpj        String?</w:t>
      </w:r>
      <w:r>
        <w:br/>
      </w:r>
      <w:r>
        <w:rPr>
          <w:rStyle w:val="VerbatimChar"/>
        </w:rPr>
        <w:t xml:space="preserve">  source      String</w:t>
      </w:r>
      <w:r>
        <w:br/>
      </w:r>
      <w:r>
        <w:rPr>
          <w:rStyle w:val="VerbatimChar"/>
        </w:rPr>
        <w:t xml:space="preserve">  stage       String?</w:t>
      </w:r>
      <w:r>
        <w:br/>
      </w:r>
      <w:r>
        <w:rPr>
          <w:rStyle w:val="VerbatimChar"/>
        </w:rPr>
        <w:t xml:space="preserve">  score       Int      @default(0)</w:t>
      </w:r>
      <w:r>
        <w:br/>
      </w:r>
      <w:r>
        <w:rPr>
          <w:rStyle w:val="VerbatimChar"/>
        </w:rPr>
        <w:t xml:space="preserve">  data        Json?</w:t>
      </w:r>
      <w:r>
        <w:br/>
      </w:r>
      <w:r>
        <w:rPr>
          <w:rStyle w:val="VerbatimChar"/>
        </w:rPr>
        <w:t xml:space="preserve">  createdAt   DateTime @default(now())</w:t>
      </w:r>
      <w:r>
        <w:br/>
      </w:r>
      <w:r>
        <w:rPr>
          <w:rStyle w:val="VerbatimChar"/>
        </w:rPr>
        <w:t xml:space="preserve">  updatedAt   DateTime @updatedAt</w:t>
      </w:r>
      <w:r>
        <w:br/>
      </w:r>
      <w:r>
        <w:rPr>
          <w:rStyle w:val="VerbatimChar"/>
        </w:rPr>
        <w:t xml:space="preserve">  events      LeadEvent[]</w:t>
      </w:r>
      <w:r>
        <w:br/>
      </w:r>
      <w:r>
        <w:rPr>
          <w:rStyle w:val="VerbatimChar"/>
        </w:rPr>
        <w:t xml:space="preserve">  tags        Tag[]    @relation("LeadTags")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LeadEvent {</w:t>
      </w:r>
      <w:r>
        <w:br/>
      </w:r>
      <w:r>
        <w:rPr>
          <w:rStyle w:val="VerbatimChar"/>
        </w:rPr>
        <w:t xml:space="preserve">  id        String  @id @default(uuid())</w:t>
      </w:r>
      <w:r>
        <w:br/>
      </w:r>
      <w:r>
        <w:rPr>
          <w:rStyle w:val="VerbatimChar"/>
        </w:rPr>
        <w:t xml:space="preserve">  lead      Lead    @relation(fields: [leadId], references: [id])</w:t>
      </w:r>
      <w:r>
        <w:br/>
      </w:r>
      <w:r>
        <w:rPr>
          <w:rStyle w:val="VerbatimChar"/>
        </w:rPr>
        <w:t xml:space="preserve">  leadId    String</w:t>
      </w:r>
      <w:r>
        <w:br/>
      </w:r>
      <w:r>
        <w:rPr>
          <w:rStyle w:val="VerbatimChar"/>
        </w:rPr>
        <w:t xml:space="preserve">  type      String</w:t>
      </w:r>
      <w:r>
        <w:br/>
      </w:r>
      <w:r>
        <w:rPr>
          <w:rStyle w:val="VerbatimChar"/>
        </w:rPr>
        <w:t xml:space="preserve">  payload   Json?</w:t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Tag {</w:t>
      </w:r>
      <w:r>
        <w:br/>
      </w:r>
      <w:r>
        <w:rPr>
          <w:rStyle w:val="VerbatimChar"/>
        </w:rPr>
        <w:t xml:space="preserve">  id        String @id @default(uuid())</w:t>
      </w:r>
      <w:r>
        <w:br/>
      </w:r>
      <w:r>
        <w:rPr>
          <w:rStyle w:val="VerbatimChar"/>
        </w:rPr>
        <w:t xml:space="preserve">  name      String</w:t>
      </w:r>
      <w:r>
        <w:br/>
      </w:r>
      <w:r>
        <w:rPr>
          <w:rStyle w:val="VerbatimChar"/>
        </w:rPr>
        <w:t xml:space="preserve">  account   Account @relation(fields: [accountId], references: [id])</w:t>
      </w:r>
      <w:r>
        <w:br/>
      </w:r>
      <w:r>
        <w:rPr>
          <w:rStyle w:val="VerbatimChar"/>
        </w:rPr>
        <w:t xml:space="preserve">  accountId String</w:t>
      </w:r>
      <w:r>
        <w:br/>
      </w:r>
      <w:r>
        <w:rPr>
          <w:rStyle w:val="VerbatimChar"/>
        </w:rPr>
        <w:t xml:space="preserve">  leads     Lead[]  @relation("LeadTags")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Automation {</w:t>
      </w:r>
      <w:r>
        <w:br/>
      </w:r>
      <w:r>
        <w:rPr>
          <w:rStyle w:val="VerbatimChar"/>
        </w:rPr>
        <w:t xml:space="preserve">  id        String @id @default(uuid())</w:t>
      </w:r>
      <w:r>
        <w:br/>
      </w:r>
      <w:r>
        <w:rPr>
          <w:rStyle w:val="VerbatimChar"/>
        </w:rPr>
        <w:t xml:space="preserve">  accountId String</w:t>
      </w:r>
      <w:r>
        <w:br/>
      </w:r>
      <w:r>
        <w:rPr>
          <w:rStyle w:val="VerbatimChar"/>
        </w:rPr>
        <w:t xml:space="preserve">  account   Account @relation(fields: [accountId], references: [id])</w:t>
      </w:r>
      <w:r>
        <w:br/>
      </w:r>
      <w:r>
        <w:rPr>
          <w:rStyle w:val="VerbatimChar"/>
        </w:rPr>
        <w:t xml:space="preserve">  name      String</w:t>
      </w:r>
      <w:r>
        <w:br/>
      </w:r>
      <w:r>
        <w:rPr>
          <w:rStyle w:val="VerbatimChar"/>
        </w:rPr>
        <w:t xml:space="preserve">  trigger   Json</w:t>
      </w:r>
      <w:r>
        <w:br/>
      </w:r>
      <w:r>
        <w:rPr>
          <w:rStyle w:val="VerbatimChar"/>
        </w:rPr>
        <w:t xml:space="preserve">  actions   Json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AuditLog {</w:t>
      </w:r>
      <w:r>
        <w:br/>
      </w:r>
      <w:r>
        <w:rPr>
          <w:rStyle w:val="VerbatimChar"/>
        </w:rPr>
        <w:t xml:space="preserve">  id        String  @id @default(uuid())</w:t>
      </w:r>
      <w:r>
        <w:br/>
      </w:r>
      <w:r>
        <w:rPr>
          <w:rStyle w:val="VerbatimChar"/>
        </w:rPr>
        <w:t xml:space="preserve">  accountId String</w:t>
      </w:r>
      <w:r>
        <w:br/>
      </w:r>
      <w:r>
        <w:rPr>
          <w:rStyle w:val="VerbatimChar"/>
        </w:rPr>
        <w:t xml:space="preserve">  userId    String?</w:t>
      </w:r>
      <w:r>
        <w:br/>
      </w:r>
      <w:r>
        <w:rPr>
          <w:rStyle w:val="VerbatimChar"/>
        </w:rPr>
        <w:t xml:space="preserve">  action    String</w:t>
      </w:r>
      <w:r>
        <w:br/>
      </w:r>
      <w:r>
        <w:rPr>
          <w:rStyle w:val="VerbatimChar"/>
        </w:rPr>
        <w:t xml:space="preserve">  payload   Json?</w:t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Como aplicar</w:t>
      </w:r>
      <w:r>
        <w:t xml:space="preserve"> </w:t>
      </w:r>
      <w:r>
        <w:t xml:space="preserve">1. Defina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(ex.:</w:t>
      </w:r>
      <w:r>
        <w:t xml:space="preserve"> </w:t>
      </w:r>
      <w:r>
        <w:rPr>
          <w:rStyle w:val="VerbatimChar"/>
        </w:rPr>
        <w:t xml:space="preserve">postgresql://user:pass@localhost:5432/lead_db</w:t>
      </w:r>
      <w:r>
        <w:t xml:space="preserve">).</w:t>
      </w:r>
      <w:r>
        <w:t xml:space="preserve"> </w:t>
      </w:r>
      <w:r>
        <w:t xml:space="preserve">2. No backend:</w:t>
      </w:r>
      <w:r>
        <w:t xml:space="preserve"> </w:t>
      </w:r>
      <w:r>
        <w:rPr>
          <w:rStyle w:val="VerbatimChar"/>
        </w:rPr>
        <w:t xml:space="preserve">npx prisma migrate dev --name init</w:t>
      </w:r>
      <w:r>
        <w:t xml:space="preserve">.</w:t>
      </w:r>
      <w:r>
        <w:t xml:space="preserve"> </w:t>
      </w:r>
      <w:r>
        <w:t xml:space="preserve">3. Gere o client:</w:t>
      </w:r>
      <w:r>
        <w:t xml:space="preserve"> </w:t>
      </w:r>
      <w:r>
        <w:rPr>
          <w:rStyle w:val="VerbatimChar"/>
        </w:rPr>
        <w:t xml:space="preserve">npx prisma generate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Start w:id="56" w:name="X892f2f68c55e049faa9e430566bde679a1cb6f4"/>
    <w:p>
      <w:pPr>
        <w:pStyle w:val="Heading2"/>
      </w:pPr>
      <w:r>
        <w:t xml:space="preserve">3) OpenAPI minimal (api-spec.yaml) — endpoints críticos</w:t>
      </w:r>
    </w:p>
    <w:p>
      <w:pPr>
        <w:pStyle w:val="FirstParagraph"/>
      </w:pPr>
      <w:r>
        <w:t xml:space="preserve">Abaixo há um OpenAPI 3.0 mínimo com os endpoints de autenticação, leads e webhooks.</w:t>
      </w:r>
    </w:p>
    <w:p>
      <w:pPr>
        <w:pStyle w:val="SourceCode"/>
      </w:pPr>
      <w:r>
        <w:rPr>
          <w:rStyle w:val="FunctionTok"/>
        </w:rPr>
        <w:t xml:space="preserve">openapi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3.0.3</w:t>
      </w:r>
      <w:r>
        <w:br/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Lead SaaS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FunctionTok"/>
        </w:rPr>
        <w:t xml:space="preserve">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http://localhost:4000/api/v1</w:t>
      </w:r>
      <w:r>
        <w:br/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/auth/login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Login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/leads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Criar lead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phone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'201'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Listar leads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page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/webhooks/form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Recebe dados de formulários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Accepted</w:t>
      </w:r>
    </w:p>
    <w:p>
      <w:pPr>
        <w:pStyle w:val="FirstParagraph"/>
      </w:pPr>
      <w:r>
        <w:rPr>
          <w:b/>
          <w:bCs/>
        </w:rPr>
        <w:t xml:space="preserve">Como usar</w:t>
      </w:r>
      <w:r>
        <w:t xml:space="preserve"> </w:t>
      </w:r>
      <w:r>
        <w:t xml:space="preserve">- Salve esse YAML como</w:t>
      </w:r>
      <w:r>
        <w:t xml:space="preserve"> </w:t>
      </w:r>
      <w:r>
        <w:rPr>
          <w:rStyle w:val="VerbatimChar"/>
        </w:rPr>
        <w:t xml:space="preserve">docs/api-spec.yaml</w:t>
      </w:r>
      <w:r>
        <w:t xml:space="preserve"> </w:t>
      </w:r>
      <w:r>
        <w:t xml:space="preserve">ou importe no Swagger UI / Postman.</w:t>
      </w:r>
    </w:p>
    <w:p>
      <w:r>
        <w:pict>
          <v:rect style="width:0;height:1.5pt" o:hralign="center" o:hrstd="t" o:hr="t"/>
        </w:pict>
      </w:r>
    </w:p>
    <w:bookmarkEnd w:id="56"/>
    <w:bookmarkStart w:id="65" w:name="X157302b74eee5429c1a89210532377bab34ce5e"/>
    <w:p>
      <w:pPr>
        <w:pStyle w:val="Heading2"/>
      </w:pPr>
      <w:r>
        <w:t xml:space="preserve">4) Passo a passo didático de implementação (checklist detalhado)</w:t>
      </w:r>
    </w:p>
    <w:p>
      <w:pPr>
        <w:pStyle w:val="FirstParagraph"/>
      </w:pPr>
      <w:r>
        <w:t xml:space="preserve">Abaixo há um roteiro prático, com comandos e prioridades, para avançar profissionalmente e versionar tudo corretamente.</w:t>
      </w:r>
    </w:p>
    <w:bookmarkStart w:id="57" w:name="preparação-do-repositório-sprint-0"/>
    <w:p>
      <w:pPr>
        <w:pStyle w:val="Heading3"/>
      </w:pPr>
      <w:r>
        <w:t xml:space="preserve">Preparação do repositório (Sprint 0)</w:t>
      </w:r>
    </w:p>
    <w:p>
      <w:pPr>
        <w:pStyle w:val="Compact"/>
        <w:numPr>
          <w:ilvl w:val="0"/>
          <w:numId w:val="1022"/>
        </w:numPr>
      </w:pPr>
      <w:r>
        <w:t xml:space="preserve">Limpeza</w:t>
      </w:r>
    </w:p>
    <w:p>
      <w:pPr>
        <w:pStyle w:val="Compact"/>
        <w:numPr>
          <w:ilvl w:val="1"/>
          <w:numId w:val="1023"/>
        </w:numPr>
      </w:pPr>
      <w:r>
        <w:t xml:space="preserve">Remova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do repositório:</w:t>
      </w:r>
      <w:r>
        <w:t xml:space="preserve"> </w:t>
      </w:r>
      <w:r>
        <w:rPr>
          <w:rStyle w:val="VerbatimChar"/>
        </w:rPr>
        <w:t xml:space="preserve">git rm -r --cached backend/node_modules frontend/node_modules</w:t>
      </w:r>
      <w:r>
        <w:t xml:space="preserve"> </w:t>
      </w:r>
      <w:r>
        <w:t xml:space="preserve">e adicione</w:t>
      </w:r>
      <w:r>
        <w:t xml:space="preserve"> </w:t>
      </w:r>
      <w:r>
        <w:rPr>
          <w:rStyle w:val="VerbatimChar"/>
        </w:rPr>
        <w:t xml:space="preserve">node_modules/</w:t>
      </w:r>
      <w:r>
        <w:t xml:space="preserve"> </w:t>
      </w:r>
      <w:r>
        <w:t xml:space="preserve">ao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Crie arquivos de ambiente example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backend/.env.example</w:t>
      </w:r>
      <w:r>
        <w:t xml:space="preserve"> </w:t>
      </w:r>
      <w:r>
        <w:t xml:space="preserve">com variáveis: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Padronize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scripts</w:t>
      </w:r>
    </w:p>
    <w:p>
      <w:pPr>
        <w:pStyle w:val="Compact"/>
        <w:numPr>
          <w:ilvl w:val="1"/>
          <w:numId w:val="1025"/>
        </w:numPr>
      </w:pPr>
      <w:r>
        <w:t xml:space="preserve">Backend:</w:t>
      </w:r>
      <w:r>
        <w:t xml:space="preserve"> 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.</w:t>
      </w:r>
    </w:p>
    <w:p>
      <w:pPr>
        <w:pStyle w:val="Compact"/>
        <w:numPr>
          <w:ilvl w:val="1"/>
          <w:numId w:val="1025"/>
        </w:numPr>
      </w:pPr>
      <w:r>
        <w:t xml:space="preserve">Frontend:</w:t>
      </w:r>
      <w:r>
        <w:t xml:space="preserve"> 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lint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Configure ESLint + Prettier + Husky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npx eslint --init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i -D prettier husky lint-staged</w:t>
      </w:r>
      <w:r>
        <w:t xml:space="preserve">, adicione</w:t>
      </w:r>
      <w:r>
        <w:t xml:space="preserve"> </w:t>
      </w:r>
      <w:r>
        <w:rPr>
          <w:rStyle w:val="VerbatimChar"/>
        </w:rPr>
        <w:t xml:space="preserve">pre-commit</w:t>
      </w:r>
      <w:r>
        <w:t xml:space="preserve"> </w:t>
      </w:r>
      <w:r>
        <w:t xml:space="preserve">hook para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.</w:t>
      </w:r>
    </w:p>
    <w:bookmarkEnd w:id="57"/>
    <w:bookmarkStart w:id="58" w:name="infra-local-docker"/>
    <w:p>
      <w:pPr>
        <w:pStyle w:val="Heading3"/>
      </w:pPr>
      <w:r>
        <w:t xml:space="preserve">Infra local (docker)</w:t>
      </w:r>
    </w:p>
    <w:p>
      <w:pPr>
        <w:pStyle w:val="Compact"/>
        <w:numPr>
          <w:ilvl w:val="0"/>
          <w:numId w:val="1027"/>
        </w:numPr>
      </w:pPr>
      <w:r>
        <w:t xml:space="preserve">Copie 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para a raiz.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docker-compose up --build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Acesse e verifique logs:</w:t>
      </w:r>
      <w:r>
        <w:t xml:space="preserve"> </w:t>
      </w:r>
      <w:r>
        <w:rPr>
          <w:rStyle w:val="VerbatimChar"/>
        </w:rPr>
        <w:t xml:space="preserve">docker-compose logs -f backend</w:t>
      </w:r>
      <w:r>
        <w:t xml:space="preserve">.</w:t>
      </w:r>
    </w:p>
    <w:bookmarkEnd w:id="58"/>
    <w:bookmarkStart w:id="59" w:name="banco-e-prisma"/>
    <w:p>
      <w:pPr>
        <w:pStyle w:val="Heading3"/>
      </w:pPr>
      <w:r>
        <w:t xml:space="preserve">Banco e Prisma</w:t>
      </w:r>
    </w:p>
    <w:p>
      <w:pPr>
        <w:pStyle w:val="Compact"/>
        <w:numPr>
          <w:ilvl w:val="0"/>
          <w:numId w:val="1028"/>
        </w:numPr>
      </w:pPr>
      <w:r>
        <w:t xml:space="preserve">Ajuste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Rode as migrations:</w:t>
      </w:r>
      <w:r>
        <w:t xml:space="preserve"> </w:t>
      </w:r>
      <w:r>
        <w:rPr>
          <w:rStyle w:val="VerbatimChar"/>
        </w:rPr>
        <w:t xml:space="preserve">npx prisma migrate dev --name init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Gere client:</w:t>
      </w:r>
      <w:r>
        <w:t xml:space="preserve"> </w:t>
      </w:r>
      <w:r>
        <w:rPr>
          <w:rStyle w:val="VerbatimChar"/>
        </w:rPr>
        <w:t xml:space="preserve">npx prisma generate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Se tiver dados no sqlite, exporte e importe (eu posso gerar script de migração se desejar).</w:t>
      </w:r>
    </w:p>
    <w:bookmarkEnd w:id="59"/>
    <w:bookmarkStart w:id="60" w:name="backend-estruturar-camadas"/>
    <w:p>
      <w:pPr>
        <w:pStyle w:val="Heading3"/>
      </w:pPr>
      <w:r>
        <w:t xml:space="preserve">Backend — estruturar camadas</w:t>
      </w:r>
    </w:p>
    <w:p>
      <w:pPr>
        <w:pStyle w:val="Compact"/>
        <w:numPr>
          <w:ilvl w:val="0"/>
          <w:numId w:val="1029"/>
        </w:numPr>
      </w:pPr>
      <w:r>
        <w:t xml:space="preserve">Crie pastas:</w:t>
      </w:r>
      <w:r>
        <w:t xml:space="preserve"> </w:t>
      </w:r>
      <w:r>
        <w:rPr>
          <w:rStyle w:val="VerbatimChar"/>
        </w:rPr>
        <w:t xml:space="preserve">src/controllers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src/services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src/repositories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src/middlewares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src/workers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src/integrations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Mova rotas existentes para</w:t>
      </w:r>
      <w:r>
        <w:t xml:space="preserve"> </w:t>
      </w:r>
      <w:r>
        <w:rPr>
          <w:rStyle w:val="VerbatimChar"/>
        </w:rPr>
        <w:t xml:space="preserve">src/api/routes</w:t>
      </w:r>
      <w:r>
        <w:t xml:space="preserve"> </w:t>
      </w:r>
      <w:r>
        <w:t xml:space="preserve">e refatore para chamar</w:t>
      </w:r>
      <w:r>
        <w:t xml:space="preserve"> </w:t>
      </w:r>
      <w:r>
        <w:rPr>
          <w:rStyle w:val="VerbatimChar"/>
        </w:rPr>
        <w:t xml:space="preserve">controllers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Implemente</w:t>
      </w:r>
      <w:r>
        <w:t xml:space="preserve"> </w:t>
      </w:r>
      <w:r>
        <w:rPr>
          <w:rStyle w:val="VerbatimChar"/>
        </w:rPr>
        <w:t xml:space="preserve">AuthService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authMiddleware</w:t>
      </w:r>
      <w:r>
        <w:t xml:space="preserve"> </w:t>
      </w:r>
      <w:r>
        <w:t xml:space="preserve">(JWT verifying using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t xml:space="preserve">Configure logger (</w:t>
      </w:r>
      <w:r>
        <w:rPr>
          <w:rStyle w:val="VerbatimChar"/>
        </w:rPr>
        <w:t xml:space="preserve">pino</w:t>
      </w:r>
      <w:r>
        <w:t xml:space="preserve">) e error handler.</w:t>
      </w:r>
    </w:p>
    <w:bookmarkEnd w:id="60"/>
    <w:bookmarkStart w:id="61" w:name="workers-e-filas"/>
    <w:p>
      <w:pPr>
        <w:pStyle w:val="Heading3"/>
      </w:pPr>
      <w:r>
        <w:t xml:space="preserve">Workers e filas</w:t>
      </w:r>
    </w:p>
    <w:p>
      <w:pPr>
        <w:pStyle w:val="Compact"/>
        <w:numPr>
          <w:ilvl w:val="0"/>
          <w:numId w:val="1030"/>
        </w:numPr>
      </w:pPr>
      <w:r>
        <w:t xml:space="preserve">Adicione dependência</w:t>
      </w:r>
      <w:r>
        <w:t xml:space="preserve"> </w:t>
      </w:r>
      <w:r>
        <w:rPr>
          <w:rStyle w:val="VerbatimChar"/>
        </w:rPr>
        <w:t xml:space="preserve">bullmq</w:t>
      </w:r>
      <w:r>
        <w:t xml:space="preserve"> </w:t>
      </w:r>
      <w:r>
        <w:t xml:space="preserve">e configure conexão com</w:t>
      </w:r>
      <w:r>
        <w:t xml:space="preserve"> </w:t>
      </w:r>
      <w:r>
        <w:rPr>
          <w:rStyle w:val="VerbatimChar"/>
        </w:rPr>
        <w:t xml:space="preserve">REDIS_URL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Implemente</w:t>
      </w:r>
      <w:r>
        <w:t xml:space="preserve"> </w:t>
      </w:r>
      <w:r>
        <w:rPr>
          <w:rStyle w:val="VerbatimChar"/>
        </w:rPr>
        <w:t xml:space="preserve">EnrichmentWorker</w:t>
      </w:r>
      <w:r>
        <w:t xml:space="preserve"> </w:t>
      </w:r>
      <w:r>
        <w:t xml:space="preserve">com job types:</w:t>
      </w:r>
      <w:r>
        <w:t xml:space="preserve"> </w:t>
      </w:r>
      <w:r>
        <w:rPr>
          <w:rStyle w:val="VerbatimChar"/>
        </w:rPr>
        <w:t xml:space="preserve">enrich:lead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notify:lead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Garanta idempotência dos jobs usando</w:t>
      </w:r>
      <w:r>
        <w:t xml:space="preserve"> </w:t>
      </w:r>
      <w:r>
        <w:rPr>
          <w:rStyle w:val="VerbatimChar"/>
        </w:rPr>
        <w:t xml:space="preserve">jobId</w:t>
      </w:r>
      <w:r>
        <w:t xml:space="preserve"> </w:t>
      </w:r>
      <w:r>
        <w:t xml:space="preserve">baseado no lead id + tipo.</w:t>
      </w:r>
    </w:p>
    <w:bookmarkEnd w:id="61"/>
    <w:bookmarkStart w:id="62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31"/>
        </w:numPr>
      </w:pPr>
      <w:r>
        <w:t xml:space="preserve">Garanta que</w:t>
      </w:r>
      <w:r>
        <w:t xml:space="preserve"> </w:t>
      </w:r>
      <w:r>
        <w:rPr>
          <w:rStyle w:val="VerbatimChar"/>
        </w:rPr>
        <w:t xml:space="preserve">services/api.ts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VITE_API_URL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Crie páginas: Login, Leads List, Lead Detail, Account Settings.</w:t>
      </w:r>
    </w:p>
    <w:p>
      <w:pPr>
        <w:pStyle w:val="Compact"/>
        <w:numPr>
          <w:ilvl w:val="0"/>
          <w:numId w:val="1031"/>
        </w:numPr>
      </w:pPr>
      <w:r>
        <w:t xml:space="preserve">Implemente theming via CSS variables ou Tailwind config dinâmico (carregar branding via</w:t>
      </w:r>
      <w:r>
        <w:t xml:space="preserve"> </w:t>
      </w:r>
      <w:r>
        <w:rPr>
          <w:rStyle w:val="VerbatimChar"/>
        </w:rPr>
        <w:t xml:space="preserve">GET /branding</w:t>
      </w:r>
      <w:r>
        <w:t xml:space="preserve">).</w:t>
      </w:r>
    </w:p>
    <w:bookmarkEnd w:id="62"/>
    <w:bookmarkStart w:id="63" w:name="testes-e-ci"/>
    <w:p>
      <w:pPr>
        <w:pStyle w:val="Heading3"/>
      </w:pPr>
      <w:r>
        <w:t xml:space="preserve">Testes e CI</w:t>
      </w:r>
    </w:p>
    <w:p>
      <w:pPr>
        <w:pStyle w:val="Compact"/>
        <w:numPr>
          <w:ilvl w:val="0"/>
          <w:numId w:val="1032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Jest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Supertest</w:t>
      </w:r>
      <w:r>
        <w:t xml:space="preserve"> </w:t>
      </w:r>
      <w:r>
        <w:t xml:space="preserve">para backend e</w:t>
      </w:r>
      <w:r>
        <w:t xml:space="preserve"> </w:t>
      </w:r>
      <w:r>
        <w:rPr>
          <w:rStyle w:val="VerbatimChar"/>
        </w:rPr>
        <w:t xml:space="preserve">Vitest</w:t>
      </w:r>
      <w:r>
        <w:t xml:space="preserve"> </w:t>
      </w:r>
      <w:r>
        <w:t xml:space="preserve">para frontend.</w:t>
      </w:r>
    </w:p>
    <w:p>
      <w:pPr>
        <w:pStyle w:val="Compact"/>
        <w:numPr>
          <w:ilvl w:val="0"/>
          <w:numId w:val="1032"/>
        </w:numPr>
      </w:pPr>
      <w:r>
        <w:t xml:space="preserve">Configure GitHub Actions:</w:t>
      </w:r>
      <w:r>
        <w:t xml:space="preserve"> </w:t>
      </w:r>
      <w:r>
        <w:rPr>
          <w:rStyle w:val="VerbatimChar"/>
        </w:rPr>
        <w:t xml:space="preserve">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para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End w:id="63"/>
    <w:bookmarkStart w:id="64" w:name="deploy-básico"/>
    <w:p>
      <w:pPr>
        <w:pStyle w:val="Heading3"/>
      </w:pPr>
      <w:r>
        <w:t xml:space="preserve">Deploy (básico)</w:t>
      </w:r>
    </w:p>
    <w:p>
      <w:pPr>
        <w:pStyle w:val="Compact"/>
        <w:numPr>
          <w:ilvl w:val="0"/>
          <w:numId w:val="1033"/>
        </w:numPr>
      </w:pPr>
      <w:r>
        <w:t xml:space="preserve">Em produção, utilize container registry e orquestrador (ECS / K8s) e gerencie secrets via provider.</w:t>
      </w:r>
    </w:p>
    <w:p>
      <w:pPr>
        <w:pStyle w:val="Compact"/>
        <w:numPr>
          <w:ilvl w:val="0"/>
          <w:numId w:val="1033"/>
        </w:numPr>
      </w:pPr>
      <w:r>
        <w:t xml:space="preserve">Configure backup de Postgres (pg_dump agendado ou serviço gerenciado).</w:t>
      </w:r>
    </w:p>
    <w:p>
      <w:pPr>
        <w:pStyle w:val="Compact"/>
        <w:numPr>
          <w:ilvl w:val="0"/>
          <w:numId w:val="1033"/>
        </w:numPr>
      </w:pPr>
      <w:r>
        <w:t xml:space="preserve">Monitore com Sentry e Prometheus.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X9d7120dfa6ca36584d660a130f5b770646a4b7d"/>
    <w:p>
      <w:pPr>
        <w:pStyle w:val="Heading2"/>
      </w:pPr>
      <w:r>
        <w:t xml:space="preserve">5) Próximos artefatos que posso gerar automaticamente</w:t>
      </w:r>
    </w:p>
    <w:p>
      <w:pPr>
        <w:pStyle w:val="Compact"/>
        <w:numPr>
          <w:ilvl w:val="0"/>
          <w:numId w:val="1034"/>
        </w:numPr>
      </w:pPr>
      <w:r>
        <w:t xml:space="preserve">Script para migrar dados do sqlite para Postgres.</w:t>
      </w:r>
    </w:p>
    <w:p>
      <w:pPr>
        <w:pStyle w:val="Compact"/>
        <w:numPr>
          <w:ilvl w:val="0"/>
          <w:numId w:val="1034"/>
        </w:numPr>
      </w:pPr>
      <w:r>
        <w:t xml:space="preserve">Exemplos de controllers (AuthController, LeadController) e services correspondentes.</w:t>
      </w:r>
    </w:p>
    <w:p>
      <w:pPr>
        <w:pStyle w:val="Compact"/>
        <w:numPr>
          <w:ilvl w:val="0"/>
          <w:numId w:val="1034"/>
        </w:numPr>
      </w:pPr>
      <w:r>
        <w:t xml:space="preserve">Configuração de BullMQ com exemplos de workers.</w:t>
      </w:r>
    </w:p>
    <w:p>
      <w:pPr>
        <w:pStyle w:val="Compact"/>
        <w:numPr>
          <w:ilvl w:val="0"/>
          <w:numId w:val="1034"/>
        </w:numPr>
      </w:pPr>
      <w:r>
        <w:t xml:space="preserve">Playbook de segurança (checklist de hardening) e script de rotação de chaves.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 concordar, eu agora vou:</w:t>
      </w:r>
      <w:r>
        <w:t xml:space="preserve"> </w:t>
      </w:r>
      <w:r>
        <w:rPr>
          <w:b/>
          <w:bCs/>
        </w:rPr>
        <w:t xml:space="preserve">gerar e adicionar</w:t>
      </w:r>
      <w:r>
        <w:t xml:space="preserve"> </w:t>
      </w:r>
      <w:r>
        <w:t xml:space="preserve">ao repositório os seguintes arquivos/artefatos como arquivos separados dentro do documento (para você copiar):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backend/prisma/schema.prisma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docs/api-spec.yaml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docs/IMPLEMENTATION_CHECKLIST.md</w:t>
      </w:r>
      <w:r>
        <w:t xml:space="preserve"> </w:t>
      </w:r>
      <w:r>
        <w:t xml:space="preserve">(com os passos acima formatados)</w:t>
      </w:r>
    </w:p>
    <w:p>
      <w:pPr>
        <w:pStyle w:val="BodyText"/>
      </w:pPr>
      <w:r>
        <w:t xml:space="preserve">Responda apenas:</w:t>
      </w:r>
      <w:r>
        <w:t xml:space="preserve"> </w:t>
      </w:r>
      <w:r>
        <w:t xml:space="preserve">“ok, gere os arquivos”</w:t>
      </w:r>
      <w:r>
        <w:t xml:space="preserve"> </w:t>
      </w:r>
      <w:r>
        <w:t xml:space="preserve">para eu finalizar a geração ou</w:t>
      </w:r>
      <w:r>
        <w:t xml:space="preserve"> </w:t>
      </w:r>
      <w:r>
        <w:t xml:space="preserve">“gere apenas X”</w:t>
      </w:r>
      <w:r>
        <w:t xml:space="preserve"> </w:t>
      </w:r>
      <w:r>
        <w:t xml:space="preserve">se preferir um arquivo específico primeiro.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2025-12-10T01:40:14Z</dcterms:created>
  <dcterms:modified xsi:type="dcterms:W3CDTF">2025-12-10T01:40:14Z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