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2C805" w14:textId="77777777" w:rsidR="00DB6408" w:rsidRDefault="00DB6408" w:rsidP="00DB6408">
      <w:pPr>
        <w:autoSpaceDE w:val="0"/>
        <w:autoSpaceDN w:val="0"/>
        <w:adjustRightInd w:val="0"/>
        <w:spacing w:after="0" w:line="240" w:lineRule="auto"/>
        <w:jc w:val="center"/>
        <w:rPr>
          <w:rFonts w:ascii="Calibri Light" w:eastAsia="Times New Roman" w:hAnsi="Calibri Light" w:cs="Calibri Light"/>
          <w:b/>
          <w:bCs/>
          <w:color w:val="000000"/>
          <w:sz w:val="36"/>
          <w:szCs w:val="36"/>
          <w:lang w:eastAsia="pt-BR"/>
        </w:rPr>
      </w:pPr>
    </w:p>
    <w:p w14:paraId="1935127A" w14:textId="5C7B3BD2" w:rsidR="00DB6408" w:rsidRPr="00D54D5E" w:rsidRDefault="00DB6408" w:rsidP="00DB6408">
      <w:pPr>
        <w:autoSpaceDE w:val="0"/>
        <w:autoSpaceDN w:val="0"/>
        <w:adjustRightInd w:val="0"/>
        <w:spacing w:after="0" w:line="240" w:lineRule="auto"/>
        <w:jc w:val="center"/>
        <w:rPr>
          <w:rFonts w:ascii="Calibri Light" w:eastAsia="Times New Roman" w:hAnsi="Calibri Light" w:cs="Calibri Light"/>
          <w:b/>
          <w:bCs/>
          <w:color w:val="000000"/>
          <w:sz w:val="36"/>
          <w:szCs w:val="36"/>
          <w:lang w:eastAsia="pt-BR"/>
        </w:rPr>
      </w:pPr>
      <w:r w:rsidRPr="00D54D5E">
        <w:rPr>
          <w:rFonts w:ascii="Calibri Light" w:eastAsia="Times New Roman" w:hAnsi="Calibri Light" w:cs="Calibri Light"/>
          <w:b/>
          <w:bCs/>
          <w:color w:val="000000"/>
          <w:sz w:val="36"/>
          <w:szCs w:val="36"/>
          <w:lang w:eastAsia="pt-BR"/>
        </w:rPr>
        <w:t>TERMO DE RENÚNCIA</w:t>
      </w:r>
    </w:p>
    <w:p w14:paraId="7F96B500" w14:textId="77777777" w:rsidR="00CB0134" w:rsidRDefault="00CB0134" w:rsidP="00CB0134">
      <w:pPr>
        <w:pStyle w:val="Default"/>
        <w:jc w:val="both"/>
        <w:rPr>
          <w:rFonts w:asciiTheme="majorHAnsi" w:hAnsiTheme="majorHAnsi" w:cstheme="majorHAnsi"/>
          <w:b/>
        </w:rPr>
      </w:pPr>
      <w:r w:rsidRPr="005D583E">
        <w:rPr>
          <w:rFonts w:asciiTheme="majorHAnsi" w:hAnsiTheme="majorHAnsi" w:cstheme="majorHAnsi"/>
          <w:b/>
          <w:sz w:val="22"/>
          <w:szCs w:val="22"/>
        </w:rPr>
        <w:t>OUTORGANTE (S):</w:t>
      </w:r>
      <w:r w:rsidRPr="00595A82">
        <w:rPr>
          <w:rFonts w:asciiTheme="majorHAnsi" w:hAnsiTheme="majorHAnsi" w:cstheme="majorHAnsi"/>
          <w:b/>
        </w:rPr>
        <w:t xml:space="preserve"> </w:t>
      </w:r>
    </w:p>
    <w:tbl>
      <w:tblPr>
        <w:tblW w:w="1104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76"/>
        <w:gridCol w:w="2172"/>
        <w:gridCol w:w="347"/>
        <w:gridCol w:w="599"/>
        <w:gridCol w:w="4248"/>
      </w:tblGrid>
      <w:tr w:rsidR="00CB0134" w14:paraId="7907BA7F" w14:textId="77777777" w:rsidTr="005C7A09">
        <w:trPr>
          <w:trHeight w:val="570"/>
        </w:trPr>
        <w:tc>
          <w:tcPr>
            <w:tcW w:w="6195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3AAAB53" w14:textId="77777777" w:rsidR="00CB0134" w:rsidRDefault="00CB0134" w:rsidP="005C7A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55224">
              <w:rPr>
                <w:rFonts w:ascii="Calibri" w:eastAsia="Times New Roman" w:hAnsi="Calibri" w:cs="Calibri"/>
                <w:color w:val="000000"/>
                <w:lang w:eastAsia="pt-BR"/>
              </w:rPr>
              <w:t>Nome: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ANDERSON COITINHO</w:t>
            </w:r>
          </w:p>
        </w:tc>
        <w:tc>
          <w:tcPr>
            <w:tcW w:w="4847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557B5F66" w14:textId="77777777" w:rsidR="00CB0134" w:rsidRDefault="00CB0134" w:rsidP="005C7A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55224">
              <w:rPr>
                <w:rFonts w:ascii="Calibri" w:eastAsia="Times New Roman" w:hAnsi="Calibri" w:cs="Calibri"/>
                <w:color w:val="000000"/>
                <w:lang w:eastAsia="pt-BR"/>
              </w:rPr>
              <w:t>Nacionalidade: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BRASILEIRO(A)</w:t>
            </w:r>
          </w:p>
        </w:tc>
      </w:tr>
      <w:tr w:rsidR="00CB0134" w14:paraId="377FA605" w14:textId="77777777" w:rsidTr="005C7A09">
        <w:trPr>
          <w:trHeight w:val="570"/>
        </w:trPr>
        <w:tc>
          <w:tcPr>
            <w:tcW w:w="36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8A904D" w14:textId="77777777" w:rsidR="00CB0134" w:rsidRDefault="00CB0134" w:rsidP="005C7A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55224">
              <w:rPr>
                <w:rFonts w:ascii="Calibri" w:eastAsia="Times New Roman" w:hAnsi="Calibri" w:cs="Calibri"/>
                <w:color w:val="000000"/>
                <w:lang w:eastAsia="pt-BR"/>
              </w:rPr>
              <w:t>Estado Civil: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SOLTEIRO</w:t>
            </w: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CE9EAF" w14:textId="77777777" w:rsidR="00CB0134" w:rsidRDefault="00CB0134" w:rsidP="005C7A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55224">
              <w:rPr>
                <w:rFonts w:ascii="Calibri" w:eastAsia="Times New Roman" w:hAnsi="Calibri" w:cs="Calibri"/>
                <w:color w:val="000000"/>
                <w:lang w:eastAsia="pt-BR"/>
              </w:rPr>
              <w:t>Profissão: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SOLDADOR</w:t>
            </w:r>
          </w:p>
        </w:tc>
        <w:tc>
          <w:tcPr>
            <w:tcW w:w="424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</w:tcPr>
          <w:p w14:paraId="2FAA68B5" w14:textId="77777777" w:rsidR="00CB0134" w:rsidRDefault="00CB0134" w:rsidP="005C7A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55224">
              <w:rPr>
                <w:rFonts w:ascii="Calibri" w:eastAsia="Times New Roman" w:hAnsi="Calibri" w:cs="Calibri"/>
                <w:color w:val="000000"/>
                <w:lang w:eastAsia="pt-BR"/>
              </w:rPr>
              <w:t>FONE: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(47) 99682-8194</w:t>
            </w:r>
          </w:p>
        </w:tc>
      </w:tr>
      <w:tr w:rsidR="00CB0134" w14:paraId="2D7F78F4" w14:textId="77777777" w:rsidTr="005C7A09">
        <w:trPr>
          <w:trHeight w:val="570"/>
        </w:trPr>
        <w:tc>
          <w:tcPr>
            <w:tcW w:w="584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3710E57C" w14:textId="77777777" w:rsidR="00CB0134" w:rsidRPr="000121DD" w:rsidRDefault="00CB0134" w:rsidP="005C7A09">
            <w:pPr>
              <w:pStyle w:val="SemEspaamen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55224">
              <w:rPr>
                <w:rFonts w:ascii="Calibri" w:eastAsia="Times New Roman" w:hAnsi="Calibri" w:cs="Calibri"/>
                <w:color w:val="000000"/>
                <w:lang w:eastAsia="pt-BR"/>
              </w:rPr>
              <w:t>Nº CPF:</w:t>
            </w:r>
            <w:r w:rsidRPr="000121D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903.891.829-15</w:t>
            </w:r>
          </w:p>
        </w:tc>
        <w:tc>
          <w:tcPr>
            <w:tcW w:w="519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1E408D75" w14:textId="77777777" w:rsidR="00CB0134" w:rsidRDefault="00CB0134" w:rsidP="005C7A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55224">
              <w:rPr>
                <w:rFonts w:ascii="Calibri" w:eastAsia="Times New Roman" w:hAnsi="Calibri" w:cs="Calibri"/>
                <w:color w:val="000000"/>
                <w:lang w:eastAsia="pt-BR"/>
              </w:rPr>
              <w:t>Nº RG: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15191818</w:t>
            </w:r>
          </w:p>
        </w:tc>
      </w:tr>
      <w:tr w:rsidR="00CB0134" w14:paraId="2B1DA128" w14:textId="77777777" w:rsidTr="005C7A09">
        <w:trPr>
          <w:trHeight w:val="570"/>
        </w:trPr>
        <w:tc>
          <w:tcPr>
            <w:tcW w:w="11042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0E4FEC01" w14:textId="77777777" w:rsidR="00CB0134" w:rsidRDefault="00CB0134" w:rsidP="005C7A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55224">
              <w:rPr>
                <w:rFonts w:ascii="Calibri" w:eastAsia="Times New Roman" w:hAnsi="Calibri" w:cs="Calibri"/>
                <w:color w:val="000000"/>
                <w:lang w:eastAsia="pt-BR"/>
              </w:rPr>
              <w:t>Endereço: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RUA POÇO GRANDE, 6490 </w:t>
            </w:r>
          </w:p>
        </w:tc>
      </w:tr>
      <w:tr w:rsidR="00CB0134" w14:paraId="72042CF1" w14:textId="77777777" w:rsidTr="005C7A09">
        <w:trPr>
          <w:trHeight w:val="570"/>
        </w:trPr>
        <w:tc>
          <w:tcPr>
            <w:tcW w:w="36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ABC3740" w14:textId="77777777" w:rsidR="00CB0134" w:rsidRDefault="00CB0134" w:rsidP="005C7A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55224">
              <w:rPr>
                <w:rFonts w:ascii="Calibri" w:eastAsia="Times New Roman" w:hAnsi="Calibri" w:cs="Calibri"/>
                <w:color w:val="000000"/>
                <w:lang w:eastAsia="pt-BR"/>
              </w:rPr>
              <w:t>Bairro: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JOÃO PESSOA</w:t>
            </w: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1A0632D" w14:textId="77777777" w:rsidR="00CB0134" w:rsidRDefault="00CB0134" w:rsidP="005C7A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55224">
              <w:rPr>
                <w:rFonts w:ascii="Calibri" w:eastAsia="Times New Roman" w:hAnsi="Calibri" w:cs="Calibri"/>
                <w:color w:val="000000"/>
                <w:lang w:eastAsia="pt-BR"/>
              </w:rPr>
              <w:t>CEP: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89.257-550</w:t>
            </w:r>
          </w:p>
        </w:tc>
        <w:tc>
          <w:tcPr>
            <w:tcW w:w="424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51096F6B" w14:textId="77777777" w:rsidR="00CB0134" w:rsidRDefault="00CB0134" w:rsidP="005C7A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55224">
              <w:rPr>
                <w:rFonts w:ascii="Calibri" w:eastAsia="Times New Roman" w:hAnsi="Calibri" w:cs="Calibri"/>
                <w:color w:val="000000"/>
                <w:lang w:eastAsia="pt-BR"/>
              </w:rPr>
              <w:t>CIDADE: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JARAGUÁ DO SUL</w:t>
            </w:r>
          </w:p>
        </w:tc>
      </w:tr>
      <w:tr w:rsidR="00CB0134" w14:paraId="255CB04E" w14:textId="77777777" w:rsidTr="005C7A09">
        <w:trPr>
          <w:trHeight w:val="570"/>
        </w:trPr>
        <w:tc>
          <w:tcPr>
            <w:tcW w:w="5848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14:paraId="253D07EC" w14:textId="77777777" w:rsidR="00CB0134" w:rsidRDefault="00CB0134" w:rsidP="005C7A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55224">
              <w:rPr>
                <w:rFonts w:ascii="Calibri" w:eastAsia="Times New Roman" w:hAnsi="Calibri" w:cs="Calibri"/>
                <w:color w:val="000000"/>
                <w:lang w:eastAsia="pt-BR"/>
              </w:rPr>
              <w:t>Estado: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SANTA CATARINA</w:t>
            </w:r>
          </w:p>
        </w:tc>
        <w:tc>
          <w:tcPr>
            <w:tcW w:w="5194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noWrap/>
            <w:vAlign w:val="center"/>
            <w:hideMark/>
          </w:tcPr>
          <w:p w14:paraId="3165B1A4" w14:textId="77777777" w:rsidR="00CB0134" w:rsidRDefault="00CB0134" w:rsidP="005C7A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Email: </w:t>
            </w:r>
            <w:hyperlink r:id="rId7" w:history="1">
              <w:r w:rsidRPr="008C0F25">
                <w:rPr>
                  <w:rStyle w:val="Hyperlink"/>
                  <w:rFonts w:ascii="Calibri" w:hAnsi="Calibri" w:cs="Calibri"/>
                  <w:b/>
                  <w:bCs/>
                </w:rPr>
                <w:t>jeancruz.adv@gmail.com</w:t>
              </w:r>
            </w:hyperlink>
          </w:p>
        </w:tc>
      </w:tr>
    </w:tbl>
    <w:p w14:paraId="6FE45E00" w14:textId="77777777" w:rsidR="00CB0134" w:rsidRDefault="00CB0134" w:rsidP="00CB0134">
      <w:pPr>
        <w:pStyle w:val="Default"/>
        <w:jc w:val="both"/>
        <w:rPr>
          <w:rFonts w:asciiTheme="majorHAnsi" w:hAnsiTheme="majorHAnsi" w:cstheme="majorHAnsi"/>
          <w:b/>
        </w:rPr>
      </w:pPr>
    </w:p>
    <w:p w14:paraId="7976CA70" w14:textId="77777777" w:rsidR="00DB6408" w:rsidRPr="00DB6408" w:rsidRDefault="00DB6408" w:rsidP="00DB6408">
      <w:pPr>
        <w:pStyle w:val="Default"/>
        <w:jc w:val="both"/>
        <w:rPr>
          <w:rFonts w:asciiTheme="majorHAnsi" w:hAnsiTheme="majorHAnsi" w:cstheme="majorHAnsi"/>
          <w:bCs/>
        </w:rPr>
      </w:pPr>
      <w:r w:rsidRPr="00DB6408">
        <w:rPr>
          <w:rFonts w:asciiTheme="majorHAnsi" w:hAnsiTheme="majorHAnsi" w:cstheme="majorHAnsi"/>
          <w:bCs/>
        </w:rPr>
        <w:t>Venho, respeitosamente, perante Vossa Excelência, renunciar expressamente aos valores excedentes a 60 (sessenta) salários mínimos, na data do ajuizamento da ação, considerando-se dentro deste limite todas as prestações vencidas e 12 vincendas, para fins de fixação da competência deste Juizado Especial Federal, observado o artigo 17, parágrafo 4º da Lei 10.259/01.</w:t>
      </w:r>
    </w:p>
    <w:p w14:paraId="5D4120A0" w14:textId="77777777" w:rsidR="00DB6408" w:rsidRPr="00DB6408" w:rsidRDefault="00DB6408" w:rsidP="00DB6408">
      <w:pPr>
        <w:pStyle w:val="Default"/>
        <w:jc w:val="both"/>
        <w:rPr>
          <w:rFonts w:asciiTheme="majorHAnsi" w:hAnsiTheme="majorHAnsi" w:cstheme="majorHAnsi"/>
          <w:bCs/>
        </w:rPr>
      </w:pPr>
    </w:p>
    <w:p w14:paraId="268D705F" w14:textId="77777777" w:rsidR="00DB6408" w:rsidRDefault="00DB6408" w:rsidP="00DB6408">
      <w:pPr>
        <w:pStyle w:val="Default"/>
        <w:jc w:val="both"/>
        <w:rPr>
          <w:rFonts w:asciiTheme="majorHAnsi" w:hAnsiTheme="majorHAnsi" w:cstheme="majorHAnsi"/>
          <w:bCs/>
        </w:rPr>
      </w:pPr>
    </w:p>
    <w:p w14:paraId="03C29FDB" w14:textId="77777777" w:rsidR="00DB6408" w:rsidRPr="00DB6408" w:rsidRDefault="00DB6408" w:rsidP="00DB6408">
      <w:pPr>
        <w:pStyle w:val="Default"/>
        <w:jc w:val="both"/>
        <w:rPr>
          <w:rFonts w:asciiTheme="majorHAnsi" w:hAnsiTheme="majorHAnsi" w:cstheme="majorHAnsi"/>
          <w:bCs/>
        </w:rPr>
      </w:pPr>
    </w:p>
    <w:p w14:paraId="1B1CA29D" w14:textId="77777777" w:rsidR="00DB6408" w:rsidRPr="00DB6408" w:rsidRDefault="00DB6408" w:rsidP="00DB6408">
      <w:pPr>
        <w:pStyle w:val="Default"/>
        <w:jc w:val="both"/>
        <w:rPr>
          <w:rFonts w:asciiTheme="majorHAnsi" w:hAnsiTheme="majorHAnsi" w:cstheme="majorHAnsi"/>
          <w:bCs/>
        </w:rPr>
      </w:pPr>
    </w:p>
    <w:p w14:paraId="34971A0E" w14:textId="77777777" w:rsidR="00DB6408" w:rsidRPr="00DB6408" w:rsidRDefault="00DB6408" w:rsidP="00DB6408">
      <w:pPr>
        <w:pStyle w:val="Default"/>
        <w:jc w:val="center"/>
        <w:rPr>
          <w:rFonts w:asciiTheme="majorHAnsi" w:hAnsiTheme="majorHAnsi" w:cstheme="majorHAnsi"/>
          <w:bCs/>
        </w:rPr>
      </w:pPr>
      <w:r w:rsidRPr="00DB6408">
        <w:rPr>
          <w:rFonts w:asciiTheme="majorHAnsi" w:hAnsiTheme="majorHAnsi" w:cstheme="majorHAnsi"/>
          <w:bCs/>
        </w:rPr>
        <w:t>JARAGUÁ DO SUL, 1 de janeiro de 2024.</w:t>
      </w:r>
    </w:p>
    <w:p w14:paraId="23CF6DB2" w14:textId="77777777" w:rsidR="00DB6408" w:rsidRPr="00DB6408" w:rsidRDefault="00DB6408" w:rsidP="00DB6408">
      <w:pPr>
        <w:pStyle w:val="Default"/>
        <w:jc w:val="center"/>
        <w:rPr>
          <w:rFonts w:asciiTheme="majorHAnsi" w:hAnsiTheme="majorHAnsi" w:cstheme="majorHAnsi"/>
          <w:bCs/>
        </w:rPr>
      </w:pPr>
    </w:p>
    <w:p w14:paraId="67AFFAA3" w14:textId="77777777" w:rsidR="00DB6408" w:rsidRPr="00DB6408" w:rsidRDefault="00DB6408" w:rsidP="00DB6408">
      <w:pPr>
        <w:pStyle w:val="Default"/>
        <w:jc w:val="center"/>
        <w:rPr>
          <w:rFonts w:asciiTheme="majorHAnsi" w:hAnsiTheme="majorHAnsi" w:cstheme="majorHAnsi"/>
          <w:bCs/>
        </w:rPr>
      </w:pPr>
    </w:p>
    <w:p w14:paraId="652F2929" w14:textId="77777777" w:rsidR="00DB6408" w:rsidRPr="00DB6408" w:rsidRDefault="00DB6408" w:rsidP="00DB6408">
      <w:pPr>
        <w:pStyle w:val="Default"/>
        <w:jc w:val="center"/>
        <w:rPr>
          <w:rFonts w:asciiTheme="majorHAnsi" w:hAnsiTheme="majorHAnsi" w:cstheme="majorHAnsi"/>
          <w:bCs/>
        </w:rPr>
      </w:pPr>
    </w:p>
    <w:p w14:paraId="5D4B03F4" w14:textId="77777777" w:rsidR="00DB6408" w:rsidRPr="00DB6408" w:rsidRDefault="00DB6408" w:rsidP="00DB6408">
      <w:pPr>
        <w:pStyle w:val="Default"/>
        <w:jc w:val="center"/>
        <w:rPr>
          <w:rFonts w:asciiTheme="majorHAnsi" w:hAnsiTheme="majorHAnsi" w:cstheme="majorHAnsi"/>
          <w:bCs/>
        </w:rPr>
      </w:pPr>
    </w:p>
    <w:p w14:paraId="21E37D5C" w14:textId="77777777" w:rsidR="00DB6408" w:rsidRPr="00DB6408" w:rsidRDefault="00DB6408" w:rsidP="00DB6408">
      <w:pPr>
        <w:pStyle w:val="Default"/>
        <w:jc w:val="center"/>
        <w:rPr>
          <w:rFonts w:asciiTheme="majorHAnsi" w:hAnsiTheme="majorHAnsi" w:cstheme="majorHAnsi"/>
          <w:bCs/>
        </w:rPr>
      </w:pPr>
      <w:r w:rsidRPr="00DB6408">
        <w:rPr>
          <w:rFonts w:asciiTheme="majorHAnsi" w:hAnsiTheme="majorHAnsi" w:cstheme="majorHAnsi"/>
          <w:bCs/>
        </w:rPr>
        <w:t>_____________________________</w:t>
      </w:r>
    </w:p>
    <w:p w14:paraId="26F712A6" w14:textId="2F4D0478" w:rsidR="00CB0134" w:rsidRPr="00DB6408" w:rsidRDefault="00DB6408" w:rsidP="00DB6408">
      <w:pPr>
        <w:pStyle w:val="Default"/>
        <w:jc w:val="center"/>
        <w:rPr>
          <w:rFonts w:asciiTheme="majorHAnsi" w:hAnsiTheme="majorHAnsi" w:cstheme="majorHAnsi"/>
          <w:bCs/>
        </w:rPr>
      </w:pPr>
      <w:r w:rsidRPr="00DB6408">
        <w:rPr>
          <w:rFonts w:asciiTheme="majorHAnsi" w:hAnsiTheme="majorHAnsi" w:cstheme="majorHAnsi"/>
          <w:bCs/>
        </w:rPr>
        <w:t>ANDERSON COITINHO</w:t>
      </w:r>
    </w:p>
    <w:sectPr w:rsidR="00CB0134" w:rsidRPr="00DB6408" w:rsidSect="00D47EFB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701" w:right="720" w:bottom="1418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4AF295" w14:textId="77777777" w:rsidR="002558B8" w:rsidRDefault="002558B8" w:rsidP="00FE48E0">
      <w:pPr>
        <w:spacing w:after="0" w:line="240" w:lineRule="auto"/>
      </w:pPr>
      <w:r>
        <w:separator/>
      </w:r>
    </w:p>
  </w:endnote>
  <w:endnote w:type="continuationSeparator" w:id="0">
    <w:p w14:paraId="07DB37CE" w14:textId="77777777" w:rsidR="002558B8" w:rsidRDefault="002558B8" w:rsidP="00FE4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DB83F8" w14:textId="5CE2D0F3" w:rsidR="00FC0CFB" w:rsidRDefault="00FC0CFB" w:rsidP="00FC0CFB">
    <w:pPr>
      <w:pStyle w:val="Rodap"/>
      <w:ind w:left="-1701" w:firstLine="170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0D2127" w14:textId="77777777" w:rsidR="002558B8" w:rsidRDefault="002558B8" w:rsidP="00FE48E0">
      <w:pPr>
        <w:spacing w:after="0" w:line="240" w:lineRule="auto"/>
      </w:pPr>
      <w:r>
        <w:separator/>
      </w:r>
    </w:p>
  </w:footnote>
  <w:footnote w:type="continuationSeparator" w:id="0">
    <w:p w14:paraId="18B633FD" w14:textId="77777777" w:rsidR="002558B8" w:rsidRDefault="002558B8" w:rsidP="00FE4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10877" w14:textId="3C77D518" w:rsidR="001275E0" w:rsidRDefault="00000000">
    <w:pPr>
      <w:pStyle w:val="Cabealho"/>
    </w:pPr>
    <w:r>
      <w:rPr>
        <w:noProof/>
      </w:rPr>
      <w:pict w14:anchorId="5C36DD9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36084376" o:spid="_x0000_s1029" type="#_x0000_t75" style="position:absolute;margin-left:0;margin-top:0;width:595.45pt;height:841.9pt;z-index:-251657216;mso-position-horizontal:center;mso-position-horizontal-relative:margin;mso-position-vertical:center;mso-position-vertical-relative:margin" o:allowincell="f">
          <v:imagedata r:id="rId1" o:title="timbrado novo-0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ECCB70" w14:textId="3FE0154B" w:rsidR="00FC0CFB" w:rsidRDefault="00000000">
    <w:pPr>
      <w:pStyle w:val="Cabealho"/>
    </w:pPr>
    <w:r>
      <w:rPr>
        <w:noProof/>
      </w:rPr>
      <w:pict w14:anchorId="129DA88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36084377" o:spid="_x0000_s1030" type="#_x0000_t75" style="position:absolute;margin-left:-36.85pt;margin-top:-80.7pt;width:595.45pt;height:841.9pt;z-index:-251656192;mso-position-horizontal-relative:margin;mso-position-vertical-relative:margin" o:allowincell="f">
          <v:imagedata r:id="rId1" o:title="timbrado novo-0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C52FEB" w14:textId="576FE77C" w:rsidR="001275E0" w:rsidRDefault="00000000">
    <w:pPr>
      <w:pStyle w:val="Cabealho"/>
    </w:pPr>
    <w:r>
      <w:rPr>
        <w:noProof/>
      </w:rPr>
      <w:pict w14:anchorId="7B10541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36084375" o:spid="_x0000_s1028" type="#_x0000_t75" style="position:absolute;margin-left:0;margin-top:0;width:595.45pt;height:841.9pt;z-index:-251658240;mso-position-horizontal:center;mso-position-horizontal-relative:margin;mso-position-vertical:center;mso-position-vertical-relative:margin" o:allowincell="f">
          <v:imagedata r:id="rId1" o:title="timbrado novo-0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907D1A"/>
    <w:multiLevelType w:val="hybridMultilevel"/>
    <w:tmpl w:val="58FE8EC6"/>
    <w:lvl w:ilvl="0" w:tplc="63F65712">
      <w:numFmt w:val="bullet"/>
      <w:lvlText w:val=""/>
      <w:lvlJc w:val="left"/>
      <w:pPr>
        <w:ind w:left="720" w:hanging="360"/>
      </w:pPr>
      <w:rPr>
        <w:rFonts w:ascii="Symbol" w:eastAsia="Calibri" w:hAnsi="Symbol" w:cs="Calibri Light"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C1463E"/>
    <w:multiLevelType w:val="hybridMultilevel"/>
    <w:tmpl w:val="D2023634"/>
    <w:lvl w:ilvl="0" w:tplc="C4B84704">
      <w:start w:val="1"/>
      <w:numFmt w:val="upperRoman"/>
      <w:lvlText w:val="%1-"/>
      <w:lvlJc w:val="left"/>
      <w:pPr>
        <w:ind w:left="1429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419565407">
    <w:abstractNumId w:val="1"/>
  </w:num>
  <w:num w:numId="2" w16cid:durableId="1711875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8E0"/>
    <w:rsid w:val="000776A3"/>
    <w:rsid w:val="000A1584"/>
    <w:rsid w:val="000C3A5B"/>
    <w:rsid w:val="001275E0"/>
    <w:rsid w:val="001B6AFD"/>
    <w:rsid w:val="001E4574"/>
    <w:rsid w:val="002558B8"/>
    <w:rsid w:val="00274E45"/>
    <w:rsid w:val="002D470F"/>
    <w:rsid w:val="003320F9"/>
    <w:rsid w:val="003907DB"/>
    <w:rsid w:val="00395177"/>
    <w:rsid w:val="003B0561"/>
    <w:rsid w:val="003B5CE0"/>
    <w:rsid w:val="003C26C5"/>
    <w:rsid w:val="00467416"/>
    <w:rsid w:val="00487671"/>
    <w:rsid w:val="004A1245"/>
    <w:rsid w:val="00521088"/>
    <w:rsid w:val="0055255B"/>
    <w:rsid w:val="0055764C"/>
    <w:rsid w:val="005619A6"/>
    <w:rsid w:val="00590B0C"/>
    <w:rsid w:val="00603A0D"/>
    <w:rsid w:val="00607FF2"/>
    <w:rsid w:val="0064773B"/>
    <w:rsid w:val="006E6072"/>
    <w:rsid w:val="00704E28"/>
    <w:rsid w:val="00760580"/>
    <w:rsid w:val="007A7730"/>
    <w:rsid w:val="007C062C"/>
    <w:rsid w:val="007C7CAD"/>
    <w:rsid w:val="007D1648"/>
    <w:rsid w:val="00885673"/>
    <w:rsid w:val="00901754"/>
    <w:rsid w:val="00904534"/>
    <w:rsid w:val="009D2251"/>
    <w:rsid w:val="00A35615"/>
    <w:rsid w:val="00AB47E9"/>
    <w:rsid w:val="00B55AF0"/>
    <w:rsid w:val="00B90520"/>
    <w:rsid w:val="00BE7D7A"/>
    <w:rsid w:val="00CB0134"/>
    <w:rsid w:val="00CE6EBE"/>
    <w:rsid w:val="00D23CA1"/>
    <w:rsid w:val="00D47EFB"/>
    <w:rsid w:val="00D97400"/>
    <w:rsid w:val="00DA639E"/>
    <w:rsid w:val="00DB47F1"/>
    <w:rsid w:val="00DB6408"/>
    <w:rsid w:val="00DF1037"/>
    <w:rsid w:val="00E4390B"/>
    <w:rsid w:val="00EB2809"/>
    <w:rsid w:val="00F03574"/>
    <w:rsid w:val="00F07DF5"/>
    <w:rsid w:val="00FB46F6"/>
    <w:rsid w:val="00FC0CFB"/>
    <w:rsid w:val="00FE4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A8C35E"/>
  <w15:chartTrackingRefBased/>
  <w15:docId w15:val="{12FB407E-7028-4D68-96C5-CE5ED3FE7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62C"/>
    <w:pPr>
      <w:spacing w:after="200" w:line="276" w:lineRule="auto"/>
    </w:pPr>
    <w:rPr>
      <w:kern w:val="0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E48E0"/>
    <w:pPr>
      <w:tabs>
        <w:tab w:val="center" w:pos="4252"/>
        <w:tab w:val="right" w:pos="8504"/>
      </w:tabs>
      <w:spacing w:after="0" w:line="240" w:lineRule="auto"/>
    </w:pPr>
    <w:rPr>
      <w:kern w:val="2"/>
      <w14:ligatures w14:val="standardContextual"/>
    </w:rPr>
  </w:style>
  <w:style w:type="character" w:customStyle="1" w:styleId="CabealhoChar">
    <w:name w:val="Cabeçalho Char"/>
    <w:basedOn w:val="Fontepargpadro"/>
    <w:link w:val="Cabealho"/>
    <w:uiPriority w:val="99"/>
    <w:rsid w:val="00FE48E0"/>
  </w:style>
  <w:style w:type="paragraph" w:styleId="Rodap">
    <w:name w:val="footer"/>
    <w:basedOn w:val="Normal"/>
    <w:link w:val="RodapChar"/>
    <w:uiPriority w:val="99"/>
    <w:unhideWhenUsed/>
    <w:rsid w:val="00FE48E0"/>
    <w:pPr>
      <w:tabs>
        <w:tab w:val="center" w:pos="4252"/>
        <w:tab w:val="right" w:pos="8504"/>
      </w:tabs>
      <w:spacing w:after="0" w:line="240" w:lineRule="auto"/>
    </w:pPr>
    <w:rPr>
      <w:kern w:val="2"/>
      <w14:ligatures w14:val="standardContextual"/>
    </w:rPr>
  </w:style>
  <w:style w:type="character" w:customStyle="1" w:styleId="RodapChar">
    <w:name w:val="Rodapé Char"/>
    <w:basedOn w:val="Fontepargpadro"/>
    <w:link w:val="Rodap"/>
    <w:uiPriority w:val="99"/>
    <w:rsid w:val="00FE48E0"/>
  </w:style>
  <w:style w:type="paragraph" w:customStyle="1" w:styleId="Default">
    <w:name w:val="Default"/>
    <w:rsid w:val="007C062C"/>
    <w:pPr>
      <w:autoSpaceDE w:val="0"/>
      <w:autoSpaceDN w:val="0"/>
      <w:adjustRightInd w:val="0"/>
      <w:spacing w:after="0" w:line="240" w:lineRule="auto"/>
    </w:pPr>
    <w:rPr>
      <w:rFonts w:ascii="Century Gothic" w:eastAsia="Times New Roman" w:hAnsi="Century Gothic" w:cs="Century Gothic"/>
      <w:color w:val="000000"/>
      <w:kern w:val="0"/>
      <w:sz w:val="24"/>
      <w:szCs w:val="24"/>
      <w:lang w:eastAsia="pt-BR"/>
      <w14:ligatures w14:val="none"/>
    </w:rPr>
  </w:style>
  <w:style w:type="character" w:styleId="Hyperlink">
    <w:name w:val="Hyperlink"/>
    <w:basedOn w:val="Fontepargpadro"/>
    <w:uiPriority w:val="99"/>
    <w:unhideWhenUsed/>
    <w:rsid w:val="007C062C"/>
    <w:rPr>
      <w:color w:val="0563C1" w:themeColor="hyperlink"/>
      <w:u w:val="single"/>
    </w:rPr>
  </w:style>
  <w:style w:type="paragraph" w:styleId="SemEspaamento">
    <w:name w:val="No Spacing"/>
    <w:uiPriority w:val="1"/>
    <w:qFormat/>
    <w:rsid w:val="007C062C"/>
    <w:pPr>
      <w:spacing w:after="0" w:line="240" w:lineRule="auto"/>
    </w:pPr>
    <w:rPr>
      <w:kern w:val="0"/>
      <w14:ligatures w14:val="none"/>
    </w:rPr>
  </w:style>
  <w:style w:type="character" w:customStyle="1" w:styleId="msg-contentt">
    <w:name w:val="msg-contentt"/>
    <w:basedOn w:val="Fontepargpadro"/>
    <w:rsid w:val="007C062C"/>
  </w:style>
  <w:style w:type="paragraph" w:customStyle="1" w:styleId="Corpo">
    <w:name w:val="Corpo"/>
    <w:rsid w:val="00395177"/>
    <w:pPr>
      <w:spacing w:after="0" w:line="240" w:lineRule="auto"/>
    </w:pPr>
    <w:rPr>
      <w:rFonts w:ascii="Times New Roman" w:eastAsia="Times New Roman" w:hAnsi="Times New Roman" w:cs="Times New Roman"/>
      <w:color w:val="000000"/>
      <w:kern w:val="0"/>
      <w:sz w:val="24"/>
      <w:szCs w:val="20"/>
      <w:lang w:eastAsia="pt-BR"/>
      <w14:ligatures w14:val="none"/>
    </w:rPr>
  </w:style>
  <w:style w:type="paragraph" w:styleId="Recuodecorpodetexto">
    <w:name w:val="Body Text Indent"/>
    <w:basedOn w:val="Normal"/>
    <w:link w:val="RecuodecorpodetextoChar"/>
    <w:rsid w:val="00395177"/>
    <w:pPr>
      <w:spacing w:after="0" w:line="288" w:lineRule="auto"/>
      <w:ind w:firstLine="2880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rsid w:val="00395177"/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p1">
    <w:name w:val="p1"/>
    <w:basedOn w:val="Normal"/>
    <w:link w:val="p1Char"/>
    <w:rsid w:val="00395177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p1Char">
    <w:name w:val="p1 Char"/>
    <w:link w:val="p1"/>
    <w:locked/>
    <w:rsid w:val="00395177"/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468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jeancruz.adv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124</Words>
  <Characters>670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castro</dc:creator>
  <cp:keywords/>
  <dc:description/>
  <cp:lastModifiedBy>WISE Transformadores</cp:lastModifiedBy>
  <cp:revision>4</cp:revision>
  <dcterms:created xsi:type="dcterms:W3CDTF">2023-12-01T14:27:00Z</dcterms:created>
  <dcterms:modified xsi:type="dcterms:W3CDTF">2023-12-01T14:38:00Z</dcterms:modified>
</cp:coreProperties>
</file>