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5486" w14:textId="3C618A7D" w:rsidR="00965324" w:rsidRPr="00636DD4" w:rsidRDefault="00965324" w:rsidP="00965324">
      <w:pPr>
        <w:spacing w:line="240" w:lineRule="auto"/>
        <w:rPr>
          <w:rFonts w:asciiTheme="majorHAnsi" w:eastAsia="Times New Roman" w:hAnsiTheme="majorHAnsi" w:cstheme="majorHAnsi"/>
          <w:b/>
          <w:bCs/>
          <w:sz w:val="28"/>
          <w:szCs w:val="28"/>
          <w:lang w:val="pt-BR" w:eastAsia="pt-BR"/>
        </w:rPr>
      </w:pPr>
      <w:r w:rsidRPr="00636DD4">
        <w:rPr>
          <w:rFonts w:asciiTheme="majorHAnsi" w:eastAsia="Times New Roman" w:hAnsiTheme="majorHAnsi" w:cstheme="majorHAnsi"/>
          <w:b/>
          <w:bCs/>
          <w:sz w:val="28"/>
          <w:szCs w:val="28"/>
          <w:lang w:val="pt-BR" w:eastAsia="pt-BR"/>
        </w:rPr>
        <w:t xml:space="preserve">EXCELENTÍSSIMO(A) SENHOR(A) DOUTOR(A) JUIZ (A) FEDERAL DO JUIZADO ESPECIAL FEDERAL DA SUBSEÇÃO JUDICIÁRIA DE </w:t>
      </w:r>
      <w:r w:rsidR="00BA4DE1">
        <w:rPr>
          <w:rFonts w:eastAsia="Times New Roman" w:cs="Calibri"/>
          <w:b/>
          <w:bCs/>
          <w:color w:val="000000"/>
          <w:lang w:eastAsia="pt-BR"/>
        </w:rPr>
        <w:t xml:space="preserve">{{cidade}} </w:t>
      </w:r>
      <w:r w:rsidRPr="00636DD4">
        <w:rPr>
          <w:rFonts w:asciiTheme="majorHAnsi" w:eastAsia="Times New Roman" w:hAnsiTheme="majorHAnsi" w:cstheme="majorHAnsi"/>
          <w:b/>
          <w:bCs/>
          <w:sz w:val="28"/>
          <w:szCs w:val="28"/>
          <w:lang w:val="pt-BR" w:eastAsia="pt-BR"/>
        </w:rPr>
        <w:t>-</w:t>
      </w:r>
      <w:r w:rsidR="00BA4DE1">
        <w:rPr>
          <w:rFonts w:asciiTheme="majorHAnsi" w:eastAsia="Times New Roman" w:hAnsiTheme="majorHAnsi" w:cstheme="majorHAnsi"/>
          <w:b/>
          <w:bCs/>
          <w:sz w:val="28"/>
          <w:szCs w:val="28"/>
          <w:lang w:val="pt-BR" w:eastAsia="pt-BR"/>
        </w:rPr>
        <w:t xml:space="preserve"> </w:t>
      </w:r>
      <w:r w:rsidR="00BA4DE1" w:rsidRPr="00BA4DE1">
        <w:rPr>
          <w:rFonts w:eastAsia="Times New Roman" w:cs="Calibri"/>
          <w:b/>
          <w:bCs/>
          <w:color w:val="000000"/>
          <w:lang w:eastAsia="pt-BR"/>
        </w:rPr>
        <w:t>{{estado}}</w:t>
      </w:r>
      <w:r w:rsidRPr="00636DD4">
        <w:rPr>
          <w:rFonts w:asciiTheme="majorHAnsi" w:eastAsia="Times New Roman" w:hAnsiTheme="majorHAnsi" w:cstheme="majorHAnsi"/>
          <w:b/>
          <w:bCs/>
          <w:sz w:val="28"/>
          <w:szCs w:val="28"/>
          <w:lang w:val="pt-BR" w:eastAsia="pt-BR"/>
        </w:rPr>
        <w:t xml:space="preserve"> </w:t>
      </w:r>
    </w:p>
    <w:p w14:paraId="57BB0DD0" w14:textId="77777777" w:rsidR="001E7BC7" w:rsidRDefault="001E7BC7" w:rsidP="001E7BC7">
      <w:pPr>
        <w:autoSpaceDE w:val="0"/>
        <w:autoSpaceDN w:val="0"/>
        <w:adjustRightInd w:val="0"/>
        <w:jc w:val="both"/>
        <w:rPr>
          <w:rFonts w:ascii="Calibri Light" w:hAnsi="Calibri Light" w:cs="Calibri Light"/>
          <w:b/>
          <w:bCs/>
          <w:sz w:val="28"/>
          <w:szCs w:val="28"/>
          <w:lang w:val="pt-BR"/>
        </w:rPr>
      </w:pPr>
    </w:p>
    <w:p w14:paraId="650A9F06" w14:textId="77777777" w:rsidR="00F37776" w:rsidRDefault="00F37776" w:rsidP="001E7BC7">
      <w:pPr>
        <w:autoSpaceDE w:val="0"/>
        <w:autoSpaceDN w:val="0"/>
        <w:adjustRightInd w:val="0"/>
        <w:jc w:val="both"/>
        <w:rPr>
          <w:rFonts w:ascii="Calibri Light" w:hAnsi="Calibri Light" w:cs="Calibri Light"/>
          <w:b/>
          <w:bCs/>
          <w:sz w:val="28"/>
          <w:szCs w:val="28"/>
          <w:lang w:val="pt-BR"/>
        </w:rPr>
      </w:pPr>
    </w:p>
    <w:p w14:paraId="4A1D67C5" w14:textId="77777777" w:rsidR="00F37776" w:rsidRPr="00A37570" w:rsidRDefault="00F37776" w:rsidP="001E7BC7">
      <w:pPr>
        <w:autoSpaceDE w:val="0"/>
        <w:autoSpaceDN w:val="0"/>
        <w:adjustRightInd w:val="0"/>
        <w:jc w:val="both"/>
        <w:rPr>
          <w:rFonts w:ascii="Calibri Light" w:hAnsi="Calibri Light" w:cs="Calibri Light"/>
          <w:b/>
          <w:bCs/>
          <w:sz w:val="24"/>
          <w:szCs w:val="24"/>
          <w:lang w:val="pt-BR"/>
        </w:rPr>
      </w:pPr>
    </w:p>
    <w:p w14:paraId="3E0DCC6A"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1252B943"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0A99E7CE"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4D5E809C"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3D78B20B"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4FD037F3" w14:textId="3FA36897" w:rsidR="001E7BC7" w:rsidRPr="00EF455E" w:rsidRDefault="002D2AD3" w:rsidP="00636DD4">
      <w:pPr>
        <w:autoSpaceDE w:val="0"/>
        <w:autoSpaceDN w:val="0"/>
        <w:adjustRightInd w:val="0"/>
        <w:ind w:firstLine="1701"/>
        <w:jc w:val="both"/>
        <w:rPr>
          <w:rFonts w:ascii="Calibri Light" w:hAnsi="Calibri Light" w:cs="Calibri Light"/>
          <w:b/>
          <w:bCs/>
          <w:sz w:val="24"/>
          <w:szCs w:val="24"/>
          <w:lang w:val="pt-BR"/>
        </w:rPr>
      </w:pPr>
      <w:r>
        <w:rPr>
          <w:rFonts w:eastAsia="Times New Roman" w:cs="Calibri"/>
          <w:b/>
          <w:bCs/>
          <w:color w:val="000000"/>
          <w:lang w:eastAsia="pt-BR"/>
        </w:rPr>
        <w:t>{{nome}}</w:t>
      </w:r>
      <w:r w:rsidR="0059259D" w:rsidRPr="0059259D">
        <w:rPr>
          <w:rFonts w:asciiTheme="majorHAnsi" w:hAnsiTheme="majorHAnsi" w:cs="Arial"/>
          <w:b/>
          <w:sz w:val="24"/>
          <w:szCs w:val="24"/>
          <w:lang w:val="pt-BR"/>
        </w:rPr>
        <w:t xml:space="preserve">, </w:t>
      </w:r>
      <w:r>
        <w:rPr>
          <w:rFonts w:eastAsia="Times New Roman" w:cs="Calibri"/>
          <w:b/>
          <w:bCs/>
          <w:color w:val="000000"/>
          <w:lang w:eastAsia="pt-BR"/>
        </w:rPr>
        <w:t>{{nacionalidade}}</w:t>
      </w:r>
      <w:r w:rsidR="0059259D" w:rsidRPr="0059259D">
        <w:rPr>
          <w:rFonts w:asciiTheme="majorHAnsi" w:hAnsiTheme="majorHAnsi" w:cs="Arial"/>
          <w:bCs/>
          <w:sz w:val="24"/>
          <w:szCs w:val="24"/>
          <w:lang w:val="pt-BR"/>
        </w:rPr>
        <w:t xml:space="preserve">, </w:t>
      </w:r>
      <w:r>
        <w:rPr>
          <w:rFonts w:eastAsia="Times New Roman" w:cs="Calibri"/>
          <w:b/>
          <w:bCs/>
          <w:color w:val="000000"/>
          <w:lang w:eastAsia="pt-BR"/>
        </w:rPr>
        <w:t>{{estadoCivil}}</w:t>
      </w:r>
      <w:r w:rsidR="0059259D" w:rsidRPr="0059259D">
        <w:rPr>
          <w:rFonts w:asciiTheme="majorHAnsi" w:hAnsiTheme="majorHAnsi" w:cs="Arial"/>
          <w:bCs/>
          <w:sz w:val="24"/>
          <w:szCs w:val="24"/>
          <w:lang w:val="pt-BR"/>
        </w:rPr>
        <w:t xml:space="preserve">, </w:t>
      </w:r>
      <w:r>
        <w:rPr>
          <w:rFonts w:eastAsia="Times New Roman" w:cs="Calibri"/>
          <w:b/>
          <w:bCs/>
          <w:color w:val="000000"/>
          <w:lang w:eastAsia="pt-BR"/>
        </w:rPr>
        <w:t>{{profissao}}</w:t>
      </w:r>
      <w:r w:rsidR="0059259D" w:rsidRPr="0059259D">
        <w:rPr>
          <w:rFonts w:asciiTheme="majorHAnsi" w:hAnsiTheme="majorHAnsi" w:cs="Arial"/>
          <w:bCs/>
          <w:sz w:val="24"/>
          <w:szCs w:val="24"/>
          <w:lang w:val="pt-BR"/>
        </w:rPr>
        <w:t xml:space="preserve">, inscrito no CPF sob o n. </w:t>
      </w:r>
      <w:r>
        <w:rPr>
          <w:rFonts w:eastAsia="Times New Roman" w:cs="Calibri"/>
          <w:b/>
          <w:bCs/>
          <w:color w:val="000000"/>
          <w:lang w:eastAsia="pt-BR"/>
        </w:rPr>
        <w:t>{{cpf}}</w:t>
      </w:r>
      <w:r w:rsidR="0059259D" w:rsidRPr="0059259D">
        <w:rPr>
          <w:rFonts w:asciiTheme="majorHAnsi" w:hAnsiTheme="majorHAnsi" w:cs="Arial"/>
          <w:bCs/>
          <w:sz w:val="24"/>
          <w:szCs w:val="24"/>
          <w:lang w:val="pt-BR"/>
        </w:rPr>
        <w:t xml:space="preserve"> e RG n. </w:t>
      </w:r>
      <w:r>
        <w:rPr>
          <w:rFonts w:eastAsia="Times New Roman" w:cs="Calibri"/>
          <w:b/>
          <w:bCs/>
          <w:color w:val="000000"/>
          <w:lang w:eastAsia="pt-BR"/>
        </w:rPr>
        <w:t>{{rg}}</w:t>
      </w:r>
      <w:r w:rsidR="0059259D" w:rsidRPr="0059259D">
        <w:rPr>
          <w:rFonts w:asciiTheme="majorHAnsi" w:hAnsiTheme="majorHAnsi" w:cs="Arial"/>
          <w:bCs/>
          <w:sz w:val="24"/>
          <w:szCs w:val="24"/>
          <w:lang w:val="pt-BR"/>
        </w:rPr>
        <w:t xml:space="preserve">, residente e domiciliado na </w:t>
      </w:r>
      <w:r>
        <w:rPr>
          <w:rFonts w:eastAsia="Times New Roman" w:cs="Calibri"/>
          <w:b/>
          <w:bCs/>
          <w:color w:val="000000"/>
          <w:lang w:eastAsia="pt-BR"/>
        </w:rPr>
        <w:t>{{endereco}}</w:t>
      </w:r>
      <w:r w:rsidR="0059259D" w:rsidRPr="0059259D">
        <w:rPr>
          <w:rFonts w:asciiTheme="majorHAnsi" w:hAnsiTheme="majorHAnsi" w:cs="Arial"/>
          <w:bCs/>
          <w:sz w:val="24"/>
          <w:szCs w:val="24"/>
          <w:lang w:val="pt-BR"/>
        </w:rPr>
        <w:t xml:space="preserve">, Bairro </w:t>
      </w:r>
      <w:r>
        <w:rPr>
          <w:rFonts w:eastAsia="Times New Roman" w:cs="Calibri"/>
          <w:b/>
          <w:bCs/>
          <w:color w:val="000000"/>
          <w:lang w:eastAsia="pt-BR"/>
        </w:rPr>
        <w:t>{{bairro}}</w:t>
      </w:r>
      <w:r w:rsidR="0059259D" w:rsidRPr="0059259D">
        <w:rPr>
          <w:rFonts w:asciiTheme="majorHAnsi" w:hAnsiTheme="majorHAnsi" w:cs="Arial"/>
          <w:bCs/>
          <w:sz w:val="24"/>
          <w:szCs w:val="24"/>
          <w:lang w:val="pt-BR"/>
        </w:rPr>
        <w:t xml:space="preserve">, </w:t>
      </w:r>
      <w:r>
        <w:rPr>
          <w:rFonts w:eastAsia="Times New Roman" w:cs="Calibri"/>
          <w:b/>
          <w:bCs/>
          <w:color w:val="000000"/>
          <w:lang w:eastAsia="pt-BR"/>
        </w:rPr>
        <w:t>{{cidade}}</w:t>
      </w:r>
      <w:r w:rsidR="005C1A19">
        <w:rPr>
          <w:rFonts w:eastAsia="Times New Roman" w:cs="Calibri"/>
          <w:b/>
          <w:bCs/>
          <w:color w:val="000000"/>
          <w:lang w:eastAsia="pt-BR"/>
        </w:rPr>
        <w:t xml:space="preserve"> </w:t>
      </w:r>
      <w:r w:rsidR="0059259D" w:rsidRPr="0059259D">
        <w:rPr>
          <w:rFonts w:asciiTheme="majorHAnsi" w:hAnsiTheme="majorHAnsi" w:cs="Arial"/>
          <w:bCs/>
          <w:sz w:val="24"/>
          <w:szCs w:val="24"/>
          <w:lang w:val="pt-BR"/>
        </w:rPr>
        <w:t>-</w:t>
      </w:r>
      <w:r w:rsidR="005C1A19">
        <w:rPr>
          <w:rFonts w:asciiTheme="majorHAnsi" w:hAnsiTheme="majorHAnsi" w:cs="Arial"/>
          <w:bCs/>
          <w:sz w:val="24"/>
          <w:szCs w:val="24"/>
          <w:lang w:val="pt-BR"/>
        </w:rPr>
        <w:t xml:space="preserve"> </w:t>
      </w:r>
      <w:r w:rsidR="005C1A19" w:rsidRPr="005C1A19">
        <w:rPr>
          <w:rFonts w:asciiTheme="majorHAnsi" w:hAnsiTheme="majorHAnsi" w:cs="Arial"/>
          <w:bCs/>
          <w:sz w:val="24"/>
          <w:szCs w:val="24"/>
          <w:lang w:val="pt-BR"/>
        </w:rPr>
        <w:t>{{estado}}</w:t>
      </w:r>
      <w:r w:rsidR="0059259D" w:rsidRPr="0059259D">
        <w:rPr>
          <w:rFonts w:asciiTheme="majorHAnsi" w:hAnsiTheme="majorHAnsi" w:cs="Arial"/>
          <w:bCs/>
          <w:sz w:val="24"/>
          <w:szCs w:val="24"/>
          <w:lang w:val="pt-BR"/>
        </w:rPr>
        <w:t xml:space="preserve">, CEP </w:t>
      </w:r>
      <w:r>
        <w:rPr>
          <w:rFonts w:eastAsia="Times New Roman" w:cs="Calibri"/>
          <w:b/>
          <w:bCs/>
          <w:color w:val="000000"/>
          <w:lang w:eastAsia="pt-BR"/>
        </w:rPr>
        <w:t>{{cep}}</w:t>
      </w:r>
      <w:r w:rsidR="00E27772">
        <w:rPr>
          <w:rFonts w:asciiTheme="majorHAnsi" w:hAnsiTheme="majorHAnsi" w:cs="Calibri Light"/>
          <w:sz w:val="24"/>
          <w:szCs w:val="24"/>
          <w:lang w:val="pt-BR"/>
        </w:rPr>
        <w:t>,</w:t>
      </w:r>
      <w:r w:rsidR="001E7BC7" w:rsidRPr="00F74606">
        <w:rPr>
          <w:rFonts w:asciiTheme="majorHAnsi" w:hAnsiTheme="majorHAnsi" w:cs="Calibri Light"/>
          <w:sz w:val="24"/>
          <w:szCs w:val="24"/>
          <w:lang w:val="pt-BR"/>
        </w:rPr>
        <w:t xml:space="preserve"> com </w:t>
      </w:r>
      <w:r w:rsidR="004E33B8" w:rsidRPr="00F74606">
        <w:rPr>
          <w:rFonts w:asciiTheme="majorHAnsi" w:hAnsiTheme="majorHAnsi" w:cs="Calibri Light"/>
          <w:sz w:val="24"/>
          <w:szCs w:val="24"/>
          <w:lang w:val="pt-BR"/>
        </w:rPr>
        <w:t>e-mail</w:t>
      </w:r>
      <w:r w:rsidR="001E7BC7" w:rsidRPr="00F74606">
        <w:rPr>
          <w:rFonts w:asciiTheme="majorHAnsi" w:hAnsiTheme="majorHAnsi" w:cs="Calibri Light"/>
          <w:sz w:val="24"/>
          <w:szCs w:val="24"/>
          <w:lang w:val="pt-BR"/>
        </w:rPr>
        <w:t xml:space="preserve"> </w:t>
      </w:r>
      <w:r w:rsidR="001E7BC7" w:rsidRPr="00F74606">
        <w:rPr>
          <w:rFonts w:asciiTheme="majorHAnsi" w:hAnsiTheme="majorHAnsi" w:cs="Arial"/>
          <w:color w:val="4472C4" w:themeColor="accent5"/>
          <w:sz w:val="24"/>
          <w:szCs w:val="24"/>
          <w:u w:val="single"/>
          <w:lang w:val="pt-BR"/>
        </w:rPr>
        <w:t>jeancruz.adv@gmail.com</w:t>
      </w:r>
      <w:r w:rsidR="001E7BC7" w:rsidRPr="00F74606">
        <w:rPr>
          <w:rFonts w:asciiTheme="majorHAnsi" w:hAnsiTheme="majorHAnsi" w:cs="Calibri Light"/>
          <w:sz w:val="24"/>
          <w:szCs w:val="24"/>
          <w:lang w:val="pt-BR"/>
        </w:rPr>
        <w:t xml:space="preserve">, por seu advogado e bastante procurador infra-assinado, com endereço profissional declinado ao rodapé, onde recebe as correspondências de estilo, vêm respeitosamente à douta presença de Vossa Excelência </w:t>
      </w:r>
      <w:r w:rsidR="00A37570" w:rsidRPr="00F74606">
        <w:rPr>
          <w:rFonts w:asciiTheme="majorHAnsi" w:hAnsiTheme="majorHAnsi" w:cs="Calibri Light"/>
          <w:sz w:val="24"/>
          <w:szCs w:val="24"/>
          <w:lang w:val="pt-BR"/>
        </w:rPr>
        <w:t>infra-assinado</w:t>
      </w:r>
      <w:r w:rsidR="001E7BC7" w:rsidRPr="00F74606">
        <w:rPr>
          <w:rFonts w:asciiTheme="majorHAnsi" w:hAnsiTheme="majorHAnsi" w:cs="Calibri Light"/>
          <w:sz w:val="24"/>
          <w:szCs w:val="24"/>
          <w:lang w:val="pt-BR"/>
        </w:rPr>
        <w:t xml:space="preserve">, propor </w:t>
      </w:r>
      <w:r w:rsidR="00636DD4">
        <w:rPr>
          <w:rFonts w:asciiTheme="majorHAnsi" w:hAnsiTheme="majorHAnsi" w:cs="Calibri Light"/>
          <w:sz w:val="24"/>
          <w:szCs w:val="24"/>
          <w:lang w:val="pt-BR"/>
        </w:rPr>
        <w:t xml:space="preserve">a presente AÇÃO </w:t>
      </w:r>
      <w:r w:rsidR="00636DD4" w:rsidRPr="00636DD4">
        <w:rPr>
          <w:rFonts w:asciiTheme="majorHAnsi" w:hAnsiTheme="majorHAnsi" w:cs="Calibri Light"/>
          <w:b/>
          <w:bCs/>
          <w:sz w:val="24"/>
          <w:szCs w:val="24"/>
          <w:lang w:val="pt-BR"/>
        </w:rPr>
        <w:t xml:space="preserve">CONCESSIVA DE </w:t>
      </w:r>
      <w:r w:rsidR="001E7BC7" w:rsidRPr="00EF455E">
        <w:rPr>
          <w:rFonts w:ascii="Calibri Light" w:hAnsi="Calibri Light" w:cs="Calibri Light"/>
          <w:b/>
          <w:bCs/>
          <w:sz w:val="24"/>
          <w:szCs w:val="24"/>
          <w:lang w:val="pt-BR"/>
        </w:rPr>
        <w:t xml:space="preserve">AÇÃO DE AUXÍLIO ACIDENTE </w:t>
      </w:r>
    </w:p>
    <w:p w14:paraId="01FF4BDC" w14:textId="77777777" w:rsidR="001E7BC7" w:rsidRPr="00EF455E" w:rsidRDefault="001E7BC7" w:rsidP="001E7BC7">
      <w:pPr>
        <w:autoSpaceDE w:val="0"/>
        <w:autoSpaceDN w:val="0"/>
        <w:adjustRightInd w:val="0"/>
        <w:ind w:left="1899" w:firstLine="1701"/>
        <w:jc w:val="both"/>
        <w:rPr>
          <w:rFonts w:ascii="Calibri Light" w:hAnsi="Calibri Light" w:cs="Calibri Light"/>
          <w:b/>
          <w:bCs/>
          <w:sz w:val="24"/>
          <w:szCs w:val="24"/>
          <w:lang w:val="pt-BR"/>
        </w:rPr>
      </w:pPr>
    </w:p>
    <w:p w14:paraId="3A0DDD96" w14:textId="77777777" w:rsidR="001E7BC7" w:rsidRPr="00EF455E" w:rsidRDefault="001E7BC7" w:rsidP="001E7BC7">
      <w:pPr>
        <w:autoSpaceDE w:val="0"/>
        <w:autoSpaceDN w:val="0"/>
        <w:adjustRightInd w:val="0"/>
        <w:ind w:firstLine="2835"/>
        <w:jc w:val="both"/>
        <w:rPr>
          <w:rFonts w:ascii="Calibri Light" w:hAnsi="Calibri Light" w:cs="Calibri Light"/>
          <w:b/>
          <w:bCs/>
          <w:sz w:val="24"/>
          <w:szCs w:val="24"/>
          <w:lang w:val="pt-BR"/>
        </w:rPr>
      </w:pPr>
    </w:p>
    <w:p w14:paraId="40FA92D8" w14:textId="4F4630C4" w:rsidR="001E7BC7" w:rsidRPr="00A37570" w:rsidRDefault="001E7BC7" w:rsidP="001E7BC7">
      <w:pPr>
        <w:autoSpaceDE w:val="0"/>
        <w:autoSpaceDN w:val="0"/>
        <w:adjustRightInd w:val="0"/>
        <w:ind w:firstLine="1701"/>
        <w:jc w:val="both"/>
        <w:rPr>
          <w:rFonts w:ascii="Calibri Light" w:eastAsia="Times New Roman" w:hAnsi="Calibri Light" w:cs="Calibri Light"/>
          <w:sz w:val="24"/>
          <w:szCs w:val="24"/>
          <w:lang w:val="pt-BR"/>
        </w:rPr>
      </w:pPr>
      <w:r w:rsidRPr="00A37570">
        <w:rPr>
          <w:rFonts w:ascii="Calibri Light" w:hAnsi="Calibri Light" w:cs="Calibri Light"/>
          <w:sz w:val="24"/>
          <w:szCs w:val="24"/>
          <w:lang w:val="pt-BR"/>
        </w:rPr>
        <w:t xml:space="preserve">em face do </w:t>
      </w:r>
      <w:r w:rsidRPr="00A37570">
        <w:rPr>
          <w:rFonts w:ascii="Calibri Light" w:hAnsi="Calibri Light" w:cs="Calibri Light"/>
          <w:b/>
          <w:bCs/>
          <w:sz w:val="24"/>
          <w:szCs w:val="24"/>
          <w:lang w:val="pt-BR"/>
        </w:rPr>
        <w:t>INSTITUTO NACIONAL DO SEGURO SOCIAL – INSS</w:t>
      </w:r>
      <w:r w:rsidRPr="00A37570">
        <w:rPr>
          <w:rFonts w:ascii="Calibri Light" w:hAnsi="Calibri Light" w:cs="Calibri Light"/>
          <w:sz w:val="24"/>
          <w:szCs w:val="24"/>
          <w:lang w:val="pt-BR"/>
        </w:rPr>
        <w:t xml:space="preserve">, Autarquia Federal, inscrita no CNPJ nº 29.979.036/0311-00, por sua procuradoria, Email: </w:t>
      </w:r>
      <w:r w:rsidRPr="00A37570">
        <w:rPr>
          <w:rFonts w:ascii="Calibri Light" w:hAnsi="Calibri Light" w:cs="Calibri Light"/>
          <w:color w:val="0070C0"/>
          <w:sz w:val="24"/>
          <w:szCs w:val="24"/>
          <w:u w:val="single"/>
          <w:lang w:val="pt-BR"/>
        </w:rPr>
        <w:t>contato@inss.gov.br</w:t>
      </w:r>
      <w:r w:rsidRPr="00A37570">
        <w:rPr>
          <w:rFonts w:ascii="Calibri Light" w:hAnsi="Calibri Light" w:cs="Calibri Light"/>
          <w:sz w:val="24"/>
          <w:szCs w:val="24"/>
          <w:lang w:val="pt-BR"/>
        </w:rPr>
        <w:t>, com sede na Rua Felipe Schmidt, nº 331, 11º andar, Bairro Centro, Cidade de Florianópolis – SC, CEP 88.010-000, pelos fatos e fundamentos a seguir expostos.</w:t>
      </w:r>
    </w:p>
    <w:p w14:paraId="67E040A8" w14:textId="77777777" w:rsidR="001E7BC7" w:rsidRPr="00A37570" w:rsidRDefault="001E7BC7" w:rsidP="001E7BC7">
      <w:pPr>
        <w:autoSpaceDE w:val="0"/>
        <w:autoSpaceDN w:val="0"/>
        <w:adjustRightInd w:val="0"/>
        <w:jc w:val="both"/>
        <w:rPr>
          <w:rFonts w:ascii="Calibri Light" w:hAnsi="Calibri Light" w:cs="Calibri Light"/>
          <w:sz w:val="24"/>
          <w:szCs w:val="24"/>
          <w:lang w:val="pt-BR"/>
        </w:rPr>
      </w:pPr>
    </w:p>
    <w:p w14:paraId="7FC0D64E" w14:textId="202C2F0C" w:rsidR="004B2AEF" w:rsidRDefault="004B2AEF" w:rsidP="001E7BC7">
      <w:pPr>
        <w:autoSpaceDE w:val="0"/>
        <w:autoSpaceDN w:val="0"/>
        <w:adjustRightInd w:val="0"/>
        <w:ind w:left="709"/>
        <w:jc w:val="both"/>
        <w:rPr>
          <w:rFonts w:ascii="Calibri Light" w:hAnsi="Calibri Light" w:cs="Calibri Light"/>
          <w:b/>
          <w:sz w:val="24"/>
          <w:szCs w:val="24"/>
          <w:u w:val="single"/>
          <w:lang w:val="pt-BR"/>
        </w:rPr>
      </w:pPr>
    </w:p>
    <w:p w14:paraId="2728B18E" w14:textId="77777777" w:rsidR="00F37776" w:rsidRDefault="00F37776" w:rsidP="001E7BC7">
      <w:pPr>
        <w:autoSpaceDE w:val="0"/>
        <w:autoSpaceDN w:val="0"/>
        <w:adjustRightInd w:val="0"/>
        <w:ind w:left="709"/>
        <w:jc w:val="both"/>
        <w:rPr>
          <w:rFonts w:ascii="Calibri Light" w:hAnsi="Calibri Light" w:cs="Calibri Light"/>
          <w:b/>
          <w:sz w:val="24"/>
          <w:szCs w:val="24"/>
          <w:u w:val="single"/>
          <w:lang w:val="pt-BR"/>
        </w:rPr>
      </w:pPr>
    </w:p>
    <w:p w14:paraId="6A50E313" w14:textId="77777777" w:rsidR="001E7BC7" w:rsidRPr="00AA0517" w:rsidRDefault="001E7BC7" w:rsidP="00636DD4">
      <w:pPr>
        <w:pStyle w:val="PargrafodaLista"/>
        <w:numPr>
          <w:ilvl w:val="0"/>
          <w:numId w:val="1"/>
        </w:numPr>
        <w:autoSpaceDE w:val="0"/>
        <w:autoSpaceDN w:val="0"/>
        <w:adjustRightInd w:val="0"/>
        <w:ind w:left="426" w:hanging="426"/>
        <w:jc w:val="both"/>
        <w:rPr>
          <w:rFonts w:ascii="Calibri Light" w:hAnsi="Calibri Light" w:cs="Calibri Light"/>
          <w:b/>
          <w:sz w:val="28"/>
          <w:szCs w:val="28"/>
          <w:u w:val="single"/>
        </w:rPr>
      </w:pPr>
      <w:r w:rsidRPr="00AA0517">
        <w:rPr>
          <w:rFonts w:ascii="Calibri Light" w:hAnsi="Calibri Light" w:cs="Calibri Light"/>
          <w:b/>
          <w:sz w:val="28"/>
          <w:szCs w:val="28"/>
          <w:u w:val="single"/>
        </w:rPr>
        <w:t>DOS FATOS</w:t>
      </w:r>
    </w:p>
    <w:p w14:paraId="3C243116" w14:textId="77777777" w:rsidR="001E7BC7" w:rsidRDefault="001E7BC7" w:rsidP="002D2C37">
      <w:pPr>
        <w:autoSpaceDE w:val="0"/>
        <w:autoSpaceDN w:val="0"/>
        <w:adjustRightInd w:val="0"/>
        <w:jc w:val="both"/>
        <w:rPr>
          <w:rFonts w:ascii="Calibri Light" w:hAnsi="Calibri Light" w:cs="Calibri Light"/>
          <w:sz w:val="24"/>
          <w:szCs w:val="24"/>
        </w:rPr>
      </w:pPr>
    </w:p>
    <w:p w14:paraId="3D4B4C97" w14:textId="77777777" w:rsidR="00991DC3" w:rsidRDefault="00991DC3" w:rsidP="00B91672">
      <w:pPr>
        <w:autoSpaceDE w:val="0"/>
        <w:autoSpaceDN w:val="0"/>
        <w:adjustRightInd w:val="0"/>
        <w:ind w:firstLine="1701"/>
        <w:jc w:val="both"/>
        <w:rPr>
          <w:rFonts w:ascii="Calibri Light" w:hAnsi="Calibri Light" w:cs="Calibri Light"/>
          <w:sz w:val="24"/>
          <w:szCs w:val="24"/>
          <w:lang w:val="pt-BR"/>
        </w:rPr>
      </w:pPr>
    </w:p>
    <w:p w14:paraId="19C89C91" w14:textId="06A49EE4" w:rsidR="00BD603E" w:rsidRPr="00A37570" w:rsidRDefault="00BD603E" w:rsidP="00BD603E">
      <w:pPr>
        <w:autoSpaceDE w:val="0"/>
        <w:autoSpaceDN w:val="0"/>
        <w:adjustRightInd w:val="0"/>
        <w:ind w:firstLine="1701"/>
        <w:jc w:val="both"/>
        <w:rPr>
          <w:rFonts w:ascii="Calibri Light" w:hAnsi="Calibri Light" w:cs="Calibri Light"/>
          <w:sz w:val="24"/>
          <w:szCs w:val="24"/>
          <w:lang w:val="pt-BR"/>
        </w:rPr>
      </w:pPr>
      <w:r w:rsidRPr="00A37570">
        <w:rPr>
          <w:rFonts w:ascii="Calibri Light" w:hAnsi="Calibri Light" w:cs="Calibri Light"/>
          <w:sz w:val="24"/>
          <w:szCs w:val="24"/>
          <w:lang w:val="pt-BR"/>
        </w:rPr>
        <w:t>O Autor, segurado da Previdência Social solicitou administrativamente o pedido de auxílio-doença</w:t>
      </w:r>
      <w:r>
        <w:rPr>
          <w:rFonts w:ascii="Calibri Light" w:hAnsi="Calibri Light" w:cs="Calibri Light"/>
          <w:sz w:val="24"/>
          <w:szCs w:val="24"/>
          <w:lang w:val="pt-BR"/>
        </w:rPr>
        <w:t xml:space="preserve"> </w:t>
      </w:r>
      <w:r w:rsidR="005456CA">
        <w:rPr>
          <w:rFonts w:ascii="Calibri Light" w:hAnsi="Calibri Light" w:cs="Calibri Light"/>
          <w:sz w:val="24"/>
          <w:szCs w:val="24"/>
          <w:lang w:val="pt-BR"/>
        </w:rPr>
        <w:t xml:space="preserve">em </w:t>
      </w:r>
      <w:r w:rsidR="003D6118">
        <w:rPr>
          <w:rFonts w:ascii="Calibri Light" w:hAnsi="Calibri Light" w:cs="Calibri Light"/>
          <w:b/>
          <w:bCs/>
          <w:sz w:val="24"/>
          <w:szCs w:val="24"/>
          <w:lang w:val="pt-BR"/>
        </w:rPr>
        <w:t>XX</w:t>
      </w:r>
      <w:r w:rsidR="005456CA" w:rsidRPr="005456CA">
        <w:rPr>
          <w:rFonts w:ascii="Calibri Light" w:hAnsi="Calibri Light" w:cs="Calibri Light"/>
          <w:b/>
          <w:bCs/>
          <w:sz w:val="24"/>
          <w:szCs w:val="24"/>
          <w:lang w:val="pt-BR"/>
        </w:rPr>
        <w:t>/</w:t>
      </w:r>
      <w:r w:rsidR="003D6118">
        <w:rPr>
          <w:rFonts w:ascii="Calibri Light" w:hAnsi="Calibri Light" w:cs="Calibri Light"/>
          <w:b/>
          <w:bCs/>
          <w:sz w:val="24"/>
          <w:szCs w:val="24"/>
          <w:lang w:val="pt-BR"/>
        </w:rPr>
        <w:t>XX</w:t>
      </w:r>
      <w:r w:rsidR="005456CA" w:rsidRPr="005456CA">
        <w:rPr>
          <w:rFonts w:ascii="Calibri Light" w:hAnsi="Calibri Light" w:cs="Calibri Light"/>
          <w:b/>
          <w:bCs/>
          <w:sz w:val="24"/>
          <w:szCs w:val="24"/>
          <w:lang w:val="pt-BR"/>
        </w:rPr>
        <w:t>/</w:t>
      </w:r>
      <w:r w:rsidR="003D6118">
        <w:rPr>
          <w:rFonts w:ascii="Calibri Light" w:hAnsi="Calibri Light" w:cs="Calibri Light"/>
          <w:b/>
          <w:bCs/>
          <w:sz w:val="24"/>
          <w:szCs w:val="24"/>
          <w:lang w:val="pt-BR"/>
        </w:rPr>
        <w:t>XXXX</w:t>
      </w:r>
      <w:r w:rsidRPr="00A37570">
        <w:rPr>
          <w:rFonts w:ascii="Calibri Light" w:hAnsi="Calibri Light" w:cs="Calibri Light"/>
          <w:sz w:val="24"/>
          <w:szCs w:val="24"/>
          <w:lang w:val="pt-BR"/>
        </w:rPr>
        <w:t>, sob o NB/</w:t>
      </w:r>
      <w:r w:rsidR="006E1DA8">
        <w:rPr>
          <w:rFonts w:ascii="Calibri Light" w:hAnsi="Calibri Light" w:cs="Calibri Light"/>
          <w:sz w:val="24"/>
          <w:szCs w:val="24"/>
          <w:lang w:val="pt-BR"/>
        </w:rPr>
        <w:t>3</w:t>
      </w:r>
      <w:r w:rsidRPr="00A37570">
        <w:rPr>
          <w:rFonts w:ascii="Calibri Light" w:hAnsi="Calibri Light" w:cs="Calibri Light"/>
          <w:sz w:val="24"/>
          <w:szCs w:val="24"/>
          <w:lang w:val="pt-BR"/>
        </w:rPr>
        <w:t xml:space="preserve">1 n° </w:t>
      </w:r>
      <w:r w:rsidR="003D6118">
        <w:rPr>
          <w:rFonts w:ascii="Calibri Light" w:hAnsi="Calibri Light" w:cs="Calibri Light"/>
          <w:b/>
          <w:sz w:val="24"/>
          <w:szCs w:val="24"/>
          <w:lang w:val="pt-BR"/>
        </w:rPr>
        <w:t>XXXXXX</w:t>
      </w:r>
      <w:r w:rsidRPr="00A37570">
        <w:rPr>
          <w:rFonts w:ascii="Calibri Light" w:hAnsi="Calibri Light" w:cs="Calibri Light"/>
          <w:sz w:val="24"/>
          <w:szCs w:val="24"/>
          <w:lang w:val="pt-BR"/>
        </w:rPr>
        <w:t xml:space="preserve"> em razão de um grave acidente</w:t>
      </w:r>
      <w:r w:rsidR="00636DD4">
        <w:rPr>
          <w:rFonts w:ascii="Calibri Light" w:hAnsi="Calibri Light" w:cs="Calibri Light"/>
          <w:sz w:val="24"/>
          <w:szCs w:val="24"/>
          <w:lang w:val="pt-BR"/>
        </w:rPr>
        <w:t xml:space="preserve"> e recebeu o benefício até </w:t>
      </w:r>
      <w:r w:rsidR="003D6118">
        <w:rPr>
          <w:rFonts w:ascii="Calibri Light" w:hAnsi="Calibri Light" w:cs="Calibri Light"/>
          <w:b/>
          <w:bCs/>
          <w:sz w:val="24"/>
          <w:szCs w:val="24"/>
          <w:lang w:val="pt-BR"/>
        </w:rPr>
        <w:t>XX</w:t>
      </w:r>
      <w:r w:rsidR="005456CA" w:rsidRPr="00DB7E50">
        <w:rPr>
          <w:rFonts w:ascii="Calibri Light" w:hAnsi="Calibri Light" w:cs="Calibri Light"/>
          <w:b/>
          <w:bCs/>
          <w:sz w:val="24"/>
          <w:szCs w:val="24"/>
          <w:lang w:val="pt-BR"/>
        </w:rPr>
        <w:t>/</w:t>
      </w:r>
      <w:r w:rsidR="003D6118">
        <w:rPr>
          <w:rFonts w:ascii="Calibri Light" w:hAnsi="Calibri Light" w:cs="Calibri Light"/>
          <w:b/>
          <w:bCs/>
          <w:sz w:val="24"/>
          <w:szCs w:val="24"/>
          <w:lang w:val="pt-BR"/>
        </w:rPr>
        <w:t>XX</w:t>
      </w:r>
      <w:r w:rsidR="005456CA" w:rsidRPr="00DB7E50">
        <w:rPr>
          <w:rFonts w:ascii="Calibri Light" w:hAnsi="Calibri Light" w:cs="Calibri Light"/>
          <w:b/>
          <w:bCs/>
          <w:sz w:val="24"/>
          <w:szCs w:val="24"/>
          <w:lang w:val="pt-BR"/>
        </w:rPr>
        <w:t>/</w:t>
      </w:r>
      <w:r w:rsidR="003D6118">
        <w:rPr>
          <w:rFonts w:ascii="Calibri Light" w:hAnsi="Calibri Light" w:cs="Calibri Light"/>
          <w:b/>
          <w:bCs/>
          <w:sz w:val="24"/>
          <w:szCs w:val="24"/>
          <w:lang w:val="pt-BR"/>
        </w:rPr>
        <w:t>XXXX</w:t>
      </w:r>
      <w:r w:rsidR="005456CA">
        <w:rPr>
          <w:rFonts w:ascii="Calibri Light" w:hAnsi="Calibri Light" w:cs="Calibri Light"/>
          <w:sz w:val="24"/>
          <w:szCs w:val="24"/>
          <w:lang w:val="pt-BR"/>
        </w:rPr>
        <w:t xml:space="preserve"> quando então</w:t>
      </w:r>
      <w:r>
        <w:rPr>
          <w:rFonts w:ascii="Calibri Light" w:hAnsi="Calibri Light" w:cs="Calibri Light"/>
          <w:sz w:val="24"/>
          <w:szCs w:val="24"/>
          <w:lang w:val="pt-BR"/>
        </w:rPr>
        <w:t xml:space="preserve"> foi cessado. </w:t>
      </w:r>
    </w:p>
    <w:p w14:paraId="22ED0AF0" w14:textId="6EE05196" w:rsidR="001E7BC7" w:rsidRDefault="001E7BC7" w:rsidP="003E3623">
      <w:pPr>
        <w:autoSpaceDE w:val="0"/>
        <w:autoSpaceDN w:val="0"/>
        <w:adjustRightInd w:val="0"/>
        <w:jc w:val="both"/>
        <w:rPr>
          <w:rFonts w:ascii="Calibri Light" w:hAnsi="Calibri Light" w:cs="Calibri Light"/>
          <w:sz w:val="24"/>
          <w:szCs w:val="24"/>
          <w:lang w:val="pt-BR"/>
        </w:rPr>
      </w:pPr>
    </w:p>
    <w:p w14:paraId="2EA6CF32" w14:textId="5ED53559" w:rsidR="00636DD4" w:rsidRDefault="00636DD4" w:rsidP="00636DD4">
      <w:pPr>
        <w:autoSpaceDE w:val="0"/>
        <w:autoSpaceDN w:val="0"/>
        <w:adjustRightInd w:val="0"/>
        <w:ind w:firstLine="1701"/>
        <w:jc w:val="both"/>
        <w:rPr>
          <w:rFonts w:ascii="Calibri Light" w:hAnsi="Calibri Light" w:cs="Calibri Light"/>
          <w:sz w:val="24"/>
          <w:szCs w:val="24"/>
          <w:lang w:val="pt-BR"/>
        </w:rPr>
      </w:pPr>
      <w:r>
        <w:rPr>
          <w:rFonts w:ascii="Calibri Light" w:hAnsi="Calibri Light" w:cs="Calibri Light"/>
          <w:sz w:val="24"/>
          <w:szCs w:val="24"/>
          <w:lang w:val="pt-BR"/>
        </w:rPr>
        <w:t>Abaixo, detalhes que ensejam a concessão do benefício de auxílio acidente e embasam a presente ação:</w:t>
      </w:r>
    </w:p>
    <w:p w14:paraId="346C77C4" w14:textId="403B6B47" w:rsidR="00636DD4" w:rsidRDefault="00636DD4" w:rsidP="00636DD4">
      <w:pPr>
        <w:autoSpaceDE w:val="0"/>
        <w:autoSpaceDN w:val="0"/>
        <w:adjustRightInd w:val="0"/>
        <w:ind w:firstLine="1701"/>
        <w:jc w:val="both"/>
        <w:rPr>
          <w:rFonts w:ascii="Calibri Light" w:hAnsi="Calibri Light" w:cs="Calibri Light"/>
          <w:sz w:val="24"/>
          <w:szCs w:val="24"/>
          <w:lang w:val="pt-BR"/>
        </w:rPr>
      </w:pPr>
    </w:p>
    <w:p w14:paraId="428F4ACD" w14:textId="0D5397D5" w:rsidR="00636DD4" w:rsidRDefault="00636DD4" w:rsidP="00636DD4">
      <w:pPr>
        <w:autoSpaceDE w:val="0"/>
        <w:autoSpaceDN w:val="0"/>
        <w:adjustRightInd w:val="0"/>
        <w:jc w:val="both"/>
        <w:rPr>
          <w:rFonts w:ascii="Calibri Light" w:hAnsi="Calibri Light" w:cs="Calibri Light"/>
          <w:sz w:val="24"/>
          <w:szCs w:val="24"/>
          <w:lang w:val="pt-BR"/>
        </w:rPr>
      </w:pPr>
      <w:r w:rsidRPr="00DD1A59">
        <w:rPr>
          <w:rFonts w:ascii="Calibri Light" w:hAnsi="Calibri Light" w:cs="Calibri Light"/>
          <w:b/>
          <w:bCs/>
          <w:sz w:val="24"/>
          <w:szCs w:val="24"/>
          <w:lang w:val="pt-BR"/>
        </w:rPr>
        <w:t>DATA DO ACIDENTE</w:t>
      </w:r>
      <w:r>
        <w:rPr>
          <w:rFonts w:ascii="Calibri Light" w:hAnsi="Calibri Light" w:cs="Calibri Light"/>
          <w:sz w:val="24"/>
          <w:szCs w:val="24"/>
          <w:lang w:val="pt-BR"/>
        </w:rPr>
        <w:t>:</w:t>
      </w:r>
      <w:r w:rsidR="00DD1A59">
        <w:rPr>
          <w:rFonts w:ascii="Calibri Light" w:hAnsi="Calibri Light" w:cs="Calibri Light"/>
          <w:sz w:val="24"/>
          <w:szCs w:val="24"/>
          <w:lang w:val="pt-BR"/>
        </w:rPr>
        <w:t xml:space="preserve"> </w:t>
      </w:r>
      <w:r w:rsidR="003D6118">
        <w:rPr>
          <w:rFonts w:ascii="Calibri Light" w:hAnsi="Calibri Light" w:cs="Calibri Light"/>
          <w:sz w:val="24"/>
          <w:szCs w:val="24"/>
          <w:lang w:val="pt-BR"/>
        </w:rPr>
        <w:t>XX</w:t>
      </w:r>
      <w:r w:rsidR="00DD1A59">
        <w:rPr>
          <w:rFonts w:ascii="Calibri Light" w:hAnsi="Calibri Light" w:cs="Calibri Light"/>
          <w:sz w:val="24"/>
          <w:szCs w:val="24"/>
          <w:lang w:val="pt-BR"/>
        </w:rPr>
        <w:t>/</w:t>
      </w:r>
      <w:r w:rsidR="003D6118">
        <w:rPr>
          <w:rFonts w:ascii="Calibri Light" w:hAnsi="Calibri Light" w:cs="Calibri Light"/>
          <w:sz w:val="24"/>
          <w:szCs w:val="24"/>
          <w:lang w:val="pt-BR"/>
        </w:rPr>
        <w:t>XX</w:t>
      </w:r>
      <w:r w:rsidR="00DD1A59">
        <w:rPr>
          <w:rFonts w:ascii="Calibri Light" w:hAnsi="Calibri Light" w:cs="Calibri Light"/>
          <w:sz w:val="24"/>
          <w:szCs w:val="24"/>
          <w:lang w:val="pt-BR"/>
        </w:rPr>
        <w:t>/</w:t>
      </w:r>
      <w:r w:rsidR="003D6118">
        <w:rPr>
          <w:rFonts w:ascii="Calibri Light" w:hAnsi="Calibri Light" w:cs="Calibri Light"/>
          <w:sz w:val="24"/>
          <w:szCs w:val="24"/>
          <w:lang w:val="pt-BR"/>
        </w:rPr>
        <w:t>XXXX</w:t>
      </w:r>
      <w:r w:rsidR="00DD1A59">
        <w:rPr>
          <w:rFonts w:ascii="Calibri Light" w:hAnsi="Calibri Light" w:cs="Calibri Light"/>
          <w:sz w:val="24"/>
          <w:szCs w:val="24"/>
          <w:lang w:val="pt-BR"/>
        </w:rPr>
        <w:t xml:space="preserve">, conforme </w:t>
      </w:r>
      <w:r w:rsidR="00E27772">
        <w:rPr>
          <w:rFonts w:ascii="Calibri Light" w:hAnsi="Calibri Light" w:cs="Calibri Light"/>
          <w:sz w:val="24"/>
          <w:szCs w:val="24"/>
          <w:lang w:val="pt-BR"/>
        </w:rPr>
        <w:t xml:space="preserve">Boletim de Ocorrência, página 01; </w:t>
      </w:r>
    </w:p>
    <w:p w14:paraId="076CE0DB" w14:textId="0A4D498C" w:rsidR="0035194D" w:rsidRDefault="00636DD4" w:rsidP="00636DD4">
      <w:pPr>
        <w:autoSpaceDE w:val="0"/>
        <w:autoSpaceDN w:val="0"/>
        <w:adjustRightInd w:val="0"/>
        <w:jc w:val="both"/>
        <w:rPr>
          <w:rFonts w:ascii="Calibri Light" w:hAnsi="Calibri Light" w:cs="Calibri Light"/>
          <w:sz w:val="24"/>
          <w:szCs w:val="24"/>
          <w:lang w:val="pt-BR"/>
        </w:rPr>
      </w:pPr>
      <w:r w:rsidRPr="00DD1A59">
        <w:rPr>
          <w:rFonts w:ascii="Calibri Light" w:hAnsi="Calibri Light" w:cs="Calibri Light"/>
          <w:b/>
          <w:bCs/>
          <w:sz w:val="24"/>
          <w:szCs w:val="24"/>
          <w:lang w:val="pt-BR"/>
        </w:rPr>
        <w:t>ESPÉCIE DO ACIDENTE</w:t>
      </w:r>
      <w:r>
        <w:rPr>
          <w:rFonts w:ascii="Calibri Light" w:hAnsi="Calibri Light" w:cs="Calibri Light"/>
          <w:sz w:val="24"/>
          <w:szCs w:val="24"/>
          <w:lang w:val="pt-BR"/>
        </w:rPr>
        <w:t>:</w:t>
      </w:r>
      <w:r w:rsidR="00DD1A59">
        <w:rPr>
          <w:rFonts w:ascii="Calibri Light" w:hAnsi="Calibri Light" w:cs="Calibri Light"/>
          <w:sz w:val="24"/>
          <w:szCs w:val="24"/>
          <w:lang w:val="pt-BR"/>
        </w:rPr>
        <w:t xml:space="preserve"> </w:t>
      </w:r>
      <w:r w:rsidR="00690F72">
        <w:rPr>
          <w:rFonts w:ascii="Calibri Light" w:hAnsi="Calibri Light" w:cs="Calibri Light"/>
          <w:sz w:val="24"/>
          <w:szCs w:val="24"/>
          <w:lang w:val="pt-BR"/>
        </w:rPr>
        <w:t>INFORMAR TIPO DO ACIDENTE</w:t>
      </w:r>
      <w:r w:rsidR="00300051">
        <w:rPr>
          <w:rFonts w:ascii="Calibri Light" w:hAnsi="Calibri Light" w:cs="Calibri Light"/>
          <w:sz w:val="24"/>
          <w:szCs w:val="24"/>
          <w:lang w:val="pt-BR"/>
        </w:rPr>
        <w:t>;</w:t>
      </w:r>
    </w:p>
    <w:p w14:paraId="4041DE29" w14:textId="030BEA41" w:rsidR="00636DD4" w:rsidRPr="0035194D" w:rsidRDefault="0035194D" w:rsidP="00636DD4">
      <w:pPr>
        <w:autoSpaceDE w:val="0"/>
        <w:autoSpaceDN w:val="0"/>
        <w:adjustRightInd w:val="0"/>
        <w:jc w:val="both"/>
        <w:rPr>
          <w:rFonts w:ascii="Calibri Light" w:hAnsi="Calibri Light" w:cs="Calibri Light"/>
          <w:b/>
          <w:bCs/>
          <w:sz w:val="24"/>
          <w:szCs w:val="24"/>
          <w:lang w:val="pt-BR"/>
        </w:rPr>
      </w:pPr>
      <w:r w:rsidRPr="0035194D">
        <w:rPr>
          <w:rFonts w:ascii="Calibri Light" w:hAnsi="Calibri Light" w:cs="Calibri Light"/>
          <w:b/>
          <w:bCs/>
          <w:sz w:val="24"/>
          <w:szCs w:val="24"/>
          <w:lang w:val="pt-BR"/>
        </w:rPr>
        <w:t>FUNÇÃO HABITUAL À ÉPOCA DO ACIDENTE:</w:t>
      </w:r>
      <w:r>
        <w:rPr>
          <w:rFonts w:ascii="Calibri Light" w:hAnsi="Calibri Light" w:cs="Calibri Light"/>
          <w:b/>
          <w:bCs/>
          <w:sz w:val="24"/>
          <w:szCs w:val="24"/>
          <w:lang w:val="pt-BR"/>
        </w:rPr>
        <w:t xml:space="preserve"> </w:t>
      </w:r>
      <w:r w:rsidR="00690F72">
        <w:rPr>
          <w:rFonts w:ascii="Calibri Light" w:hAnsi="Calibri Light" w:cs="Calibri Light"/>
          <w:sz w:val="24"/>
          <w:szCs w:val="24"/>
          <w:lang w:val="pt-BR"/>
        </w:rPr>
        <w:t>INFORMAR FUNÇÃO EXERCIDA</w:t>
      </w:r>
      <w:r>
        <w:rPr>
          <w:rFonts w:ascii="Calibri Light" w:hAnsi="Calibri Light" w:cs="Calibri Light"/>
          <w:sz w:val="24"/>
          <w:szCs w:val="24"/>
          <w:lang w:val="pt-BR"/>
        </w:rPr>
        <w:t>;</w:t>
      </w:r>
      <w:r w:rsidR="00300051" w:rsidRPr="0035194D">
        <w:rPr>
          <w:rFonts w:ascii="Calibri Light" w:hAnsi="Calibri Light" w:cs="Calibri Light"/>
          <w:b/>
          <w:bCs/>
          <w:sz w:val="24"/>
          <w:szCs w:val="24"/>
          <w:lang w:val="pt-BR"/>
        </w:rPr>
        <w:t xml:space="preserve"> </w:t>
      </w:r>
    </w:p>
    <w:p w14:paraId="220D2440" w14:textId="27899585" w:rsidR="00636DD4" w:rsidRDefault="00636DD4" w:rsidP="00636DD4">
      <w:pPr>
        <w:autoSpaceDE w:val="0"/>
        <w:autoSpaceDN w:val="0"/>
        <w:adjustRightInd w:val="0"/>
        <w:jc w:val="both"/>
        <w:rPr>
          <w:rFonts w:ascii="Calibri Light" w:hAnsi="Calibri Light" w:cs="Calibri Light"/>
          <w:sz w:val="24"/>
          <w:szCs w:val="24"/>
          <w:lang w:val="pt-BR"/>
        </w:rPr>
      </w:pPr>
      <w:r w:rsidRPr="00DD1A59">
        <w:rPr>
          <w:rFonts w:ascii="Calibri Light" w:hAnsi="Calibri Light" w:cs="Calibri Light"/>
          <w:b/>
          <w:bCs/>
          <w:sz w:val="24"/>
          <w:szCs w:val="24"/>
          <w:lang w:val="pt-BR"/>
        </w:rPr>
        <w:t>LESÕES SOFRIDAS NO ACIDENTE</w:t>
      </w:r>
      <w:r>
        <w:rPr>
          <w:rFonts w:ascii="Calibri Light" w:hAnsi="Calibri Light" w:cs="Calibri Light"/>
          <w:sz w:val="24"/>
          <w:szCs w:val="24"/>
          <w:lang w:val="pt-BR"/>
        </w:rPr>
        <w:t>:</w:t>
      </w:r>
      <w:r w:rsidR="00DD1A59">
        <w:rPr>
          <w:rFonts w:ascii="Calibri Light" w:hAnsi="Calibri Light" w:cs="Calibri Light"/>
          <w:sz w:val="24"/>
          <w:szCs w:val="24"/>
          <w:lang w:val="pt-BR"/>
        </w:rPr>
        <w:t xml:space="preserve"> </w:t>
      </w:r>
      <w:r w:rsidR="00690F72">
        <w:rPr>
          <w:rFonts w:ascii="Calibri Light" w:hAnsi="Calibri Light" w:cs="Calibri Light"/>
          <w:sz w:val="24"/>
          <w:szCs w:val="24"/>
          <w:lang w:val="pt-BR"/>
        </w:rPr>
        <w:t>BREVE EXPLICAÇÃO SOBRE LESÕES</w:t>
      </w:r>
      <w:r w:rsidR="00DD1A59">
        <w:rPr>
          <w:rFonts w:ascii="Calibri Light" w:hAnsi="Calibri Light" w:cs="Calibri Light"/>
          <w:sz w:val="24"/>
          <w:szCs w:val="24"/>
          <w:lang w:val="pt-BR"/>
        </w:rPr>
        <w:t>;</w:t>
      </w:r>
    </w:p>
    <w:p w14:paraId="3292D355" w14:textId="77777777" w:rsidR="00690F72" w:rsidRDefault="00690F72" w:rsidP="00E27772">
      <w:pPr>
        <w:pStyle w:val="PargrafodaLista"/>
        <w:numPr>
          <w:ilvl w:val="0"/>
          <w:numId w:val="5"/>
        </w:numPr>
        <w:autoSpaceDE w:val="0"/>
        <w:autoSpaceDN w:val="0"/>
        <w:adjustRightInd w:val="0"/>
        <w:jc w:val="both"/>
        <w:rPr>
          <w:rFonts w:ascii="Calibri Light" w:hAnsi="Calibri Light" w:cs="Calibri Light"/>
          <w:b/>
          <w:bCs/>
          <w:sz w:val="24"/>
          <w:szCs w:val="24"/>
          <w:u w:val="single"/>
          <w:lang w:val="pt-BR"/>
        </w:rPr>
      </w:pPr>
      <w:r>
        <w:rPr>
          <w:rFonts w:ascii="Calibri Light" w:hAnsi="Calibri Light" w:cs="Calibri Light"/>
          <w:b/>
          <w:bCs/>
          <w:sz w:val="24"/>
          <w:szCs w:val="24"/>
          <w:u w:val="single"/>
          <w:lang w:val="pt-BR"/>
        </w:rPr>
        <w:lastRenderedPageBreak/>
        <w:t>EM TÓPICOS FRATURAS</w:t>
      </w:r>
    </w:p>
    <w:p w14:paraId="52B5309B" w14:textId="215958F0" w:rsidR="00E27772" w:rsidRPr="00E27772" w:rsidRDefault="00690F72" w:rsidP="00E27772">
      <w:pPr>
        <w:pStyle w:val="PargrafodaLista"/>
        <w:numPr>
          <w:ilvl w:val="0"/>
          <w:numId w:val="5"/>
        </w:numPr>
        <w:autoSpaceDE w:val="0"/>
        <w:autoSpaceDN w:val="0"/>
        <w:adjustRightInd w:val="0"/>
        <w:jc w:val="both"/>
        <w:rPr>
          <w:rFonts w:ascii="Calibri Light" w:hAnsi="Calibri Light" w:cs="Calibri Light"/>
          <w:b/>
          <w:bCs/>
          <w:sz w:val="24"/>
          <w:szCs w:val="24"/>
          <w:u w:val="single"/>
          <w:lang w:val="pt-BR"/>
        </w:rPr>
      </w:pPr>
      <w:r>
        <w:rPr>
          <w:rFonts w:ascii="Calibri Light" w:hAnsi="Calibri Light" w:cs="Calibri Light"/>
          <w:b/>
          <w:bCs/>
          <w:sz w:val="24"/>
          <w:szCs w:val="24"/>
          <w:u w:val="single"/>
          <w:lang w:val="pt-BR"/>
        </w:rPr>
        <w:t>EM TÓPICO LESÕES</w:t>
      </w:r>
      <w:r w:rsidR="00E27772" w:rsidRPr="00E27772">
        <w:rPr>
          <w:rFonts w:ascii="Calibri Light" w:hAnsi="Calibri Light" w:cs="Calibri Light"/>
          <w:b/>
          <w:bCs/>
          <w:sz w:val="24"/>
          <w:szCs w:val="24"/>
          <w:u w:val="single"/>
          <w:lang w:val="pt-BR"/>
        </w:rPr>
        <w:t>;</w:t>
      </w:r>
    </w:p>
    <w:p w14:paraId="6533C31E" w14:textId="21B4D5D7" w:rsidR="00636DD4" w:rsidRDefault="00636DD4" w:rsidP="00636DD4">
      <w:pPr>
        <w:autoSpaceDE w:val="0"/>
        <w:autoSpaceDN w:val="0"/>
        <w:adjustRightInd w:val="0"/>
        <w:jc w:val="both"/>
        <w:rPr>
          <w:rFonts w:ascii="Calibri Light" w:hAnsi="Calibri Light" w:cs="Calibri Light"/>
          <w:sz w:val="24"/>
          <w:szCs w:val="24"/>
          <w:lang w:val="pt-BR"/>
        </w:rPr>
      </w:pPr>
      <w:r w:rsidRPr="007849E6">
        <w:rPr>
          <w:rFonts w:ascii="Calibri Light" w:hAnsi="Calibri Light" w:cs="Calibri Light"/>
          <w:b/>
          <w:bCs/>
          <w:sz w:val="24"/>
          <w:szCs w:val="24"/>
          <w:lang w:val="pt-BR"/>
        </w:rPr>
        <w:t>LIMITAÇÕES IMPOSTAS PELO ACIDENTE:</w:t>
      </w:r>
      <w:r w:rsidR="00DD1A59">
        <w:rPr>
          <w:rFonts w:ascii="Calibri Light" w:hAnsi="Calibri Light" w:cs="Calibri Light"/>
          <w:sz w:val="24"/>
          <w:szCs w:val="24"/>
          <w:lang w:val="pt-BR"/>
        </w:rPr>
        <w:t xml:space="preserve"> </w:t>
      </w:r>
      <w:r w:rsidR="00690F72">
        <w:rPr>
          <w:rFonts w:ascii="Calibri Light" w:hAnsi="Calibri Light" w:cs="Calibri Light"/>
          <w:sz w:val="24"/>
          <w:szCs w:val="24"/>
          <w:lang w:val="pt-BR"/>
        </w:rPr>
        <w:t>DETALHAR LIMITAÇÕES QUE ELE TEM HOJE</w:t>
      </w:r>
      <w:r w:rsidR="00DD1A59">
        <w:rPr>
          <w:rFonts w:ascii="Calibri Light" w:hAnsi="Calibri Light" w:cs="Calibri Light"/>
          <w:sz w:val="24"/>
          <w:szCs w:val="24"/>
          <w:lang w:val="pt-BR"/>
        </w:rPr>
        <w:t>;</w:t>
      </w:r>
    </w:p>
    <w:p w14:paraId="3A6BB5A0" w14:textId="3A2CA233" w:rsidR="00636DD4" w:rsidRDefault="00DD1A59" w:rsidP="00636DD4">
      <w:pPr>
        <w:autoSpaceDE w:val="0"/>
        <w:autoSpaceDN w:val="0"/>
        <w:adjustRightInd w:val="0"/>
        <w:jc w:val="both"/>
        <w:rPr>
          <w:rFonts w:ascii="Calibri Light" w:hAnsi="Calibri Light" w:cs="Calibri Light"/>
          <w:sz w:val="24"/>
          <w:szCs w:val="24"/>
          <w:lang w:val="pt-BR"/>
        </w:rPr>
      </w:pPr>
      <w:r w:rsidRPr="00DD1A59">
        <w:rPr>
          <w:rFonts w:ascii="Calibri Light" w:hAnsi="Calibri Light" w:cs="Calibri Light"/>
          <w:b/>
          <w:bCs/>
          <w:sz w:val="24"/>
          <w:szCs w:val="24"/>
          <w:lang w:val="pt-BR"/>
        </w:rPr>
        <w:t>DATA QUE PRETENDE A CONCESSÃO DO BENEFÍCIO:</w:t>
      </w:r>
      <w:r>
        <w:rPr>
          <w:rFonts w:ascii="Calibri Light" w:hAnsi="Calibri Light" w:cs="Calibri Light"/>
          <w:sz w:val="24"/>
          <w:szCs w:val="24"/>
          <w:lang w:val="pt-BR"/>
        </w:rPr>
        <w:t xml:space="preserve"> </w:t>
      </w:r>
      <w:r w:rsidR="00F160A0">
        <w:rPr>
          <w:rFonts w:ascii="Calibri Light" w:hAnsi="Calibri Light" w:cs="Calibri Light"/>
          <w:sz w:val="24"/>
          <w:szCs w:val="24"/>
          <w:lang w:val="pt-BR"/>
        </w:rPr>
        <w:t>01</w:t>
      </w:r>
      <w:r>
        <w:rPr>
          <w:rFonts w:ascii="Calibri Light" w:hAnsi="Calibri Light" w:cs="Calibri Light"/>
          <w:sz w:val="24"/>
          <w:szCs w:val="24"/>
          <w:lang w:val="pt-BR"/>
        </w:rPr>
        <w:t>/</w:t>
      </w:r>
      <w:r w:rsidR="00F160A0">
        <w:rPr>
          <w:rFonts w:ascii="Calibri Light" w:hAnsi="Calibri Light" w:cs="Calibri Light"/>
          <w:sz w:val="24"/>
          <w:szCs w:val="24"/>
          <w:lang w:val="pt-BR"/>
        </w:rPr>
        <w:t>1</w:t>
      </w:r>
      <w:r w:rsidR="00F174C7">
        <w:rPr>
          <w:rFonts w:ascii="Calibri Light" w:hAnsi="Calibri Light" w:cs="Calibri Light"/>
          <w:sz w:val="24"/>
          <w:szCs w:val="24"/>
          <w:lang w:val="pt-BR"/>
        </w:rPr>
        <w:t>2</w:t>
      </w:r>
      <w:r>
        <w:rPr>
          <w:rFonts w:ascii="Calibri Light" w:hAnsi="Calibri Light" w:cs="Calibri Light"/>
          <w:sz w:val="24"/>
          <w:szCs w:val="24"/>
          <w:lang w:val="pt-BR"/>
        </w:rPr>
        <w:t>/20</w:t>
      </w:r>
      <w:r w:rsidR="00F160A0">
        <w:rPr>
          <w:rFonts w:ascii="Calibri Light" w:hAnsi="Calibri Light" w:cs="Calibri Light"/>
          <w:sz w:val="24"/>
          <w:szCs w:val="24"/>
          <w:lang w:val="pt-BR"/>
        </w:rPr>
        <w:t>09</w:t>
      </w:r>
      <w:r>
        <w:rPr>
          <w:rFonts w:ascii="Calibri Light" w:hAnsi="Calibri Light" w:cs="Calibri Light"/>
          <w:sz w:val="24"/>
          <w:szCs w:val="24"/>
          <w:lang w:val="pt-BR"/>
        </w:rPr>
        <w:t>, nos termos do artigo 86 da Lei º 8213/91 e Tema 862 já julgado pelo STJ;</w:t>
      </w:r>
    </w:p>
    <w:p w14:paraId="47691B41" w14:textId="77777777" w:rsidR="00636DD4" w:rsidRPr="00A37570" w:rsidRDefault="00636DD4" w:rsidP="003E3623">
      <w:pPr>
        <w:autoSpaceDE w:val="0"/>
        <w:autoSpaceDN w:val="0"/>
        <w:adjustRightInd w:val="0"/>
        <w:jc w:val="both"/>
        <w:rPr>
          <w:rFonts w:ascii="Calibri Light" w:hAnsi="Calibri Light" w:cs="Calibri Light"/>
          <w:sz w:val="24"/>
          <w:szCs w:val="24"/>
          <w:lang w:val="pt-BR"/>
        </w:rPr>
      </w:pPr>
    </w:p>
    <w:p w14:paraId="307D06DC" w14:textId="3A41F311" w:rsidR="00C23D25" w:rsidRPr="00017755" w:rsidRDefault="00C23D25" w:rsidP="00C23D25">
      <w:pPr>
        <w:autoSpaceDE w:val="0"/>
        <w:autoSpaceDN w:val="0"/>
        <w:adjustRightInd w:val="0"/>
        <w:ind w:firstLine="1701"/>
        <w:jc w:val="both"/>
        <w:rPr>
          <w:rFonts w:ascii="Calibri Light" w:hAnsi="Calibri Light" w:cs="Calibri Light"/>
          <w:color w:val="FF0000"/>
          <w:sz w:val="24"/>
          <w:szCs w:val="24"/>
          <w:lang w:val="pt-BR"/>
        </w:rPr>
      </w:pPr>
      <w:r w:rsidRPr="004E45E1">
        <w:rPr>
          <w:rFonts w:ascii="Calibri Light" w:hAnsi="Calibri Light" w:cs="Calibri Light"/>
          <w:sz w:val="24"/>
          <w:szCs w:val="24"/>
          <w:lang w:val="pt-BR"/>
        </w:rPr>
        <w:t xml:space="preserve">Portanto, pela análise criteriosa da documentação ofertada, a parte Autora </w:t>
      </w:r>
      <w:r w:rsidRPr="00E27772">
        <w:rPr>
          <w:rFonts w:ascii="Calibri Light" w:hAnsi="Calibri Light" w:cs="Calibri Light"/>
          <w:color w:val="000000" w:themeColor="text1"/>
          <w:sz w:val="24"/>
          <w:szCs w:val="24"/>
          <w:lang w:val="pt-BR"/>
        </w:rPr>
        <w:t xml:space="preserve">sofreu redução da capacidade laborativa na sua função habitual </w:t>
      </w:r>
      <w:r w:rsidR="0081034B" w:rsidRPr="00E27772">
        <w:rPr>
          <w:rFonts w:ascii="Calibri Light" w:hAnsi="Calibri Light" w:cs="Calibri Light"/>
          <w:color w:val="000000" w:themeColor="text1"/>
          <w:sz w:val="24"/>
          <w:szCs w:val="24"/>
          <w:lang w:val="pt-BR"/>
        </w:rPr>
        <w:t xml:space="preserve">de </w:t>
      </w:r>
      <w:r w:rsidR="002D2AD3">
        <w:rPr>
          <w:rFonts w:eastAsia="Times New Roman" w:cs="Calibri"/>
          <w:b/>
          <w:bCs/>
          <w:color w:val="000000"/>
          <w:lang w:eastAsia="pt-BR"/>
        </w:rPr>
        <w:t>{{profissao}}</w:t>
      </w:r>
      <w:r w:rsidR="004B0C07" w:rsidRPr="00E27772">
        <w:rPr>
          <w:rFonts w:ascii="Calibri Light" w:hAnsi="Calibri Light" w:cs="Calibri Light"/>
          <w:color w:val="000000" w:themeColor="text1"/>
          <w:sz w:val="24"/>
          <w:szCs w:val="24"/>
          <w:lang w:val="pt-BR"/>
        </w:rPr>
        <w:t>.</w:t>
      </w:r>
    </w:p>
    <w:p w14:paraId="5F3A2694" w14:textId="77777777" w:rsidR="00F37776" w:rsidRDefault="00F37776" w:rsidP="001E7BC7">
      <w:pPr>
        <w:autoSpaceDE w:val="0"/>
        <w:autoSpaceDN w:val="0"/>
        <w:adjustRightInd w:val="0"/>
        <w:jc w:val="both"/>
        <w:rPr>
          <w:rFonts w:ascii="Calibri Light" w:hAnsi="Calibri Light" w:cs="Calibri Light"/>
          <w:b/>
          <w:sz w:val="28"/>
          <w:szCs w:val="28"/>
          <w:u w:val="single"/>
          <w:lang w:val="pt-BR"/>
        </w:rPr>
      </w:pPr>
    </w:p>
    <w:p w14:paraId="61FF7945" w14:textId="5F306907" w:rsidR="001E7BC7" w:rsidRPr="00A37570" w:rsidRDefault="001E7BC7" w:rsidP="001E7BC7">
      <w:pPr>
        <w:autoSpaceDE w:val="0"/>
        <w:autoSpaceDN w:val="0"/>
        <w:adjustRightInd w:val="0"/>
        <w:jc w:val="both"/>
        <w:rPr>
          <w:rFonts w:ascii="Calibri Light" w:hAnsi="Calibri Light" w:cs="Calibri Light"/>
          <w:b/>
          <w:sz w:val="28"/>
          <w:szCs w:val="28"/>
          <w:u w:val="single"/>
          <w:lang w:val="pt-BR"/>
        </w:rPr>
      </w:pPr>
      <w:r w:rsidRPr="00A37570">
        <w:rPr>
          <w:rFonts w:ascii="Calibri Light" w:hAnsi="Calibri Light" w:cs="Calibri Light"/>
          <w:b/>
          <w:sz w:val="28"/>
          <w:szCs w:val="28"/>
          <w:u w:val="single"/>
          <w:lang w:val="pt-BR"/>
        </w:rPr>
        <w:t>II – DO DIREITO</w:t>
      </w:r>
    </w:p>
    <w:p w14:paraId="20DC2E4D" w14:textId="77777777" w:rsidR="001E7BC7" w:rsidRPr="00A37570" w:rsidRDefault="001E7BC7" w:rsidP="001E7BC7">
      <w:pPr>
        <w:autoSpaceDE w:val="0"/>
        <w:autoSpaceDN w:val="0"/>
        <w:adjustRightInd w:val="0"/>
        <w:jc w:val="both"/>
        <w:rPr>
          <w:rFonts w:ascii="Calibri Light" w:hAnsi="Calibri Light" w:cs="Calibri Light"/>
          <w:b/>
          <w:sz w:val="28"/>
          <w:szCs w:val="28"/>
          <w:u w:val="single"/>
          <w:lang w:val="pt-BR"/>
        </w:rPr>
      </w:pPr>
    </w:p>
    <w:p w14:paraId="39E8F878"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r>
        <w:rPr>
          <w:rFonts w:ascii="Calibri Light" w:hAnsi="Calibri Light" w:cs="Calibri Light"/>
          <w:color w:val="auto"/>
          <w:sz w:val="24"/>
          <w:szCs w:val="24"/>
        </w:rPr>
        <w:t xml:space="preserve">A pretensão do </w:t>
      </w:r>
      <w:r w:rsidRPr="00BE1AFC">
        <w:rPr>
          <w:rFonts w:ascii="Calibri Light" w:hAnsi="Calibri Light" w:cs="Calibri Light"/>
          <w:color w:val="auto"/>
          <w:sz w:val="24"/>
          <w:szCs w:val="24"/>
        </w:rPr>
        <w:t xml:space="preserve">Autor encontra amparo legal na legislação previdenciária, Lei nº 8.213/91, e conforme dispõe o </w:t>
      </w:r>
      <w:r w:rsidRPr="00A67136">
        <w:rPr>
          <w:rFonts w:ascii="Calibri Light" w:hAnsi="Calibri Light" w:cs="Calibri Light"/>
          <w:color w:val="auto"/>
          <w:sz w:val="24"/>
          <w:szCs w:val="24"/>
        </w:rPr>
        <w:t>artigo</w:t>
      </w:r>
      <w:r w:rsidRPr="00BE1AFC">
        <w:rPr>
          <w:rFonts w:ascii="Calibri Light" w:hAnsi="Calibri Light" w:cs="Calibri Light"/>
          <w:color w:val="auto"/>
          <w:sz w:val="24"/>
          <w:szCs w:val="24"/>
        </w:rPr>
        <w:t xml:space="preserve"> 86 e seguintes:</w:t>
      </w:r>
    </w:p>
    <w:p w14:paraId="3990EBC9" w14:textId="77777777" w:rsidR="001E7BC7" w:rsidRPr="00BE1AFC" w:rsidRDefault="001E7BC7" w:rsidP="001E7BC7">
      <w:pPr>
        <w:pStyle w:val="Corpo"/>
        <w:spacing w:line="256" w:lineRule="atLeast"/>
        <w:rPr>
          <w:rFonts w:ascii="Calibri Light" w:hAnsi="Calibri Light" w:cs="Calibri Light"/>
          <w:color w:val="auto"/>
          <w:sz w:val="24"/>
          <w:szCs w:val="24"/>
        </w:rPr>
      </w:pPr>
    </w:p>
    <w:p w14:paraId="07B24FD8" w14:textId="77777777" w:rsidR="001E7BC7" w:rsidRPr="00BE1AFC" w:rsidRDefault="001E7BC7" w:rsidP="001E7BC7">
      <w:pPr>
        <w:pStyle w:val="Corpo2"/>
        <w:spacing w:line="256" w:lineRule="atLeast"/>
        <w:ind w:left="1701"/>
        <w:rPr>
          <w:rFonts w:ascii="Calibri Light" w:hAnsi="Calibri Light" w:cs="Calibri Light"/>
          <w:b/>
          <w:i/>
          <w:sz w:val="24"/>
          <w:szCs w:val="24"/>
        </w:rPr>
      </w:pPr>
      <w:r w:rsidRPr="00BE1AFC">
        <w:rPr>
          <w:rFonts w:ascii="Calibri Light" w:hAnsi="Calibri Light" w:cs="Calibri Light"/>
          <w:b/>
          <w:i/>
          <w:sz w:val="24"/>
          <w:szCs w:val="24"/>
        </w:rPr>
        <w:t>“O auxílio-acidente será concedido, como indenização, ao segurado quando, após consolidação das lesões decorrentes de acidente de qualquer natureza, resultarem sequelas que impliquem redução da capacidade para o trabalho que habitualmente exercia”</w:t>
      </w:r>
    </w:p>
    <w:p w14:paraId="5EADD26E" w14:textId="77777777" w:rsidR="001E7BC7" w:rsidRPr="00BE1AFC" w:rsidRDefault="001E7BC7" w:rsidP="001E7BC7">
      <w:pPr>
        <w:pStyle w:val="Corpo2"/>
        <w:spacing w:line="256" w:lineRule="atLeast"/>
        <w:ind w:left="1701"/>
        <w:rPr>
          <w:rFonts w:ascii="Calibri Light" w:hAnsi="Calibri Light" w:cs="Calibri Light"/>
          <w:i/>
          <w:sz w:val="24"/>
          <w:szCs w:val="24"/>
        </w:rPr>
      </w:pPr>
    </w:p>
    <w:p w14:paraId="4D6EB24F" w14:textId="77777777" w:rsidR="001E7BC7" w:rsidRPr="00BE1AFC" w:rsidRDefault="001E7BC7" w:rsidP="001E7BC7">
      <w:pPr>
        <w:pStyle w:val="Corpo2"/>
        <w:spacing w:line="256" w:lineRule="atLeast"/>
        <w:ind w:left="1701"/>
        <w:rPr>
          <w:rFonts w:ascii="Calibri Light" w:hAnsi="Calibri Light" w:cs="Calibri Light"/>
          <w:i/>
          <w:sz w:val="24"/>
          <w:szCs w:val="24"/>
        </w:rPr>
      </w:pPr>
      <w:r w:rsidRPr="00BE1AFC">
        <w:rPr>
          <w:rFonts w:ascii="Calibri Light" w:hAnsi="Calibri Light" w:cs="Calibri Light"/>
          <w:i/>
          <w:sz w:val="24"/>
          <w:szCs w:val="24"/>
        </w:rPr>
        <w:t>§ 1º o auxílio acidente mensal corresponderá a cinquenta por acidente do salário-de-benefício e será devido, observado o disposto no § 5º até a véspera de início de qualquer aposentadoria ou até a data do óbito do segurado.”</w:t>
      </w:r>
    </w:p>
    <w:p w14:paraId="2ABB4D34" w14:textId="77777777" w:rsidR="001E7BC7" w:rsidRPr="00BE1AFC" w:rsidRDefault="001E7BC7" w:rsidP="001E7BC7">
      <w:pPr>
        <w:pStyle w:val="Corpo"/>
        <w:spacing w:line="256" w:lineRule="atLeast"/>
        <w:rPr>
          <w:rFonts w:ascii="Calibri Light" w:hAnsi="Calibri Light" w:cs="Calibri Light"/>
          <w:color w:val="auto"/>
          <w:sz w:val="24"/>
          <w:szCs w:val="24"/>
        </w:rPr>
      </w:pPr>
    </w:p>
    <w:p w14:paraId="6E8D88D2" w14:textId="77777777" w:rsidR="001E7BC7" w:rsidRDefault="001E7BC7" w:rsidP="001E7BC7">
      <w:pPr>
        <w:pStyle w:val="Corpo"/>
        <w:spacing w:line="256" w:lineRule="atLeast"/>
        <w:ind w:firstLine="1701"/>
        <w:rPr>
          <w:rFonts w:ascii="Calibri Light" w:hAnsi="Calibri Light" w:cs="Calibri Light"/>
          <w:color w:val="auto"/>
          <w:sz w:val="24"/>
          <w:szCs w:val="24"/>
        </w:rPr>
      </w:pPr>
      <w:r w:rsidRPr="00BE1AFC">
        <w:rPr>
          <w:rFonts w:ascii="Calibri Light" w:hAnsi="Calibri Light" w:cs="Calibri Light"/>
          <w:color w:val="auto"/>
          <w:sz w:val="24"/>
          <w:szCs w:val="24"/>
        </w:rPr>
        <w:t>Sobre o Auxílio Acidente, cabe ainda discorrer que este benefício, diferentemente dos outros mantidos pelo INSS, não visa substituir o salário de benefício do segurado.</w:t>
      </w:r>
    </w:p>
    <w:p w14:paraId="46C6E4B0"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p>
    <w:p w14:paraId="57400C47" w14:textId="77777777" w:rsidR="001E7BC7" w:rsidRDefault="001E7BC7" w:rsidP="001E7BC7">
      <w:pPr>
        <w:pStyle w:val="Corpo"/>
        <w:spacing w:line="256" w:lineRule="atLeast"/>
        <w:ind w:firstLine="708"/>
        <w:rPr>
          <w:rFonts w:ascii="Calibri Light" w:hAnsi="Calibri Light" w:cs="Calibri Light"/>
          <w:color w:val="auto"/>
          <w:sz w:val="24"/>
          <w:szCs w:val="24"/>
        </w:rPr>
      </w:pPr>
      <w:r>
        <w:rPr>
          <w:rFonts w:ascii="Calibri Light" w:hAnsi="Calibri Light" w:cs="Calibri Light"/>
          <w:color w:val="auto"/>
          <w:sz w:val="24"/>
          <w:szCs w:val="24"/>
        </w:rPr>
        <w:t xml:space="preserve">              </w:t>
      </w:r>
      <w:r w:rsidRPr="00BE1AFC">
        <w:rPr>
          <w:rFonts w:ascii="Calibri Light" w:hAnsi="Calibri Light" w:cs="Calibri Light"/>
          <w:color w:val="auto"/>
          <w:sz w:val="24"/>
          <w:szCs w:val="24"/>
        </w:rPr>
        <w:t>Com consequência disto este poderá ser inferior a um salário mínimo, pois o mesmo apenas visa indenizar a diminuição da capacidade de trabalho do segurado.</w:t>
      </w:r>
    </w:p>
    <w:p w14:paraId="4F23DF8D" w14:textId="77777777" w:rsidR="001E7BC7" w:rsidRPr="00BE1AFC" w:rsidRDefault="001E7BC7" w:rsidP="001E7BC7">
      <w:pPr>
        <w:pStyle w:val="Corpo"/>
        <w:spacing w:line="256" w:lineRule="atLeast"/>
        <w:ind w:firstLine="708"/>
        <w:rPr>
          <w:rFonts w:ascii="Calibri Light" w:hAnsi="Calibri Light" w:cs="Calibri Light"/>
          <w:color w:val="auto"/>
          <w:sz w:val="24"/>
          <w:szCs w:val="24"/>
        </w:rPr>
      </w:pPr>
    </w:p>
    <w:p w14:paraId="2E44034F" w14:textId="77777777" w:rsidR="001E7BC7" w:rsidRPr="00BE1AFC" w:rsidRDefault="001E7BC7" w:rsidP="001E7BC7">
      <w:pPr>
        <w:pStyle w:val="Corpo"/>
        <w:spacing w:line="256" w:lineRule="atLeast"/>
        <w:ind w:firstLine="708"/>
        <w:rPr>
          <w:rFonts w:ascii="Calibri Light" w:hAnsi="Calibri Light" w:cs="Calibri Light"/>
          <w:color w:val="auto"/>
          <w:sz w:val="24"/>
          <w:szCs w:val="24"/>
        </w:rPr>
      </w:pPr>
      <w:r>
        <w:rPr>
          <w:rFonts w:ascii="Calibri Light" w:hAnsi="Calibri Light" w:cs="Calibri Light"/>
          <w:color w:val="auto"/>
          <w:sz w:val="24"/>
          <w:szCs w:val="24"/>
        </w:rPr>
        <w:t xml:space="preserve">               </w:t>
      </w:r>
      <w:r w:rsidRPr="00BE1AFC">
        <w:rPr>
          <w:rFonts w:ascii="Calibri Light" w:hAnsi="Calibri Light" w:cs="Calibri Light"/>
          <w:color w:val="auto"/>
          <w:sz w:val="24"/>
          <w:szCs w:val="24"/>
        </w:rPr>
        <w:t>Uma vez que o segurado que sofreu um acidente podendo ser ele em virtude do trabalho ou não, poderá ficar com sequelas definitivas, e consequentemente não possuirá a mesma aptidão técnica, que possuía antes do acidente.</w:t>
      </w:r>
    </w:p>
    <w:p w14:paraId="023FB470" w14:textId="77777777" w:rsidR="001E7BC7" w:rsidRPr="00BE1AFC" w:rsidRDefault="001E7BC7" w:rsidP="001E7BC7">
      <w:pPr>
        <w:pStyle w:val="Corpo"/>
        <w:spacing w:line="256" w:lineRule="atLeast"/>
        <w:rPr>
          <w:rFonts w:ascii="Calibri Light" w:hAnsi="Calibri Light" w:cs="Calibri Light"/>
          <w:color w:val="auto"/>
          <w:sz w:val="24"/>
          <w:szCs w:val="24"/>
        </w:rPr>
      </w:pPr>
    </w:p>
    <w:p w14:paraId="60F9CBC8"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r w:rsidRPr="00BE1AFC">
        <w:rPr>
          <w:rFonts w:ascii="Calibri Light" w:hAnsi="Calibri Light" w:cs="Calibri Light"/>
          <w:color w:val="auto"/>
          <w:sz w:val="24"/>
          <w:szCs w:val="24"/>
        </w:rPr>
        <w:t>Portanto, trata-se de uma forma de se compensar a perda da capacidade técnica com uma indenização que anteriormente era vitalício e hoje não mais em virtude de alteração legislativa.</w:t>
      </w:r>
    </w:p>
    <w:p w14:paraId="6A0BA01B" w14:textId="77777777" w:rsidR="001E7BC7" w:rsidRPr="00BE1AFC" w:rsidRDefault="001E7BC7" w:rsidP="001E7BC7">
      <w:pPr>
        <w:pStyle w:val="Corpo"/>
        <w:spacing w:line="256" w:lineRule="atLeast"/>
        <w:rPr>
          <w:rFonts w:ascii="Calibri Light" w:hAnsi="Calibri Light" w:cs="Calibri Light"/>
          <w:color w:val="auto"/>
          <w:sz w:val="24"/>
          <w:szCs w:val="24"/>
        </w:rPr>
      </w:pPr>
    </w:p>
    <w:p w14:paraId="5B0A2497"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r w:rsidRPr="00BE1AFC">
        <w:rPr>
          <w:rFonts w:ascii="Calibri Light" w:hAnsi="Calibri Light" w:cs="Calibri Light"/>
          <w:color w:val="auto"/>
          <w:sz w:val="24"/>
          <w:szCs w:val="24"/>
        </w:rPr>
        <w:t>Desta forma, se faz patente o direito evocado pel</w:t>
      </w:r>
      <w:r>
        <w:rPr>
          <w:rFonts w:ascii="Calibri Light" w:hAnsi="Calibri Light" w:cs="Calibri Light"/>
          <w:color w:val="auto"/>
          <w:sz w:val="24"/>
          <w:szCs w:val="24"/>
        </w:rPr>
        <w:t>a parte</w:t>
      </w:r>
      <w:r w:rsidRPr="00BE1AFC">
        <w:rPr>
          <w:rFonts w:ascii="Calibri Light" w:hAnsi="Calibri Light" w:cs="Calibri Light"/>
          <w:color w:val="auto"/>
          <w:sz w:val="24"/>
          <w:szCs w:val="24"/>
        </w:rPr>
        <w:t xml:space="preserve"> autor</w:t>
      </w:r>
      <w:r>
        <w:rPr>
          <w:rFonts w:ascii="Calibri Light" w:hAnsi="Calibri Light" w:cs="Calibri Light"/>
          <w:color w:val="auto"/>
          <w:sz w:val="24"/>
          <w:szCs w:val="24"/>
        </w:rPr>
        <w:t>a</w:t>
      </w:r>
      <w:r w:rsidRPr="00BE1AFC">
        <w:rPr>
          <w:rFonts w:ascii="Calibri Light" w:hAnsi="Calibri Light" w:cs="Calibri Light"/>
          <w:color w:val="auto"/>
          <w:sz w:val="24"/>
          <w:szCs w:val="24"/>
        </w:rPr>
        <w:t xml:space="preserve"> devendo a Autarquia Previdenciária, portanto, proceder à concessão do benefício pleiteado, em virtude da existência das sequelas, do acidente sofrido.</w:t>
      </w:r>
    </w:p>
    <w:p w14:paraId="2F2AAD91"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p>
    <w:p w14:paraId="13515F0F" w14:textId="77777777" w:rsidR="001E7BC7" w:rsidRPr="00BE1AFC" w:rsidRDefault="001E7BC7" w:rsidP="001E7BC7">
      <w:pPr>
        <w:pStyle w:val="Default"/>
        <w:ind w:firstLine="1701"/>
        <w:jc w:val="both"/>
        <w:rPr>
          <w:rFonts w:ascii="Calibri Light" w:hAnsi="Calibri Light" w:cs="Calibri Light"/>
        </w:rPr>
      </w:pPr>
      <w:r w:rsidRPr="00BE1AFC">
        <w:rPr>
          <w:rFonts w:ascii="Calibri Light" w:hAnsi="Calibri Light" w:cs="Calibri Light"/>
        </w:rPr>
        <w:lastRenderedPageBreak/>
        <w:t xml:space="preserve">Este é o teor do entendimento pacificado do Tribunal de Justiça do Estado de Santa Catarina, que entende ser devido o benefício auxílio-acidente conforme aqui requerido: </w:t>
      </w:r>
    </w:p>
    <w:p w14:paraId="33B86B96" w14:textId="77777777" w:rsidR="001E7BC7" w:rsidRPr="00BE1AFC" w:rsidRDefault="001E7BC7" w:rsidP="001E7BC7">
      <w:pPr>
        <w:pStyle w:val="Corpo"/>
        <w:spacing w:line="256" w:lineRule="atLeast"/>
        <w:ind w:firstLine="0"/>
        <w:rPr>
          <w:rFonts w:ascii="Calibri Light" w:hAnsi="Calibri Light" w:cs="Calibri Light"/>
          <w:sz w:val="24"/>
          <w:szCs w:val="24"/>
        </w:rPr>
      </w:pPr>
    </w:p>
    <w:p w14:paraId="4504289E" w14:textId="77777777" w:rsidR="001E7BC7" w:rsidRPr="00BE1AFC" w:rsidRDefault="001E7BC7" w:rsidP="001E7BC7">
      <w:pPr>
        <w:pStyle w:val="Corpo"/>
        <w:spacing w:line="256" w:lineRule="atLeast"/>
        <w:ind w:left="1701" w:firstLine="0"/>
        <w:rPr>
          <w:rFonts w:ascii="Calibri Light" w:hAnsi="Calibri Light" w:cs="Calibri Light"/>
          <w:i/>
          <w:color w:val="auto"/>
          <w:sz w:val="24"/>
          <w:szCs w:val="24"/>
        </w:rPr>
      </w:pPr>
      <w:r w:rsidRPr="00BE1AFC">
        <w:rPr>
          <w:rFonts w:ascii="Calibri Light" w:hAnsi="Calibri Light" w:cs="Calibri Light"/>
          <w:i/>
          <w:sz w:val="24"/>
          <w:szCs w:val="24"/>
        </w:rPr>
        <w:t xml:space="preserve">APELAÇÃO CÍVEL - BENEFÍCIO ACIDENTÁRIO - AMPUTAÇÃO TRAUMÁTICA DA FALANGE DISTAL DO INDICADOR DIREITO - REDUÇÃO PARCIAL DA CAPACIDADE LABORATIVA COMPROVADA POR PERÍCIA JUDICIAL – </w:t>
      </w:r>
      <w:r w:rsidRPr="00BE1AFC">
        <w:rPr>
          <w:rFonts w:ascii="Calibri Light" w:hAnsi="Calibri Light" w:cs="Calibri Light"/>
          <w:b/>
          <w:i/>
          <w:sz w:val="24"/>
          <w:szCs w:val="24"/>
        </w:rPr>
        <w:t>AUXÍLIOACIDENTE DEVIDO - TERMO INICIAL - CESSAÇÃO DO AUXÍLIO-DOENÇA ANTERIORMENTE CONCEDIDO</w:t>
      </w:r>
      <w:r w:rsidRPr="00BE1AFC">
        <w:rPr>
          <w:rFonts w:ascii="Calibri Light" w:hAnsi="Calibri Light" w:cs="Calibri Light"/>
          <w:i/>
          <w:sz w:val="24"/>
          <w:szCs w:val="24"/>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4B97080B" w14:textId="77777777" w:rsidR="001E7BC7" w:rsidRPr="00BE1AFC" w:rsidRDefault="001E7BC7" w:rsidP="001E7BC7">
      <w:pPr>
        <w:pStyle w:val="Corpo"/>
        <w:spacing w:line="256" w:lineRule="atLeast"/>
        <w:rPr>
          <w:rFonts w:ascii="Calibri Light" w:hAnsi="Calibri Light" w:cs="Calibri Light"/>
          <w:color w:val="auto"/>
          <w:sz w:val="24"/>
          <w:szCs w:val="24"/>
        </w:rPr>
      </w:pPr>
    </w:p>
    <w:p w14:paraId="7C1C753E"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r w:rsidRPr="00BE1AFC">
        <w:rPr>
          <w:rFonts w:ascii="Calibri Light" w:hAnsi="Calibri Light" w:cs="Calibri Light"/>
          <w:color w:val="auto"/>
          <w:sz w:val="24"/>
          <w:szCs w:val="24"/>
        </w:rPr>
        <w:t>Conforme os laudos médicos periciais que atestam a diminuição de sua aptidão técnica ao trabalho, o autor faz jus a concessão do benefício previdenciário.</w:t>
      </w:r>
    </w:p>
    <w:p w14:paraId="6ACAD743" w14:textId="77777777" w:rsidR="001E7BC7" w:rsidRPr="00BE1AFC" w:rsidRDefault="001E7BC7" w:rsidP="001E7BC7">
      <w:pPr>
        <w:pStyle w:val="Corpo"/>
        <w:spacing w:line="256" w:lineRule="atLeast"/>
        <w:ind w:firstLine="1701"/>
        <w:rPr>
          <w:rFonts w:ascii="Calibri Light" w:hAnsi="Calibri Light" w:cs="Calibri Light"/>
          <w:color w:val="auto"/>
          <w:sz w:val="24"/>
          <w:szCs w:val="24"/>
        </w:rPr>
      </w:pPr>
    </w:p>
    <w:p w14:paraId="02B11C68" w14:textId="77777777" w:rsidR="001E7BC7" w:rsidRPr="00BE1AFC" w:rsidRDefault="001E7BC7" w:rsidP="001E7BC7">
      <w:pPr>
        <w:pStyle w:val="Corpo"/>
        <w:spacing w:line="256" w:lineRule="atLeast"/>
        <w:ind w:firstLine="1701"/>
        <w:rPr>
          <w:rFonts w:ascii="Calibri Light" w:hAnsi="Calibri Light" w:cs="Calibri Light"/>
          <w:sz w:val="24"/>
          <w:szCs w:val="24"/>
        </w:rPr>
      </w:pPr>
      <w:r w:rsidRPr="00BE1AFC">
        <w:rPr>
          <w:rFonts w:ascii="Calibri Light" w:hAnsi="Calibri Light" w:cs="Calibri Light"/>
          <w:sz w:val="24"/>
          <w:szCs w:val="24"/>
        </w:rPr>
        <w:t xml:space="preserve">É importante salientar, que mesmo que as lesões do Autor sejam consideradas mínimas para a sua capacidade laboral, é entendimento de nossa jurisprudência conceder o benefício previdenciário: </w:t>
      </w:r>
    </w:p>
    <w:p w14:paraId="5F9B6705" w14:textId="77777777" w:rsidR="001E7BC7" w:rsidRPr="00BE1AFC" w:rsidRDefault="001E7BC7" w:rsidP="001E7BC7">
      <w:pPr>
        <w:pStyle w:val="Corpo"/>
        <w:spacing w:line="256" w:lineRule="atLeast"/>
        <w:ind w:firstLine="1701"/>
        <w:rPr>
          <w:rFonts w:ascii="Calibri Light" w:hAnsi="Calibri Light" w:cs="Calibri Light"/>
          <w:sz w:val="24"/>
          <w:szCs w:val="24"/>
        </w:rPr>
      </w:pPr>
    </w:p>
    <w:p w14:paraId="67CC0F38" w14:textId="77777777" w:rsidR="001E7BC7" w:rsidRPr="00BE1AFC" w:rsidRDefault="001E7BC7" w:rsidP="001E7BC7">
      <w:pPr>
        <w:pStyle w:val="Corpo"/>
        <w:spacing w:line="256" w:lineRule="atLeast"/>
        <w:ind w:left="1701" w:firstLine="0"/>
        <w:rPr>
          <w:rFonts w:ascii="Calibri Light" w:hAnsi="Calibri Light" w:cs="Calibri Light"/>
          <w:i/>
          <w:sz w:val="24"/>
          <w:szCs w:val="24"/>
        </w:rPr>
      </w:pPr>
      <w:r w:rsidRPr="00BE1AFC">
        <w:rPr>
          <w:rFonts w:ascii="Calibri Light" w:hAnsi="Calibri Light" w:cs="Calibri Light"/>
          <w:i/>
          <w:sz w:val="24"/>
          <w:szCs w:val="24"/>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BE1AFC">
        <w:rPr>
          <w:rFonts w:ascii="Calibri Light" w:hAnsi="Calibri Light" w:cs="Calibri Light"/>
          <w:b/>
          <w:bCs/>
          <w:i/>
          <w:sz w:val="24"/>
          <w:szCs w:val="24"/>
        </w:rPr>
        <w:t xml:space="preserve">A situação autoriza, assim, a concessão do benefício de auxílio-acidente, que visa justamente compensar o maior desgaste do trabalhador, ainda que mínima a redução da capacidade laboral. </w:t>
      </w:r>
      <w:r w:rsidRPr="00BE1AFC">
        <w:rPr>
          <w:rFonts w:ascii="Calibri Light" w:hAnsi="Calibri Light" w:cs="Calibri Light"/>
          <w:i/>
          <w:sz w:val="24"/>
          <w:szCs w:val="24"/>
        </w:rPr>
        <w:t xml:space="preserve">(TJSC, Apelação Cível n. 2013.063714- 4, de Herval D'Oeste, rel. Des. Pedro Manoel Abreu, j. 11-03- 2014).(grifo nosso) </w:t>
      </w:r>
    </w:p>
    <w:p w14:paraId="1A70D779"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p>
    <w:p w14:paraId="760707A8"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r w:rsidRPr="00A37570">
        <w:rPr>
          <w:rFonts w:ascii="Calibri Light" w:hAnsi="Calibri Light" w:cs="Calibri Light"/>
          <w:color w:val="auto"/>
          <w:sz w:val="24"/>
          <w:szCs w:val="24"/>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06BDBBE9" w14:textId="4AE5D879" w:rsidR="001E7BC7" w:rsidRDefault="001E7BC7" w:rsidP="00030445">
      <w:pPr>
        <w:pStyle w:val="Corpo"/>
        <w:spacing w:line="256" w:lineRule="atLeast"/>
        <w:ind w:firstLine="0"/>
        <w:rPr>
          <w:rFonts w:ascii="Calibri Light" w:hAnsi="Calibri Light" w:cs="Calibri Light"/>
          <w:color w:val="auto"/>
          <w:sz w:val="24"/>
          <w:szCs w:val="24"/>
        </w:rPr>
      </w:pPr>
    </w:p>
    <w:p w14:paraId="6EAE804E" w14:textId="377D352F" w:rsidR="00F160A0" w:rsidRDefault="00F160A0" w:rsidP="00030445">
      <w:pPr>
        <w:pStyle w:val="Corpo"/>
        <w:spacing w:line="256" w:lineRule="atLeast"/>
        <w:ind w:firstLine="0"/>
        <w:rPr>
          <w:rFonts w:ascii="Calibri Light" w:hAnsi="Calibri Light" w:cs="Calibri Light"/>
          <w:color w:val="auto"/>
          <w:sz w:val="24"/>
          <w:szCs w:val="24"/>
        </w:rPr>
      </w:pPr>
    </w:p>
    <w:p w14:paraId="596E27DC" w14:textId="77777777" w:rsidR="00F160A0" w:rsidRPr="00A37570" w:rsidRDefault="00F160A0" w:rsidP="00030445">
      <w:pPr>
        <w:pStyle w:val="Corpo"/>
        <w:spacing w:line="256" w:lineRule="atLeast"/>
        <w:ind w:firstLine="0"/>
        <w:rPr>
          <w:rFonts w:ascii="Calibri Light" w:hAnsi="Calibri Light" w:cs="Calibri Light"/>
          <w:color w:val="auto"/>
          <w:sz w:val="24"/>
          <w:szCs w:val="24"/>
        </w:rPr>
      </w:pPr>
    </w:p>
    <w:p w14:paraId="37DE8122" w14:textId="77777777" w:rsidR="001E7BC7" w:rsidRPr="00A37570" w:rsidRDefault="001E7BC7" w:rsidP="001E7BC7">
      <w:pPr>
        <w:autoSpaceDE w:val="0"/>
        <w:autoSpaceDN w:val="0"/>
        <w:adjustRightInd w:val="0"/>
        <w:jc w:val="both"/>
        <w:rPr>
          <w:rFonts w:ascii="Calibri Light" w:hAnsi="Calibri Light" w:cs="Calibri Light"/>
          <w:b/>
          <w:bCs/>
          <w:sz w:val="28"/>
          <w:szCs w:val="28"/>
          <w:u w:val="single"/>
          <w:lang w:val="pt-BR"/>
        </w:rPr>
      </w:pPr>
      <w:r w:rsidRPr="00A37570">
        <w:rPr>
          <w:rFonts w:ascii="Calibri Light" w:hAnsi="Calibri Light" w:cs="Calibri Light"/>
          <w:b/>
          <w:bCs/>
          <w:sz w:val="28"/>
          <w:szCs w:val="28"/>
          <w:u w:val="single"/>
          <w:lang w:val="pt-BR"/>
        </w:rPr>
        <w:t>III - DO PEDIDO DE TUTELA ANTECIPADA</w:t>
      </w:r>
    </w:p>
    <w:p w14:paraId="6E0CC4A0" w14:textId="77777777" w:rsidR="001E7BC7" w:rsidRPr="00A37570" w:rsidRDefault="001E7BC7" w:rsidP="001E7BC7">
      <w:pPr>
        <w:autoSpaceDE w:val="0"/>
        <w:autoSpaceDN w:val="0"/>
        <w:adjustRightInd w:val="0"/>
        <w:jc w:val="both"/>
        <w:rPr>
          <w:rFonts w:ascii="Calibri Light" w:hAnsi="Calibri Light" w:cs="Calibri Light"/>
          <w:sz w:val="24"/>
          <w:szCs w:val="24"/>
          <w:lang w:val="pt-BR"/>
        </w:rPr>
      </w:pPr>
    </w:p>
    <w:p w14:paraId="7AE00EB4"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r w:rsidRPr="00A37570">
        <w:rPr>
          <w:rFonts w:ascii="Calibri Light" w:hAnsi="Calibri Light" w:cs="Calibri Light"/>
          <w:color w:val="auto"/>
          <w:sz w:val="24"/>
          <w:szCs w:val="24"/>
        </w:rPr>
        <w:t>Estão preenchidos os requisitos do art. 300, do CPC que diz:</w:t>
      </w:r>
    </w:p>
    <w:p w14:paraId="00A114D8"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p>
    <w:p w14:paraId="3EA942EA" w14:textId="77777777" w:rsidR="001E7BC7" w:rsidRPr="00A37570" w:rsidRDefault="001E7BC7" w:rsidP="001E7BC7">
      <w:pPr>
        <w:pStyle w:val="Corpo"/>
        <w:spacing w:line="256" w:lineRule="atLeast"/>
        <w:ind w:left="1701" w:firstLine="0"/>
        <w:rPr>
          <w:rFonts w:ascii="Calibri Light" w:hAnsi="Calibri Light" w:cs="Calibri Light"/>
          <w:color w:val="auto"/>
          <w:sz w:val="22"/>
          <w:szCs w:val="22"/>
        </w:rPr>
      </w:pPr>
      <w:r w:rsidRPr="00A37570">
        <w:rPr>
          <w:rFonts w:ascii="Calibri Light" w:hAnsi="Calibri Light" w:cs="Calibri Light"/>
          <w:color w:val="auto"/>
          <w:sz w:val="22"/>
          <w:szCs w:val="22"/>
        </w:rPr>
        <w:lastRenderedPageBreak/>
        <w:t>A tutela de urgência será concedida quando houver elementos que evidenciem a probabilidade do direito e o perigo de dano ou o risco ao resultado útil do processo.</w:t>
      </w:r>
    </w:p>
    <w:p w14:paraId="7E78D76F"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p>
    <w:p w14:paraId="7CEDAD1D"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r w:rsidRPr="00A37570">
        <w:rPr>
          <w:rFonts w:ascii="Calibri Light" w:hAnsi="Calibri Light" w:cs="Calibri Light"/>
          <w:color w:val="auto"/>
          <w:sz w:val="24"/>
          <w:szCs w:val="24"/>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4517320A"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p>
    <w:p w14:paraId="25E770E4"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r w:rsidRPr="00A37570">
        <w:rPr>
          <w:rFonts w:ascii="Calibri Light" w:hAnsi="Calibri Light" w:cs="Calibri Light"/>
          <w:color w:val="auto"/>
          <w:sz w:val="24"/>
          <w:szCs w:val="24"/>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3AE2AAB4"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p>
    <w:p w14:paraId="24BB86FF" w14:textId="77777777" w:rsidR="001E7BC7" w:rsidRPr="00A37570" w:rsidRDefault="001E7BC7" w:rsidP="001E7BC7">
      <w:pPr>
        <w:pStyle w:val="Corpo"/>
        <w:spacing w:line="256" w:lineRule="atLeast"/>
        <w:ind w:firstLine="1701"/>
        <w:rPr>
          <w:rFonts w:ascii="Calibri Light" w:hAnsi="Calibri Light" w:cs="Calibri Light"/>
          <w:color w:val="auto"/>
          <w:sz w:val="24"/>
          <w:szCs w:val="24"/>
        </w:rPr>
      </w:pPr>
      <w:r w:rsidRPr="00A37570">
        <w:rPr>
          <w:rFonts w:ascii="Calibri Light" w:hAnsi="Calibri Light" w:cs="Calibri Light"/>
          <w:color w:val="auto"/>
          <w:sz w:val="24"/>
          <w:szCs w:val="24"/>
        </w:rPr>
        <w:t>Aliás, não há óbice de concessão de tutela antecipada para a concessão de auxílio acidente, dado o seu caráter alimentar.</w:t>
      </w:r>
    </w:p>
    <w:p w14:paraId="4936A2AD" w14:textId="77777777" w:rsidR="001E7BC7" w:rsidRPr="00A37570" w:rsidRDefault="001E7BC7" w:rsidP="001E7BC7">
      <w:pPr>
        <w:autoSpaceDE w:val="0"/>
        <w:autoSpaceDN w:val="0"/>
        <w:adjustRightInd w:val="0"/>
        <w:jc w:val="both"/>
        <w:rPr>
          <w:rFonts w:ascii="Calibri Light" w:hAnsi="Calibri Light" w:cs="Calibri Light"/>
          <w:b/>
          <w:bCs/>
          <w:i/>
          <w:iCs/>
          <w:sz w:val="24"/>
          <w:szCs w:val="24"/>
          <w:lang w:val="pt-BR" w:bidi="he-IL"/>
        </w:rPr>
      </w:pPr>
    </w:p>
    <w:p w14:paraId="500BAFF9" w14:textId="77777777" w:rsidR="001E7BC7" w:rsidRPr="00A37570" w:rsidRDefault="001E7BC7" w:rsidP="001E7BC7">
      <w:pPr>
        <w:autoSpaceDE w:val="0"/>
        <w:autoSpaceDN w:val="0"/>
        <w:adjustRightInd w:val="0"/>
        <w:jc w:val="both"/>
        <w:rPr>
          <w:rFonts w:ascii="Calibri Light" w:hAnsi="Calibri Light" w:cs="Calibri Light"/>
          <w:b/>
          <w:bCs/>
          <w:sz w:val="28"/>
          <w:szCs w:val="28"/>
          <w:u w:val="single"/>
          <w:lang w:val="pt-BR"/>
        </w:rPr>
      </w:pPr>
      <w:r w:rsidRPr="00A37570">
        <w:rPr>
          <w:rFonts w:ascii="Calibri Light" w:hAnsi="Calibri Light" w:cs="Calibri Light"/>
          <w:b/>
          <w:bCs/>
          <w:sz w:val="28"/>
          <w:szCs w:val="28"/>
          <w:u w:val="single"/>
          <w:lang w:val="pt-BR"/>
        </w:rPr>
        <w:t>IV - DOS REQUERIMENTOS</w:t>
      </w:r>
    </w:p>
    <w:p w14:paraId="6B6AB739" w14:textId="77777777" w:rsidR="001E7BC7" w:rsidRPr="00A37570" w:rsidRDefault="001E7BC7" w:rsidP="001E7BC7">
      <w:pPr>
        <w:autoSpaceDE w:val="0"/>
        <w:autoSpaceDN w:val="0"/>
        <w:adjustRightInd w:val="0"/>
        <w:ind w:firstLine="2835"/>
        <w:jc w:val="both"/>
        <w:rPr>
          <w:rFonts w:ascii="Calibri Light" w:hAnsi="Calibri Light" w:cs="Calibri Light"/>
          <w:b/>
          <w:bCs/>
          <w:sz w:val="24"/>
          <w:szCs w:val="24"/>
          <w:u w:val="single"/>
          <w:lang w:val="pt-BR"/>
        </w:rPr>
      </w:pPr>
    </w:p>
    <w:p w14:paraId="780408C1" w14:textId="3B69656D" w:rsidR="001E7BC7" w:rsidRDefault="00C23D25" w:rsidP="00C23D25">
      <w:pPr>
        <w:tabs>
          <w:tab w:val="left" w:pos="4088"/>
        </w:tabs>
        <w:spacing w:line="360" w:lineRule="auto"/>
        <w:jc w:val="both"/>
        <w:rPr>
          <w:rFonts w:ascii="Calibri Light" w:hAnsi="Calibri Light"/>
          <w:sz w:val="24"/>
          <w:szCs w:val="24"/>
          <w:lang w:val="pt-BR"/>
        </w:rPr>
      </w:pPr>
      <w:r>
        <w:rPr>
          <w:rFonts w:ascii="Calibri Light" w:hAnsi="Calibri Light"/>
          <w:sz w:val="24"/>
          <w:szCs w:val="24"/>
          <w:lang w:val="pt-BR"/>
        </w:rPr>
        <w:t xml:space="preserve">                                 </w:t>
      </w:r>
      <w:r w:rsidR="001E7BC7">
        <w:rPr>
          <w:rFonts w:ascii="Calibri Light" w:hAnsi="Calibri Light"/>
          <w:sz w:val="24"/>
          <w:szCs w:val="24"/>
          <w:lang w:val="pt-BR"/>
        </w:rPr>
        <w:t>À vista do exposto, REQUER a Vossa Excelência:</w:t>
      </w:r>
    </w:p>
    <w:p w14:paraId="67F67158" w14:textId="74672DA8" w:rsidR="00991DC3" w:rsidRDefault="00991DC3" w:rsidP="00030445">
      <w:pPr>
        <w:tabs>
          <w:tab w:val="left" w:pos="4088"/>
        </w:tabs>
        <w:spacing w:line="360" w:lineRule="auto"/>
        <w:ind w:firstLine="2268"/>
        <w:jc w:val="both"/>
        <w:rPr>
          <w:rFonts w:ascii="Calibri Light" w:hAnsi="Calibri Light"/>
          <w:sz w:val="24"/>
          <w:szCs w:val="24"/>
          <w:lang w:val="pt-BR"/>
        </w:rPr>
      </w:pPr>
    </w:p>
    <w:p w14:paraId="4DD0C87A" w14:textId="77777777" w:rsidR="001E7BC7" w:rsidRDefault="001E7BC7" w:rsidP="001E7BC7">
      <w:pPr>
        <w:tabs>
          <w:tab w:val="left" w:pos="4088"/>
        </w:tabs>
        <w:spacing w:line="360" w:lineRule="auto"/>
        <w:ind w:firstLine="1701"/>
        <w:jc w:val="both"/>
        <w:rPr>
          <w:rFonts w:ascii="Calibri Light" w:hAnsi="Calibri Light"/>
          <w:sz w:val="24"/>
          <w:szCs w:val="24"/>
          <w:lang w:val="pt-BR"/>
        </w:rPr>
      </w:pPr>
      <w:r>
        <w:rPr>
          <w:rFonts w:ascii="Calibri Light" w:hAnsi="Calibri Light"/>
          <w:b/>
          <w:i/>
          <w:sz w:val="24"/>
          <w:szCs w:val="24"/>
          <w:lang w:val="pt-BR"/>
        </w:rPr>
        <w:t>a)</w:t>
      </w:r>
      <w:r>
        <w:rPr>
          <w:rFonts w:ascii="Calibri Light" w:hAnsi="Calibri Light"/>
          <w:sz w:val="24"/>
          <w:szCs w:val="24"/>
          <w:lang w:val="pt-BR"/>
        </w:rPr>
        <w:t xml:space="preserve"> </w:t>
      </w:r>
      <w:r>
        <w:rPr>
          <w:rFonts w:ascii="Calibri Light" w:hAnsi="Calibri Light"/>
          <w:bCs/>
          <w:sz w:val="24"/>
          <w:szCs w:val="24"/>
          <w:lang w:val="pt-BR"/>
        </w:rPr>
        <w:t xml:space="preserve">O recebimento da presente </w:t>
      </w:r>
      <w:r>
        <w:rPr>
          <w:rFonts w:ascii="Calibri Light" w:hAnsi="Calibri Light"/>
          <w:b/>
          <w:sz w:val="24"/>
          <w:szCs w:val="24"/>
          <w:lang w:val="pt-BR"/>
        </w:rPr>
        <w:t>AÇÃO DE AUXÍLIO-ACIDENTE C/C PEDIDO DE TUTELA ANTECIPADA</w:t>
      </w:r>
      <w:r>
        <w:rPr>
          <w:rFonts w:ascii="Calibri Light" w:hAnsi="Calibri Light"/>
          <w:i/>
          <w:sz w:val="24"/>
          <w:szCs w:val="24"/>
          <w:lang w:val="pt-BR"/>
        </w:rPr>
        <w:t>,</w:t>
      </w:r>
      <w:r>
        <w:rPr>
          <w:rFonts w:ascii="Calibri Light" w:hAnsi="Calibri Light"/>
          <w:b/>
          <w:sz w:val="24"/>
          <w:szCs w:val="24"/>
          <w:lang w:val="pt-BR"/>
        </w:rPr>
        <w:t xml:space="preserve"> </w:t>
      </w:r>
      <w:r>
        <w:rPr>
          <w:rFonts w:ascii="Calibri Light" w:hAnsi="Calibri Light"/>
          <w:bCs/>
          <w:sz w:val="24"/>
          <w:szCs w:val="24"/>
          <w:lang w:val="pt-BR"/>
        </w:rPr>
        <w:t xml:space="preserve">pelo Procedimento Sumaríssimo, com os documentos que a instruem, deferindo-se o pedido </w:t>
      </w:r>
      <w:r>
        <w:rPr>
          <w:rFonts w:ascii="Calibri Light" w:hAnsi="Calibri Light"/>
          <w:sz w:val="24"/>
          <w:szCs w:val="24"/>
          <w:lang w:val="pt-BR"/>
        </w:rPr>
        <w:t>da Justiça Gratuita visto que a Parte Autora não possui recursos para arcar com as custas processuais, sem que haja prejuízo de sua subsistência;</w:t>
      </w:r>
    </w:p>
    <w:p w14:paraId="5DA7CD9B" w14:textId="1ED84D1A" w:rsidR="001E7BC7" w:rsidRDefault="001E7BC7" w:rsidP="00030445">
      <w:pPr>
        <w:tabs>
          <w:tab w:val="left" w:pos="4088"/>
        </w:tabs>
        <w:spacing w:line="360" w:lineRule="auto"/>
        <w:ind w:firstLine="1701"/>
        <w:jc w:val="both"/>
        <w:rPr>
          <w:rFonts w:ascii="Calibri Light" w:hAnsi="Calibri Light"/>
          <w:b/>
          <w:sz w:val="24"/>
          <w:szCs w:val="24"/>
          <w:lang w:val="pt-BR"/>
        </w:rPr>
      </w:pPr>
      <w:r>
        <w:rPr>
          <w:rFonts w:ascii="Calibri Light" w:hAnsi="Calibri Light"/>
          <w:b/>
          <w:i/>
          <w:sz w:val="24"/>
          <w:szCs w:val="24"/>
          <w:lang w:val="pt-BR"/>
        </w:rPr>
        <w:t>b)</w:t>
      </w:r>
      <w:r>
        <w:rPr>
          <w:rFonts w:ascii="Calibri Light" w:hAnsi="Calibri Light"/>
          <w:sz w:val="24"/>
          <w:szCs w:val="24"/>
          <w:lang w:val="pt-BR"/>
        </w:rPr>
        <w:t xml:space="preserve"> </w:t>
      </w:r>
      <w:r>
        <w:rPr>
          <w:rFonts w:ascii="Calibri Light" w:hAnsi="Calibri Light"/>
          <w:b/>
          <w:bCs/>
          <w:sz w:val="24"/>
          <w:szCs w:val="24"/>
          <w:lang w:val="pt-BR"/>
        </w:rPr>
        <w:t xml:space="preserve">A concessão da Tutela Antecipada como institui o artigo 303, e seus incisos do CPC, </w:t>
      </w:r>
      <w:r>
        <w:rPr>
          <w:rFonts w:ascii="Calibri Light" w:hAnsi="Calibri Light"/>
          <w:b/>
          <w:sz w:val="24"/>
          <w:szCs w:val="24"/>
          <w:lang w:val="pt-BR"/>
        </w:rPr>
        <w:t>no sentido de que seja imediatamente oficiado o INSS a implantar o auxílio-acidente da Parte Autora, tendo em vista que houve redução da capacidade laborativa da parte Autora, com consolidação das lesões.</w:t>
      </w:r>
    </w:p>
    <w:p w14:paraId="6B12A9BF" w14:textId="77777777" w:rsidR="00991DC3" w:rsidRPr="00030445" w:rsidRDefault="00991DC3" w:rsidP="00030445">
      <w:pPr>
        <w:tabs>
          <w:tab w:val="left" w:pos="4088"/>
        </w:tabs>
        <w:spacing w:line="360" w:lineRule="auto"/>
        <w:ind w:firstLine="1701"/>
        <w:jc w:val="both"/>
        <w:rPr>
          <w:rFonts w:ascii="Calibri Light" w:hAnsi="Calibri Light"/>
          <w:sz w:val="24"/>
          <w:szCs w:val="24"/>
          <w:lang w:val="pt-BR"/>
        </w:rPr>
      </w:pPr>
    </w:p>
    <w:p w14:paraId="0987929F" w14:textId="58C00DBF" w:rsidR="001E7BC7" w:rsidRPr="00991DC3" w:rsidRDefault="001E7BC7" w:rsidP="00030445">
      <w:pPr>
        <w:tabs>
          <w:tab w:val="left" w:pos="4088"/>
        </w:tabs>
        <w:spacing w:line="360" w:lineRule="auto"/>
        <w:ind w:firstLine="1701"/>
        <w:jc w:val="both"/>
        <w:rPr>
          <w:rFonts w:ascii="Calibri Light" w:hAnsi="Calibri Light"/>
          <w:b/>
          <w:bCs/>
          <w:sz w:val="24"/>
          <w:szCs w:val="24"/>
          <w:lang w:val="pt-BR"/>
        </w:rPr>
      </w:pPr>
      <w:r>
        <w:rPr>
          <w:rFonts w:ascii="Calibri Light" w:hAnsi="Calibri Light"/>
          <w:b/>
          <w:i/>
          <w:sz w:val="24"/>
          <w:szCs w:val="24"/>
          <w:lang w:val="pt-BR"/>
        </w:rPr>
        <w:t>c)</w:t>
      </w:r>
      <w:r>
        <w:rPr>
          <w:rFonts w:ascii="Calibri Light" w:hAnsi="Calibri Light"/>
          <w:sz w:val="24"/>
          <w:szCs w:val="24"/>
          <w:lang w:val="pt-BR"/>
        </w:rPr>
        <w:t xml:space="preserve"> </w:t>
      </w:r>
      <w:r>
        <w:rPr>
          <w:rFonts w:ascii="Calibri Light" w:hAnsi="Calibri Light"/>
          <w:b/>
          <w:bCs/>
          <w:sz w:val="24"/>
          <w:szCs w:val="24"/>
          <w:lang w:val="pt-BR"/>
        </w:rPr>
        <w:t>CITAÇÃO DO RÉU</w:t>
      </w:r>
      <w:r>
        <w:rPr>
          <w:rFonts w:ascii="Calibri Light" w:hAnsi="Calibri Light"/>
          <w:sz w:val="24"/>
          <w:szCs w:val="24"/>
          <w:lang w:val="pt-BR"/>
        </w:rPr>
        <w:t xml:space="preserve"> – INSTITUTO NACIONAL DO SEGURO SOCIAL – INSS, na pessoa de seu representante legal, para, querendo, apresentar defesa, no prazo legal</w:t>
      </w:r>
      <w:r>
        <w:rPr>
          <w:rFonts w:ascii="Calibri Light" w:hAnsi="Calibri Light"/>
          <w:sz w:val="24"/>
          <w:szCs w:val="24"/>
          <w:lang w:val="pt-PT"/>
        </w:rPr>
        <w:t>, consubstanciado n</w:t>
      </w:r>
      <w:r>
        <w:rPr>
          <w:rFonts w:ascii="Calibri Light" w:hAnsi="Calibri Light"/>
          <w:sz w:val="24"/>
          <w:szCs w:val="24"/>
          <w:lang w:val="pt-BR"/>
        </w:rPr>
        <w:t>o artigo 11 da Lei nº 10.259/01, sob pena de revelia e presunção de verdade quanto aos fatos articulados</w:t>
      </w:r>
      <w:r w:rsidR="00991DC3" w:rsidRPr="00991DC3">
        <w:rPr>
          <w:rFonts w:ascii="Calibri Light" w:hAnsi="Calibri Light"/>
          <w:b/>
          <w:bCs/>
          <w:sz w:val="24"/>
          <w:szCs w:val="24"/>
          <w:lang w:val="pt-BR"/>
        </w:rPr>
        <w:t>.</w:t>
      </w:r>
    </w:p>
    <w:p w14:paraId="13AFE468" w14:textId="77777777" w:rsidR="00991DC3" w:rsidRDefault="00991DC3" w:rsidP="00030445">
      <w:pPr>
        <w:tabs>
          <w:tab w:val="left" w:pos="4088"/>
        </w:tabs>
        <w:spacing w:line="360" w:lineRule="auto"/>
        <w:ind w:firstLine="1701"/>
        <w:jc w:val="both"/>
        <w:rPr>
          <w:rFonts w:ascii="Calibri Light" w:hAnsi="Calibri Light"/>
          <w:sz w:val="24"/>
          <w:szCs w:val="24"/>
          <w:lang w:val="pt-BR"/>
        </w:rPr>
      </w:pPr>
    </w:p>
    <w:p w14:paraId="31109309" w14:textId="5DDA15B0" w:rsidR="001E7BC7" w:rsidRDefault="001E7BC7" w:rsidP="00030445">
      <w:pPr>
        <w:tabs>
          <w:tab w:val="left" w:pos="4088"/>
        </w:tabs>
        <w:spacing w:line="360" w:lineRule="auto"/>
        <w:ind w:firstLine="1701"/>
        <w:jc w:val="both"/>
        <w:rPr>
          <w:rFonts w:ascii="Calibri Light" w:hAnsi="Calibri Light"/>
          <w:sz w:val="24"/>
          <w:szCs w:val="24"/>
          <w:lang w:val="pt-BR"/>
        </w:rPr>
      </w:pPr>
      <w:r>
        <w:rPr>
          <w:rFonts w:ascii="Calibri Light" w:hAnsi="Calibri Light"/>
          <w:b/>
          <w:i/>
          <w:sz w:val="24"/>
          <w:szCs w:val="24"/>
          <w:lang w:val="pt-BR"/>
        </w:rPr>
        <w:t>d)</w:t>
      </w:r>
      <w:r>
        <w:rPr>
          <w:rFonts w:ascii="Calibri Light" w:hAnsi="Calibri Light"/>
          <w:sz w:val="24"/>
          <w:szCs w:val="24"/>
          <w:lang w:val="pt-BR"/>
        </w:rPr>
        <w:t xml:space="preserve"> </w:t>
      </w:r>
      <w:r>
        <w:rPr>
          <w:rFonts w:ascii="Calibri Light" w:hAnsi="Calibri Light"/>
          <w:b/>
          <w:bCs/>
          <w:sz w:val="24"/>
          <w:szCs w:val="24"/>
          <w:lang w:val="pt-BR"/>
        </w:rPr>
        <w:t xml:space="preserve">PROCEDÊNCIA DA AÇÃO. </w:t>
      </w:r>
      <w:r>
        <w:rPr>
          <w:rFonts w:ascii="Calibri Light" w:hAnsi="Calibri Light"/>
          <w:sz w:val="24"/>
          <w:szCs w:val="24"/>
          <w:lang w:val="pt-BR"/>
        </w:rPr>
        <w:t>A procedência da presente ação, condenando o INSS a:</w:t>
      </w:r>
    </w:p>
    <w:p w14:paraId="127EEBB7" w14:textId="77777777" w:rsidR="00991DC3" w:rsidRDefault="00991DC3" w:rsidP="00030445">
      <w:pPr>
        <w:tabs>
          <w:tab w:val="left" w:pos="4088"/>
        </w:tabs>
        <w:spacing w:line="360" w:lineRule="auto"/>
        <w:ind w:firstLine="1701"/>
        <w:jc w:val="both"/>
        <w:rPr>
          <w:rFonts w:ascii="Calibri Light" w:hAnsi="Calibri Light"/>
          <w:sz w:val="24"/>
          <w:szCs w:val="24"/>
          <w:lang w:val="pt-BR"/>
        </w:rPr>
      </w:pPr>
    </w:p>
    <w:p w14:paraId="63E59FBA" w14:textId="6ED52CFB" w:rsidR="001E7BC7" w:rsidRDefault="001E7BC7" w:rsidP="00030445">
      <w:pPr>
        <w:spacing w:line="360" w:lineRule="auto"/>
        <w:ind w:firstLine="1701"/>
        <w:jc w:val="both"/>
        <w:rPr>
          <w:rFonts w:ascii="Calibri Light" w:hAnsi="Calibri Light"/>
          <w:bCs/>
          <w:sz w:val="24"/>
          <w:szCs w:val="24"/>
          <w:lang w:val="pt-BR"/>
        </w:rPr>
      </w:pPr>
      <w:r>
        <w:rPr>
          <w:rFonts w:ascii="Calibri Light" w:hAnsi="Calibri Light"/>
          <w:b/>
          <w:i/>
          <w:sz w:val="24"/>
          <w:szCs w:val="24"/>
          <w:lang w:val="pt-BR"/>
        </w:rPr>
        <w:t>d.1)</w:t>
      </w:r>
      <w:r>
        <w:rPr>
          <w:rFonts w:ascii="Calibri Light" w:hAnsi="Calibri Light"/>
          <w:sz w:val="24"/>
          <w:szCs w:val="24"/>
          <w:lang w:val="pt-BR"/>
        </w:rPr>
        <w:t xml:space="preserve"> </w:t>
      </w:r>
      <w:r>
        <w:rPr>
          <w:rFonts w:ascii="Calibri Light" w:hAnsi="Calibri Light"/>
          <w:bCs/>
          <w:sz w:val="24"/>
          <w:szCs w:val="24"/>
          <w:lang w:val="pt-BR"/>
        </w:rPr>
        <w:t>confirmar a tutela antecipada e reconhecer a redução da capacidade laborativa da parte Autora, concedendo</w:t>
      </w:r>
      <w:r w:rsidRPr="00F160A0">
        <w:rPr>
          <w:rFonts w:ascii="Calibri Light" w:hAnsi="Calibri Light"/>
          <w:bCs/>
          <w:color w:val="000000" w:themeColor="text1"/>
          <w:sz w:val="24"/>
          <w:szCs w:val="24"/>
          <w:lang w:val="pt-BR"/>
        </w:rPr>
        <w:t xml:space="preserve"> o benefício de auxílio-acidente desde a data da cessação do auxílio doença</w:t>
      </w:r>
      <w:r w:rsidR="00017755" w:rsidRPr="00F160A0">
        <w:rPr>
          <w:rFonts w:ascii="Calibri Light" w:hAnsi="Calibri Light"/>
          <w:bCs/>
          <w:color w:val="000000" w:themeColor="text1"/>
          <w:sz w:val="24"/>
          <w:szCs w:val="24"/>
          <w:lang w:val="pt-BR"/>
        </w:rPr>
        <w:t xml:space="preserve"> </w:t>
      </w:r>
      <w:r w:rsidR="00017755" w:rsidRPr="00F160A0">
        <w:rPr>
          <w:rFonts w:ascii="Calibri Light" w:hAnsi="Calibri Light"/>
          <w:b/>
          <w:color w:val="000000" w:themeColor="text1"/>
          <w:sz w:val="24"/>
          <w:szCs w:val="24"/>
          <w:lang w:val="pt-BR"/>
        </w:rPr>
        <w:t>(</w:t>
      </w:r>
      <w:r w:rsidR="00F160A0" w:rsidRPr="00F160A0">
        <w:rPr>
          <w:rFonts w:ascii="Calibri Light" w:hAnsi="Calibri Light"/>
          <w:b/>
          <w:color w:val="000000" w:themeColor="text1"/>
          <w:sz w:val="24"/>
          <w:szCs w:val="24"/>
          <w:lang w:val="pt-BR"/>
        </w:rPr>
        <w:t>01</w:t>
      </w:r>
      <w:r w:rsidR="00017755" w:rsidRPr="00F160A0">
        <w:rPr>
          <w:rFonts w:ascii="Calibri Light" w:hAnsi="Calibri Light"/>
          <w:b/>
          <w:color w:val="000000" w:themeColor="text1"/>
          <w:sz w:val="24"/>
          <w:szCs w:val="24"/>
          <w:lang w:val="pt-BR"/>
        </w:rPr>
        <w:t>/</w:t>
      </w:r>
      <w:r w:rsidR="00F174C7">
        <w:rPr>
          <w:rFonts w:ascii="Calibri Light" w:hAnsi="Calibri Light"/>
          <w:b/>
          <w:color w:val="000000" w:themeColor="text1"/>
          <w:sz w:val="24"/>
          <w:szCs w:val="24"/>
          <w:lang w:val="pt-BR"/>
        </w:rPr>
        <w:t>12</w:t>
      </w:r>
      <w:r w:rsidR="00017755" w:rsidRPr="00F160A0">
        <w:rPr>
          <w:rFonts w:ascii="Calibri Light" w:hAnsi="Calibri Light"/>
          <w:b/>
          <w:color w:val="000000" w:themeColor="text1"/>
          <w:sz w:val="24"/>
          <w:szCs w:val="24"/>
          <w:lang w:val="pt-BR"/>
        </w:rPr>
        <w:t>/20</w:t>
      </w:r>
      <w:r w:rsidR="00F160A0" w:rsidRPr="00F160A0">
        <w:rPr>
          <w:rFonts w:ascii="Calibri Light" w:hAnsi="Calibri Light"/>
          <w:b/>
          <w:color w:val="000000" w:themeColor="text1"/>
          <w:sz w:val="24"/>
          <w:szCs w:val="24"/>
          <w:lang w:val="pt-BR"/>
        </w:rPr>
        <w:t>09</w:t>
      </w:r>
      <w:r w:rsidR="00017755" w:rsidRPr="00F160A0">
        <w:rPr>
          <w:rFonts w:ascii="Calibri Light" w:hAnsi="Calibri Light"/>
          <w:b/>
          <w:color w:val="000000" w:themeColor="text1"/>
          <w:sz w:val="24"/>
          <w:szCs w:val="24"/>
          <w:lang w:val="pt-BR"/>
        </w:rPr>
        <w:t>)</w:t>
      </w:r>
      <w:r>
        <w:rPr>
          <w:rFonts w:ascii="Calibri Light" w:hAnsi="Calibri Light"/>
          <w:bCs/>
          <w:sz w:val="24"/>
          <w:szCs w:val="24"/>
          <w:lang w:val="pt-BR"/>
        </w:rPr>
        <w:t xml:space="preserve">; </w:t>
      </w:r>
    </w:p>
    <w:p w14:paraId="7A95B968" w14:textId="77777777" w:rsidR="00991DC3" w:rsidRPr="00030445" w:rsidRDefault="00991DC3" w:rsidP="00030445">
      <w:pPr>
        <w:spacing w:line="360" w:lineRule="auto"/>
        <w:ind w:firstLine="1701"/>
        <w:jc w:val="both"/>
        <w:rPr>
          <w:rFonts w:ascii="Calibri Light" w:hAnsi="Calibri Light"/>
          <w:bCs/>
          <w:sz w:val="24"/>
          <w:szCs w:val="24"/>
          <w:lang w:val="pt-BR"/>
        </w:rPr>
      </w:pPr>
    </w:p>
    <w:p w14:paraId="02491DB6" w14:textId="3BF34FFF" w:rsidR="00991DC3" w:rsidRPr="00030445" w:rsidRDefault="001E7BC7" w:rsidP="001D597F">
      <w:pPr>
        <w:spacing w:line="360" w:lineRule="auto"/>
        <w:ind w:firstLine="1701"/>
        <w:jc w:val="both"/>
        <w:rPr>
          <w:rFonts w:ascii="Calibri Light" w:hAnsi="Calibri Light"/>
          <w:sz w:val="24"/>
          <w:szCs w:val="24"/>
          <w:lang w:val="pt-BR"/>
        </w:rPr>
      </w:pPr>
      <w:r>
        <w:rPr>
          <w:rFonts w:ascii="Calibri Light" w:hAnsi="Calibri Light"/>
          <w:b/>
          <w:i/>
          <w:sz w:val="24"/>
          <w:szCs w:val="24"/>
          <w:lang w:val="pt-BR"/>
        </w:rPr>
        <w:t>d.2)</w:t>
      </w:r>
      <w:r>
        <w:rPr>
          <w:rFonts w:ascii="Calibri Light" w:hAnsi="Calibri Light"/>
          <w:sz w:val="24"/>
          <w:szCs w:val="24"/>
          <w:lang w:val="pt-BR"/>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1D663EA9" w14:textId="77777777" w:rsidR="001E7BC7" w:rsidRDefault="001E7BC7" w:rsidP="00030445">
      <w:pPr>
        <w:spacing w:line="360" w:lineRule="auto"/>
        <w:ind w:firstLine="1701"/>
        <w:jc w:val="both"/>
        <w:rPr>
          <w:rFonts w:ascii="Calibri Light" w:hAnsi="Calibri Light"/>
          <w:sz w:val="24"/>
          <w:szCs w:val="24"/>
          <w:lang w:val="pt-BR"/>
        </w:rPr>
      </w:pPr>
      <w:r>
        <w:rPr>
          <w:rFonts w:ascii="Calibri Light" w:hAnsi="Calibri Light"/>
          <w:b/>
          <w:i/>
          <w:sz w:val="24"/>
          <w:szCs w:val="24"/>
          <w:lang w:val="pt-BR"/>
        </w:rPr>
        <w:t>d.3)</w:t>
      </w:r>
      <w:r>
        <w:rPr>
          <w:rFonts w:ascii="Calibri Light" w:hAnsi="Calibri Light"/>
          <w:sz w:val="24"/>
          <w:szCs w:val="24"/>
          <w:lang w:val="pt-BR"/>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767E9D5A" w14:textId="4A0573D5" w:rsidR="00970244" w:rsidRDefault="001E7BC7" w:rsidP="00030445">
      <w:pPr>
        <w:spacing w:line="360" w:lineRule="auto"/>
        <w:ind w:firstLine="1701"/>
        <w:jc w:val="both"/>
        <w:rPr>
          <w:rFonts w:ascii="Calibri Light" w:hAnsi="Calibri Light"/>
          <w:sz w:val="24"/>
          <w:szCs w:val="24"/>
          <w:lang w:val="pt-BR"/>
        </w:rPr>
      </w:pPr>
      <w:r>
        <w:rPr>
          <w:rFonts w:ascii="Calibri Light" w:hAnsi="Calibri Light"/>
          <w:b/>
          <w:i/>
          <w:sz w:val="24"/>
          <w:szCs w:val="24"/>
          <w:lang w:val="pt-BR"/>
        </w:rPr>
        <w:t>d.4)</w:t>
      </w:r>
      <w:r>
        <w:rPr>
          <w:rFonts w:ascii="Calibri Light" w:hAnsi="Calibri Light"/>
          <w:sz w:val="24"/>
          <w:szCs w:val="24"/>
          <w:lang w:val="pt-BR"/>
        </w:rPr>
        <w:t xml:space="preserve"> pagar os valores atrasados por meio de RPV/Precatório e que os valores contratados a título de honorários advocatícios sejam expedidos conforme contrato de honorários;</w:t>
      </w:r>
    </w:p>
    <w:p w14:paraId="72677C3B" w14:textId="77777777" w:rsidR="001E7BC7" w:rsidRDefault="001E7BC7" w:rsidP="001E7BC7">
      <w:pPr>
        <w:spacing w:line="360" w:lineRule="auto"/>
        <w:ind w:firstLine="1701"/>
        <w:jc w:val="both"/>
        <w:rPr>
          <w:rFonts w:ascii="Calibri Light" w:hAnsi="Calibri Light"/>
          <w:sz w:val="24"/>
          <w:szCs w:val="24"/>
          <w:lang w:val="pt-BR"/>
        </w:rPr>
      </w:pPr>
      <w:r>
        <w:rPr>
          <w:rFonts w:ascii="Calibri Light" w:hAnsi="Calibri Light"/>
          <w:b/>
          <w:i/>
          <w:sz w:val="24"/>
          <w:szCs w:val="24"/>
          <w:lang w:val="pt-BR"/>
        </w:rPr>
        <w:t>e)</w:t>
      </w:r>
      <w:r>
        <w:rPr>
          <w:rFonts w:ascii="Calibri Light" w:hAnsi="Calibri Light"/>
          <w:sz w:val="24"/>
          <w:szCs w:val="24"/>
          <w:lang w:val="pt-BR"/>
        </w:rPr>
        <w:t xml:space="preserve"> </w:t>
      </w:r>
      <w:r>
        <w:rPr>
          <w:rFonts w:ascii="Calibri Light" w:hAnsi="Calibri Light"/>
          <w:b/>
          <w:bCs/>
          <w:sz w:val="24"/>
          <w:szCs w:val="24"/>
          <w:lang w:val="pt-BR"/>
        </w:rPr>
        <w:t>EMOLUMENTOS JUDICIAIS E SUCUMBÊNCIA</w:t>
      </w:r>
      <w:r>
        <w:rPr>
          <w:rFonts w:ascii="Calibri Light" w:hAnsi="Calibri Light"/>
          <w:sz w:val="24"/>
          <w:szCs w:val="24"/>
          <w:lang w:val="pt-BR"/>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Pr>
          <w:rFonts w:ascii="Calibri Light" w:hAnsi="Calibri Light"/>
          <w:bCs/>
          <w:sz w:val="24"/>
          <w:szCs w:val="24"/>
          <w:lang w:val="pt-BR"/>
        </w:rPr>
        <w:t>observando-se que se esse valor seja inferior à um salário-mínimo, requer, então, que mencionada cifra seja fixada a base da verba honorária em apreço para evitar patamar irrisório, que é aviltante e atenta contra o exercício profissional</w:t>
      </w:r>
      <w:r>
        <w:rPr>
          <w:rFonts w:ascii="Calibri Light" w:hAnsi="Calibri Light"/>
          <w:sz w:val="24"/>
          <w:szCs w:val="24"/>
          <w:lang w:val="pt-BR"/>
        </w:rPr>
        <w:t>, além dos demais emolumentos judiciais que se fizerem necessários, na forma da Lei;</w:t>
      </w:r>
    </w:p>
    <w:p w14:paraId="6A1BE061" w14:textId="77777777" w:rsidR="001E7BC7" w:rsidRPr="00F160A0" w:rsidRDefault="001E7BC7" w:rsidP="001E7BC7">
      <w:pPr>
        <w:autoSpaceDE w:val="0"/>
        <w:autoSpaceDN w:val="0"/>
        <w:adjustRightInd w:val="0"/>
        <w:ind w:firstLine="1701"/>
        <w:jc w:val="both"/>
        <w:rPr>
          <w:rFonts w:ascii="Calibri Light" w:hAnsi="Calibri Light" w:cs="TimesNewRomanPS-BoldMT"/>
          <w:bCs/>
          <w:color w:val="000000" w:themeColor="text1"/>
          <w:sz w:val="24"/>
          <w:szCs w:val="24"/>
          <w:lang w:val="pt-BR"/>
        </w:rPr>
      </w:pPr>
      <w:r>
        <w:rPr>
          <w:rFonts w:ascii="Calibri Light" w:hAnsi="Calibri Light"/>
          <w:b/>
          <w:i/>
          <w:lang w:val="pt-BR"/>
        </w:rPr>
        <w:t>f)</w:t>
      </w:r>
      <w:r>
        <w:rPr>
          <w:rFonts w:ascii="Calibri Light" w:hAnsi="Calibri Light"/>
          <w:lang w:val="pt-BR"/>
        </w:rPr>
        <w:t xml:space="preserve"> </w:t>
      </w:r>
      <w:r w:rsidRPr="00FF7D03">
        <w:rPr>
          <w:rFonts w:ascii="Calibri Light" w:hAnsi="Calibri Light"/>
          <w:b/>
          <w:lang w:val="pt-BR"/>
        </w:rPr>
        <w:t>PROVAS.</w:t>
      </w:r>
      <w:r>
        <w:rPr>
          <w:rFonts w:ascii="Calibri Light" w:hAnsi="Calibri Light"/>
          <w:lang w:val="pt-BR"/>
        </w:rPr>
        <w:t xml:space="preserve"> </w:t>
      </w:r>
      <w:r>
        <w:rPr>
          <w:rFonts w:ascii="Calibri Light" w:hAnsi="Calibri Light" w:cs="TimesNewRomanPS-BoldMT"/>
          <w:bCs/>
          <w:sz w:val="24"/>
          <w:szCs w:val="24"/>
          <w:lang w:val="pt-BR"/>
        </w:rPr>
        <w:t xml:space="preserve">Pretende provar o alegado por todos os meios de prova em direito admitidos, especialmente pelos documentos juntados, oitiva de testemunhas e perícia médica a ser realizada por “expert” de confiança deste Juízo na especialidade médica </w:t>
      </w:r>
      <w:r w:rsidRPr="00F160A0">
        <w:rPr>
          <w:rFonts w:ascii="Calibri Light" w:hAnsi="Calibri Light" w:cs="TimesNewRomanPS-BoldMT"/>
          <w:bCs/>
          <w:color w:val="000000" w:themeColor="text1"/>
          <w:sz w:val="24"/>
          <w:szCs w:val="24"/>
          <w:lang w:val="pt-BR"/>
        </w:rPr>
        <w:t xml:space="preserve">de </w:t>
      </w:r>
      <w:r w:rsidRPr="00F160A0">
        <w:rPr>
          <w:rFonts w:ascii="Calibri Light" w:hAnsi="Calibri Light" w:cs="TimesNewRomanPS-BoldMT"/>
          <w:b/>
          <w:bCs/>
          <w:color w:val="000000" w:themeColor="text1"/>
          <w:sz w:val="24"/>
          <w:szCs w:val="24"/>
          <w:lang w:val="pt-BR"/>
        </w:rPr>
        <w:t>ORTOPEDIA</w:t>
      </w:r>
      <w:r w:rsidRPr="00F160A0">
        <w:rPr>
          <w:rFonts w:ascii="Calibri Light" w:hAnsi="Calibri Light" w:cs="TimesNewRomanPS-BoldMT"/>
          <w:bCs/>
          <w:color w:val="000000" w:themeColor="text1"/>
          <w:sz w:val="24"/>
          <w:szCs w:val="24"/>
          <w:lang w:val="pt-BR"/>
        </w:rPr>
        <w:t>, cujos quesitos seguem abaixo.</w:t>
      </w:r>
    </w:p>
    <w:p w14:paraId="4A7BD296" w14:textId="77777777" w:rsidR="001E7BC7" w:rsidRDefault="001E7BC7" w:rsidP="001E7BC7">
      <w:pPr>
        <w:autoSpaceDE w:val="0"/>
        <w:autoSpaceDN w:val="0"/>
        <w:adjustRightInd w:val="0"/>
        <w:ind w:firstLine="2835"/>
        <w:jc w:val="both"/>
        <w:rPr>
          <w:rFonts w:ascii="Calibri Light" w:hAnsi="Calibri Light" w:cs="TimesNewRomanPS-BoldMT"/>
          <w:b/>
          <w:bCs/>
          <w:sz w:val="24"/>
          <w:szCs w:val="24"/>
          <w:lang w:val="pt-BR"/>
        </w:rPr>
      </w:pPr>
    </w:p>
    <w:p w14:paraId="0B4AAD2C" w14:textId="77777777" w:rsidR="001E7BC7" w:rsidRDefault="001E7BC7" w:rsidP="001E7BC7">
      <w:pPr>
        <w:autoSpaceDE w:val="0"/>
        <w:autoSpaceDN w:val="0"/>
        <w:adjustRightInd w:val="0"/>
        <w:ind w:firstLine="1701"/>
        <w:jc w:val="both"/>
        <w:rPr>
          <w:rFonts w:ascii="Calibri Light" w:hAnsi="Calibri Light" w:cs="TimesNewRomanPS-BoldMT"/>
          <w:bCs/>
          <w:sz w:val="24"/>
          <w:szCs w:val="24"/>
          <w:lang w:val="pt-BR"/>
        </w:rPr>
      </w:pPr>
      <w:r>
        <w:rPr>
          <w:rFonts w:ascii="Calibri Light" w:hAnsi="Calibri Light" w:cs="TimesNewRomanPS-BoldMT"/>
          <w:bCs/>
          <w:sz w:val="24"/>
          <w:szCs w:val="24"/>
          <w:lang w:val="pt-BR"/>
        </w:rPr>
        <w:lastRenderedPageBreak/>
        <w:t>Requer deferimento dos quesitos, rol abaixo, para fins de manifestação do perito deste Juízo.</w:t>
      </w:r>
    </w:p>
    <w:p w14:paraId="4AE21AF2" w14:textId="77777777" w:rsidR="001E7BC7" w:rsidRDefault="001E7BC7" w:rsidP="001E7BC7">
      <w:pPr>
        <w:spacing w:line="360" w:lineRule="auto"/>
        <w:ind w:firstLine="2268"/>
        <w:jc w:val="both"/>
        <w:rPr>
          <w:rFonts w:ascii="Calibri Light" w:hAnsi="Calibri Light"/>
          <w:bCs/>
          <w:lang w:val="pt-BR"/>
        </w:rPr>
      </w:pPr>
    </w:p>
    <w:p w14:paraId="5F3084F6" w14:textId="161A1D17" w:rsidR="001E7BC7" w:rsidRDefault="001E7BC7" w:rsidP="001E7BC7">
      <w:pPr>
        <w:autoSpaceDE w:val="0"/>
        <w:autoSpaceDN w:val="0"/>
        <w:adjustRightInd w:val="0"/>
        <w:ind w:firstLine="1701"/>
        <w:jc w:val="both"/>
        <w:rPr>
          <w:rFonts w:ascii="Calibri Light" w:hAnsi="Calibri Light" w:cs="TimesNewRomanPS-BoldMT"/>
          <w:b/>
          <w:bCs/>
          <w:sz w:val="24"/>
          <w:szCs w:val="24"/>
          <w:lang w:val="pt-BR"/>
        </w:rPr>
      </w:pPr>
      <w:r>
        <w:rPr>
          <w:rFonts w:ascii="Calibri Light" w:hAnsi="Calibri Light" w:cs="TimesNewRomanPS-BoldMT"/>
          <w:b/>
          <w:bCs/>
          <w:sz w:val="24"/>
          <w:szCs w:val="24"/>
          <w:lang w:val="pt-BR"/>
        </w:rPr>
        <w:t>Requer que as intimações processuais sejam feitas em nome do advogado Dr. Jean Pablo Cruz, e</w:t>
      </w:r>
      <w:r w:rsidR="008A3BBC">
        <w:rPr>
          <w:rFonts w:ascii="Calibri Light" w:hAnsi="Calibri Light" w:cs="TimesNewRomanPS-BoldMT"/>
          <w:b/>
          <w:bCs/>
          <w:sz w:val="24"/>
          <w:szCs w:val="24"/>
          <w:lang w:val="pt-BR"/>
        </w:rPr>
        <w:t>-</w:t>
      </w:r>
      <w:r>
        <w:rPr>
          <w:rFonts w:ascii="Calibri Light" w:hAnsi="Calibri Light" w:cs="TimesNewRomanPS-BoldMT"/>
          <w:b/>
          <w:bCs/>
          <w:sz w:val="24"/>
          <w:szCs w:val="24"/>
          <w:lang w:val="pt-BR"/>
        </w:rPr>
        <w:t xml:space="preserve">mail - </w:t>
      </w:r>
      <w:r w:rsidRPr="00BD49BD">
        <w:rPr>
          <w:rFonts w:ascii="Calibri Light" w:hAnsi="Calibri Light" w:cs="Arial"/>
          <w:b/>
          <w:sz w:val="24"/>
          <w:szCs w:val="24"/>
          <w:lang w:val="pt-BR"/>
        </w:rPr>
        <w:t>jeancruz.adv@gmail.com</w:t>
      </w:r>
      <w:r>
        <w:rPr>
          <w:rFonts w:ascii="Calibri Light" w:hAnsi="Calibri Light" w:cs="Arial"/>
          <w:b/>
          <w:sz w:val="24"/>
          <w:szCs w:val="24"/>
          <w:lang w:val="pt-BR"/>
        </w:rPr>
        <w:t>,</w:t>
      </w:r>
      <w:r>
        <w:rPr>
          <w:rFonts w:ascii="Calibri Light" w:hAnsi="Calibri Light" w:cs="TimesNewRomanPS-BoldMT"/>
          <w:b/>
          <w:bCs/>
          <w:sz w:val="24"/>
          <w:szCs w:val="24"/>
          <w:lang w:val="pt-BR"/>
        </w:rPr>
        <w:t xml:space="preserve"> nos termos do parágrafo primeiro do art. 272, §2º do CPC, sob pena de nulidade.</w:t>
      </w:r>
    </w:p>
    <w:p w14:paraId="6369C368" w14:textId="77777777" w:rsidR="001E7BC7" w:rsidRPr="00F174C7" w:rsidRDefault="001E7BC7" w:rsidP="001E7BC7">
      <w:pPr>
        <w:autoSpaceDE w:val="0"/>
        <w:autoSpaceDN w:val="0"/>
        <w:adjustRightInd w:val="0"/>
        <w:jc w:val="both"/>
        <w:rPr>
          <w:rFonts w:ascii="Calibri Light" w:hAnsi="Calibri Light" w:cs="TimesNewRomanPS-BoldMT"/>
          <w:b/>
          <w:bCs/>
          <w:color w:val="000000" w:themeColor="text1"/>
          <w:sz w:val="24"/>
          <w:szCs w:val="24"/>
          <w:lang w:val="pt-BR"/>
        </w:rPr>
      </w:pPr>
    </w:p>
    <w:p w14:paraId="6B7A5827" w14:textId="3551D5BE" w:rsidR="001E7BC7" w:rsidRPr="00F174C7" w:rsidRDefault="001E7BC7" w:rsidP="001E7BC7">
      <w:pPr>
        <w:ind w:firstLine="2835"/>
        <w:rPr>
          <w:rFonts w:ascii="Calibri Light" w:hAnsi="Calibri Light" w:cs="Arial"/>
          <w:color w:val="000000" w:themeColor="text1"/>
          <w:sz w:val="24"/>
          <w:szCs w:val="24"/>
          <w:lang w:val="pt-BR"/>
        </w:rPr>
      </w:pPr>
      <w:r w:rsidRPr="00F174C7">
        <w:rPr>
          <w:rFonts w:ascii="Calibri Light" w:hAnsi="Calibri Light" w:cs="Arial"/>
          <w:color w:val="000000" w:themeColor="text1"/>
          <w:sz w:val="24"/>
          <w:szCs w:val="24"/>
          <w:lang w:val="pt-BR"/>
        </w:rPr>
        <w:t xml:space="preserve">Dá-se a causa o valor de R$ </w:t>
      </w:r>
      <w:r w:rsidR="00B22B11">
        <w:rPr>
          <w:rFonts w:ascii="Calibri Light" w:hAnsi="Calibri Light" w:cs="Arial"/>
          <w:color w:val="000000" w:themeColor="text1"/>
          <w:sz w:val="24"/>
          <w:szCs w:val="24"/>
          <w:lang w:val="pt-BR"/>
        </w:rPr>
        <w:t>XX</w:t>
      </w:r>
      <w:r w:rsidR="00F174C7" w:rsidRPr="00F174C7">
        <w:rPr>
          <w:rFonts w:ascii="Calibri Light" w:hAnsi="Calibri Light" w:cs="Arial"/>
          <w:color w:val="000000" w:themeColor="text1"/>
          <w:sz w:val="24"/>
          <w:szCs w:val="24"/>
          <w:lang w:val="pt-BR"/>
        </w:rPr>
        <w:t>.</w:t>
      </w:r>
      <w:r w:rsidR="00B22B11">
        <w:rPr>
          <w:rFonts w:ascii="Calibri Light" w:hAnsi="Calibri Light" w:cs="Arial"/>
          <w:color w:val="000000" w:themeColor="text1"/>
          <w:sz w:val="24"/>
          <w:szCs w:val="24"/>
          <w:lang w:val="pt-BR"/>
        </w:rPr>
        <w:t>XXX</w:t>
      </w:r>
      <w:r w:rsidR="00F174C7" w:rsidRPr="00F174C7">
        <w:rPr>
          <w:rFonts w:ascii="Calibri Light" w:hAnsi="Calibri Light" w:cs="Arial"/>
          <w:color w:val="000000" w:themeColor="text1"/>
          <w:sz w:val="24"/>
          <w:szCs w:val="24"/>
          <w:lang w:val="pt-BR"/>
        </w:rPr>
        <w:t>,</w:t>
      </w:r>
      <w:r w:rsidR="00B22B11">
        <w:rPr>
          <w:rFonts w:ascii="Calibri Light" w:hAnsi="Calibri Light" w:cs="Arial"/>
          <w:color w:val="000000" w:themeColor="text1"/>
          <w:sz w:val="24"/>
          <w:szCs w:val="24"/>
          <w:lang w:val="pt-BR"/>
        </w:rPr>
        <w:t>XX</w:t>
      </w:r>
      <w:r w:rsidRPr="00F174C7">
        <w:rPr>
          <w:rFonts w:ascii="Calibri Light" w:hAnsi="Calibri Light" w:cs="Arial"/>
          <w:color w:val="000000" w:themeColor="text1"/>
          <w:sz w:val="24"/>
          <w:szCs w:val="24"/>
          <w:lang w:val="pt-BR"/>
        </w:rPr>
        <w:t xml:space="preserve"> (</w:t>
      </w:r>
      <w:r w:rsidR="00B22B11">
        <w:rPr>
          <w:rFonts w:ascii="Calibri Light" w:hAnsi="Calibri Light" w:cs="Arial"/>
          <w:color w:val="000000" w:themeColor="text1"/>
          <w:sz w:val="24"/>
          <w:szCs w:val="24"/>
          <w:lang w:val="pt-BR"/>
        </w:rPr>
        <w:t>escrever por extenso</w:t>
      </w:r>
      <w:r w:rsidRPr="00F174C7">
        <w:rPr>
          <w:rFonts w:ascii="Calibri Light" w:hAnsi="Calibri Light" w:cs="Arial"/>
          <w:color w:val="000000" w:themeColor="text1"/>
          <w:sz w:val="24"/>
          <w:szCs w:val="24"/>
          <w:lang w:val="pt-BR"/>
        </w:rPr>
        <w:t>)</w:t>
      </w:r>
    </w:p>
    <w:p w14:paraId="4F94B52C" w14:textId="77777777" w:rsidR="00F74606" w:rsidRDefault="00F74606" w:rsidP="00650BBA">
      <w:pPr>
        <w:rPr>
          <w:rFonts w:ascii="Calibri Light" w:hAnsi="Calibri Light" w:cs="Arial"/>
          <w:sz w:val="24"/>
          <w:szCs w:val="24"/>
          <w:lang w:val="pt-BR"/>
        </w:rPr>
      </w:pPr>
    </w:p>
    <w:p w14:paraId="16F72D22" w14:textId="77777777" w:rsidR="001E7BC7" w:rsidRDefault="001E7BC7" w:rsidP="001E7BC7">
      <w:pPr>
        <w:ind w:firstLine="2835"/>
        <w:rPr>
          <w:rFonts w:ascii="Calibri Light" w:hAnsi="Calibri Light" w:cs="Arial"/>
          <w:sz w:val="24"/>
          <w:szCs w:val="24"/>
          <w:lang w:val="pt-BR"/>
        </w:rPr>
      </w:pPr>
      <w:r>
        <w:rPr>
          <w:rFonts w:ascii="Calibri Light" w:hAnsi="Calibri Light" w:cs="Arial"/>
          <w:sz w:val="24"/>
          <w:szCs w:val="24"/>
          <w:lang w:val="pt-BR"/>
        </w:rPr>
        <w:t>Nesses termos,</w:t>
      </w:r>
    </w:p>
    <w:p w14:paraId="238B2428" w14:textId="77777777" w:rsidR="001E7BC7" w:rsidRDefault="001E7BC7" w:rsidP="001E7BC7">
      <w:pPr>
        <w:ind w:firstLine="2835"/>
        <w:rPr>
          <w:rFonts w:ascii="Calibri Light" w:hAnsi="Calibri Light" w:cs="Arial"/>
          <w:sz w:val="24"/>
          <w:szCs w:val="24"/>
          <w:lang w:val="pt-BR"/>
        </w:rPr>
      </w:pPr>
      <w:r>
        <w:rPr>
          <w:rFonts w:ascii="Calibri Light" w:hAnsi="Calibri Light" w:cs="Arial"/>
          <w:sz w:val="24"/>
          <w:szCs w:val="24"/>
          <w:lang w:val="pt-BR"/>
        </w:rPr>
        <w:t>Aguarda deferimento.</w:t>
      </w:r>
    </w:p>
    <w:p w14:paraId="2BF6CBDA" w14:textId="77777777" w:rsidR="001E7BC7" w:rsidRDefault="001E7BC7" w:rsidP="001E7BC7">
      <w:pPr>
        <w:ind w:firstLine="2835"/>
        <w:jc w:val="right"/>
        <w:rPr>
          <w:rFonts w:ascii="Calibri Light" w:hAnsi="Calibri Light" w:cs="Arial"/>
          <w:sz w:val="24"/>
          <w:szCs w:val="24"/>
          <w:lang w:val="pt-BR"/>
        </w:rPr>
      </w:pPr>
      <w:r>
        <w:rPr>
          <w:rFonts w:ascii="Calibri Light" w:hAnsi="Calibri Light" w:cs="Arial"/>
          <w:sz w:val="24"/>
          <w:szCs w:val="24"/>
          <w:lang w:val="pt-BR"/>
        </w:rPr>
        <w:tab/>
      </w:r>
      <w:r>
        <w:rPr>
          <w:rFonts w:ascii="Calibri Light" w:hAnsi="Calibri Light" w:cs="Arial"/>
          <w:sz w:val="24"/>
          <w:szCs w:val="24"/>
          <w:lang w:val="pt-BR"/>
        </w:rPr>
        <w:tab/>
      </w:r>
      <w:r>
        <w:rPr>
          <w:rFonts w:ascii="Calibri Light" w:hAnsi="Calibri Light" w:cs="Arial"/>
          <w:sz w:val="24"/>
          <w:szCs w:val="24"/>
          <w:lang w:val="pt-BR"/>
        </w:rPr>
        <w:tab/>
      </w:r>
      <w:r>
        <w:rPr>
          <w:rFonts w:ascii="Calibri Light" w:hAnsi="Calibri Light" w:cs="Arial"/>
          <w:sz w:val="24"/>
          <w:szCs w:val="24"/>
          <w:lang w:val="pt-BR"/>
        </w:rPr>
        <w:tab/>
      </w:r>
    </w:p>
    <w:p w14:paraId="35F74250" w14:textId="35142FA3" w:rsidR="001E7BC7" w:rsidRDefault="00063743" w:rsidP="001E7BC7">
      <w:pPr>
        <w:ind w:firstLine="2835"/>
        <w:rPr>
          <w:rFonts w:ascii="Calibri Light" w:hAnsi="Calibri Light" w:cs="Arial"/>
          <w:sz w:val="24"/>
          <w:szCs w:val="24"/>
          <w:lang w:val="pt-BR"/>
        </w:rPr>
      </w:pPr>
      <w:r>
        <w:rPr>
          <w:rFonts w:ascii="Calibri Light" w:hAnsi="Calibri Light" w:cs="Arial"/>
          <w:sz w:val="24"/>
          <w:szCs w:val="24"/>
          <w:lang w:val="pt-BR"/>
        </w:rPr>
        <w:t xml:space="preserve">Jaraguá do Sul-SC, </w:t>
      </w:r>
      <w:r w:rsidR="002D2AD3">
        <w:rPr>
          <w:rFonts w:ascii="Calibri Light" w:hAnsi="Calibri Light" w:cs="Arial"/>
          <w:sz w:val="24"/>
          <w:szCs w:val="24"/>
          <w:lang w:val="pt-BR"/>
        </w:rPr>
        <w:t>{{data}}</w:t>
      </w:r>
    </w:p>
    <w:p w14:paraId="69B7C1EA" w14:textId="77777777" w:rsidR="00063743" w:rsidRDefault="00063743" w:rsidP="001E7BC7">
      <w:pPr>
        <w:ind w:firstLine="2835"/>
        <w:rPr>
          <w:rFonts w:ascii="Calibri Light" w:hAnsi="Calibri Light" w:cs="Arial"/>
          <w:sz w:val="24"/>
          <w:szCs w:val="24"/>
          <w:lang w:val="pt-BR"/>
        </w:rPr>
      </w:pPr>
    </w:p>
    <w:p w14:paraId="44B8631D" w14:textId="77777777" w:rsidR="00063743" w:rsidRDefault="00063743" w:rsidP="001E7BC7">
      <w:pPr>
        <w:ind w:firstLine="2835"/>
        <w:rPr>
          <w:rFonts w:ascii="Calibri Light" w:hAnsi="Calibri Light" w:cs="Arial"/>
          <w:sz w:val="24"/>
          <w:szCs w:val="24"/>
          <w:lang w:val="pt-BR"/>
        </w:rPr>
      </w:pPr>
    </w:p>
    <w:p w14:paraId="6F2A8A7C" w14:textId="77777777" w:rsidR="001E7BC7" w:rsidRPr="002D2C37" w:rsidRDefault="00F73C84" w:rsidP="00F73C84">
      <w:pPr>
        <w:jc w:val="both"/>
        <w:rPr>
          <w:rFonts w:ascii="Calibri Light" w:hAnsi="Calibri Light" w:cs="Arial"/>
          <w:sz w:val="24"/>
          <w:szCs w:val="24"/>
          <w:lang w:val="pt-BR"/>
        </w:rPr>
      </w:pPr>
      <w:r>
        <w:rPr>
          <w:rFonts w:ascii="Calibri Light" w:hAnsi="Calibri Light" w:cs="Arial"/>
          <w:sz w:val="24"/>
          <w:szCs w:val="24"/>
          <w:lang w:val="pt-BR"/>
        </w:rPr>
        <w:t xml:space="preserve">                                                        </w:t>
      </w:r>
      <w:r w:rsidR="002D2C37">
        <w:rPr>
          <w:rFonts w:ascii="Calibri Light" w:hAnsi="Calibri Light" w:cs="Arial"/>
          <w:sz w:val="24"/>
          <w:szCs w:val="24"/>
          <w:lang w:val="pt-BR"/>
        </w:rPr>
        <w:t xml:space="preserve">       </w:t>
      </w:r>
      <w:r w:rsidR="001E7BC7">
        <w:rPr>
          <w:rFonts w:ascii="Calibri Light" w:hAnsi="Calibri Light" w:cs="Arial"/>
          <w:b/>
          <w:i/>
          <w:sz w:val="24"/>
          <w:szCs w:val="24"/>
          <w:lang w:val="pt-BR"/>
        </w:rPr>
        <w:t>Jean Pablo Cruz</w:t>
      </w:r>
    </w:p>
    <w:p w14:paraId="4E0FB9A5" w14:textId="77777777" w:rsidR="001E7BC7" w:rsidRDefault="001E7BC7" w:rsidP="001E7BC7">
      <w:pPr>
        <w:autoSpaceDE w:val="0"/>
        <w:autoSpaceDN w:val="0"/>
        <w:adjustRightInd w:val="0"/>
        <w:jc w:val="center"/>
        <w:rPr>
          <w:rFonts w:ascii="Calibri Light" w:hAnsi="Calibri Light" w:cs="Arial"/>
          <w:b/>
          <w:i/>
          <w:sz w:val="24"/>
          <w:szCs w:val="24"/>
          <w:lang w:val="pt-BR"/>
        </w:rPr>
      </w:pPr>
      <w:r w:rsidRPr="002D2C37">
        <w:rPr>
          <w:rFonts w:ascii="Calibri Light" w:hAnsi="Calibri Light" w:cs="Arial"/>
          <w:b/>
          <w:i/>
          <w:sz w:val="24"/>
          <w:szCs w:val="24"/>
          <w:lang w:val="pt-BR"/>
        </w:rPr>
        <w:t>OAB/SC 39.953-A</w:t>
      </w:r>
    </w:p>
    <w:p w14:paraId="4C51DFDC" w14:textId="77777777" w:rsidR="00063743" w:rsidRDefault="00063743" w:rsidP="001E7BC7">
      <w:pPr>
        <w:autoSpaceDE w:val="0"/>
        <w:autoSpaceDN w:val="0"/>
        <w:adjustRightInd w:val="0"/>
        <w:jc w:val="center"/>
        <w:rPr>
          <w:rFonts w:ascii="Calibri Light" w:hAnsi="Calibri Light" w:cs="Arial"/>
          <w:b/>
          <w:i/>
          <w:sz w:val="24"/>
          <w:szCs w:val="24"/>
          <w:lang w:val="pt-BR"/>
        </w:rPr>
      </w:pPr>
    </w:p>
    <w:p w14:paraId="0536403C" w14:textId="77777777" w:rsidR="001E7BC7" w:rsidRDefault="001E7BC7" w:rsidP="00802884">
      <w:pPr>
        <w:autoSpaceDE w:val="0"/>
        <w:autoSpaceDN w:val="0"/>
        <w:adjustRightInd w:val="0"/>
        <w:rPr>
          <w:rFonts w:ascii="Calibri Light" w:hAnsi="Calibri Light" w:cs="Arial"/>
          <w:b/>
          <w:i/>
          <w:sz w:val="24"/>
          <w:szCs w:val="24"/>
          <w:lang w:val="pt-BR"/>
        </w:rPr>
      </w:pPr>
    </w:p>
    <w:p w14:paraId="0D4AE609" w14:textId="77777777" w:rsidR="001E7BC7" w:rsidRDefault="001E7BC7" w:rsidP="001E7BC7">
      <w:pPr>
        <w:autoSpaceDE w:val="0"/>
        <w:autoSpaceDN w:val="0"/>
        <w:adjustRightInd w:val="0"/>
        <w:jc w:val="center"/>
        <w:rPr>
          <w:rFonts w:ascii="Calibri Light" w:hAnsi="Calibri Light" w:cs="Arial"/>
          <w:b/>
          <w:i/>
          <w:sz w:val="24"/>
          <w:szCs w:val="24"/>
          <w:lang w:val="pt-BR"/>
        </w:rPr>
      </w:pPr>
      <w:r>
        <w:rPr>
          <w:rFonts w:ascii="Calibri Light" w:hAnsi="Calibri Light" w:cs="Arial"/>
          <w:b/>
          <w:i/>
          <w:sz w:val="24"/>
          <w:szCs w:val="24"/>
          <w:lang w:val="pt-BR"/>
        </w:rPr>
        <w:t>André Cleber de Melo</w:t>
      </w:r>
    </w:p>
    <w:p w14:paraId="0D67AF81" w14:textId="34049C3D" w:rsidR="001E7BC7" w:rsidRDefault="001E7BC7" w:rsidP="001E7BC7">
      <w:pPr>
        <w:autoSpaceDE w:val="0"/>
        <w:autoSpaceDN w:val="0"/>
        <w:adjustRightInd w:val="0"/>
        <w:jc w:val="center"/>
        <w:rPr>
          <w:rFonts w:ascii="Calibri Light" w:hAnsi="Calibri Light" w:cs="Arial"/>
          <w:b/>
          <w:i/>
          <w:sz w:val="24"/>
          <w:szCs w:val="24"/>
          <w:lang w:val="pt-BR"/>
        </w:rPr>
      </w:pPr>
      <w:r>
        <w:rPr>
          <w:rFonts w:ascii="Calibri Light" w:hAnsi="Calibri Light" w:cs="Arial"/>
          <w:b/>
          <w:i/>
          <w:sz w:val="24"/>
          <w:szCs w:val="24"/>
          <w:lang w:val="pt-BR"/>
        </w:rPr>
        <w:t>OAB/SC 36.162</w:t>
      </w:r>
    </w:p>
    <w:p w14:paraId="2FEAA847" w14:textId="584676A5" w:rsidR="00DB7E50" w:rsidRDefault="00DB7E50" w:rsidP="001E7BC7">
      <w:pPr>
        <w:autoSpaceDE w:val="0"/>
        <w:autoSpaceDN w:val="0"/>
        <w:adjustRightInd w:val="0"/>
        <w:jc w:val="center"/>
        <w:rPr>
          <w:rFonts w:ascii="Calibri Light" w:hAnsi="Calibri Light" w:cs="Arial"/>
          <w:b/>
          <w:i/>
          <w:sz w:val="24"/>
          <w:szCs w:val="24"/>
          <w:lang w:val="pt-BR"/>
        </w:rPr>
      </w:pPr>
    </w:p>
    <w:p w14:paraId="22428364" w14:textId="6CB758EF" w:rsidR="00DB7E50" w:rsidRDefault="00DB7E50" w:rsidP="001E7BC7">
      <w:pPr>
        <w:autoSpaceDE w:val="0"/>
        <w:autoSpaceDN w:val="0"/>
        <w:adjustRightInd w:val="0"/>
        <w:jc w:val="center"/>
        <w:rPr>
          <w:rFonts w:ascii="Calibri Light" w:hAnsi="Calibri Light" w:cs="Arial"/>
          <w:b/>
          <w:i/>
          <w:sz w:val="24"/>
          <w:szCs w:val="24"/>
          <w:lang w:val="pt-BR"/>
        </w:rPr>
      </w:pPr>
    </w:p>
    <w:p w14:paraId="50DBBF36" w14:textId="796A093E" w:rsidR="00DB7E50" w:rsidRDefault="00DB7E50" w:rsidP="001E7BC7">
      <w:pPr>
        <w:autoSpaceDE w:val="0"/>
        <w:autoSpaceDN w:val="0"/>
        <w:adjustRightInd w:val="0"/>
        <w:jc w:val="center"/>
        <w:rPr>
          <w:rFonts w:ascii="Calibri Light" w:hAnsi="Calibri Light" w:cs="Arial"/>
          <w:b/>
          <w:i/>
          <w:sz w:val="24"/>
          <w:szCs w:val="24"/>
          <w:lang w:val="pt-BR"/>
        </w:rPr>
      </w:pPr>
    </w:p>
    <w:p w14:paraId="73F1980A" w14:textId="1662B60A" w:rsidR="0081034B" w:rsidRDefault="0081034B" w:rsidP="001E7BC7">
      <w:pPr>
        <w:autoSpaceDE w:val="0"/>
        <w:autoSpaceDN w:val="0"/>
        <w:adjustRightInd w:val="0"/>
        <w:jc w:val="center"/>
        <w:rPr>
          <w:rFonts w:ascii="Calibri Light" w:hAnsi="Calibri Light" w:cs="Arial"/>
          <w:b/>
          <w:i/>
          <w:sz w:val="24"/>
          <w:szCs w:val="24"/>
          <w:lang w:val="pt-BR"/>
        </w:rPr>
      </w:pPr>
    </w:p>
    <w:p w14:paraId="63EE6197" w14:textId="4B22D464" w:rsidR="0081034B" w:rsidRDefault="0081034B" w:rsidP="001E7BC7">
      <w:pPr>
        <w:autoSpaceDE w:val="0"/>
        <w:autoSpaceDN w:val="0"/>
        <w:adjustRightInd w:val="0"/>
        <w:jc w:val="center"/>
        <w:rPr>
          <w:rFonts w:ascii="Calibri Light" w:hAnsi="Calibri Light" w:cs="Arial"/>
          <w:b/>
          <w:i/>
          <w:sz w:val="24"/>
          <w:szCs w:val="24"/>
          <w:lang w:val="pt-BR"/>
        </w:rPr>
      </w:pPr>
    </w:p>
    <w:p w14:paraId="123AE7CF" w14:textId="6D731C4C" w:rsidR="0081034B" w:rsidRDefault="0081034B" w:rsidP="001E7BC7">
      <w:pPr>
        <w:autoSpaceDE w:val="0"/>
        <w:autoSpaceDN w:val="0"/>
        <w:adjustRightInd w:val="0"/>
        <w:jc w:val="center"/>
        <w:rPr>
          <w:rFonts w:ascii="Calibri Light" w:hAnsi="Calibri Light" w:cs="Arial"/>
          <w:b/>
          <w:i/>
          <w:sz w:val="24"/>
          <w:szCs w:val="24"/>
          <w:lang w:val="pt-BR"/>
        </w:rPr>
      </w:pPr>
    </w:p>
    <w:p w14:paraId="741193DB" w14:textId="61622953" w:rsidR="008A3BBC" w:rsidRDefault="008A3BBC" w:rsidP="001E7BC7">
      <w:pPr>
        <w:autoSpaceDE w:val="0"/>
        <w:autoSpaceDN w:val="0"/>
        <w:adjustRightInd w:val="0"/>
        <w:jc w:val="center"/>
        <w:rPr>
          <w:rFonts w:ascii="Calibri Light" w:hAnsi="Calibri Light" w:cs="Arial"/>
          <w:b/>
          <w:i/>
          <w:sz w:val="24"/>
          <w:szCs w:val="24"/>
          <w:lang w:val="pt-BR"/>
        </w:rPr>
      </w:pPr>
    </w:p>
    <w:p w14:paraId="0DD83D3B" w14:textId="54784B0D" w:rsidR="008A3BBC" w:rsidRDefault="008A3BBC" w:rsidP="001E7BC7">
      <w:pPr>
        <w:autoSpaceDE w:val="0"/>
        <w:autoSpaceDN w:val="0"/>
        <w:adjustRightInd w:val="0"/>
        <w:jc w:val="center"/>
        <w:rPr>
          <w:rFonts w:ascii="Calibri Light" w:hAnsi="Calibri Light" w:cs="Arial"/>
          <w:b/>
          <w:i/>
          <w:sz w:val="24"/>
          <w:szCs w:val="24"/>
          <w:lang w:val="pt-BR"/>
        </w:rPr>
      </w:pPr>
    </w:p>
    <w:p w14:paraId="25E420D8" w14:textId="3BCCC042" w:rsidR="00F160A0" w:rsidRDefault="00F160A0" w:rsidP="001E7BC7">
      <w:pPr>
        <w:autoSpaceDE w:val="0"/>
        <w:autoSpaceDN w:val="0"/>
        <w:adjustRightInd w:val="0"/>
        <w:jc w:val="center"/>
        <w:rPr>
          <w:rFonts w:ascii="Calibri Light" w:hAnsi="Calibri Light" w:cs="Arial"/>
          <w:b/>
          <w:i/>
          <w:sz w:val="24"/>
          <w:szCs w:val="24"/>
          <w:lang w:val="pt-BR"/>
        </w:rPr>
      </w:pPr>
    </w:p>
    <w:p w14:paraId="38F869E3" w14:textId="2D02EF00" w:rsidR="00F160A0" w:rsidRDefault="00F160A0" w:rsidP="001E7BC7">
      <w:pPr>
        <w:autoSpaceDE w:val="0"/>
        <w:autoSpaceDN w:val="0"/>
        <w:adjustRightInd w:val="0"/>
        <w:jc w:val="center"/>
        <w:rPr>
          <w:rFonts w:ascii="Calibri Light" w:hAnsi="Calibri Light" w:cs="Arial"/>
          <w:b/>
          <w:i/>
          <w:sz w:val="24"/>
          <w:szCs w:val="24"/>
          <w:lang w:val="pt-BR"/>
        </w:rPr>
      </w:pPr>
    </w:p>
    <w:p w14:paraId="64979C0E" w14:textId="274AA2C0" w:rsidR="00F160A0" w:rsidRDefault="00F160A0" w:rsidP="001E7BC7">
      <w:pPr>
        <w:autoSpaceDE w:val="0"/>
        <w:autoSpaceDN w:val="0"/>
        <w:adjustRightInd w:val="0"/>
        <w:jc w:val="center"/>
        <w:rPr>
          <w:rFonts w:ascii="Calibri Light" w:hAnsi="Calibri Light" w:cs="Arial"/>
          <w:b/>
          <w:i/>
          <w:sz w:val="24"/>
          <w:szCs w:val="24"/>
          <w:lang w:val="pt-BR"/>
        </w:rPr>
      </w:pPr>
    </w:p>
    <w:p w14:paraId="7552552C" w14:textId="77777777" w:rsidR="00F160A0" w:rsidRDefault="00F160A0" w:rsidP="001E7BC7">
      <w:pPr>
        <w:autoSpaceDE w:val="0"/>
        <w:autoSpaceDN w:val="0"/>
        <w:adjustRightInd w:val="0"/>
        <w:jc w:val="center"/>
        <w:rPr>
          <w:rFonts w:ascii="Calibri Light" w:hAnsi="Calibri Light" w:cs="Arial"/>
          <w:b/>
          <w:i/>
          <w:sz w:val="24"/>
          <w:szCs w:val="24"/>
          <w:lang w:val="pt-BR"/>
        </w:rPr>
      </w:pPr>
    </w:p>
    <w:p w14:paraId="2D078F88" w14:textId="77777777" w:rsidR="008A3BBC" w:rsidRDefault="008A3BBC" w:rsidP="001E7BC7">
      <w:pPr>
        <w:autoSpaceDE w:val="0"/>
        <w:autoSpaceDN w:val="0"/>
        <w:adjustRightInd w:val="0"/>
        <w:jc w:val="center"/>
        <w:rPr>
          <w:rFonts w:ascii="Calibri Light" w:hAnsi="Calibri Light" w:cs="Arial"/>
          <w:b/>
          <w:i/>
          <w:sz w:val="24"/>
          <w:szCs w:val="24"/>
          <w:lang w:val="pt-BR"/>
        </w:rPr>
      </w:pPr>
    </w:p>
    <w:p w14:paraId="1C3FDFBD" w14:textId="77777777" w:rsidR="0081034B" w:rsidRDefault="0081034B" w:rsidP="001E7BC7">
      <w:pPr>
        <w:autoSpaceDE w:val="0"/>
        <w:autoSpaceDN w:val="0"/>
        <w:adjustRightInd w:val="0"/>
        <w:jc w:val="center"/>
        <w:rPr>
          <w:rFonts w:ascii="Calibri Light" w:hAnsi="Calibri Light" w:cs="Arial"/>
          <w:b/>
          <w:i/>
          <w:sz w:val="24"/>
          <w:szCs w:val="24"/>
          <w:lang w:val="pt-BR"/>
        </w:rPr>
      </w:pPr>
    </w:p>
    <w:p w14:paraId="6AD7A7F0" w14:textId="77777777" w:rsidR="00875B24" w:rsidRDefault="00875B24" w:rsidP="005D3C6B">
      <w:pPr>
        <w:autoSpaceDE w:val="0"/>
        <w:autoSpaceDN w:val="0"/>
        <w:adjustRightInd w:val="0"/>
        <w:rPr>
          <w:rFonts w:ascii="Calibri Light" w:hAnsi="Calibri Light" w:cs="Arial"/>
          <w:b/>
          <w:i/>
          <w:sz w:val="24"/>
          <w:szCs w:val="24"/>
          <w:lang w:val="pt-BR"/>
        </w:rPr>
      </w:pPr>
    </w:p>
    <w:p w14:paraId="6E52A54F" w14:textId="77777777" w:rsidR="001E7BC7" w:rsidRDefault="001E7BC7" w:rsidP="001E7BC7">
      <w:pPr>
        <w:autoSpaceDE w:val="0"/>
        <w:autoSpaceDN w:val="0"/>
        <w:adjustRightInd w:val="0"/>
        <w:jc w:val="both"/>
        <w:rPr>
          <w:rFonts w:ascii="Calibri Light" w:hAnsi="Calibri Light" w:cs="TimesNewRomanPS-BoldItalicMT"/>
          <w:b/>
          <w:bCs/>
          <w:i/>
          <w:iCs/>
          <w:sz w:val="28"/>
          <w:szCs w:val="28"/>
          <w:u w:val="single"/>
          <w:lang w:val="pt-BR" w:bidi="he-IL"/>
        </w:rPr>
      </w:pPr>
      <w:r>
        <w:rPr>
          <w:rFonts w:ascii="Calibri Light" w:hAnsi="Calibri Light" w:cs="TimesNewRomanPS-BoldItalicMT"/>
          <w:b/>
          <w:bCs/>
          <w:i/>
          <w:iCs/>
          <w:sz w:val="28"/>
          <w:szCs w:val="28"/>
          <w:u w:val="single"/>
          <w:lang w:val="pt-BR" w:bidi="he-IL"/>
        </w:rPr>
        <w:t>QUESITOS PARA PERÍCIA MÉDICA:</w:t>
      </w:r>
    </w:p>
    <w:p w14:paraId="739CC31A" w14:textId="77777777" w:rsidR="001E7BC7" w:rsidRDefault="001E7BC7" w:rsidP="001E7BC7">
      <w:pPr>
        <w:pStyle w:val="Corpo"/>
        <w:spacing w:line="248" w:lineRule="atLeast"/>
        <w:rPr>
          <w:rFonts w:ascii="Calibri Light" w:hAnsi="Calibri Light" w:cs="Times New Roman"/>
          <w:color w:val="auto"/>
          <w:sz w:val="24"/>
          <w:szCs w:val="24"/>
        </w:rPr>
      </w:pPr>
    </w:p>
    <w:p w14:paraId="5FF5C2F1" w14:textId="77777777" w:rsidR="001E7BC7" w:rsidRDefault="001E7BC7" w:rsidP="001E7BC7">
      <w:pPr>
        <w:pStyle w:val="Corpo"/>
        <w:spacing w:line="248" w:lineRule="atLeast"/>
        <w:rPr>
          <w:rFonts w:ascii="Calibri Light" w:hAnsi="Calibri Light" w:cs="Times New Roman"/>
          <w:color w:val="auto"/>
          <w:sz w:val="24"/>
          <w:szCs w:val="24"/>
        </w:rPr>
      </w:pPr>
      <w:r>
        <w:rPr>
          <w:rFonts w:ascii="Calibri Light" w:hAnsi="Calibri Light" w:cs="Times New Roman"/>
          <w:b/>
          <w:color w:val="auto"/>
          <w:sz w:val="24"/>
          <w:szCs w:val="24"/>
        </w:rPr>
        <w:t>1</w:t>
      </w:r>
      <w:r>
        <w:rPr>
          <w:rFonts w:ascii="Calibri Light" w:hAnsi="Calibri Light" w:cs="Times New Roman"/>
          <w:color w:val="auto"/>
          <w:sz w:val="24"/>
          <w:szCs w:val="24"/>
        </w:rPr>
        <w:t xml:space="preserve"> - A perícia médica analisou todas as doenças indicadas no pedido inicial? Quais são elas?</w:t>
      </w:r>
    </w:p>
    <w:p w14:paraId="7244732F" w14:textId="77777777" w:rsidR="001E7BC7" w:rsidRDefault="001E7BC7" w:rsidP="001E7BC7">
      <w:pPr>
        <w:pStyle w:val="Corpo"/>
        <w:spacing w:line="248" w:lineRule="atLeast"/>
        <w:rPr>
          <w:rFonts w:ascii="Calibri Light" w:hAnsi="Calibri Light" w:cs="Times New Roman"/>
          <w:color w:val="auto"/>
          <w:sz w:val="24"/>
          <w:szCs w:val="24"/>
        </w:rPr>
      </w:pPr>
    </w:p>
    <w:p w14:paraId="4703D7E5" w14:textId="77777777" w:rsidR="001E7BC7" w:rsidRDefault="001E7BC7" w:rsidP="001E7BC7">
      <w:pPr>
        <w:pStyle w:val="Corpo"/>
        <w:spacing w:line="248" w:lineRule="atLeast"/>
        <w:rPr>
          <w:rFonts w:ascii="Calibri Light" w:hAnsi="Calibri Light" w:cs="Times New Roman"/>
          <w:color w:val="auto"/>
          <w:sz w:val="24"/>
          <w:szCs w:val="24"/>
        </w:rPr>
      </w:pPr>
      <w:r>
        <w:rPr>
          <w:rFonts w:ascii="Calibri Light" w:hAnsi="Calibri Light" w:cs="Times New Roman"/>
          <w:b/>
          <w:color w:val="auto"/>
          <w:sz w:val="24"/>
          <w:szCs w:val="24"/>
        </w:rPr>
        <w:t>1.1</w:t>
      </w:r>
      <w:r>
        <w:rPr>
          <w:rFonts w:ascii="Calibri Light" w:hAnsi="Calibri Light" w:cs="Times New Roman"/>
          <w:color w:val="auto"/>
          <w:sz w:val="24"/>
          <w:szCs w:val="24"/>
        </w:rPr>
        <w:t xml:space="preserve"> - É necessária a realização de perícia médica em outra especialidade? Qual? JUSTIFICAR.</w:t>
      </w:r>
    </w:p>
    <w:p w14:paraId="797E55E9" w14:textId="77777777" w:rsidR="001E7BC7" w:rsidRDefault="001E7BC7" w:rsidP="001E7BC7">
      <w:pPr>
        <w:pStyle w:val="Corpo"/>
        <w:spacing w:line="248" w:lineRule="atLeast"/>
        <w:rPr>
          <w:rFonts w:ascii="Calibri Light" w:hAnsi="Calibri Light" w:cs="Times New Roman"/>
          <w:color w:val="auto"/>
          <w:sz w:val="24"/>
          <w:szCs w:val="24"/>
        </w:rPr>
      </w:pPr>
    </w:p>
    <w:p w14:paraId="7EB2D728" w14:textId="77777777" w:rsidR="001E7BC7" w:rsidRDefault="001E7BC7" w:rsidP="001E7BC7">
      <w:pPr>
        <w:pStyle w:val="Corpo"/>
        <w:spacing w:line="248" w:lineRule="atLeast"/>
        <w:rPr>
          <w:rFonts w:ascii="Calibri Light" w:hAnsi="Calibri Light" w:cs="Times New Roman"/>
          <w:color w:val="auto"/>
          <w:sz w:val="24"/>
          <w:szCs w:val="24"/>
        </w:rPr>
      </w:pPr>
      <w:r>
        <w:rPr>
          <w:rFonts w:ascii="Calibri Light" w:hAnsi="Calibri Light" w:cs="Times New Roman"/>
          <w:b/>
          <w:color w:val="auto"/>
          <w:sz w:val="24"/>
          <w:szCs w:val="24"/>
        </w:rPr>
        <w:t>2</w:t>
      </w:r>
      <w:r>
        <w:rPr>
          <w:rFonts w:ascii="Calibri Light" w:hAnsi="Calibri Light" w:cs="Times New Roman"/>
          <w:color w:val="auto"/>
          <w:sz w:val="24"/>
          <w:szCs w:val="24"/>
        </w:rPr>
        <w:t xml:space="preserve"> - O periciando é portador de alguma doença ou lesão?</w:t>
      </w:r>
    </w:p>
    <w:p w14:paraId="2DF52221" w14:textId="77777777" w:rsidR="001E7BC7" w:rsidRDefault="001E7BC7" w:rsidP="001E7BC7">
      <w:pPr>
        <w:pStyle w:val="Corpo"/>
        <w:spacing w:line="248" w:lineRule="atLeast"/>
        <w:rPr>
          <w:rFonts w:ascii="Calibri Light" w:hAnsi="Calibri Light" w:cs="Times New Roman"/>
          <w:color w:val="auto"/>
          <w:sz w:val="24"/>
          <w:szCs w:val="24"/>
        </w:rPr>
      </w:pPr>
    </w:p>
    <w:p w14:paraId="302B048F" w14:textId="77777777" w:rsidR="001E7BC7" w:rsidRDefault="001E7BC7" w:rsidP="001E7BC7">
      <w:pPr>
        <w:pStyle w:val="Corpo"/>
        <w:spacing w:line="248" w:lineRule="atLeast"/>
        <w:rPr>
          <w:rFonts w:ascii="Calibri Light" w:hAnsi="Calibri Light" w:cs="Times New Roman"/>
          <w:color w:val="auto"/>
          <w:sz w:val="24"/>
          <w:szCs w:val="24"/>
        </w:rPr>
      </w:pPr>
      <w:r>
        <w:rPr>
          <w:rFonts w:ascii="Calibri Light" w:hAnsi="Calibri Light" w:cs="Times New Roman"/>
          <w:b/>
          <w:color w:val="auto"/>
          <w:sz w:val="24"/>
          <w:szCs w:val="24"/>
        </w:rPr>
        <w:t>3</w:t>
      </w:r>
      <w:r>
        <w:rPr>
          <w:rFonts w:ascii="Calibri Light" w:hAnsi="Calibri Light" w:cs="Times New Roman"/>
          <w:color w:val="auto"/>
          <w:sz w:val="24"/>
          <w:szCs w:val="24"/>
        </w:rPr>
        <w:t xml:space="preserve"> - Se positiva a resposta ao item precedente:</w:t>
      </w:r>
    </w:p>
    <w:p w14:paraId="7D5AC11B" w14:textId="77777777" w:rsidR="001E7BC7" w:rsidRDefault="001E7BC7" w:rsidP="001E7BC7">
      <w:pPr>
        <w:pStyle w:val="Corpo"/>
        <w:spacing w:line="248" w:lineRule="atLeast"/>
        <w:rPr>
          <w:rFonts w:ascii="Calibri Light" w:hAnsi="Calibri Light" w:cs="Times New Roman"/>
          <w:color w:val="auto"/>
          <w:sz w:val="24"/>
          <w:szCs w:val="24"/>
        </w:rPr>
      </w:pPr>
    </w:p>
    <w:p w14:paraId="1DAF1CE0"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3.1</w:t>
      </w:r>
      <w:r>
        <w:rPr>
          <w:rFonts w:ascii="Calibri Light" w:hAnsi="Calibri Light" w:cs="Times New Roman"/>
          <w:color w:val="auto"/>
          <w:sz w:val="24"/>
          <w:szCs w:val="24"/>
        </w:rPr>
        <w:t xml:space="preserve"> - De qual doença ou lesão o examinando é portador?</w:t>
      </w:r>
    </w:p>
    <w:p w14:paraId="61F37EC9" w14:textId="77777777" w:rsidR="001E7BC7" w:rsidRDefault="001E7BC7" w:rsidP="001E7BC7">
      <w:pPr>
        <w:pStyle w:val="Corpo"/>
        <w:spacing w:line="262" w:lineRule="atLeast"/>
        <w:rPr>
          <w:rFonts w:ascii="Calibri Light" w:hAnsi="Calibri Light" w:cs="Times New Roman"/>
          <w:color w:val="auto"/>
          <w:sz w:val="24"/>
          <w:szCs w:val="24"/>
        </w:rPr>
      </w:pPr>
    </w:p>
    <w:p w14:paraId="5553D4D0"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3.2</w:t>
      </w:r>
      <w:r>
        <w:rPr>
          <w:rFonts w:ascii="Calibri Light" w:hAnsi="Calibri Light" w:cs="Times New Roman"/>
          <w:color w:val="auto"/>
          <w:sz w:val="24"/>
          <w:szCs w:val="24"/>
        </w:rPr>
        <w:t xml:space="preserve"> - Qual a data provável do início da doença?</w:t>
      </w:r>
    </w:p>
    <w:p w14:paraId="0C1809B4" w14:textId="77777777" w:rsidR="001E7BC7" w:rsidRDefault="001E7BC7" w:rsidP="001E7BC7">
      <w:pPr>
        <w:pStyle w:val="Corpo"/>
        <w:spacing w:line="262" w:lineRule="atLeast"/>
        <w:rPr>
          <w:rFonts w:ascii="Calibri Light" w:hAnsi="Calibri Light" w:cs="Times New Roman"/>
          <w:color w:val="auto"/>
          <w:sz w:val="24"/>
          <w:szCs w:val="24"/>
        </w:rPr>
      </w:pPr>
    </w:p>
    <w:p w14:paraId="11390593"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3.3</w:t>
      </w:r>
      <w:r>
        <w:rPr>
          <w:rFonts w:ascii="Calibri Light" w:hAnsi="Calibri Light" w:cs="Times New Roman"/>
          <w:color w:val="auto"/>
          <w:sz w:val="24"/>
          <w:szCs w:val="24"/>
        </w:rPr>
        <w:t xml:space="preserve"> - Essa doença ou lesão é decorrente de acidente?</w:t>
      </w:r>
    </w:p>
    <w:p w14:paraId="5397A14F" w14:textId="77777777" w:rsidR="001E7BC7" w:rsidRDefault="001E7BC7" w:rsidP="001E7BC7">
      <w:pPr>
        <w:pStyle w:val="Corpo"/>
        <w:spacing w:line="262" w:lineRule="atLeast"/>
        <w:rPr>
          <w:rFonts w:ascii="Calibri Light" w:hAnsi="Calibri Light" w:cs="Times New Roman"/>
          <w:color w:val="auto"/>
          <w:sz w:val="24"/>
          <w:szCs w:val="24"/>
        </w:rPr>
      </w:pPr>
    </w:p>
    <w:p w14:paraId="7B14236B"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3.4</w:t>
      </w:r>
      <w:r>
        <w:rPr>
          <w:rFonts w:ascii="Calibri Light" w:hAnsi="Calibri Light" w:cs="Times New Roman"/>
          <w:color w:val="auto"/>
          <w:sz w:val="24"/>
          <w:szCs w:val="24"/>
        </w:rPr>
        <w:t xml:space="preserve"> - Essa incapacidade, se existente, é temporária ou permanente? Total ou parcial?</w:t>
      </w:r>
    </w:p>
    <w:p w14:paraId="4E9FCA43" w14:textId="77777777" w:rsidR="001E7BC7" w:rsidRDefault="001E7BC7" w:rsidP="001E7BC7">
      <w:pPr>
        <w:pStyle w:val="Corpo"/>
        <w:spacing w:line="262" w:lineRule="atLeast"/>
        <w:rPr>
          <w:rFonts w:ascii="Calibri Light" w:hAnsi="Calibri Light" w:cs="Times New Roman"/>
          <w:color w:val="auto"/>
          <w:sz w:val="24"/>
          <w:szCs w:val="24"/>
        </w:rPr>
      </w:pPr>
    </w:p>
    <w:p w14:paraId="631F590F"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3.5</w:t>
      </w:r>
      <w:r>
        <w:rPr>
          <w:rFonts w:ascii="Calibri Light" w:hAnsi="Calibri Light" w:cs="Times New Roman"/>
          <w:color w:val="auto"/>
          <w:sz w:val="24"/>
          <w:szCs w:val="24"/>
        </w:rPr>
        <w:t xml:space="preserve"> - Admitindo-se a existência da incapacidade, é possível determinar a data de seu início?</w:t>
      </w:r>
    </w:p>
    <w:p w14:paraId="44A883CB" w14:textId="77777777" w:rsidR="001E7BC7" w:rsidRDefault="001E7BC7" w:rsidP="001E7BC7">
      <w:pPr>
        <w:pStyle w:val="Corpo"/>
        <w:spacing w:line="262" w:lineRule="atLeast"/>
        <w:rPr>
          <w:rFonts w:ascii="Calibri Light" w:hAnsi="Calibri Light" w:cs="Times New Roman"/>
          <w:color w:val="auto"/>
          <w:sz w:val="24"/>
          <w:szCs w:val="24"/>
        </w:rPr>
      </w:pPr>
    </w:p>
    <w:p w14:paraId="0FD4D971"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3.6</w:t>
      </w:r>
      <w:r>
        <w:rPr>
          <w:rFonts w:ascii="Calibri Light" w:hAnsi="Calibri Light" w:cs="Times New Roman"/>
          <w:color w:val="auto"/>
          <w:sz w:val="24"/>
          <w:szCs w:val="24"/>
        </w:rPr>
        <w:t xml:space="preserve"> - Esta incapacidade é decorrente de progressão ou agravamento da doença indicada no item 2?</w:t>
      </w:r>
    </w:p>
    <w:p w14:paraId="73A67D98" w14:textId="77777777" w:rsidR="001E7BC7" w:rsidRDefault="001E7BC7" w:rsidP="001E7BC7">
      <w:pPr>
        <w:pStyle w:val="Corpo"/>
        <w:spacing w:line="262" w:lineRule="atLeast"/>
        <w:rPr>
          <w:rFonts w:ascii="Calibri Light" w:hAnsi="Calibri Light" w:cs="Times New Roman"/>
          <w:color w:val="auto"/>
          <w:sz w:val="24"/>
          <w:szCs w:val="24"/>
        </w:rPr>
      </w:pPr>
    </w:p>
    <w:p w14:paraId="552D1D3D"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3.7</w:t>
      </w:r>
      <w:r>
        <w:rPr>
          <w:rFonts w:ascii="Calibri Light" w:hAnsi="Calibri Light" w:cs="Times New Roman"/>
          <w:color w:val="auto"/>
          <w:sz w:val="24"/>
          <w:szCs w:val="24"/>
        </w:rPr>
        <w:t xml:space="preserve"> - O periciando está acometido de doença </w:t>
      </w:r>
      <w:r>
        <w:rPr>
          <w:rFonts w:ascii="Calibri Light" w:hAnsi="Calibri Light" w:cs="Arial"/>
          <w:b/>
          <w:sz w:val="24"/>
          <w:szCs w:val="24"/>
          <w:u w:val="single"/>
        </w:rPr>
        <w:t>que lhe confira especificidade e gravidade que mereçam tratamento particularizado?</w:t>
      </w:r>
      <w:r>
        <w:rPr>
          <w:rFonts w:ascii="Calibri Light" w:hAnsi="Calibri Light" w:cs="Times New Roman"/>
          <w:color w:val="auto"/>
          <w:sz w:val="24"/>
          <w:szCs w:val="24"/>
        </w:rPr>
        <w:t xml:space="preserve"> </w:t>
      </w:r>
    </w:p>
    <w:p w14:paraId="3EC79217" w14:textId="77777777" w:rsidR="001E7BC7" w:rsidRDefault="001E7BC7" w:rsidP="001E7BC7">
      <w:pPr>
        <w:pStyle w:val="Corpo"/>
        <w:spacing w:line="262" w:lineRule="atLeast"/>
        <w:rPr>
          <w:rFonts w:ascii="Calibri Light" w:hAnsi="Calibri Light" w:cs="Times New Roman"/>
          <w:color w:val="auto"/>
          <w:sz w:val="24"/>
          <w:szCs w:val="24"/>
        </w:rPr>
      </w:pPr>
    </w:p>
    <w:p w14:paraId="093C4989"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color w:val="auto"/>
          <w:sz w:val="24"/>
          <w:szCs w:val="24"/>
        </w:rPr>
        <w:t>3.8 –Houve redução da capacidade laborativa da parte Autora, ainda que mínima?</w:t>
      </w:r>
    </w:p>
    <w:p w14:paraId="68DDC3B1" w14:textId="77777777" w:rsidR="001E7BC7" w:rsidRDefault="001E7BC7" w:rsidP="001E7BC7">
      <w:pPr>
        <w:pStyle w:val="Corpo"/>
        <w:spacing w:line="262" w:lineRule="atLeast"/>
        <w:rPr>
          <w:rFonts w:ascii="Calibri Light" w:hAnsi="Calibri Light" w:cs="Times New Roman"/>
          <w:color w:val="auto"/>
          <w:sz w:val="24"/>
          <w:szCs w:val="24"/>
        </w:rPr>
      </w:pPr>
    </w:p>
    <w:p w14:paraId="1EA93C9D" w14:textId="77777777" w:rsidR="001E7BC7" w:rsidRDefault="001E7BC7" w:rsidP="001E7BC7">
      <w:pPr>
        <w:pStyle w:val="Corpo"/>
        <w:spacing w:line="262" w:lineRule="atLeast"/>
        <w:rPr>
          <w:rFonts w:ascii="Calibri Light" w:hAnsi="Calibri Light" w:cs="Times New Roman"/>
          <w:color w:val="auto"/>
          <w:sz w:val="24"/>
          <w:szCs w:val="24"/>
        </w:rPr>
      </w:pPr>
      <w:r>
        <w:rPr>
          <w:rFonts w:ascii="Calibri Light" w:hAnsi="Calibri Light" w:cs="Times New Roman"/>
          <w:b/>
          <w:color w:val="auto"/>
          <w:sz w:val="24"/>
          <w:szCs w:val="24"/>
        </w:rPr>
        <w:t>4</w:t>
      </w:r>
      <w:r>
        <w:rPr>
          <w:rFonts w:ascii="Calibri Light" w:hAnsi="Calibri Light" w:cs="Times New Roman"/>
          <w:color w:val="auto"/>
          <w:sz w:val="24"/>
          <w:szCs w:val="24"/>
        </w:rPr>
        <w:t xml:space="preserve"> - Em sendo o caso de incapacidade definitiva, o examinando necessita de assistência permanente de outra pessoa para as atividades pessoais diárias? </w:t>
      </w:r>
    </w:p>
    <w:p w14:paraId="5D87084F" w14:textId="77777777" w:rsidR="001E7BC7" w:rsidRDefault="001E7BC7" w:rsidP="001E7BC7">
      <w:pPr>
        <w:pStyle w:val="Corpo"/>
        <w:spacing w:line="270" w:lineRule="atLeast"/>
        <w:rPr>
          <w:rFonts w:ascii="Calibri Light" w:hAnsi="Calibri Light" w:cs="Times New Roman"/>
          <w:color w:val="auto"/>
          <w:sz w:val="24"/>
          <w:szCs w:val="24"/>
        </w:rPr>
      </w:pPr>
    </w:p>
    <w:p w14:paraId="20569E29"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5</w:t>
      </w:r>
      <w:r>
        <w:rPr>
          <w:rFonts w:ascii="Calibri Light" w:hAnsi="Calibri Light" w:cs="Times New Roman"/>
          <w:color w:val="auto"/>
          <w:sz w:val="24"/>
          <w:szCs w:val="24"/>
        </w:rPr>
        <w:t xml:space="preserve"> - Em sendo caso de incapacidade temporária ou parcial:</w:t>
      </w:r>
    </w:p>
    <w:p w14:paraId="35FE4E1B" w14:textId="77777777" w:rsidR="001E7BC7" w:rsidRDefault="001E7BC7" w:rsidP="001E7BC7">
      <w:pPr>
        <w:pStyle w:val="Corpo"/>
        <w:spacing w:line="242" w:lineRule="atLeast"/>
        <w:rPr>
          <w:rFonts w:ascii="Calibri Light" w:hAnsi="Calibri Light" w:cs="Times New Roman"/>
          <w:color w:val="auto"/>
          <w:sz w:val="24"/>
          <w:szCs w:val="24"/>
        </w:rPr>
      </w:pPr>
    </w:p>
    <w:p w14:paraId="78073906"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5.1</w:t>
      </w:r>
      <w:r>
        <w:rPr>
          <w:rFonts w:ascii="Calibri Light" w:hAnsi="Calibri Light" w:cs="Times New Roman"/>
          <w:color w:val="auto"/>
          <w:sz w:val="24"/>
          <w:szCs w:val="24"/>
        </w:rPr>
        <w:t xml:space="preserve"> - </w:t>
      </w:r>
      <w:r>
        <w:rPr>
          <w:rFonts w:ascii="Calibri Light" w:hAnsi="Calibri Light" w:cs="Times New Roman"/>
          <w:color w:val="auto"/>
          <w:sz w:val="24"/>
          <w:szCs w:val="24"/>
        </w:rPr>
        <w:tab/>
        <w:t>Essa incapacidade é suscetível de recuperação ou reabilitação que garanta a subsistência ao periciando, levando-se em consideração a sua idade, classe social, grau de instrução e atividade exercida nos últimos anos?</w:t>
      </w:r>
    </w:p>
    <w:p w14:paraId="48238581" w14:textId="77777777" w:rsidR="001E7BC7" w:rsidRDefault="001E7BC7" w:rsidP="001E7BC7">
      <w:pPr>
        <w:pStyle w:val="Corpo"/>
        <w:spacing w:line="242" w:lineRule="atLeast"/>
        <w:rPr>
          <w:rFonts w:ascii="Calibri Light" w:hAnsi="Calibri Light" w:cs="Times New Roman"/>
          <w:color w:val="auto"/>
          <w:sz w:val="24"/>
          <w:szCs w:val="24"/>
        </w:rPr>
      </w:pPr>
    </w:p>
    <w:p w14:paraId="15C5761D"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5.2</w:t>
      </w:r>
      <w:r>
        <w:rPr>
          <w:rFonts w:ascii="Calibri Light" w:hAnsi="Calibri Light" w:cs="Times New Roman"/>
          <w:color w:val="auto"/>
          <w:sz w:val="24"/>
          <w:szCs w:val="24"/>
        </w:rPr>
        <w:t xml:space="preserve"> - Qual a data limite para a reavaliação do benefício por incapacidade temporária?</w:t>
      </w:r>
    </w:p>
    <w:p w14:paraId="5350FE9E" w14:textId="77777777" w:rsidR="001E7BC7" w:rsidRDefault="001E7BC7" w:rsidP="001E7BC7">
      <w:pPr>
        <w:pStyle w:val="Corpo"/>
        <w:spacing w:line="242" w:lineRule="atLeast"/>
        <w:rPr>
          <w:rFonts w:ascii="Calibri Light" w:hAnsi="Calibri Light" w:cs="Times New Roman"/>
          <w:color w:val="auto"/>
          <w:sz w:val="24"/>
          <w:szCs w:val="24"/>
        </w:rPr>
      </w:pPr>
    </w:p>
    <w:p w14:paraId="6544C332"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6</w:t>
      </w:r>
      <w:r>
        <w:rPr>
          <w:rFonts w:ascii="Calibri Light" w:hAnsi="Calibri Light" w:cs="Times New Roman"/>
          <w:color w:val="auto"/>
          <w:sz w:val="24"/>
          <w:szCs w:val="24"/>
        </w:rPr>
        <w:t xml:space="preserve"> - Não sendo o periciando portador de doença ou lesão ou se desta não decorrer a incapacidade para o trabalho, em que elementos do exame se fundamenta a resposta?</w:t>
      </w:r>
    </w:p>
    <w:p w14:paraId="1A01402A" w14:textId="77777777" w:rsidR="001E7BC7" w:rsidRDefault="001E7BC7" w:rsidP="001E7BC7">
      <w:pPr>
        <w:pStyle w:val="Corpo"/>
        <w:spacing w:line="242" w:lineRule="atLeast"/>
        <w:rPr>
          <w:rFonts w:ascii="Calibri Light" w:hAnsi="Calibri Light" w:cs="Times New Roman"/>
          <w:color w:val="auto"/>
          <w:sz w:val="24"/>
          <w:szCs w:val="24"/>
        </w:rPr>
      </w:pPr>
    </w:p>
    <w:p w14:paraId="3D074D6C"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7</w:t>
      </w:r>
      <w:r>
        <w:rPr>
          <w:rFonts w:ascii="Calibri Light" w:hAnsi="Calibri Light" w:cs="Times New Roman"/>
          <w:color w:val="auto"/>
          <w:sz w:val="24"/>
          <w:szCs w:val="24"/>
        </w:rPr>
        <w:t xml:space="preserve"> - Foram trazidos exames médicos pelo periciando no dia da realização da perícia médica? Quais?</w:t>
      </w:r>
    </w:p>
    <w:p w14:paraId="5C31EA9F" w14:textId="77777777" w:rsidR="001E7BC7" w:rsidRDefault="001E7BC7" w:rsidP="001E7BC7">
      <w:pPr>
        <w:pStyle w:val="Corpo"/>
        <w:spacing w:line="242" w:lineRule="atLeast"/>
        <w:rPr>
          <w:rFonts w:ascii="Calibri Light" w:hAnsi="Calibri Light" w:cs="Times New Roman"/>
          <w:color w:val="auto"/>
          <w:sz w:val="24"/>
          <w:szCs w:val="24"/>
        </w:rPr>
      </w:pPr>
    </w:p>
    <w:p w14:paraId="0202AD0F"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lastRenderedPageBreak/>
        <w:t>7.1</w:t>
      </w:r>
      <w:r>
        <w:rPr>
          <w:rFonts w:ascii="Calibri Light" w:hAnsi="Calibri Light" w:cs="Times New Roman"/>
          <w:color w:val="auto"/>
          <w:sz w:val="24"/>
          <w:szCs w:val="24"/>
        </w:rPr>
        <w:t xml:space="preserve"> - Os exames trazidos são suficientes para diagnosticar as doenças indicadas no item </w:t>
      </w:r>
      <w:r>
        <w:rPr>
          <w:rFonts w:ascii="Calibri Light" w:hAnsi="Calibri Light" w:cs="Times New Roman"/>
          <w:b/>
          <w:color w:val="auto"/>
          <w:sz w:val="24"/>
          <w:szCs w:val="24"/>
        </w:rPr>
        <w:t>2</w:t>
      </w:r>
      <w:r>
        <w:rPr>
          <w:rFonts w:ascii="Calibri Light" w:hAnsi="Calibri Light" w:cs="Times New Roman"/>
          <w:color w:val="auto"/>
          <w:sz w:val="24"/>
          <w:szCs w:val="24"/>
        </w:rPr>
        <w:t>?</w:t>
      </w:r>
    </w:p>
    <w:p w14:paraId="3BB5BD04"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color w:val="auto"/>
          <w:sz w:val="24"/>
          <w:szCs w:val="24"/>
        </w:rPr>
        <w:t xml:space="preserve">7.2- A parte Autora se enquadra em algumas das situações </w:t>
      </w:r>
      <w:r w:rsidRPr="004471FA">
        <w:rPr>
          <w:rFonts w:ascii="Calibri Light" w:hAnsi="Calibri Light" w:cs="Calibri Light"/>
          <w:b/>
          <w:bCs/>
          <w:sz w:val="24"/>
          <w:szCs w:val="24"/>
        </w:rPr>
        <w:t>Quadros nº 6, 7 e 8  do Anexo III do Decreto nº 3048/99</w:t>
      </w:r>
      <w:r>
        <w:rPr>
          <w:rFonts w:ascii="Calibri Light" w:hAnsi="Calibri Light" w:cs="Calibri Light"/>
          <w:b/>
          <w:bCs/>
          <w:sz w:val="24"/>
          <w:szCs w:val="24"/>
        </w:rPr>
        <w:t xml:space="preserve"> (quadros ao final)?Quais?</w:t>
      </w:r>
    </w:p>
    <w:p w14:paraId="46210E82" w14:textId="77777777" w:rsidR="001E7BC7" w:rsidRDefault="001E7BC7" w:rsidP="001E7BC7">
      <w:pPr>
        <w:pStyle w:val="Corpo"/>
        <w:spacing w:line="242" w:lineRule="atLeast"/>
        <w:rPr>
          <w:rFonts w:ascii="Calibri Light" w:hAnsi="Calibri Light" w:cs="Times New Roman"/>
          <w:color w:val="auto"/>
          <w:sz w:val="24"/>
          <w:szCs w:val="24"/>
        </w:rPr>
      </w:pPr>
    </w:p>
    <w:p w14:paraId="7D3669B7"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8</w:t>
      </w:r>
      <w:r>
        <w:rPr>
          <w:rFonts w:ascii="Calibri Light" w:hAnsi="Calibri Light" w:cs="Times New Roman"/>
          <w:color w:val="auto"/>
          <w:sz w:val="24"/>
          <w:szCs w:val="24"/>
        </w:rPr>
        <w:t xml:space="preserve"> - Existem outras moléstias além das alegadas no pedido inicial que acometem o periciando? Quais? Tais doenças, uma vez existentes, comprometem a incapacidade do autor? Tal incapacidade é total ou parcial, permanente dou temporária?</w:t>
      </w:r>
    </w:p>
    <w:p w14:paraId="2B827F2D" w14:textId="77777777" w:rsidR="001E7BC7" w:rsidRDefault="001E7BC7" w:rsidP="001E7BC7">
      <w:pPr>
        <w:pStyle w:val="Corpo"/>
        <w:spacing w:line="242" w:lineRule="atLeast"/>
        <w:rPr>
          <w:rFonts w:ascii="Calibri Light" w:hAnsi="Calibri Light" w:cs="Times New Roman"/>
          <w:color w:val="auto"/>
          <w:sz w:val="24"/>
          <w:szCs w:val="24"/>
        </w:rPr>
      </w:pPr>
    </w:p>
    <w:p w14:paraId="4855B830" w14:textId="77777777" w:rsidR="001E7BC7" w:rsidRDefault="001E7BC7" w:rsidP="001E7BC7">
      <w:pPr>
        <w:pStyle w:val="Corpo"/>
        <w:spacing w:line="242" w:lineRule="atLeast"/>
        <w:rPr>
          <w:rFonts w:ascii="Calibri Light" w:hAnsi="Calibri Light" w:cs="Times New Roman"/>
          <w:color w:val="auto"/>
          <w:sz w:val="24"/>
          <w:szCs w:val="24"/>
        </w:rPr>
      </w:pPr>
      <w:r>
        <w:rPr>
          <w:rFonts w:ascii="Calibri Light" w:hAnsi="Calibri Light" w:cs="Times New Roman"/>
          <w:b/>
          <w:color w:val="auto"/>
          <w:sz w:val="24"/>
          <w:szCs w:val="24"/>
        </w:rPr>
        <w:t>9</w:t>
      </w:r>
      <w:r>
        <w:rPr>
          <w:rFonts w:ascii="Calibri Light" w:hAnsi="Calibri Light" w:cs="Times New Roman"/>
          <w:color w:val="auto"/>
          <w:sz w:val="24"/>
          <w:szCs w:val="24"/>
        </w:rPr>
        <w:t xml:space="preserve"> - Outros esclarecimentos que se fizerem necessários.</w:t>
      </w:r>
    </w:p>
    <w:p w14:paraId="1B87F749" w14:textId="77777777" w:rsidR="001E7BC7" w:rsidRDefault="001E7BC7" w:rsidP="001E7BC7">
      <w:pPr>
        <w:pStyle w:val="Corpo"/>
        <w:spacing w:line="242" w:lineRule="atLeast"/>
        <w:rPr>
          <w:rFonts w:ascii="Calibri Light" w:hAnsi="Calibri Light" w:cs="Times New Roman"/>
          <w:color w:val="auto"/>
          <w:sz w:val="24"/>
          <w:szCs w:val="24"/>
        </w:rPr>
      </w:pPr>
    </w:p>
    <w:p w14:paraId="4A2669EF" w14:textId="77777777" w:rsidR="001E7BC7" w:rsidRDefault="001E7BC7" w:rsidP="001E7BC7">
      <w:pPr>
        <w:pStyle w:val="Corpo"/>
        <w:spacing w:line="242" w:lineRule="atLeast"/>
        <w:rPr>
          <w:rFonts w:ascii="Calibri Light" w:hAnsi="Calibri Light" w:cs="Times New Roman"/>
          <w:color w:val="auto"/>
          <w:sz w:val="24"/>
          <w:szCs w:val="24"/>
        </w:rPr>
      </w:pPr>
    </w:p>
    <w:p w14:paraId="3EBADB6D" w14:textId="77777777" w:rsidR="001E7BC7" w:rsidRDefault="001E7BC7" w:rsidP="001E7BC7">
      <w:pPr>
        <w:pStyle w:val="Corpo"/>
        <w:spacing w:line="242" w:lineRule="atLeast"/>
        <w:rPr>
          <w:rFonts w:ascii="Calibri Light" w:hAnsi="Calibri Light" w:cs="Times New Roman"/>
          <w:color w:val="auto"/>
          <w:sz w:val="24"/>
          <w:szCs w:val="24"/>
        </w:rPr>
      </w:pPr>
    </w:p>
    <w:p w14:paraId="2180CA21" w14:textId="77777777" w:rsidR="001E7BC7" w:rsidRPr="00A37570" w:rsidRDefault="001E7BC7" w:rsidP="001E7BC7">
      <w:pPr>
        <w:autoSpaceDE w:val="0"/>
        <w:autoSpaceDN w:val="0"/>
        <w:adjustRightInd w:val="0"/>
        <w:jc w:val="center"/>
        <w:rPr>
          <w:rFonts w:ascii="Calibri Light" w:hAnsi="Calibri Light" w:cs="Calibri Light"/>
          <w:bCs/>
          <w:sz w:val="24"/>
          <w:szCs w:val="24"/>
          <w:lang w:val="pt-BR"/>
        </w:rPr>
      </w:pPr>
      <w:r w:rsidRPr="00A37570">
        <w:rPr>
          <w:rFonts w:ascii="Calibri Light" w:hAnsi="Calibri Light" w:cs="Calibri Light"/>
          <w:bCs/>
          <w:sz w:val="24"/>
          <w:szCs w:val="24"/>
          <w:lang w:val="pt-BR"/>
        </w:rPr>
        <w:t>QUADRO DE SITUAÇÕES QUE DÃO DIREITO A AUXÍLIO ACIDENTE,</w:t>
      </w:r>
    </w:p>
    <w:p w14:paraId="64D70C2F" w14:textId="77777777" w:rsidR="001E7BC7" w:rsidRPr="00A37570" w:rsidRDefault="001E7BC7" w:rsidP="001E7BC7">
      <w:pPr>
        <w:autoSpaceDE w:val="0"/>
        <w:autoSpaceDN w:val="0"/>
        <w:adjustRightInd w:val="0"/>
        <w:jc w:val="center"/>
        <w:rPr>
          <w:rFonts w:ascii="Calibri Light" w:hAnsi="Calibri Light" w:cs="Calibri Light"/>
          <w:bCs/>
          <w:sz w:val="24"/>
          <w:szCs w:val="24"/>
          <w:lang w:val="pt-BR"/>
        </w:rPr>
      </w:pPr>
      <w:r w:rsidRPr="00A37570">
        <w:rPr>
          <w:rFonts w:ascii="Calibri Light" w:hAnsi="Calibri Light" w:cs="Calibri Light"/>
          <w:bCs/>
          <w:sz w:val="24"/>
          <w:szCs w:val="24"/>
          <w:lang w:val="pt-BR"/>
        </w:rPr>
        <w:t>REFERENTE O ANEXO III DO DECRETO N. 3.048/99.</w:t>
      </w:r>
    </w:p>
    <w:p w14:paraId="28FB49C2"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4B49536B"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lang w:val="pt-BR"/>
        </w:rPr>
      </w:pPr>
      <w:r w:rsidRPr="00A37570">
        <w:rPr>
          <w:rFonts w:ascii="Calibri Light" w:hAnsi="Calibri Light" w:cs="Calibri Light"/>
          <w:bCs/>
          <w:sz w:val="24"/>
          <w:szCs w:val="24"/>
          <w:lang w:val="pt-BR"/>
        </w:rPr>
        <w:t>QUADRO Nº 6</w:t>
      </w:r>
    </w:p>
    <w:p w14:paraId="571215B3"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lang w:val="pt-BR"/>
        </w:rPr>
      </w:pPr>
      <w:r w:rsidRPr="00A37570">
        <w:rPr>
          <w:rFonts w:ascii="Calibri Light" w:hAnsi="Calibri Light" w:cs="Calibri Light"/>
          <w:b/>
          <w:bCs/>
          <w:sz w:val="24"/>
          <w:szCs w:val="24"/>
          <w:u w:val="single"/>
          <w:lang w:val="pt-BR"/>
        </w:rPr>
        <w:t>Alterações articulares</w:t>
      </w:r>
    </w:p>
    <w:p w14:paraId="6BD74818"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Situações:</w:t>
      </w:r>
    </w:p>
    <w:p w14:paraId="3CF5B947"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a) redução em grau médio ou superior dos movimentos da mandíbula</w:t>
      </w:r>
      <w:r w:rsidRPr="004471FA">
        <w:rPr>
          <w:rFonts w:ascii="Calibri Light" w:hAnsi="Calibri Light" w:cs="Calibri Light"/>
          <w:bCs/>
          <w:sz w:val="24"/>
          <w:szCs w:val="24"/>
        </w:rPr>
        <w:t>;</w:t>
      </w:r>
    </w:p>
    <w:p w14:paraId="39D1BCAC"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b) redução em grau máximo dos movimentos do segmento cervical da coluna vertebral</w:t>
      </w:r>
      <w:r w:rsidRPr="004471FA">
        <w:rPr>
          <w:rFonts w:ascii="Calibri Light" w:hAnsi="Calibri Light" w:cs="Calibri Light"/>
          <w:bCs/>
          <w:sz w:val="24"/>
          <w:szCs w:val="24"/>
        </w:rPr>
        <w:t>;</w:t>
      </w:r>
    </w:p>
    <w:p w14:paraId="3E3FF132"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c) redução em grau máximo dos movimentos do segmento lombosacro da coluna vertebral</w:t>
      </w:r>
      <w:r w:rsidRPr="004471FA">
        <w:rPr>
          <w:rFonts w:ascii="Calibri Light" w:hAnsi="Calibri Light" w:cs="Calibri Light"/>
          <w:bCs/>
          <w:sz w:val="24"/>
          <w:szCs w:val="24"/>
        </w:rPr>
        <w:t>;</w:t>
      </w:r>
    </w:p>
    <w:p w14:paraId="3614D56B"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d) redução em grau médio ou superior dos movimentos das articulações do ombro ou do cotovelo</w:t>
      </w:r>
      <w:r w:rsidRPr="004471FA">
        <w:rPr>
          <w:rFonts w:ascii="Calibri Light" w:hAnsi="Calibri Light" w:cs="Calibri Light"/>
          <w:bCs/>
          <w:sz w:val="24"/>
          <w:szCs w:val="24"/>
        </w:rPr>
        <w:t>;</w:t>
      </w:r>
    </w:p>
    <w:p w14:paraId="584C43EF"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e) redução em grau médio ou superior dos movimentos de pronação e/ou de supinação do antebraço</w:t>
      </w:r>
      <w:r w:rsidRPr="004471FA">
        <w:rPr>
          <w:rFonts w:ascii="Calibri Light" w:hAnsi="Calibri Light" w:cs="Calibri Light"/>
          <w:bCs/>
          <w:sz w:val="24"/>
          <w:szCs w:val="24"/>
        </w:rPr>
        <w:t>;</w:t>
      </w:r>
    </w:p>
    <w:p w14:paraId="00D70E68"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f) redução em grau máximo dos movimentos do primeiro e/ou do segundo quirodáctilo, desde que atingidas as articulações metacarpofalangeana e falangefalangeana</w:t>
      </w:r>
      <w:r w:rsidRPr="004471FA">
        <w:rPr>
          <w:rFonts w:ascii="Calibri Light" w:hAnsi="Calibri Light" w:cs="Calibri Light"/>
          <w:bCs/>
          <w:sz w:val="24"/>
          <w:szCs w:val="24"/>
        </w:rPr>
        <w:t>;</w:t>
      </w:r>
    </w:p>
    <w:p w14:paraId="55505271"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g) redução em grau médio ou superior dos movimentos das articulações coxofemural e/ou joelho, e/ou tíbiotársica.</w:t>
      </w:r>
    </w:p>
    <w:p w14:paraId="0577AEC5"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NOTA 1 Os graus de redução de movimentos articulares referidos neste quadro são avaliados</w:t>
      </w:r>
    </w:p>
    <w:p w14:paraId="5B7861DA"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de acordo com os seguintes critérios:</w:t>
      </w:r>
    </w:p>
    <w:p w14:paraId="344EE16E"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Grau máximo: redução acima de dois terços da amplitude normal do movimento da articulação</w:t>
      </w:r>
      <w:r w:rsidRPr="00A913F7">
        <w:rPr>
          <w:rFonts w:ascii="Calibri Light" w:hAnsi="Calibri Light" w:cs="Calibri Light"/>
          <w:bCs/>
          <w:sz w:val="24"/>
          <w:szCs w:val="24"/>
          <w:u w:val="single"/>
        </w:rPr>
        <w:t>;</w:t>
      </w:r>
    </w:p>
    <w:p w14:paraId="512B0EC1"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médio: redução de mais de um terço e até dois terços da amplitude normal do movimento da articulação</w:t>
      </w:r>
      <w:r w:rsidRPr="004471FA">
        <w:rPr>
          <w:rFonts w:ascii="Calibri Light" w:hAnsi="Calibri Light" w:cs="Calibri Light"/>
          <w:bCs/>
          <w:sz w:val="24"/>
          <w:szCs w:val="24"/>
        </w:rPr>
        <w:t>;</w:t>
      </w:r>
    </w:p>
    <w:p w14:paraId="7BE1DB20"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mínimo: redução de até um terço da amplitude normal do movimento da articulação.</w:t>
      </w:r>
    </w:p>
    <w:p w14:paraId="22A052B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NOTA 2 - A redução de movimentos do cotovelo, de pronação e supinação do antebraço, punho,</w:t>
      </w:r>
    </w:p>
    <w:p w14:paraId="7B92D6BA"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lastRenderedPageBreak/>
        <w:t>joelho e tíbiotársica, secundária a uma fratura de osso longo do membro, consolidada em posição viciosa e com desvio de eixo, também é enquadrada dentro dos limites estabelecidos.</w:t>
      </w:r>
    </w:p>
    <w:p w14:paraId="4B449501"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211535E2" w14:textId="77777777" w:rsidR="001E7BC7" w:rsidRPr="00A37570" w:rsidRDefault="001E7BC7" w:rsidP="001E7BC7">
      <w:pPr>
        <w:autoSpaceDE w:val="0"/>
        <w:autoSpaceDN w:val="0"/>
        <w:adjustRightInd w:val="0"/>
        <w:jc w:val="both"/>
        <w:rPr>
          <w:rFonts w:ascii="Calibri Light" w:hAnsi="Calibri Light" w:cs="Calibri Light"/>
          <w:b/>
          <w:bCs/>
          <w:sz w:val="24"/>
          <w:szCs w:val="24"/>
          <w:lang w:val="pt-BR"/>
        </w:rPr>
      </w:pPr>
    </w:p>
    <w:p w14:paraId="45C0F5DE"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lang w:val="pt-BR"/>
        </w:rPr>
      </w:pPr>
      <w:r w:rsidRPr="00A37570">
        <w:rPr>
          <w:rFonts w:ascii="Calibri Light" w:hAnsi="Calibri Light" w:cs="Calibri Light"/>
          <w:bCs/>
          <w:sz w:val="24"/>
          <w:szCs w:val="24"/>
          <w:lang w:val="pt-BR"/>
        </w:rPr>
        <w:t>QUADRO Nº 7</w:t>
      </w:r>
    </w:p>
    <w:p w14:paraId="16A52C87"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lang w:val="pt-BR"/>
        </w:rPr>
      </w:pPr>
      <w:r w:rsidRPr="00A37570">
        <w:rPr>
          <w:rFonts w:ascii="Calibri Light" w:hAnsi="Calibri Light" w:cs="Calibri Light"/>
          <w:b/>
          <w:bCs/>
          <w:sz w:val="24"/>
          <w:szCs w:val="24"/>
          <w:u w:val="single"/>
          <w:lang w:val="pt-BR"/>
        </w:rPr>
        <w:t>Encurtamento de membro inferior</w:t>
      </w:r>
    </w:p>
    <w:p w14:paraId="59A9F994"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Situação:</w:t>
      </w:r>
    </w:p>
    <w:p w14:paraId="68D887FE"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Encurtamento de mais de 4 cm (quatro centímetros).</w:t>
      </w:r>
    </w:p>
    <w:p w14:paraId="55E60452"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NOTA: A preexistência de lesão de bacia deve ser considerada quando da avaliação do encurtamento.</w:t>
      </w:r>
    </w:p>
    <w:p w14:paraId="7440B0F3"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p>
    <w:p w14:paraId="70D16172" w14:textId="77777777" w:rsidR="001E7BC7" w:rsidRPr="00A37570" w:rsidRDefault="001E7BC7" w:rsidP="001E7BC7">
      <w:pPr>
        <w:autoSpaceDE w:val="0"/>
        <w:autoSpaceDN w:val="0"/>
        <w:adjustRightInd w:val="0"/>
        <w:jc w:val="both"/>
        <w:rPr>
          <w:rFonts w:ascii="Calibri Light" w:hAnsi="Calibri Light" w:cs="Calibri Light"/>
          <w:bCs/>
          <w:sz w:val="24"/>
          <w:szCs w:val="24"/>
          <w:lang w:val="pt-BR"/>
        </w:rPr>
      </w:pPr>
    </w:p>
    <w:p w14:paraId="2B944654" w14:textId="77777777" w:rsidR="001E7BC7" w:rsidRPr="00A37570" w:rsidRDefault="001E7BC7" w:rsidP="001E7BC7">
      <w:pPr>
        <w:autoSpaceDE w:val="0"/>
        <w:autoSpaceDN w:val="0"/>
        <w:adjustRightInd w:val="0"/>
        <w:jc w:val="both"/>
        <w:rPr>
          <w:rFonts w:ascii="Calibri Light" w:hAnsi="Calibri Light" w:cs="Calibri Light"/>
          <w:bCs/>
          <w:sz w:val="24"/>
          <w:szCs w:val="24"/>
          <w:lang w:val="pt-BR"/>
        </w:rPr>
      </w:pPr>
    </w:p>
    <w:p w14:paraId="725ADE5A"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lang w:val="pt-BR"/>
        </w:rPr>
      </w:pPr>
      <w:r w:rsidRPr="00A37570">
        <w:rPr>
          <w:rFonts w:ascii="Calibri Light" w:hAnsi="Calibri Light" w:cs="Calibri Light"/>
          <w:bCs/>
          <w:sz w:val="24"/>
          <w:szCs w:val="24"/>
          <w:lang w:val="pt-BR"/>
        </w:rPr>
        <w:t>QUADRO Nº 8</w:t>
      </w:r>
    </w:p>
    <w:p w14:paraId="23111ABC"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Redução da força e/ou da capacidade funcional dos membros</w:t>
      </w:r>
    </w:p>
    <w:p w14:paraId="623B5179"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Situações:</w:t>
      </w:r>
    </w:p>
    <w:p w14:paraId="18B16B1F"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a) redução da força e/ou da capacidade funcional da mão, do punho, do antebraço ou de todo o membro superior em grau sofrível ou inferior da classificação de desempenho muscular</w:t>
      </w:r>
      <w:r w:rsidRPr="004471FA">
        <w:rPr>
          <w:rFonts w:ascii="Calibri Light" w:hAnsi="Calibri Light" w:cs="Calibri Light"/>
          <w:bCs/>
          <w:sz w:val="24"/>
          <w:szCs w:val="24"/>
        </w:rPr>
        <w:t>;</w:t>
      </w:r>
    </w:p>
    <w:p w14:paraId="696747C5"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p>
    <w:p w14:paraId="3A3943A8"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b) redução da força e/ou da capacidade funcional do primeiro quirodáctilo em grau sofrível ou inferior</w:t>
      </w:r>
      <w:r w:rsidRPr="004471FA">
        <w:rPr>
          <w:rFonts w:ascii="Calibri Light" w:hAnsi="Calibri Light" w:cs="Calibri Light"/>
          <w:bCs/>
          <w:sz w:val="24"/>
          <w:szCs w:val="24"/>
        </w:rPr>
        <w:t>;</w:t>
      </w:r>
    </w:p>
    <w:p w14:paraId="41E55DDF"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p>
    <w:p w14:paraId="174F05B0"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c) redução da força e/ou da capacidade funcional do pé, da perna ou de todo o membro inferior em grau sofrível ou inferior.</w:t>
      </w:r>
    </w:p>
    <w:p w14:paraId="4D99E3F7"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p>
    <w:p w14:paraId="23CB48F5"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NOTA 1 – Esta classificação se aplica a situações decorrentes de comprometimento muscular</w:t>
      </w:r>
    </w:p>
    <w:p w14:paraId="48BAAAC2"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ou neurológico. Não se aplica a alterações decorrentes de lesões articulares ou de perdas anatômicas constantes dos quadros próprios.</w:t>
      </w:r>
    </w:p>
    <w:p w14:paraId="3C35A074"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p>
    <w:p w14:paraId="70596305"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NOTA 2 – Na avaliação de redução da força ou da capacidade funcional é utilizada a classificação</w:t>
      </w:r>
    </w:p>
    <w:p w14:paraId="3038B1B3"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da carta de desempenho muscular da The National Foundation for Infantile Paralysis, adotada pelas Sociedades Internacionais de Ortopedia e Traumatologia, e a seguir transcrita:</w:t>
      </w:r>
    </w:p>
    <w:p w14:paraId="0A05F5A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p>
    <w:p w14:paraId="21AE9291"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Desempenho muscular</w:t>
      </w:r>
    </w:p>
    <w:p w14:paraId="4139784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5 – Normal - cem por cento - Amplitude completa de movimento contra a gravidade e contra grande resistência.</w:t>
      </w:r>
    </w:p>
    <w:p w14:paraId="54C90195"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lastRenderedPageBreak/>
        <w:t>Grau 4 - Bom - setenta e cinco por cento - Amplitude completa de movimento contra a gravidade e contra alguma resistência.</w:t>
      </w:r>
    </w:p>
    <w:p w14:paraId="3E4E8247"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lang w:val="pt-BR"/>
        </w:rPr>
      </w:pPr>
      <w:r w:rsidRPr="00A37570">
        <w:rPr>
          <w:rFonts w:ascii="Calibri Light" w:hAnsi="Calibri Light" w:cs="Calibri Light"/>
          <w:bCs/>
          <w:sz w:val="24"/>
          <w:szCs w:val="24"/>
          <w:u w:val="single"/>
          <w:lang w:val="pt-BR"/>
        </w:rPr>
        <w:t>Grau 3 - Sofrível - cinquenta por cento - Amplitude completa de movimento contra a gravidade sem opor resistência.</w:t>
      </w:r>
    </w:p>
    <w:p w14:paraId="64E8ACC4"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2 - Pobre - vinte e cinco por cento - Amplitude completa de movimento quando eliminada a gravidade.</w:t>
      </w:r>
    </w:p>
    <w:p w14:paraId="4D38C646"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1 - Traços - dez por cento - Evidência de leve contração. Nenhum movimento articular.</w:t>
      </w:r>
    </w:p>
    <w:p w14:paraId="161B5AE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0 (zero) - zero por cento - Nenhuma evidência de contração.</w:t>
      </w:r>
    </w:p>
    <w:p w14:paraId="327BF45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E ou EG - zero por cento - Espasmo ou espasmo grave.</w:t>
      </w:r>
    </w:p>
    <w:p w14:paraId="585A6B73"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lang w:val="pt-BR"/>
        </w:rPr>
      </w:pPr>
      <w:r w:rsidRPr="00A37570">
        <w:rPr>
          <w:rFonts w:ascii="Calibri Light" w:hAnsi="Calibri Light" w:cs="Calibri Light"/>
          <w:bCs/>
          <w:sz w:val="24"/>
          <w:szCs w:val="24"/>
          <w:lang w:val="pt-BR"/>
        </w:rPr>
        <w:t>Grau C ou CG - Contratura ou contratura grave.</w:t>
      </w:r>
    </w:p>
    <w:p w14:paraId="1FD9088D" w14:textId="77777777" w:rsidR="001E7BC7" w:rsidRPr="00A37570" w:rsidRDefault="001E7BC7" w:rsidP="001E7BC7">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lang w:val="pt-BR"/>
        </w:rPr>
      </w:pPr>
      <w:r w:rsidRPr="00A37570">
        <w:rPr>
          <w:rFonts w:ascii="Calibri Light" w:hAnsi="Calibri Light" w:cs="Calibri Light"/>
          <w:bCs/>
          <w:sz w:val="24"/>
          <w:szCs w:val="24"/>
          <w:lang w:val="pt-BR"/>
        </w:rPr>
        <w:t>NOTA - O enquadramento dos casos de grau sofrível ou inferior abrange, na prática, os casos de redução em que há impossibilidade de movimento contra alguma força de resistência além da força de gravidade.</w:t>
      </w:r>
    </w:p>
    <w:p w14:paraId="6429C0AB" w14:textId="77777777" w:rsidR="001E7BC7" w:rsidRPr="00A37570" w:rsidRDefault="001E7BC7" w:rsidP="001E7BC7">
      <w:pPr>
        <w:rPr>
          <w:lang w:val="pt-BR"/>
        </w:rPr>
      </w:pPr>
    </w:p>
    <w:p w14:paraId="30D149D9" w14:textId="77777777" w:rsidR="001E7BC7" w:rsidRPr="00A37570" w:rsidRDefault="001E7BC7" w:rsidP="001E7BC7">
      <w:pPr>
        <w:rPr>
          <w:lang w:val="pt-BR"/>
        </w:rPr>
      </w:pPr>
    </w:p>
    <w:p w14:paraId="680AC89F" w14:textId="77777777" w:rsidR="001E7BC7" w:rsidRPr="00A37570" w:rsidRDefault="001E7BC7" w:rsidP="001E7BC7">
      <w:pPr>
        <w:rPr>
          <w:lang w:val="pt-BR"/>
        </w:rPr>
      </w:pPr>
    </w:p>
    <w:p w14:paraId="00BF5DD9" w14:textId="77777777" w:rsidR="007A51C7" w:rsidRPr="00A37570" w:rsidRDefault="007A51C7">
      <w:pPr>
        <w:rPr>
          <w:lang w:val="pt-BR"/>
        </w:rPr>
      </w:pPr>
    </w:p>
    <w:sectPr w:rsidR="007A51C7" w:rsidRPr="00A3757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DA79" w14:textId="77777777" w:rsidR="00F154AC" w:rsidRDefault="00F154AC">
      <w:pPr>
        <w:spacing w:line="240" w:lineRule="auto"/>
      </w:pPr>
      <w:r>
        <w:separator/>
      </w:r>
    </w:p>
  </w:endnote>
  <w:endnote w:type="continuationSeparator" w:id="0">
    <w:p w14:paraId="4EFC82EB" w14:textId="77777777" w:rsidR="00F154AC" w:rsidRDefault="00F15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thern">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BBC7" w14:textId="77777777" w:rsidR="00D83759" w:rsidRDefault="00EA0C30">
    <w:pPr>
      <w:pStyle w:val="Rodap"/>
    </w:pPr>
    <w:r>
      <w:rPr>
        <w:noProof/>
        <w:lang w:val="pt-BR" w:eastAsia="pt-BR"/>
      </w:rPr>
      <w:drawing>
        <wp:inline distT="0" distB="0" distL="0" distR="0" wp14:anchorId="7C4420F1" wp14:editId="5CB0C7A4">
          <wp:extent cx="5523865" cy="390525"/>
          <wp:effectExtent l="0" t="0" r="63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3865" cy="39052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00C8" w14:textId="77777777" w:rsidR="00F154AC" w:rsidRDefault="00F154AC">
      <w:pPr>
        <w:spacing w:line="240" w:lineRule="auto"/>
      </w:pPr>
      <w:r>
        <w:separator/>
      </w:r>
    </w:p>
  </w:footnote>
  <w:footnote w:type="continuationSeparator" w:id="0">
    <w:p w14:paraId="25DAEED2" w14:textId="77777777" w:rsidR="00F154AC" w:rsidRDefault="00F15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8423" w14:textId="77777777" w:rsidR="00D83759" w:rsidRDefault="00EA0C30">
    <w:pPr>
      <w:pStyle w:val="Cabealho"/>
    </w:pPr>
    <w:r>
      <w:rPr>
        <w:noProof/>
        <w:lang w:val="pt-BR" w:eastAsia="pt-BR"/>
      </w:rPr>
      <w:drawing>
        <wp:anchor distT="0" distB="0" distL="114300" distR="114300" simplePos="0" relativeHeight="251659264" behindDoc="1" locked="0" layoutInCell="1" allowOverlap="1" wp14:anchorId="66AD2C0F" wp14:editId="1C802CD1">
          <wp:simplePos x="0" y="0"/>
          <wp:positionH relativeFrom="margin">
            <wp:posOffset>1515745</wp:posOffset>
          </wp:positionH>
          <wp:positionV relativeFrom="paragraph">
            <wp:posOffset>-353695</wp:posOffset>
          </wp:positionV>
          <wp:extent cx="1892300" cy="739775"/>
          <wp:effectExtent l="0" t="0" r="0" b="3175"/>
          <wp:wrapNone/>
          <wp:docPr id="1" name="Imagem 1" descr="To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739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2E55"/>
    <w:multiLevelType w:val="hybridMultilevel"/>
    <w:tmpl w:val="CD2E1630"/>
    <w:lvl w:ilvl="0" w:tplc="63F65712">
      <w:numFmt w:val="bullet"/>
      <w:suff w:val="nothing"/>
      <w:lvlText w:val=""/>
      <w:lvlJc w:val="left"/>
      <w:pPr>
        <w:ind w:left="2325" w:hanging="227"/>
      </w:pPr>
      <w:rPr>
        <w:rFonts w:ascii="Symbol" w:eastAsia="Calibri" w:hAnsi="Symbol" w:cs="Calibri Light" w:hint="default"/>
        <w:b/>
      </w:rPr>
    </w:lvl>
    <w:lvl w:ilvl="1" w:tplc="04160003">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 w15:restartNumberingAfterBreak="0">
    <w:nsid w:val="21C2576A"/>
    <w:multiLevelType w:val="hybridMultilevel"/>
    <w:tmpl w:val="7C0C7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72D22C4"/>
    <w:multiLevelType w:val="hybridMultilevel"/>
    <w:tmpl w:val="5A26C76A"/>
    <w:lvl w:ilvl="0" w:tplc="04160001">
      <w:start w:val="1"/>
      <w:numFmt w:val="bullet"/>
      <w:lvlText w:val=""/>
      <w:lvlJc w:val="left"/>
      <w:pPr>
        <w:ind w:left="1065" w:hanging="705"/>
      </w:pPr>
      <w:rPr>
        <w:rFonts w:ascii="Symbol" w:hAnsi="Symbol" w:hint="default"/>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2711140">
    <w:abstractNumId w:val="4"/>
  </w:num>
  <w:num w:numId="2" w16cid:durableId="396589654">
    <w:abstractNumId w:val="0"/>
  </w:num>
  <w:num w:numId="3" w16cid:durableId="262109166">
    <w:abstractNumId w:val="1"/>
  </w:num>
  <w:num w:numId="4" w16cid:durableId="1670257385">
    <w:abstractNumId w:val="2"/>
  </w:num>
  <w:num w:numId="5" w16cid:durableId="1032221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C7"/>
    <w:rsid w:val="00017755"/>
    <w:rsid w:val="00030445"/>
    <w:rsid w:val="00063743"/>
    <w:rsid w:val="0007443E"/>
    <w:rsid w:val="000A39F3"/>
    <w:rsid w:val="000D2CE0"/>
    <w:rsid w:val="000E07D5"/>
    <w:rsid w:val="000E789C"/>
    <w:rsid w:val="001219E4"/>
    <w:rsid w:val="00126A2B"/>
    <w:rsid w:val="001948FB"/>
    <w:rsid w:val="001D0296"/>
    <w:rsid w:val="001D597F"/>
    <w:rsid w:val="001E7BC7"/>
    <w:rsid w:val="0021343D"/>
    <w:rsid w:val="00224D27"/>
    <w:rsid w:val="00235813"/>
    <w:rsid w:val="002415D9"/>
    <w:rsid w:val="002419E5"/>
    <w:rsid w:val="00253C83"/>
    <w:rsid w:val="002B3E97"/>
    <w:rsid w:val="002D2AD3"/>
    <w:rsid w:val="002D2C37"/>
    <w:rsid w:val="002E36E7"/>
    <w:rsid w:val="002E62DF"/>
    <w:rsid w:val="00300051"/>
    <w:rsid w:val="00300CEF"/>
    <w:rsid w:val="00335002"/>
    <w:rsid w:val="00336B1D"/>
    <w:rsid w:val="0035194D"/>
    <w:rsid w:val="00390704"/>
    <w:rsid w:val="00391903"/>
    <w:rsid w:val="00396A93"/>
    <w:rsid w:val="003D6118"/>
    <w:rsid w:val="003E3623"/>
    <w:rsid w:val="003F2815"/>
    <w:rsid w:val="00452C0B"/>
    <w:rsid w:val="004827D7"/>
    <w:rsid w:val="004A6B3B"/>
    <w:rsid w:val="004B0C07"/>
    <w:rsid w:val="004B2AEF"/>
    <w:rsid w:val="004E33B8"/>
    <w:rsid w:val="004E45E1"/>
    <w:rsid w:val="00502371"/>
    <w:rsid w:val="00506219"/>
    <w:rsid w:val="0052240F"/>
    <w:rsid w:val="005349BC"/>
    <w:rsid w:val="005456CA"/>
    <w:rsid w:val="00577882"/>
    <w:rsid w:val="00587A0E"/>
    <w:rsid w:val="00591AE9"/>
    <w:rsid w:val="0059259D"/>
    <w:rsid w:val="005A63ED"/>
    <w:rsid w:val="005B3E31"/>
    <w:rsid w:val="005C1A19"/>
    <w:rsid w:val="005D3C6B"/>
    <w:rsid w:val="00603DA8"/>
    <w:rsid w:val="00636DD4"/>
    <w:rsid w:val="00643539"/>
    <w:rsid w:val="00646688"/>
    <w:rsid w:val="00646C8A"/>
    <w:rsid w:val="00650BBA"/>
    <w:rsid w:val="0066639B"/>
    <w:rsid w:val="00685584"/>
    <w:rsid w:val="00685B1B"/>
    <w:rsid w:val="00690F72"/>
    <w:rsid w:val="006B2EAB"/>
    <w:rsid w:val="006E1DA8"/>
    <w:rsid w:val="00723C7A"/>
    <w:rsid w:val="007849E6"/>
    <w:rsid w:val="007A51C7"/>
    <w:rsid w:val="007E30BA"/>
    <w:rsid w:val="00802884"/>
    <w:rsid w:val="0081034B"/>
    <w:rsid w:val="00836836"/>
    <w:rsid w:val="00844F5D"/>
    <w:rsid w:val="00864B22"/>
    <w:rsid w:val="008720A0"/>
    <w:rsid w:val="00872809"/>
    <w:rsid w:val="00875B24"/>
    <w:rsid w:val="0089304D"/>
    <w:rsid w:val="00893242"/>
    <w:rsid w:val="008A3BBC"/>
    <w:rsid w:val="008A658E"/>
    <w:rsid w:val="008B2805"/>
    <w:rsid w:val="008D45B6"/>
    <w:rsid w:val="009361AB"/>
    <w:rsid w:val="0094689B"/>
    <w:rsid w:val="00965324"/>
    <w:rsid w:val="00970244"/>
    <w:rsid w:val="00976B63"/>
    <w:rsid w:val="00991DC3"/>
    <w:rsid w:val="00992036"/>
    <w:rsid w:val="00A143E0"/>
    <w:rsid w:val="00A16F72"/>
    <w:rsid w:val="00A22A80"/>
    <w:rsid w:val="00A37570"/>
    <w:rsid w:val="00A67136"/>
    <w:rsid w:val="00A80E9F"/>
    <w:rsid w:val="00AA5D7E"/>
    <w:rsid w:val="00B11A58"/>
    <w:rsid w:val="00B14E67"/>
    <w:rsid w:val="00B22B11"/>
    <w:rsid w:val="00B91672"/>
    <w:rsid w:val="00BA4DE1"/>
    <w:rsid w:val="00BB23C2"/>
    <w:rsid w:val="00BB5AF2"/>
    <w:rsid w:val="00BD603E"/>
    <w:rsid w:val="00C05086"/>
    <w:rsid w:val="00C1779D"/>
    <w:rsid w:val="00C23D25"/>
    <w:rsid w:val="00C27D1C"/>
    <w:rsid w:val="00C325CC"/>
    <w:rsid w:val="00C32C49"/>
    <w:rsid w:val="00D25A55"/>
    <w:rsid w:val="00D83759"/>
    <w:rsid w:val="00D9503A"/>
    <w:rsid w:val="00DA5576"/>
    <w:rsid w:val="00DA6B77"/>
    <w:rsid w:val="00DB7E50"/>
    <w:rsid w:val="00DD1A59"/>
    <w:rsid w:val="00DF0754"/>
    <w:rsid w:val="00DF25BC"/>
    <w:rsid w:val="00E27772"/>
    <w:rsid w:val="00E71E90"/>
    <w:rsid w:val="00E91519"/>
    <w:rsid w:val="00EA0C30"/>
    <w:rsid w:val="00EA4A0E"/>
    <w:rsid w:val="00EC5893"/>
    <w:rsid w:val="00EE2125"/>
    <w:rsid w:val="00EF455E"/>
    <w:rsid w:val="00F154AC"/>
    <w:rsid w:val="00F160A0"/>
    <w:rsid w:val="00F174C7"/>
    <w:rsid w:val="00F37776"/>
    <w:rsid w:val="00F73C84"/>
    <w:rsid w:val="00F74606"/>
    <w:rsid w:val="00F76C55"/>
    <w:rsid w:val="00FC5337"/>
    <w:rsid w:val="00FE6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7FD9"/>
  <w15:docId w15:val="{1C39EE9A-4C0F-49E7-B4EE-E097E3B0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25"/>
    <w:pPr>
      <w:spacing w:after="0" w:line="276" w:lineRule="auto"/>
    </w:pPr>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7BC7"/>
    <w:pPr>
      <w:tabs>
        <w:tab w:val="center" w:pos="4252"/>
        <w:tab w:val="right" w:pos="8504"/>
      </w:tabs>
      <w:spacing w:line="240" w:lineRule="auto"/>
    </w:pPr>
  </w:style>
  <w:style w:type="character" w:customStyle="1" w:styleId="CabealhoChar">
    <w:name w:val="Cabeçalho Char"/>
    <w:basedOn w:val="Fontepargpadro"/>
    <w:link w:val="Cabealho"/>
    <w:uiPriority w:val="99"/>
    <w:rsid w:val="001E7BC7"/>
    <w:rPr>
      <w:rFonts w:ascii="Calibri" w:eastAsia="Calibri" w:hAnsi="Calibri" w:cs="Times New Roman"/>
      <w:lang w:val="en-US"/>
    </w:rPr>
  </w:style>
  <w:style w:type="paragraph" w:styleId="Rodap">
    <w:name w:val="footer"/>
    <w:basedOn w:val="Normal"/>
    <w:link w:val="RodapChar"/>
    <w:uiPriority w:val="99"/>
    <w:unhideWhenUsed/>
    <w:rsid w:val="001E7BC7"/>
    <w:pPr>
      <w:tabs>
        <w:tab w:val="center" w:pos="4252"/>
        <w:tab w:val="right" w:pos="8504"/>
      </w:tabs>
      <w:spacing w:line="240" w:lineRule="auto"/>
    </w:pPr>
  </w:style>
  <w:style w:type="character" w:customStyle="1" w:styleId="RodapChar">
    <w:name w:val="Rodapé Char"/>
    <w:basedOn w:val="Fontepargpadro"/>
    <w:link w:val="Rodap"/>
    <w:uiPriority w:val="99"/>
    <w:rsid w:val="001E7BC7"/>
    <w:rPr>
      <w:rFonts w:ascii="Calibri" w:eastAsia="Calibri" w:hAnsi="Calibri" w:cs="Times New Roman"/>
      <w:lang w:val="en-US"/>
    </w:rPr>
  </w:style>
  <w:style w:type="paragraph" w:customStyle="1" w:styleId="Corpo">
    <w:name w:val="Corpo"/>
    <w:rsid w:val="001E7BC7"/>
    <w:pPr>
      <w:autoSpaceDE w:val="0"/>
      <w:autoSpaceDN w:val="0"/>
      <w:adjustRightInd w:val="0"/>
      <w:spacing w:after="0" w:line="240" w:lineRule="auto"/>
      <w:ind w:firstLine="567"/>
      <w:jc w:val="both"/>
    </w:pPr>
    <w:rPr>
      <w:rFonts w:ascii="Southern" w:eastAsia="Times New Roman" w:hAnsi="Southern" w:cs="Southern"/>
      <w:color w:val="000000"/>
      <w:sz w:val="21"/>
      <w:szCs w:val="21"/>
      <w:lang w:eastAsia="pt-BR"/>
    </w:rPr>
  </w:style>
  <w:style w:type="paragraph" w:customStyle="1" w:styleId="Corpo2">
    <w:name w:val="Corpo 2"/>
    <w:basedOn w:val="Corpo"/>
    <w:next w:val="Corpo"/>
    <w:rsid w:val="001E7BC7"/>
    <w:pPr>
      <w:ind w:left="567" w:firstLine="0"/>
    </w:pPr>
    <w:rPr>
      <w:color w:val="auto"/>
    </w:rPr>
  </w:style>
  <w:style w:type="paragraph" w:customStyle="1" w:styleId="Default">
    <w:name w:val="Default"/>
    <w:rsid w:val="001E7BC7"/>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styleId="PargrafodaLista">
    <w:name w:val="List Paragraph"/>
    <w:basedOn w:val="Normal"/>
    <w:uiPriority w:val="34"/>
    <w:qFormat/>
    <w:rsid w:val="001E7BC7"/>
    <w:pPr>
      <w:ind w:left="720"/>
      <w:contextualSpacing/>
    </w:pPr>
  </w:style>
  <w:style w:type="paragraph" w:styleId="Textodebalo">
    <w:name w:val="Balloon Text"/>
    <w:basedOn w:val="Normal"/>
    <w:link w:val="TextodebaloChar"/>
    <w:uiPriority w:val="99"/>
    <w:semiHidden/>
    <w:unhideWhenUsed/>
    <w:rsid w:val="00F73C8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3C84"/>
    <w:rPr>
      <w:rFonts w:ascii="Tahoma" w:eastAsia="Calibri" w:hAnsi="Tahoma" w:cs="Tahoma"/>
      <w:sz w:val="16"/>
      <w:szCs w:val="16"/>
      <w:lang w:val="en-US"/>
    </w:rPr>
  </w:style>
  <w:style w:type="character" w:styleId="nfase">
    <w:name w:val="Emphasis"/>
    <w:basedOn w:val="Fontepargpadro"/>
    <w:uiPriority w:val="20"/>
    <w:qFormat/>
    <w:rsid w:val="004E33B8"/>
    <w:rPr>
      <w:i/>
      <w:iCs/>
    </w:rPr>
  </w:style>
  <w:style w:type="character" w:styleId="TextodoEspaoReservado">
    <w:name w:val="Placeholder Text"/>
    <w:basedOn w:val="Fontepargpadro"/>
    <w:uiPriority w:val="99"/>
    <w:semiHidden/>
    <w:rsid w:val="00A67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823">
      <w:bodyDiv w:val="1"/>
      <w:marLeft w:val="0"/>
      <w:marRight w:val="0"/>
      <w:marTop w:val="0"/>
      <w:marBottom w:val="0"/>
      <w:divBdr>
        <w:top w:val="none" w:sz="0" w:space="0" w:color="auto"/>
        <w:left w:val="none" w:sz="0" w:space="0" w:color="auto"/>
        <w:bottom w:val="none" w:sz="0" w:space="0" w:color="auto"/>
        <w:right w:val="none" w:sz="0" w:space="0" w:color="auto"/>
      </w:divBdr>
    </w:div>
    <w:div w:id="277952877">
      <w:bodyDiv w:val="1"/>
      <w:marLeft w:val="0"/>
      <w:marRight w:val="0"/>
      <w:marTop w:val="0"/>
      <w:marBottom w:val="0"/>
      <w:divBdr>
        <w:top w:val="none" w:sz="0" w:space="0" w:color="auto"/>
        <w:left w:val="none" w:sz="0" w:space="0" w:color="auto"/>
        <w:bottom w:val="none" w:sz="0" w:space="0" w:color="auto"/>
        <w:right w:val="none" w:sz="0" w:space="0" w:color="auto"/>
      </w:divBdr>
    </w:div>
    <w:div w:id="379525420">
      <w:bodyDiv w:val="1"/>
      <w:marLeft w:val="0"/>
      <w:marRight w:val="0"/>
      <w:marTop w:val="0"/>
      <w:marBottom w:val="0"/>
      <w:divBdr>
        <w:top w:val="none" w:sz="0" w:space="0" w:color="auto"/>
        <w:left w:val="none" w:sz="0" w:space="0" w:color="auto"/>
        <w:bottom w:val="none" w:sz="0" w:space="0" w:color="auto"/>
        <w:right w:val="none" w:sz="0" w:space="0" w:color="auto"/>
      </w:divBdr>
    </w:div>
    <w:div w:id="671251860">
      <w:bodyDiv w:val="1"/>
      <w:marLeft w:val="0"/>
      <w:marRight w:val="0"/>
      <w:marTop w:val="0"/>
      <w:marBottom w:val="0"/>
      <w:divBdr>
        <w:top w:val="none" w:sz="0" w:space="0" w:color="auto"/>
        <w:left w:val="none" w:sz="0" w:space="0" w:color="auto"/>
        <w:bottom w:val="none" w:sz="0" w:space="0" w:color="auto"/>
        <w:right w:val="none" w:sz="0" w:space="0" w:color="auto"/>
      </w:divBdr>
      <w:divsChild>
        <w:div w:id="1615166213">
          <w:marLeft w:val="0"/>
          <w:marRight w:val="0"/>
          <w:marTop w:val="0"/>
          <w:marBottom w:val="0"/>
          <w:divBdr>
            <w:top w:val="none" w:sz="0" w:space="0" w:color="auto"/>
            <w:left w:val="none" w:sz="0" w:space="0" w:color="auto"/>
            <w:bottom w:val="none" w:sz="0" w:space="0" w:color="auto"/>
            <w:right w:val="none" w:sz="0" w:space="0" w:color="auto"/>
          </w:divBdr>
          <w:divsChild>
            <w:div w:id="874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728">
      <w:bodyDiv w:val="1"/>
      <w:marLeft w:val="0"/>
      <w:marRight w:val="0"/>
      <w:marTop w:val="0"/>
      <w:marBottom w:val="0"/>
      <w:divBdr>
        <w:top w:val="none" w:sz="0" w:space="0" w:color="auto"/>
        <w:left w:val="none" w:sz="0" w:space="0" w:color="auto"/>
        <w:bottom w:val="none" w:sz="0" w:space="0" w:color="auto"/>
        <w:right w:val="none" w:sz="0" w:space="0" w:color="auto"/>
      </w:divBdr>
    </w:div>
    <w:div w:id="1096633607">
      <w:bodyDiv w:val="1"/>
      <w:marLeft w:val="0"/>
      <w:marRight w:val="0"/>
      <w:marTop w:val="0"/>
      <w:marBottom w:val="0"/>
      <w:divBdr>
        <w:top w:val="none" w:sz="0" w:space="0" w:color="auto"/>
        <w:left w:val="none" w:sz="0" w:space="0" w:color="auto"/>
        <w:bottom w:val="none" w:sz="0" w:space="0" w:color="auto"/>
        <w:right w:val="none" w:sz="0" w:space="0" w:color="auto"/>
      </w:divBdr>
    </w:div>
    <w:div w:id="1647978667">
      <w:bodyDiv w:val="1"/>
      <w:marLeft w:val="0"/>
      <w:marRight w:val="0"/>
      <w:marTop w:val="0"/>
      <w:marBottom w:val="0"/>
      <w:divBdr>
        <w:top w:val="none" w:sz="0" w:space="0" w:color="auto"/>
        <w:left w:val="none" w:sz="0" w:space="0" w:color="auto"/>
        <w:bottom w:val="none" w:sz="0" w:space="0" w:color="auto"/>
        <w:right w:val="none" w:sz="0" w:space="0" w:color="auto"/>
      </w:divBdr>
      <w:divsChild>
        <w:div w:id="1009677149">
          <w:marLeft w:val="0"/>
          <w:marRight w:val="0"/>
          <w:marTop w:val="0"/>
          <w:marBottom w:val="0"/>
          <w:divBdr>
            <w:top w:val="none" w:sz="0" w:space="0" w:color="auto"/>
            <w:left w:val="none" w:sz="0" w:space="0" w:color="auto"/>
            <w:bottom w:val="none" w:sz="0" w:space="0" w:color="auto"/>
            <w:right w:val="none" w:sz="0" w:space="0" w:color="auto"/>
          </w:divBdr>
          <w:divsChild>
            <w:div w:id="20185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3C4E-3DE5-423E-8DC3-FB571A43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2561</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Anderson</cp:lastModifiedBy>
  <cp:revision>13</cp:revision>
  <dcterms:created xsi:type="dcterms:W3CDTF">2023-08-23T11:15:00Z</dcterms:created>
  <dcterms:modified xsi:type="dcterms:W3CDTF">2023-08-24T19:26:00Z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2023-08-23T11:00:51Z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f41f2207-c886-4d8a-9566-9c4eb7dde587</vt:lpwstr>
  </property>
  <property fmtid="{D5CDD505-2E9C-101B-9397-08002B2CF9AE}" pid="7" name="MSIP_Label_defa4170-0d19-0005-0004-bc88714345d2_ActionId">
    <vt:lpwstr>66d9e949-a82e-4cdf-9c4e-f3f14c681fec</vt:lpwstr>
  </property>
  <property fmtid="{D5CDD505-2E9C-101B-9397-08002B2CF9AE}" pid="8" name="MSIP_Label_defa4170-0d19-0005-0004-bc88714345d2_ContentBits">
    <vt:lpwstr>0</vt:lpwstr>
  </property>
</Properties>
</file>