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1DE0F" w14:textId="77777777" w:rsidR="00461E00" w:rsidRDefault="00E53689">
      <w:pPr>
        <w:spacing w:after="120"/>
      </w:pPr>
      <w:r>
        <w:rPr>
          <w:b/>
          <w:bCs/>
          <w:color w:val="234F4B"/>
          <w:sz w:val="40"/>
          <w:szCs w:val="40"/>
        </w:rPr>
        <w:t>Protótipo: Registro de Frequência com Alertas Automáticos</w:t>
      </w:r>
    </w:p>
    <w:p w14:paraId="1010B0E8" w14:textId="4F9C43EF" w:rsidR="00461E00" w:rsidRDefault="00E53689">
      <w:pPr>
        <w:spacing w:after="400"/>
      </w:pPr>
      <w:r>
        <w:rPr>
          <w:i/>
          <w:iCs/>
          <w:color w:val="5B6A66"/>
          <w:sz w:val="24"/>
          <w:szCs w:val="24"/>
        </w:rPr>
        <w:t xml:space="preserve">Documento explicativo — Projeto Integrador, </w:t>
      </w:r>
      <w:r w:rsidR="00006D33">
        <w:rPr>
          <w:i/>
          <w:iCs/>
          <w:color w:val="5B6A66"/>
          <w:sz w:val="24"/>
          <w:szCs w:val="24"/>
        </w:rPr>
        <w:t>Abandono</w:t>
      </w:r>
      <w:r>
        <w:rPr>
          <w:i/>
          <w:iCs/>
          <w:color w:val="5B6A66"/>
          <w:sz w:val="24"/>
          <w:szCs w:val="24"/>
        </w:rPr>
        <w:t xml:space="preserve"> Escolar em Cubatão-SP</w:t>
      </w:r>
    </w:p>
    <w:p w14:paraId="6B5F6462" w14:textId="77777777" w:rsidR="00461E00" w:rsidRDefault="00E53689">
      <w:pPr>
        <w:pStyle w:val="Ttulo1"/>
        <w:spacing w:before="360" w:after="160"/>
      </w:pPr>
      <w:r>
        <w:t>1. O que é este protótipo</w:t>
      </w:r>
    </w:p>
    <w:p w14:paraId="459AF4F8" w14:textId="77777777" w:rsidR="00461E00" w:rsidRDefault="00E53689">
      <w:pPr>
        <w:spacing w:after="160"/>
      </w:pPr>
      <w:r>
        <w:t>É uma ferramenta web em formato de página única (arquivo .</w:t>
      </w:r>
      <w:proofErr w:type="spellStart"/>
      <w:r>
        <w:t>html</w:t>
      </w:r>
      <w:proofErr w:type="spellEnd"/>
      <w:r>
        <w:t>), que roda em qualquer navegador sem instalar nada. Ela demonstra, na prática, como as ideias analisadas no Projeto Integrador — frequência, índice de risco e busca ativa — funcionariam em um s</w:t>
      </w:r>
      <w:r>
        <w:t>istema de uso diário por uma escola.</w:t>
      </w:r>
    </w:p>
    <w:p w14:paraId="64B4A130" w14:textId="77777777" w:rsidR="00461E00" w:rsidRDefault="00E53689">
      <w:pPr>
        <w:spacing w:after="160"/>
      </w:pPr>
      <w:r>
        <w:t>O protótipo foi inspirado em três Projetos Integradores de referência da UNIVESP: um sistema de registro de aula e frequência, um sistema de busca ativa escolar, e um sistema de monitoramento pedagógico de risco acadêmi</w:t>
      </w:r>
      <w:r>
        <w:t>co. Ele combina elementos dos três em uma única demonstração.</w:t>
      </w:r>
    </w:p>
    <w:p w14:paraId="00989924" w14:textId="77777777" w:rsidR="00461E00" w:rsidRDefault="00E53689">
      <w:pPr>
        <w:pStyle w:val="Ttulo1"/>
        <w:spacing w:before="360" w:after="160"/>
      </w:pPr>
      <w:r>
        <w:t>2. Como o protótipo está organizado</w:t>
      </w:r>
    </w:p>
    <w:p w14:paraId="7937A05D" w14:textId="77777777" w:rsidR="00461E00" w:rsidRDefault="00E53689">
      <w:pPr>
        <w:pStyle w:val="Ttulo2"/>
        <w:spacing w:before="280" w:after="120"/>
      </w:pPr>
      <w:r>
        <w:t>Barra de contexto (topo da tela)</w:t>
      </w:r>
    </w:p>
    <w:p w14:paraId="66100905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Escola: lista de escolas municipais reais de Cubatão (2024/2025), mais a escola fictícia usada no estudo de caso</w:t>
      </w:r>
    </w:p>
    <w:p w14:paraId="1036E627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Ano: 2024, 2</w:t>
      </w:r>
      <w:r>
        <w:t>025 ou 2026</w:t>
      </w:r>
    </w:p>
    <w:p w14:paraId="252817C6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Turno: Manhã ou Tarde</w:t>
      </w:r>
    </w:p>
    <w:p w14:paraId="0E24C3DA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Série: 6º ao 9º ano</w:t>
      </w:r>
    </w:p>
    <w:p w14:paraId="337A2929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Turma: as turmas disponíveis mudam automaticamente conforme a série escolhida</w:t>
      </w:r>
    </w:p>
    <w:p w14:paraId="7089CEC0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Mês: os 12 meses do ano</w:t>
      </w:r>
    </w:p>
    <w:p w14:paraId="71CD992D" w14:textId="77777777" w:rsidR="00461E00" w:rsidRDefault="00E53689">
      <w:pPr>
        <w:pStyle w:val="Ttulo2"/>
        <w:spacing w:before="280" w:after="120"/>
      </w:pPr>
      <w:r>
        <w:t>Três abas</w:t>
      </w:r>
    </w:p>
    <w:p w14:paraId="777A563F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Registrar chamada — grade de presença/falta por aluno e por dia, editável com um clique</w:t>
      </w:r>
    </w:p>
    <w:p w14:paraId="2B4B9551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Pa</w:t>
      </w:r>
      <w:r>
        <w:t>inel de alertas — lista de alunos com o índice de risco calculado, e o botão para gerar mensagem de busca ativa</w:t>
      </w:r>
    </w:p>
    <w:p w14:paraId="0DAC0398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Contexto da rede — números oficiais do Censo Escolar e das Taxas de Rendimento do INEP, para comparação</w:t>
      </w:r>
    </w:p>
    <w:p w14:paraId="1B12966B" w14:textId="77777777" w:rsidR="00461E00" w:rsidRDefault="00E53689">
      <w:pPr>
        <w:pStyle w:val="Ttulo1"/>
        <w:spacing w:before="360" w:after="160"/>
      </w:pPr>
      <w:r>
        <w:t>3. Quando a chamada aparece — e quando n</w:t>
      </w:r>
      <w:r>
        <w:t>ão aparece</w:t>
      </w:r>
    </w:p>
    <w:p w14:paraId="33214331" w14:textId="77777777" w:rsidR="00461E00" w:rsidRDefault="00E53689">
      <w:pPr>
        <w:spacing w:after="160"/>
      </w:pPr>
      <w:r>
        <w:t>O protótipo só mostra uma grade de chamada preenchida em uma combinação específica: Escola Municipal de Cubatão (fictícia) + Ano 2026 + Turno Manhã + um mês entre maio e agosto. Fora dessa combinação, aparece um aviso explicando por que não há c</w:t>
      </w:r>
      <w:r>
        <w:t>hamada digitalizada — isso é proposital, para não passar a impressão de que existe mais dado real do que realmente existe.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00"/>
      </w:tblGrid>
      <w:tr w:rsidR="00461E00" w14:paraId="13F0DF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234F4B" w:fill="234F4B"/>
            <w:vAlign w:val="center"/>
          </w:tcPr>
          <w:p w14:paraId="1E1B6ABF" w14:textId="77777777" w:rsidR="00461E00" w:rsidRDefault="00E53689">
            <w:r>
              <w:rPr>
                <w:b/>
                <w:bCs/>
                <w:color w:val="FFFFFF"/>
              </w:rPr>
              <w:t>Combinação selecionada</w:t>
            </w:r>
          </w:p>
        </w:tc>
        <w:tc>
          <w:tcPr>
            <w:tcW w:w="5500" w:type="dxa"/>
            <w:shd w:val="clear" w:color="234F4B" w:fill="234F4B"/>
            <w:vAlign w:val="center"/>
          </w:tcPr>
          <w:p w14:paraId="1CDAE0DA" w14:textId="77777777" w:rsidR="00461E00" w:rsidRDefault="00E53689">
            <w:r>
              <w:rPr>
                <w:b/>
                <w:bCs/>
                <w:color w:val="FFFFFF"/>
              </w:rPr>
              <w:t>O que aparece</w:t>
            </w:r>
          </w:p>
        </w:tc>
      </w:tr>
      <w:tr w:rsidR="00461E00" w14:paraId="21479D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AB205E7" w14:textId="77777777" w:rsidR="00461E00" w:rsidRDefault="00E53689">
            <w:r>
              <w:rPr>
                <w:color w:val="000000"/>
              </w:rPr>
              <w:t>Escola fictícia · 2026 · Manhã · maio a agosto</w:t>
            </w:r>
          </w:p>
        </w:tc>
        <w:tc>
          <w:tcPr>
            <w:tcW w:w="5500" w:type="dxa"/>
            <w:vAlign w:val="center"/>
          </w:tcPr>
          <w:p w14:paraId="3A992C5C" w14:textId="77777777" w:rsidR="00461E00" w:rsidRDefault="00E53689">
            <w:r>
              <w:rPr>
                <w:color w:val="000000"/>
              </w:rPr>
              <w:t>Chamada real (7º, 8º, 9º ano) ou fictícia simulada (6º ano), editável, com alertas calculados</w:t>
            </w:r>
          </w:p>
        </w:tc>
      </w:tr>
      <w:tr w:rsidR="00461E00" w14:paraId="7CDFEA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536522A2" w14:textId="77777777" w:rsidR="00461E00" w:rsidRDefault="00E53689">
            <w:r>
              <w:rPr>
                <w:color w:val="000000"/>
              </w:rPr>
              <w:t>Escola fictícia · 2026 · Manhã · outros meses</w:t>
            </w:r>
          </w:p>
        </w:tc>
        <w:tc>
          <w:tcPr>
            <w:tcW w:w="5500" w:type="dxa"/>
            <w:vAlign w:val="center"/>
          </w:tcPr>
          <w:p w14:paraId="69EE7A8A" w14:textId="77777777" w:rsidR="00461E00" w:rsidRDefault="00E53689">
            <w:r>
              <w:rPr>
                <w:color w:val="000000"/>
              </w:rPr>
              <w:t>Aviso: sem chamada digitalizada fora do 2º trimestre</w:t>
            </w:r>
          </w:p>
        </w:tc>
      </w:tr>
      <w:tr w:rsidR="00461E00" w14:paraId="48C4E15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529BB11" w14:textId="77777777" w:rsidR="00461E00" w:rsidRDefault="00E53689">
            <w:r>
              <w:rPr>
                <w:color w:val="000000"/>
              </w:rPr>
              <w:t>Escola fictícia · 2026 · Tarde</w:t>
            </w:r>
          </w:p>
        </w:tc>
        <w:tc>
          <w:tcPr>
            <w:tcW w:w="5500" w:type="dxa"/>
            <w:vAlign w:val="center"/>
          </w:tcPr>
          <w:p w14:paraId="1CFA48BB" w14:textId="77777777" w:rsidR="00461E00" w:rsidRDefault="00E53689">
            <w:r>
              <w:rPr>
                <w:color w:val="000000"/>
              </w:rPr>
              <w:t>Aviso: turno da tarde não foi digitalizado</w:t>
            </w:r>
          </w:p>
        </w:tc>
      </w:tr>
      <w:tr w:rsidR="00461E00" w14:paraId="445E5A7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4056AF2" w14:textId="77777777" w:rsidR="00461E00" w:rsidRDefault="00E53689">
            <w:r>
              <w:rPr>
                <w:color w:val="000000"/>
              </w:rPr>
              <w:t>Qualquer escola real · 2024 ou 2025</w:t>
            </w:r>
          </w:p>
        </w:tc>
        <w:tc>
          <w:tcPr>
            <w:tcW w:w="5500" w:type="dxa"/>
            <w:vAlign w:val="center"/>
          </w:tcPr>
          <w:p w14:paraId="1EE4A36D" w14:textId="77777777" w:rsidR="00461E00" w:rsidRDefault="00E53689">
            <w:r>
              <w:rPr>
                <w:color w:val="000000"/>
              </w:rPr>
              <w:t>Aviso: escola sem chamada digitalizada — só contexto oficial do Censo/INEP</w:t>
            </w:r>
          </w:p>
        </w:tc>
      </w:tr>
    </w:tbl>
    <w:p w14:paraId="72C0BD0C" w14:textId="77777777" w:rsidR="00461E00" w:rsidRDefault="00E53689">
      <w:pPr>
        <w:pStyle w:val="Ttulo1"/>
        <w:spacing w:before="360" w:after="160"/>
      </w:pPr>
      <w:r>
        <w:t>4. O índice de risco</w:t>
      </w:r>
    </w:p>
    <w:p w14:paraId="67217C4E" w14:textId="77777777" w:rsidR="00461E00" w:rsidRDefault="00E53689">
      <w:pPr>
        <w:spacing w:after="160"/>
      </w:pPr>
      <w:r>
        <w:lastRenderedPageBreak/>
        <w:t>Cada aluno recebe uma pontuação de risco somando três sinais independentes:</w:t>
      </w:r>
    </w:p>
    <w:p w14:paraId="0AAA9B6C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Fre</w:t>
      </w:r>
      <w:r>
        <w:t>quência média do mês: abaixo de 75% soma 3 pontos; entre 75% e 85% soma 1 ponto</w:t>
      </w:r>
    </w:p>
    <w:p w14:paraId="4E1944F7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 xml:space="preserve">Tendência em relação ao mês anterior: queda de 10 pontos percentuais ou mais soma 2 pontos; queda de 5 a 10 </w:t>
      </w:r>
      <w:proofErr w:type="spellStart"/>
      <w:r>
        <w:t>p.p</w:t>
      </w:r>
      <w:proofErr w:type="spellEnd"/>
      <w:r>
        <w:t>. soma 1 ponto</w:t>
      </w:r>
    </w:p>
    <w:p w14:paraId="3A77A38E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 xml:space="preserve">Maior sequência de faltas consecutivas: 3 dias ou </w:t>
      </w:r>
      <w:r>
        <w:t>mais soma 2 pontos; 2 dias soma 1 ponto</w:t>
      </w:r>
    </w:p>
    <w:p w14:paraId="1ACA40AD" w14:textId="77777777" w:rsidR="00461E00" w:rsidRDefault="00E53689">
      <w:pPr>
        <w:spacing w:after="160"/>
      </w:pPr>
      <w:r>
        <w:t>A soma final classifica o aluno: 5 pontos ou mais é risco Alto; de 2 a 4 é risco Médio; 0 ou 1 é risco Baixo. Essa mesma lógica foi usada na análise do notebook principal do PI, então os dois artefatos ficam consiste</w:t>
      </w:r>
      <w:r>
        <w:t>ntes entre si.</w:t>
      </w:r>
    </w:p>
    <w:p w14:paraId="5C1FE844" w14:textId="77777777" w:rsidR="00461E00" w:rsidRDefault="00E53689">
      <w:pPr>
        <w:pStyle w:val="Ttulo1"/>
        <w:spacing w:before="360" w:after="160"/>
      </w:pPr>
      <w:r>
        <w:t>5. Busca ativa automática</w:t>
      </w:r>
    </w:p>
    <w:p w14:paraId="4F1E541D" w14:textId="77777777" w:rsidR="00461E00" w:rsidRDefault="00E53689">
      <w:pPr>
        <w:spacing w:after="160"/>
      </w:pPr>
      <w:r>
        <w:t>No painel de alertas, cada aluno tem um botão "Gerar mensagem", que monta um texto pronto para o responsável — citando os motivos específicos daquele aluno (frequência, queda percentual, faltas seguidas) e o nível d</w:t>
      </w:r>
      <w:r>
        <w:t>e risco. O texto pode ser copiado com um clique.</w:t>
      </w:r>
    </w:p>
    <w:p w14:paraId="598DCD73" w14:textId="77777777" w:rsidR="00461E00" w:rsidRDefault="00E53689">
      <w:pPr>
        <w:spacing w:after="160"/>
      </w:pPr>
      <w:r>
        <w:t>Essa funcionalidade não envia e-mail nem mensagem de verdade — ela só prepara o texto, que a escola copiaria e enviaria pelo canal que já usa (e-mail, WhatsApp, etc.). É uma demonstração de conceito, não uma</w:t>
      </w:r>
      <w:r>
        <w:t xml:space="preserve"> integração real de envio.</w:t>
      </w:r>
    </w:p>
    <w:p w14:paraId="300FAAB7" w14:textId="77777777" w:rsidR="00461E00" w:rsidRDefault="00E53689">
      <w:pPr>
        <w:pStyle w:val="Ttulo1"/>
        <w:spacing w:before="360" w:after="160"/>
      </w:pPr>
      <w:r>
        <w:t>6. Transparência dos dados usados no protótipo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5100"/>
      </w:tblGrid>
      <w:tr w:rsidR="00461E00" w14:paraId="36E9F0B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234F4B" w:fill="234F4B"/>
            <w:vAlign w:val="center"/>
          </w:tcPr>
          <w:p w14:paraId="64150492" w14:textId="77777777" w:rsidR="00461E00" w:rsidRDefault="00E53689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5100" w:type="dxa"/>
            <w:shd w:val="clear" w:color="234F4B" w:fill="234F4B"/>
            <w:vAlign w:val="center"/>
          </w:tcPr>
          <w:p w14:paraId="155D49EE" w14:textId="77777777" w:rsidR="00461E00" w:rsidRDefault="00E53689">
            <w:r>
              <w:rPr>
                <w:b/>
                <w:bCs/>
                <w:color w:val="FFFFFF"/>
              </w:rPr>
              <w:t>Origem</w:t>
            </w:r>
          </w:p>
        </w:tc>
      </w:tr>
      <w:tr w:rsidR="00461E00" w14:paraId="4CB3CF9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47C4CB10" w14:textId="77777777" w:rsidR="00461E00" w:rsidRDefault="00E53689">
            <w:r>
              <w:rPr>
                <w:color w:val="000000"/>
              </w:rPr>
              <w:t>Lista de 10 escolas reais e suas matrículas de 7º ano</w:t>
            </w:r>
          </w:p>
        </w:tc>
        <w:tc>
          <w:tcPr>
            <w:tcW w:w="5100" w:type="dxa"/>
            <w:vAlign w:val="center"/>
          </w:tcPr>
          <w:p w14:paraId="63AF0731" w14:textId="77777777" w:rsidR="00461E00" w:rsidRDefault="00E53689">
            <w:r>
              <w:rPr>
                <w:color w:val="000000"/>
              </w:rPr>
              <w:t>REAL — Censo Escolar do INEP, 2025</w:t>
            </w:r>
          </w:p>
        </w:tc>
      </w:tr>
      <w:tr w:rsidR="00461E00" w14:paraId="2EA74E1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292FF088" w14:textId="77777777" w:rsidR="00461E00" w:rsidRDefault="00E53689">
            <w:r>
              <w:rPr>
                <w:color w:val="000000"/>
              </w:rPr>
              <w:t>Números da aba "Contexto da rede" (aprovação, matrículas, etc.)</w:t>
            </w:r>
          </w:p>
        </w:tc>
        <w:tc>
          <w:tcPr>
            <w:tcW w:w="5100" w:type="dxa"/>
            <w:vAlign w:val="center"/>
          </w:tcPr>
          <w:p w14:paraId="2F2B63FB" w14:textId="77777777" w:rsidR="00461E00" w:rsidRDefault="00E53689">
            <w:r>
              <w:rPr>
                <w:color w:val="000000"/>
              </w:rPr>
              <w:t>REAL — Censo Escolar e Taxas de Rendimento do INEP, 2024/2025</w:t>
            </w:r>
          </w:p>
        </w:tc>
      </w:tr>
      <w:tr w:rsidR="00461E00" w14:paraId="075B9B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636C24F1" w14:textId="77777777" w:rsidR="00461E00" w:rsidRDefault="00E53689">
            <w:r>
              <w:rPr>
                <w:color w:val="000000"/>
              </w:rPr>
              <w:t>Chamada de 7º, 8º e 9º ano (2026)</w:t>
            </w:r>
          </w:p>
        </w:tc>
        <w:tc>
          <w:tcPr>
            <w:tcW w:w="5100" w:type="dxa"/>
            <w:vAlign w:val="center"/>
          </w:tcPr>
          <w:p w14:paraId="46D2282A" w14:textId="77777777" w:rsidR="00461E00" w:rsidRDefault="00E53689">
            <w:r>
              <w:rPr>
                <w:color w:val="000000"/>
              </w:rPr>
              <w:t>REAL — digitalizada a partir da planilha de chamada enviada</w:t>
            </w:r>
          </w:p>
        </w:tc>
      </w:tr>
      <w:tr w:rsidR="00461E00" w14:paraId="6427E5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60632867" w14:textId="77777777" w:rsidR="00461E00" w:rsidRDefault="00E53689">
            <w:r>
              <w:rPr>
                <w:color w:val="000000"/>
              </w:rPr>
              <w:t>Chamada de 6º ano (2026)</w:t>
            </w:r>
          </w:p>
        </w:tc>
        <w:tc>
          <w:tcPr>
            <w:tcW w:w="5100" w:type="dxa"/>
            <w:vAlign w:val="center"/>
          </w:tcPr>
          <w:p w14:paraId="5711E26A" w14:textId="77777777" w:rsidR="00461E00" w:rsidRDefault="00E53689">
            <w:r>
              <w:rPr>
                <w:color w:val="000000"/>
              </w:rPr>
              <w:t>FICTÍCIO — simulado estatisticamente, pois não existe 6º ano no arquivo original</w:t>
            </w:r>
          </w:p>
        </w:tc>
      </w:tr>
      <w:tr w:rsidR="00461E00" w14:paraId="48325B1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698A4CA7" w14:textId="77777777" w:rsidR="00461E00" w:rsidRDefault="00E53689">
            <w:r>
              <w:rPr>
                <w:color w:val="000000"/>
              </w:rPr>
              <w:t>Turno da tarde (todas as séries)</w:t>
            </w:r>
          </w:p>
        </w:tc>
        <w:tc>
          <w:tcPr>
            <w:tcW w:w="5100" w:type="dxa"/>
            <w:vAlign w:val="center"/>
          </w:tcPr>
          <w:p w14:paraId="79ABA052" w14:textId="77777777" w:rsidR="00461E00" w:rsidRDefault="00E53689">
            <w:r>
              <w:rPr>
                <w:color w:val="000000"/>
              </w:rPr>
              <w:t xml:space="preserve">Não disponível — protótipo mostra aviso, não gera dado </w:t>
            </w:r>
            <w:r>
              <w:rPr>
                <w:color w:val="000000"/>
              </w:rPr>
              <w:t>fictício para a tarde</w:t>
            </w:r>
          </w:p>
        </w:tc>
      </w:tr>
      <w:tr w:rsidR="00461E00" w14:paraId="55FF653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4EDD00AE" w14:textId="77777777" w:rsidR="00461E00" w:rsidRDefault="00E53689">
            <w:r>
              <w:rPr>
                <w:color w:val="000000"/>
              </w:rPr>
              <w:t>Texto da mensagem de busca ativa</w:t>
            </w:r>
          </w:p>
        </w:tc>
        <w:tc>
          <w:tcPr>
            <w:tcW w:w="5100" w:type="dxa"/>
            <w:vAlign w:val="center"/>
          </w:tcPr>
          <w:p w14:paraId="0F6FFB11" w14:textId="77777777" w:rsidR="00461E00" w:rsidRDefault="00E53689">
            <w:r>
              <w:rPr>
                <w:color w:val="000000"/>
              </w:rPr>
              <w:t>Gerado por modelo de texto (</w:t>
            </w:r>
            <w:proofErr w:type="spellStart"/>
            <w:r>
              <w:rPr>
                <w:color w:val="000000"/>
              </w:rPr>
              <w:t>template</w:t>
            </w:r>
            <w:proofErr w:type="spellEnd"/>
            <w:r>
              <w:rPr>
                <w:color w:val="000000"/>
              </w:rPr>
              <w:t>), não por um responsável real nem por IA generativa</w:t>
            </w:r>
          </w:p>
        </w:tc>
      </w:tr>
    </w:tbl>
    <w:p w14:paraId="41DA9EA3" w14:textId="77777777" w:rsidR="00461E00" w:rsidRDefault="00E53689">
      <w:pPr>
        <w:pStyle w:val="Ttulo1"/>
        <w:spacing w:before="360" w:after="160"/>
      </w:pPr>
      <w:r>
        <w:t>7. Limitações conhecidas</w:t>
      </w:r>
    </w:p>
    <w:p w14:paraId="7B049AC5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Os dados da chamada não persistem: ao recarregar a página, tudo volta ao estado origi</w:t>
      </w:r>
      <w:r>
        <w:t>nal. Não há banco de dados por trás — é um protótipo de demonstração.</w:t>
      </w:r>
    </w:p>
    <w:p w14:paraId="7AB2634F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A mensagem de busca ativa não é enviada de verdade; precisa ser copiada e enviada manualmente.</w:t>
      </w:r>
    </w:p>
    <w:p w14:paraId="2898D5B2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O turno da tarde não tem nenhum dado, real ou fictício, no momento.</w:t>
      </w:r>
    </w:p>
    <w:p w14:paraId="0A4ADB38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O 6º ano é inteiramente</w:t>
      </w:r>
      <w:r>
        <w:t xml:space="preserve"> simulado — qualquer padrão observado nele não reflete uma escola real.</w:t>
      </w:r>
    </w:p>
    <w:p w14:paraId="74C8A6BE" w14:textId="77777777" w:rsidR="00461E00" w:rsidRDefault="00E53689">
      <w:pPr>
        <w:pStyle w:val="Ttulo1"/>
        <w:spacing w:before="360" w:after="160"/>
      </w:pPr>
      <w:r>
        <w:t>8. Como abrir o protótipo</w:t>
      </w:r>
    </w:p>
    <w:p w14:paraId="50B1B817" w14:textId="77777777" w:rsidR="00461E00" w:rsidRDefault="00E53689">
      <w:pPr>
        <w:spacing w:after="160"/>
      </w:pPr>
      <w:r>
        <w:t>O arquivo é um único .</w:t>
      </w:r>
      <w:proofErr w:type="spellStart"/>
      <w:r>
        <w:t>html</w:t>
      </w:r>
      <w:proofErr w:type="spellEnd"/>
      <w:r>
        <w:t xml:space="preserve">. Basta dar duplo clique nele (ou abrir com o navegador de preferência) — não é necessário instalar Python, </w:t>
      </w:r>
      <w:proofErr w:type="gramStart"/>
      <w:r>
        <w:t>Node</w:t>
      </w:r>
      <w:proofErr w:type="gramEnd"/>
      <w:r>
        <w:t xml:space="preserve"> ou qualquer outro programa. Funciona da mesma forma em Windows, Mac ou Linux, o que facilita qualquer integrante do g</w:t>
      </w:r>
      <w:r>
        <w:t>rupo testá-lo no próprio computador.</w:t>
      </w:r>
    </w:p>
    <w:p w14:paraId="4CF027F1" w14:textId="77777777" w:rsidR="00461E00" w:rsidRDefault="00E53689">
      <w:pPr>
        <w:pStyle w:val="Ttulo1"/>
        <w:spacing w:before="360" w:after="160"/>
      </w:pPr>
      <w:r>
        <w:t>9. Possíveis evoluções futuras</w:t>
      </w:r>
    </w:p>
    <w:p w14:paraId="34391D5F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Persistência real dos dados (banco de dados ou exportação/importação de arquivo)</w:t>
      </w:r>
    </w:p>
    <w:p w14:paraId="0E2890AB" w14:textId="77777777" w:rsidR="00461E00" w:rsidRDefault="00E53689">
      <w:pPr>
        <w:pStyle w:val="PargrafodaLista"/>
        <w:numPr>
          <w:ilvl w:val="0"/>
          <w:numId w:val="2"/>
        </w:numPr>
        <w:spacing w:after="80"/>
      </w:pPr>
      <w:r>
        <w:t>Dados reais do turno da tarde e do 6º ano, se a escola disponibilizar</w:t>
      </w:r>
    </w:p>
    <w:p w14:paraId="299C09F8" w14:textId="7AB09E24" w:rsidR="00461E00" w:rsidRDefault="00E53689" w:rsidP="00E53689">
      <w:pPr>
        <w:pStyle w:val="PargrafodaLista"/>
        <w:numPr>
          <w:ilvl w:val="0"/>
          <w:numId w:val="2"/>
        </w:numPr>
        <w:spacing w:after="80"/>
      </w:pPr>
      <w:r>
        <w:t>Envio automático da mensagem de busca</w:t>
      </w:r>
      <w:r>
        <w:t xml:space="preserve"> ativa por e-mail, integrando com um serviço ext</w:t>
      </w:r>
    </w:p>
    <w:sectPr w:rsidR="00461E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C5E06"/>
    <w:multiLevelType w:val="hybridMultilevel"/>
    <w:tmpl w:val="CDC0B586"/>
    <w:lvl w:ilvl="0" w:tplc="63563EAE">
      <w:start w:val="1"/>
      <w:numFmt w:val="bullet"/>
      <w:lvlText w:val="●"/>
      <w:lvlJc w:val="left"/>
      <w:pPr>
        <w:ind w:left="720" w:hanging="360"/>
      </w:pPr>
    </w:lvl>
    <w:lvl w:ilvl="1" w:tplc="063CAE8A">
      <w:start w:val="1"/>
      <w:numFmt w:val="bullet"/>
      <w:lvlText w:val="○"/>
      <w:lvlJc w:val="left"/>
      <w:pPr>
        <w:ind w:left="1440" w:hanging="360"/>
      </w:pPr>
    </w:lvl>
    <w:lvl w:ilvl="2" w:tplc="7B68ADBA">
      <w:start w:val="1"/>
      <w:numFmt w:val="bullet"/>
      <w:lvlText w:val="■"/>
      <w:lvlJc w:val="left"/>
      <w:pPr>
        <w:ind w:left="2160" w:hanging="360"/>
      </w:pPr>
    </w:lvl>
    <w:lvl w:ilvl="3" w:tplc="6210783C">
      <w:start w:val="1"/>
      <w:numFmt w:val="bullet"/>
      <w:lvlText w:val="●"/>
      <w:lvlJc w:val="left"/>
      <w:pPr>
        <w:ind w:left="2880" w:hanging="360"/>
      </w:pPr>
    </w:lvl>
    <w:lvl w:ilvl="4" w:tplc="127C75CE">
      <w:start w:val="1"/>
      <w:numFmt w:val="bullet"/>
      <w:lvlText w:val="○"/>
      <w:lvlJc w:val="left"/>
      <w:pPr>
        <w:ind w:left="3600" w:hanging="360"/>
      </w:pPr>
    </w:lvl>
    <w:lvl w:ilvl="5" w:tplc="E374758C">
      <w:start w:val="1"/>
      <w:numFmt w:val="bullet"/>
      <w:lvlText w:val="■"/>
      <w:lvlJc w:val="left"/>
      <w:pPr>
        <w:ind w:left="4320" w:hanging="360"/>
      </w:pPr>
    </w:lvl>
    <w:lvl w:ilvl="6" w:tplc="10C6D444">
      <w:start w:val="1"/>
      <w:numFmt w:val="bullet"/>
      <w:lvlText w:val="●"/>
      <w:lvlJc w:val="left"/>
      <w:pPr>
        <w:ind w:left="5040" w:hanging="360"/>
      </w:pPr>
    </w:lvl>
    <w:lvl w:ilvl="7" w:tplc="C4101660">
      <w:start w:val="1"/>
      <w:numFmt w:val="bullet"/>
      <w:lvlText w:val="●"/>
      <w:lvlJc w:val="left"/>
      <w:pPr>
        <w:ind w:left="5760" w:hanging="360"/>
      </w:pPr>
    </w:lvl>
    <w:lvl w:ilvl="8" w:tplc="AC8E33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FB5060"/>
    <w:multiLevelType w:val="hybridMultilevel"/>
    <w:tmpl w:val="68842068"/>
    <w:lvl w:ilvl="0" w:tplc="89AAE2B6">
      <w:start w:val="1"/>
      <w:numFmt w:val="bullet"/>
      <w:lvlText w:val="•"/>
      <w:lvlJc w:val="left"/>
      <w:pPr>
        <w:ind w:left="420" w:hanging="260"/>
      </w:pPr>
    </w:lvl>
    <w:lvl w:ilvl="1" w:tplc="016E2A5E">
      <w:numFmt w:val="decimal"/>
      <w:lvlText w:val=""/>
      <w:lvlJc w:val="left"/>
    </w:lvl>
    <w:lvl w:ilvl="2" w:tplc="C14625CA">
      <w:numFmt w:val="decimal"/>
      <w:lvlText w:val=""/>
      <w:lvlJc w:val="left"/>
    </w:lvl>
    <w:lvl w:ilvl="3" w:tplc="30B85412">
      <w:numFmt w:val="decimal"/>
      <w:lvlText w:val=""/>
      <w:lvlJc w:val="left"/>
    </w:lvl>
    <w:lvl w:ilvl="4" w:tplc="BC00DBFE">
      <w:numFmt w:val="decimal"/>
      <w:lvlText w:val=""/>
      <w:lvlJc w:val="left"/>
    </w:lvl>
    <w:lvl w:ilvl="5" w:tplc="4CB04EF0">
      <w:numFmt w:val="decimal"/>
      <w:lvlText w:val=""/>
      <w:lvlJc w:val="left"/>
    </w:lvl>
    <w:lvl w:ilvl="6" w:tplc="CB30763A">
      <w:numFmt w:val="decimal"/>
      <w:lvlText w:val=""/>
      <w:lvlJc w:val="left"/>
    </w:lvl>
    <w:lvl w:ilvl="7" w:tplc="F3FCBFCC">
      <w:numFmt w:val="decimal"/>
      <w:lvlText w:val=""/>
      <w:lvlJc w:val="left"/>
    </w:lvl>
    <w:lvl w:ilvl="8" w:tplc="9B7C8E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00"/>
    <w:rsid w:val="00006D33"/>
    <w:rsid w:val="00461E00"/>
    <w:rsid w:val="00E5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B8D9"/>
  <w15:docId w15:val="{585DF7F3-19E1-43E2-A937-08340E73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809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Gregatti</cp:lastModifiedBy>
  <cp:revision>3</cp:revision>
  <dcterms:created xsi:type="dcterms:W3CDTF">2026-09-08T22:03:00Z</dcterms:created>
  <dcterms:modified xsi:type="dcterms:W3CDTF">2026-09-08T22:05:00Z</dcterms:modified>
</cp:coreProperties>
</file>