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jc w:val="center"/>
      </w:pPr>
      <w:bookmarkStart w:id="0" w:name="_GoBack"/>
      <w:bookmarkEnd w:id="0"/>
      <w:r>
        <w:rPr>
          <w:rFonts w:hint="eastAsia" w:ascii="方正大标宋简体" w:hAnsi="宋体" w:eastAsia="方正大标宋简体" w:cs="宋体"/>
          <w:color w:val="000000"/>
          <w:kern w:val="0"/>
          <w:sz w:val="36"/>
          <w:szCs w:val="36"/>
        </w:rPr>
        <w:t>厦门工学院学生社团年检登记表</w:t>
      </w:r>
    </w:p>
    <w:tbl>
      <w:tblPr>
        <w:tblStyle w:val="5"/>
        <w:tblW w:w="10133" w:type="dxa"/>
        <w:jc w:val="center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201"/>
        <w:gridCol w:w="802"/>
        <w:gridCol w:w="800"/>
        <w:gridCol w:w="602"/>
        <w:gridCol w:w="600"/>
        <w:gridCol w:w="1402"/>
        <w:gridCol w:w="370"/>
        <w:gridCol w:w="1232"/>
        <w:gridCol w:w="125"/>
        <w:gridCol w:w="1552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社团名称</w:t>
            </w:r>
          </w:p>
        </w:tc>
        <w:tc>
          <w:tcPr>
            <w:tcW w:w="2003" w:type="dxa"/>
            <w:gridSpan w:val="2"/>
            <w:vAlign w:val="center"/>
          </w:tcPr>
          <w:p>
            <w:pPr>
              <w:jc w:val="center"/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跆拳道社团</w:t>
            </w:r>
          </w:p>
        </w:tc>
        <w:tc>
          <w:tcPr>
            <w:tcW w:w="1402" w:type="dxa"/>
            <w:gridSpan w:val="2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社团类型</w:t>
            </w:r>
          </w:p>
        </w:tc>
        <w:tc>
          <w:tcPr>
            <w:tcW w:w="2372" w:type="dxa"/>
            <w:gridSpan w:val="3"/>
            <w:vAlign w:val="center"/>
          </w:tcPr>
          <w:p>
            <w:pPr>
              <w:jc w:val="center"/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体育类</w:t>
            </w:r>
          </w:p>
        </w:tc>
        <w:tc>
          <w:tcPr>
            <w:tcW w:w="1357" w:type="dxa"/>
            <w:gridSpan w:val="2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隶属关系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团委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社团人数</w:t>
            </w:r>
          </w:p>
        </w:tc>
        <w:tc>
          <w:tcPr>
            <w:tcW w:w="2003" w:type="dxa"/>
            <w:gridSpan w:val="2"/>
            <w:vAlign w:val="center"/>
          </w:tcPr>
          <w:p>
            <w:pPr>
              <w:jc w:val="center"/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50</w:t>
            </w:r>
          </w:p>
        </w:tc>
        <w:tc>
          <w:tcPr>
            <w:tcW w:w="1402" w:type="dxa"/>
            <w:gridSpan w:val="2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指导教师</w:t>
            </w:r>
          </w:p>
        </w:tc>
        <w:tc>
          <w:tcPr>
            <w:tcW w:w="2372" w:type="dxa"/>
            <w:gridSpan w:val="3"/>
            <w:vAlign w:val="center"/>
          </w:tcPr>
          <w:p>
            <w:pPr>
              <w:jc w:val="center"/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王烨妮</w:t>
            </w:r>
          </w:p>
        </w:tc>
        <w:tc>
          <w:tcPr>
            <w:tcW w:w="1357" w:type="dxa"/>
            <w:gridSpan w:val="2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报检时间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2019.10.18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主要负责人</w:t>
            </w:r>
          </w:p>
        </w:tc>
        <w:tc>
          <w:tcPr>
            <w:tcW w:w="2003" w:type="dxa"/>
            <w:gridSpan w:val="2"/>
            <w:vAlign w:val="center"/>
          </w:tcPr>
          <w:p>
            <w:pPr>
              <w:jc w:val="center"/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李智超</w:t>
            </w:r>
          </w:p>
        </w:tc>
        <w:tc>
          <w:tcPr>
            <w:tcW w:w="1402" w:type="dxa"/>
            <w:gridSpan w:val="2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联系电话</w:t>
            </w:r>
          </w:p>
        </w:tc>
        <w:tc>
          <w:tcPr>
            <w:tcW w:w="2372" w:type="dxa"/>
            <w:gridSpan w:val="3"/>
            <w:vAlign w:val="center"/>
          </w:tcPr>
          <w:p>
            <w:pPr>
              <w:jc w:val="center"/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15359222464</w:t>
            </w:r>
          </w:p>
        </w:tc>
        <w:tc>
          <w:tcPr>
            <w:tcW w:w="1357" w:type="dxa"/>
            <w:gridSpan w:val="2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社团QQ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24986686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5" w:hRule="atLeast"/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学年活动开展情况简介</w:t>
            </w:r>
          </w:p>
        </w:tc>
        <w:tc>
          <w:tcPr>
            <w:tcW w:w="8686" w:type="dxa"/>
            <w:gridSpan w:val="10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  <w:p>
            <w:pPr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每周进行跆拳道知识学习，培养更多跆拳道选手，并在学期末进行等级考核。</w:t>
            </w:r>
          </w:p>
          <w:p>
            <w:pPr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赴嘉庚学院参加交流赛</w:t>
            </w: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 xml:space="preserve"> </w:t>
            </w: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 xml:space="preserve">                                                (附：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</w:rPr>
              <w:t>本学年内活动开展情况总结报告</w:t>
            </w:r>
            <w:r>
              <w:rPr>
                <w:rFonts w:hint="eastAsia" w:ascii="方正大黑简体" w:eastAsia="方正大黑简体"/>
                <w:color w:val="000000"/>
              </w:rPr>
              <w:t>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447" w:type="dxa"/>
            <w:vMerge w:val="restart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管理绩</w:t>
            </w: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效自评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主要成绩</w:t>
            </w:r>
          </w:p>
        </w:tc>
        <w:tc>
          <w:tcPr>
            <w:tcW w:w="7485" w:type="dxa"/>
            <w:gridSpan w:val="9"/>
            <w:vAlign w:val="center"/>
          </w:tcPr>
          <w:p>
            <w:pPr>
              <w:jc w:val="center"/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历届嘉庚交流赛获奖很多</w:t>
            </w:r>
          </w:p>
          <w:p>
            <w:pPr>
              <w:jc w:val="center"/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林涛同学曾获全国锦标赛第三名</w:t>
            </w: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存在不足</w:t>
            </w:r>
          </w:p>
        </w:tc>
        <w:tc>
          <w:tcPr>
            <w:tcW w:w="7485" w:type="dxa"/>
            <w:gridSpan w:val="9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  <w:p>
            <w:pPr>
              <w:jc w:val="center"/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高等级选手逐渐减少</w:t>
            </w: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改进计划</w:t>
            </w:r>
          </w:p>
        </w:tc>
        <w:tc>
          <w:tcPr>
            <w:tcW w:w="7485" w:type="dxa"/>
            <w:gridSpan w:val="9"/>
            <w:vAlign w:val="center"/>
          </w:tcPr>
          <w:p>
            <w:pPr>
              <w:jc w:val="center"/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努力培养更多优秀队员</w:t>
            </w: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1447" w:type="dxa"/>
            <w:vMerge w:val="restart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财务管</w:t>
            </w: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理状况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预算总额</w:t>
            </w:r>
          </w:p>
        </w:tc>
        <w:tc>
          <w:tcPr>
            <w:tcW w:w="1602" w:type="dxa"/>
            <w:gridSpan w:val="2"/>
            <w:vAlign w:val="center"/>
          </w:tcPr>
          <w:p>
            <w:pPr>
              <w:jc w:val="center"/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1800</w:t>
            </w: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决算总额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1300</w:t>
            </w:r>
          </w:p>
        </w:tc>
        <w:tc>
          <w:tcPr>
            <w:tcW w:w="1602" w:type="dxa"/>
            <w:gridSpan w:val="2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结余（赤字）</w:t>
            </w:r>
          </w:p>
        </w:tc>
        <w:tc>
          <w:tcPr>
            <w:tcW w:w="1677" w:type="dxa"/>
            <w:gridSpan w:val="2"/>
            <w:vAlign w:val="center"/>
          </w:tcPr>
          <w:p>
            <w:pPr>
              <w:jc w:val="center"/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  <w:jc w:val="center"/>
        </w:trPr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财务管理综合自评</w:t>
            </w:r>
          </w:p>
        </w:tc>
        <w:tc>
          <w:tcPr>
            <w:tcW w:w="7485" w:type="dxa"/>
            <w:gridSpan w:val="9"/>
            <w:vAlign w:val="center"/>
          </w:tcPr>
          <w:p>
            <w:pPr>
              <w:jc w:val="center"/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道具、前往嘉庚交流路费</w:t>
            </w: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  <w:p>
            <w:pPr>
              <w:ind w:firstLine="5040" w:firstLineChars="2400"/>
              <w:rPr>
                <w:rFonts w:ascii="方正大黑简体" w:eastAsia="方正大黑简体"/>
                <w:color w:val="000000"/>
                <w:szCs w:val="21"/>
              </w:rPr>
            </w:pPr>
            <w:r>
              <w:rPr>
                <w:rFonts w:hint="eastAsia" w:ascii="方正大黑简体" w:eastAsia="方正大黑简体"/>
                <w:color w:val="000000"/>
                <w:szCs w:val="21"/>
              </w:rPr>
              <w:t>(附：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</w:rPr>
              <w:t>年度财务收支账册</w:t>
            </w:r>
            <w:r>
              <w:rPr>
                <w:rFonts w:hint="eastAsia" w:ascii="方正大黑简体" w:eastAsia="方正大黑简体"/>
                <w:color w:val="000000"/>
                <w:szCs w:val="21"/>
              </w:rPr>
              <w:t>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社团学年</w:t>
            </w: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奖惩情况</w:t>
            </w:r>
          </w:p>
        </w:tc>
        <w:tc>
          <w:tcPr>
            <w:tcW w:w="8686" w:type="dxa"/>
            <w:gridSpan w:val="10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  <w:p>
            <w:pPr>
              <w:jc w:val="center"/>
              <w:rPr>
                <w:rFonts w:hint="eastAsia" w:ascii="方正大黑简体" w:eastAsia="方正大黑简体"/>
                <w:color w:val="000000"/>
                <w:lang w:val="en-US" w:eastAsia="zh-CN"/>
              </w:rPr>
            </w:pPr>
            <w:r>
              <w:rPr>
                <w:rFonts w:hint="eastAsia" w:ascii="方正大黑简体" w:eastAsia="方正大黑简体"/>
                <w:color w:val="000000"/>
                <w:lang w:val="en-US" w:eastAsia="zh-CN"/>
              </w:rPr>
              <w:t>根据训练及考勤情况进行评分与奖罚</w:t>
            </w: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atLeast"/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校团委</w:t>
            </w: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审查意见</w:t>
            </w:r>
          </w:p>
        </w:tc>
        <w:tc>
          <w:tcPr>
            <w:tcW w:w="8686" w:type="dxa"/>
            <w:gridSpan w:val="10"/>
            <w:vAlign w:val="center"/>
          </w:tcPr>
          <w:p>
            <w:pPr>
              <w:rPr>
                <w:rFonts w:ascii="方正大黑简体" w:eastAsia="方正大黑简体"/>
                <w:color w:val="000000"/>
              </w:rPr>
            </w:pPr>
          </w:p>
          <w:p>
            <w:pPr>
              <w:rPr>
                <w:rFonts w:ascii="方正大黑简体" w:eastAsia="方正大黑简体"/>
                <w:color w:val="000000"/>
              </w:rPr>
            </w:pP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签字：           年     月    日</w:t>
            </w:r>
          </w:p>
          <w:p>
            <w:pPr>
              <w:rPr>
                <w:rFonts w:ascii="方正大黑简体" w:eastAsia="方正大黑简体"/>
                <w:color w:val="000000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2" w:hRule="atLeast"/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年检及学年评比结果</w:t>
            </w:r>
          </w:p>
        </w:tc>
        <w:tc>
          <w:tcPr>
            <w:tcW w:w="4005" w:type="dxa"/>
            <w:gridSpan w:val="5"/>
            <w:vAlign w:val="center"/>
          </w:tcPr>
          <w:p>
            <w:pPr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社团管理部综合意见：</w:t>
            </w:r>
          </w:p>
          <w:p>
            <w:pPr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方正大黑简体" w:eastAsia="方正大黑简体"/>
                <w:color w:val="000000"/>
              </w:rPr>
              <w:t xml:space="preserve">□ 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</w:rPr>
              <w:t>年检合格，建议定为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</w:rPr>
              <w:t>社团。</w:t>
            </w:r>
          </w:p>
          <w:p>
            <w:pPr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方正大黑简体" w:eastAsia="方正大黑简体"/>
                <w:color w:val="000000"/>
              </w:rPr>
              <w:t xml:space="preserve">□ 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</w:rPr>
              <w:t>年检不合格，建议予以公告注销。</w:t>
            </w:r>
          </w:p>
          <w:p>
            <w:pPr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</w:p>
          <w:p>
            <w:pPr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</w:rPr>
              <w:t xml:space="preserve">                        </w:t>
            </w: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 xml:space="preserve">        签字：             年  月  日</w:t>
            </w:r>
          </w:p>
        </w:tc>
        <w:tc>
          <w:tcPr>
            <w:tcW w:w="4681" w:type="dxa"/>
            <w:gridSpan w:val="5"/>
            <w:vAlign w:val="center"/>
          </w:tcPr>
          <w:p>
            <w:pPr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>校团委意见：</w:t>
            </w:r>
          </w:p>
          <w:p>
            <w:pPr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方正大黑简体" w:eastAsia="方正大黑简体"/>
                <w:color w:val="000000"/>
              </w:rPr>
              <w:t xml:space="preserve">□ 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</w:rPr>
              <w:t>同意社团管理部意见。</w:t>
            </w:r>
          </w:p>
          <w:p>
            <w:pPr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方正大黑简体" w:eastAsia="方正大黑简体"/>
                <w:color w:val="000000"/>
              </w:rPr>
              <w:t xml:space="preserve">□ 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</w:rPr>
              <w:t>年检结果修正为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  <w:u w:val="single"/>
              </w:rPr>
              <w:t xml:space="preserve">                       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</w:rPr>
              <w:t xml:space="preserve"> 。 </w:t>
            </w:r>
          </w:p>
          <w:p>
            <w:pPr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</w:rPr>
              <w:t xml:space="preserve">                             （校团委章）</w:t>
            </w:r>
          </w:p>
          <w:p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hint="eastAsia" w:ascii="方正大黑简体" w:eastAsia="方正大黑简体"/>
                <w:color w:val="000000"/>
              </w:rPr>
              <w:t xml:space="preserve">     校团委负责人：              年  月  日</w:t>
            </w:r>
          </w:p>
        </w:tc>
      </w:tr>
    </w:tbl>
    <w:p>
      <w:pPr>
        <w:spacing w:line="460" w:lineRule="exac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大黑简体">
    <w:altName w:val="黑体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AC3"/>
    <w:rsid w:val="001879E8"/>
    <w:rsid w:val="002015D5"/>
    <w:rsid w:val="0020413A"/>
    <w:rsid w:val="00327ADB"/>
    <w:rsid w:val="005C482A"/>
    <w:rsid w:val="00DD1AC3"/>
    <w:rsid w:val="00EA16EF"/>
    <w:rsid w:val="2DC4292D"/>
    <w:rsid w:val="5B846AF1"/>
    <w:rsid w:val="6D437FB3"/>
    <w:rsid w:val="7E9E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3</Lines>
  <Paragraphs>1</Paragraphs>
  <TotalTime>8</TotalTime>
  <ScaleCrop>false</ScaleCrop>
  <LinksUpToDate>false</LinksUpToDate>
  <CharactersWithSpaces>557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91998</dc:creator>
  <cp:lastModifiedBy>Administrator</cp:lastModifiedBy>
  <dcterms:modified xsi:type="dcterms:W3CDTF">2019-10-22T05:05:07Z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