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B55B" w14:textId="77777777" w:rsidR="00562501" w:rsidRPr="00562501" w:rsidRDefault="00562501" w:rsidP="0056250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6250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从字节跳动“</w:t>
      </w:r>
      <w:proofErr w:type="gramStart"/>
      <w:r w:rsidRPr="0056250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拆中</w:t>
      </w:r>
      <w:proofErr w:type="gramEnd"/>
      <w:r w:rsidRPr="0056250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台”寻找巨头中台演进的</w:t>
      </w:r>
      <w:proofErr w:type="gramStart"/>
      <w:r w:rsidRPr="0056250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草蛇灰</w:t>
      </w:r>
      <w:proofErr w:type="gramEnd"/>
      <w:r w:rsidRPr="0056250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线</w:t>
      </w:r>
    </w:p>
    <w:p w14:paraId="0BF32B01" w14:textId="23848DDC" w:rsidR="00FE24EF" w:rsidRDefault="00804AEB">
      <w:hyperlink r:id="rId4" w:history="1">
        <w:r w:rsidRPr="005D1AD5">
          <w:rPr>
            <w:rStyle w:val="a3"/>
          </w:rPr>
          <w:t>https://mp.weixin.qq.com/s/oqUhib4zAouhqBymErdvVQ</w:t>
        </w:r>
      </w:hyperlink>
    </w:p>
    <w:p w14:paraId="7A04FCA7" w14:textId="01404075" w:rsidR="00804AEB" w:rsidRDefault="00D2545F">
      <w:pPr>
        <w:rPr>
          <w:rFonts w:ascii="Microsoft YaHei UI" w:eastAsia="Microsoft YaHei UI" w:hAnsi="Microsoft YaHei UI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中台一定是柔性的，是基于企业</w:t>
      </w:r>
      <w:proofErr w:type="gramStart"/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业</w:t>
      </w:r>
      <w:proofErr w:type="gramEnd"/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态和发展阶段去适应的，通用性和灵活性本身就是矛盾的，所以中台如果不能在二者之间取得很好的平衡，中台就很难成功。</w:t>
      </w:r>
    </w:p>
    <w:p w14:paraId="7B5D6784" w14:textId="77777777" w:rsidR="002C7EBD" w:rsidRDefault="002C7EBD" w:rsidP="002C7EBD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在梁汝波成为字节跳动新任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CEO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、董事长并进行新一轮组织架构调整后，字节跳动同时开始讨论分拆公司中台，把中台的部分能力分拆至各事业群。据了解，在字节已经有一些业务成立了自己的中台部门，比如</w:t>
      </w:r>
      <w:proofErr w:type="gramStart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抖音设立</w:t>
      </w:r>
      <w:proofErr w:type="gramEnd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了相机中台、直播中台和市场中台。</w:t>
      </w:r>
    </w:p>
    <w:p w14:paraId="49591BC7" w14:textId="77777777" w:rsidR="002C7EBD" w:rsidRDefault="002C7EBD" w:rsidP="002C7EBD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A8B7FA0" w14:textId="77777777" w:rsidR="002C7EBD" w:rsidRDefault="002C7EBD" w:rsidP="002C7EBD">
      <w:pPr>
        <w:pStyle w:val="a5"/>
        <w:spacing w:before="0" w:beforeAutospacing="0" w:after="0" w:afterAutospacing="0"/>
        <w:rPr>
          <w:rFonts w:hint="eastAsia"/>
        </w:rPr>
      </w:pPr>
      <w:r>
        <w:rPr>
          <w:rFonts w:ascii="PingFangTC-light" w:hAnsi="PingFangTC-light"/>
          <w:color w:val="262626"/>
          <w:spacing w:val="15"/>
          <w:sz w:val="23"/>
          <w:szCs w:val="23"/>
          <w:shd w:val="clear" w:color="auto" w:fill="FFFFFF"/>
        </w:rPr>
        <w:t>中台对于企业来说，是一个悲喜交加的概念。有的企业通过中台打造出了组织的理想国，有的企业却成为了中台的火葬场。从字节跳动的举动来看，中台似乎又出现了新的变化，为何要分</w:t>
      </w:r>
      <w:proofErr w:type="gramStart"/>
      <w:r>
        <w:rPr>
          <w:rFonts w:ascii="PingFangTC-light" w:hAnsi="PingFangTC-light"/>
          <w:color w:val="262626"/>
          <w:spacing w:val="15"/>
          <w:sz w:val="23"/>
          <w:szCs w:val="23"/>
          <w:shd w:val="clear" w:color="auto" w:fill="FFFFFF"/>
        </w:rPr>
        <w:t>拆中台至各</w:t>
      </w:r>
      <w:proofErr w:type="gramEnd"/>
      <w:r>
        <w:rPr>
          <w:rFonts w:ascii="PingFangTC-light" w:hAnsi="PingFangTC-light"/>
          <w:color w:val="262626"/>
          <w:spacing w:val="15"/>
          <w:sz w:val="23"/>
          <w:szCs w:val="23"/>
          <w:shd w:val="clear" w:color="auto" w:fill="FFFFFF"/>
        </w:rPr>
        <w:t>事业群？分拆后的中台对字节将产生怎样的意义？需要更深入的思考。</w:t>
      </w:r>
    </w:p>
    <w:p w14:paraId="6C6864E1" w14:textId="77777777" w:rsidR="00C67DEB" w:rsidRPr="00C67DEB" w:rsidRDefault="00C67DEB" w:rsidP="00C67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DEB">
        <w:rPr>
          <w:rFonts w:ascii="PingFangTC-light" w:eastAsia="宋体" w:hAnsi="PingFangTC-light" w:cs="宋体"/>
          <w:b/>
          <w:bCs/>
          <w:i/>
          <w:iCs/>
          <w:color w:val="262626"/>
          <w:spacing w:val="15"/>
          <w:kern w:val="0"/>
          <w:sz w:val="23"/>
          <w:szCs w:val="23"/>
          <w:shd w:val="clear" w:color="auto" w:fill="FFFFFF"/>
        </w:rPr>
        <w:t>中台再进化</w:t>
      </w:r>
      <w:r w:rsidRPr="00C67DEB">
        <w:rPr>
          <w:rFonts w:ascii="宋体" w:eastAsia="宋体" w:hAnsi="宋体" w:cs="宋体"/>
          <w:b/>
          <w:bCs/>
          <w:color w:val="0B79FF"/>
          <w:spacing w:val="23"/>
          <w:kern w:val="0"/>
          <w:sz w:val="57"/>
          <w:szCs w:val="57"/>
        </w:rPr>
        <w:br/>
      </w:r>
    </w:p>
    <w:p w14:paraId="7BF2F3A9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27A9833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中台起源于阿里。传说，在马云考察完芬兰游戏企业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Supercell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后深受震撼，于是回国后开启了中台架构的组织变革。</w:t>
      </w:r>
    </w:p>
    <w:p w14:paraId="242DB578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08978760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2018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年，腾讯、百度、字节跳动等互联网巨头也纷纷跟进，中台成为了互联网行业标配。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2019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年，这把火烧到了传统企业，中台赛道的独角兽公司融资规模累积数百亿。与此同时，中台开始内卷，中台的泡沫不断滋生。从人人追捧到负面事件相继爆发。</w:t>
      </w:r>
    </w:p>
    <w:p w14:paraId="38312BFE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br/>
      </w:r>
    </w:p>
    <w:p w14:paraId="51717901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作为互联网巨头组织演进过程中的产物，中台的诞生，实际上是多维</w:t>
      </w:r>
      <w:proofErr w:type="gramStart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度综合</w:t>
      </w:r>
      <w:proofErr w:type="gramEnd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因素影响下的结果。</w:t>
      </w:r>
    </w:p>
    <w:p w14:paraId="093BEB04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5AB3AF26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从天时来看，互联网红利消失，产业互联网将兴未兴，随着流量成本不断上升，互联网巨头们向外求增长的效率变低，反求诸己成为必然；</w:t>
      </w:r>
    </w:p>
    <w:p w14:paraId="3A533593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53B0A0B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从地利来看，数字化转型已成为企业未来发展的必然阶段，数字化转型不能单单</w:t>
      </w:r>
      <w:proofErr w:type="gramStart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看做</w:t>
      </w:r>
      <w:proofErr w:type="gramEnd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是企业业务转型，同样需要组织架构匹配；数字化转型除了技术，同样是组织、人的转型过程；</w:t>
      </w:r>
    </w:p>
    <w:p w14:paraId="64FCFFF7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58F49ADE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从人和来看，互联网巨头的企业组织正变得越来越臃肿庞大，比如字节的员工数量只用了不到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9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年的时间就突破了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10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万，</w:t>
      </w: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如此快速的组织增长很容易出现组织重复建设和资源浪费，变得冗余低效。</w:t>
      </w:r>
    </w:p>
    <w:p w14:paraId="3AE62551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A327922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确实，中国互联网企业无论成长速度还是发展规模，在全世界都相当成功，但不得不承认的是，许多互联网企业的成功是资本的成功，靠资本烧钱烧出来的商业组织，属于资本驱动。</w:t>
      </w:r>
    </w:p>
    <w:p w14:paraId="6D5DC59F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41734E69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t>如今互联网巨头已经到了从一代创始人到二代领导人的过渡阶段，最终必须要回归到企业经营的底层逻辑，从创始人团队到接班人团队，要重构企业的治理结构。</w:t>
      </w:r>
    </w:p>
    <w:p w14:paraId="7F93F07A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因为互联网企业过去赖以成功的组织模式与成功要素，不一定是引领企业未来成功的向导，恰恰可能成为未来持续成功的障碍。这时，中台也面临着进一步的演进。</w:t>
      </w:r>
    </w:p>
    <w:p w14:paraId="697D6C75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0BB6B354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一般企业的中台建设生命周期大致分为三个阶段：</w:t>
      </w:r>
    </w:p>
    <w:p w14:paraId="7B0A436D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53C9A95A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组织中台。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组织是一个企业的基础。企业本身首先是一个组织，一个企业的未来，取决于它的组织能力建设。因此，组织中台是企业中台第一阶段的基础。尤其对于互联网企业来说，组织中台是真正的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战略要地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，如果缺乏组织中台，其他的中台建设都有换汤不换药的嫌疑。</w:t>
      </w:r>
    </w:p>
    <w:p w14:paraId="7A72CC2A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10F6BBC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组织</w:t>
      </w: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+</w:t>
      </w: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业务双中台</w:t>
      </w: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。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如果</w:t>
      </w:r>
      <w:proofErr w:type="gramStart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说组织中台关心</w:t>
      </w:r>
      <w:proofErr w:type="gramEnd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的是企业内部的效率需求，那么业务中</w:t>
      </w:r>
      <w:proofErr w:type="gramStart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台关心</w:t>
      </w:r>
      <w:proofErr w:type="gramEnd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就是客户和市场的需求，让企业可以做到从客户视角以及市场视角打造产品和服务，实现极强的供应能力。这时的企业已经具备了组织治理、业务领域建模方面的能力，也通过中台的构建实现肉眼可见的企业效率提升。</w:t>
      </w:r>
    </w:p>
    <w:p w14:paraId="67A4C42A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37067A4A" w14:textId="77777777" w:rsidR="00C67DEB" w:rsidRPr="00C67DEB" w:rsidRDefault="00C67DEB" w:rsidP="00C67DE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67DE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t>数字中台。</w:t>
      </w:r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数字中台是融合了业务中台、数据中台、技术中台、组织中台等多中台的体系化工程。</w:t>
      </w:r>
      <w:proofErr w:type="gramStart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艾媒咨询</w:t>
      </w:r>
      <w:proofErr w:type="gramEnd"/>
      <w:r w:rsidRPr="00C67DE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分析师认为，对于企业来说，这些中台之间并不冲突，特别是对那些具有多条产品线，具有生态化布局的企业来说，可以根据需要同时运行多类中台。</w:t>
      </w:r>
    </w:p>
    <w:p w14:paraId="17E42015" w14:textId="77777777" w:rsidR="003470A5" w:rsidRPr="003470A5" w:rsidRDefault="003470A5" w:rsidP="00347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0A5">
        <w:rPr>
          <w:rFonts w:ascii="PingFangTC-light" w:eastAsia="宋体" w:hAnsi="PingFangTC-light" w:cs="宋体"/>
          <w:b/>
          <w:bCs/>
          <w:i/>
          <w:iCs/>
          <w:color w:val="262626"/>
          <w:spacing w:val="15"/>
          <w:kern w:val="0"/>
          <w:sz w:val="23"/>
          <w:szCs w:val="23"/>
          <w:shd w:val="clear" w:color="auto" w:fill="FFFFFF"/>
        </w:rPr>
        <w:t>巨头未来：通用性中台</w:t>
      </w:r>
      <w:r w:rsidRPr="003470A5">
        <w:rPr>
          <w:rFonts w:ascii="PingFangTC-light" w:eastAsia="宋体" w:hAnsi="PingFangTC-light" w:cs="宋体"/>
          <w:b/>
          <w:bCs/>
          <w:i/>
          <w:iCs/>
          <w:color w:val="262626"/>
          <w:spacing w:val="15"/>
          <w:kern w:val="0"/>
          <w:sz w:val="23"/>
          <w:szCs w:val="23"/>
          <w:shd w:val="clear" w:color="auto" w:fill="FFFFFF"/>
        </w:rPr>
        <w:t>+</w:t>
      </w:r>
      <w:r w:rsidRPr="003470A5">
        <w:rPr>
          <w:rFonts w:ascii="PingFangTC-light" w:eastAsia="宋体" w:hAnsi="PingFangTC-light" w:cs="宋体"/>
          <w:b/>
          <w:bCs/>
          <w:i/>
          <w:iCs/>
          <w:color w:val="262626"/>
          <w:spacing w:val="15"/>
          <w:kern w:val="0"/>
          <w:sz w:val="23"/>
          <w:szCs w:val="23"/>
          <w:shd w:val="clear" w:color="auto" w:fill="FFFFFF"/>
        </w:rPr>
        <w:t>个性化中台</w:t>
      </w:r>
      <w:r w:rsidRPr="003470A5">
        <w:rPr>
          <w:rFonts w:ascii="宋体" w:eastAsia="宋体" w:hAnsi="宋体" w:cs="宋体"/>
          <w:b/>
          <w:bCs/>
          <w:color w:val="0B79FF"/>
          <w:spacing w:val="23"/>
          <w:kern w:val="0"/>
          <w:sz w:val="57"/>
          <w:szCs w:val="57"/>
        </w:rPr>
        <w:br/>
      </w:r>
    </w:p>
    <w:p w14:paraId="25AF89E4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5A49B583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数字中台的本质是把组织中台和业务中台拆分得颗粒度更细，从而实现企业效率最优以及企业成本最低。</w:t>
      </w:r>
    </w:p>
    <w:p w14:paraId="58C53995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13EDE8D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在中台发展初期，阿里提出了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大中台，小前台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的战略，此时的中台成熟度较低，中台构建来自顶层推动力，因为发展较慢，初期难以看到效果。但在中台发展到后期之后，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已经无法适应组织的发展，这时候的中台更加细化，成熟度也更高，对于企业的赋能显现。这或许是字节跳动拆分中台的根本原因。</w:t>
      </w:r>
    </w:p>
    <w:p w14:paraId="03EC7D66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293720C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在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CEO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交棒之后，梁汝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波发布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内部信，让各业务划归抖音、大力教育、飞书、火山引擎、朝夕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光年和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TikTok</w:t>
      </w:r>
      <w:proofErr w:type="spell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六个业务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版块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，相关业务板块负责人均向梁汝波汇报。</w:t>
      </w:r>
    </w:p>
    <w:p w14:paraId="0D8AEE7C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5EBC066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作为一个在多领域布局发展的复杂组织，这背后需要大规模的团队支持，而且不同领域的业务对团队能力要求也不太一样。同一个后台加上同一个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t>中台难以支撑所有业务板块，或者说导致整体业务效率变低。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所以，字节跳动需要分</w:t>
      </w:r>
      <w:proofErr w:type="gramStart"/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拆中</w:t>
      </w:r>
      <w:proofErr w:type="gramEnd"/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台，以便更快速的应对市场变化。</w:t>
      </w:r>
    </w:p>
    <w:p w14:paraId="6040C91E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3070695A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另外，梁汝波在内部信中表示，此次组织调整是按照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紧密配合的业务和团队合并为业务板块，通用性中台发展为企业服务业务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的原则。也就是说，通用性中台或许仍然为几大业务板块服务，只不过不同业务板块会根据自身特性，细化出来一些对各自业务板块更有效的个性化中台，比如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抖音设立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的相机中台、直播中台和市场中台等等。</w:t>
      </w:r>
    </w:p>
    <w:p w14:paraId="63867949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38E7CC52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中台的作用是复用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，通过复用减少重复造轮子，提高组织效率，业务效率。但是对于巨头来说，不同领域的业务板块之间联系较少，所需要的能力各有不同。因此，复用的难度也会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指数级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增加，甚至会导致整体效率的下降，因此分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拆中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台可以说是一种必然。</w:t>
      </w:r>
    </w:p>
    <w:p w14:paraId="2F9647B9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334A4732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因此，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是最优选择，但当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的复用作用减弱时，个性化小中台就诞生了。通用性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仍然有能力为巨头整体架构服务，而个性化小中台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则服务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于具体的垂直领域。</w:t>
      </w:r>
    </w:p>
    <w:p w14:paraId="439A0B7A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07B717A6" w14:textId="77777777" w:rsidR="003470A5" w:rsidRPr="003470A5" w:rsidRDefault="003470A5" w:rsidP="003470A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实际上，中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台更多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的为巨头而服务。因为巨头的规模足够大，业务重叠严重，存在大量重复建设，而对于规模较小的企业，中台能起到的作用反而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t>比较小，更没有必要把中</w:t>
      </w:r>
      <w:proofErr w:type="gramStart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台上升</w:t>
      </w:r>
      <w:proofErr w:type="gramEnd"/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到企业发展战略的高度，保持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前台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和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后台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3470A5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的传统架构就已经足够了。对于巨头来说，中台的架构将表现为：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无中台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”-“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通用性中台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”-“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通用性中台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+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个性化中台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3470A5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。</w:t>
      </w:r>
    </w:p>
    <w:p w14:paraId="4391EC49" w14:textId="77777777" w:rsidR="001F121E" w:rsidRPr="001F121E" w:rsidRDefault="001F121E" w:rsidP="001F1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21E">
        <w:rPr>
          <w:rFonts w:ascii="PingFangTC-light" w:eastAsia="宋体" w:hAnsi="PingFangTC-light" w:cs="宋体"/>
          <w:b/>
          <w:bCs/>
          <w:i/>
          <w:iCs/>
          <w:color w:val="262626"/>
          <w:spacing w:val="15"/>
          <w:kern w:val="0"/>
          <w:sz w:val="23"/>
          <w:szCs w:val="23"/>
          <w:shd w:val="clear" w:color="auto" w:fill="FFFFFF"/>
        </w:rPr>
        <w:t>企业的中台本质</w:t>
      </w:r>
      <w:r w:rsidRPr="001F121E">
        <w:rPr>
          <w:rFonts w:ascii="宋体" w:eastAsia="宋体" w:hAnsi="宋体" w:cs="宋体"/>
          <w:b/>
          <w:bCs/>
          <w:color w:val="0B79FF"/>
          <w:spacing w:val="23"/>
          <w:kern w:val="0"/>
          <w:sz w:val="57"/>
          <w:szCs w:val="57"/>
        </w:rPr>
        <w:br/>
      </w:r>
    </w:p>
    <w:p w14:paraId="50229053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590797E4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中台提出这么多年来，成功的案例并不少。阿里作为中台建设的坚定探路者，仅用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1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个半月就上线了团购平台（聚划算），而同类团购平台投入的研发资源可能是阿里的几十倍，准备时间可能是阿里的几倍。百度智能云提出的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中台，包含了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能力引擎和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开放平台，前者集中了人脸识别、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OCR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、语音识别、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NLP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、图像识别、知识图谱、深度学习等多项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能力；后者还包含场景化定制开发平台的</w:t>
      </w:r>
      <w:proofErr w:type="spellStart"/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EasyDL</w:t>
      </w:r>
      <w:proofErr w:type="spellEnd"/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和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BML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。以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中台的通用能力，为自身的业务和客户提供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技术的支撑和协调。</w:t>
      </w:r>
    </w:p>
    <w:p w14:paraId="135AFA92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44B665E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但是中台建设失败的也有一大堆。在上中台的潮流中，大量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IT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厂商一拥而上，资本也开始追逐此类项目。风起的同时，泡沫必定也会暗中滋生。茅台由于对承建中台的公司不满意，一度放话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1F121E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一分钱都不给，让你们滚出茅台。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</w:p>
    <w:p w14:paraId="7BA2E7E1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33A6AABC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从之前教训来看，中台一定是一把手工程，建设中台面临的问题只有一把手才能够推动解决。</w:t>
      </w:r>
    </w:p>
    <w:p w14:paraId="1BF0BBDA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br/>
      </w:r>
    </w:p>
    <w:p w14:paraId="7D634D98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中台意味着企业内部的打通，要跟所有部门梳理业务，对组织动刀意味着企业内部利益的再分配，必然会影响到各业务负责人的利益。如果高层支持力度不足，阻多，很容易停滞不前。</w:t>
      </w:r>
    </w:p>
    <w:p w14:paraId="65A4B149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7A321B1A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在张勇提出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大中台、小前台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的组织战略后，阿里巴巴在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2016-2019 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年内，进行过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19 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次组织调整，当中涉及诸多高管换岗、部门合并，均为拉通中台提供了基础。</w:t>
      </w:r>
    </w:p>
    <w:p w14:paraId="6F46AFA0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05CC7EA5" w14:textId="77777777" w:rsidR="001F121E" w:rsidRPr="001F121E" w:rsidRDefault="001F121E" w:rsidP="001F121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另外中台不同于前台，交付面向企业本身，而不是企业客户，能为企业带来多少价值很难界定。</w:t>
      </w:r>
      <w:r w:rsidRPr="001F121E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做不做中台，有时候就取决于公司一把手是否相信中台的价值。</w:t>
      </w:r>
      <w:r w:rsidRPr="001F121E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说白了，不管那个企业建设中台都会感到焦虑和渺茫，失败的概率也很高，如果一把手推不动就很难成功。</w:t>
      </w:r>
    </w:p>
    <w:p w14:paraId="4285E193" w14:textId="77777777" w:rsidR="001E1C8B" w:rsidRPr="001E1C8B" w:rsidRDefault="001E1C8B" w:rsidP="001E1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C8B">
        <w:rPr>
          <w:rFonts w:ascii="PingFangTC-light" w:eastAsia="宋体" w:hAnsi="PingFangTC-light" w:cs="宋体"/>
          <w:b/>
          <w:bCs/>
          <w:i/>
          <w:iCs/>
          <w:color w:val="262626"/>
          <w:spacing w:val="15"/>
          <w:kern w:val="0"/>
          <w:sz w:val="23"/>
          <w:szCs w:val="23"/>
          <w:shd w:val="clear" w:color="auto" w:fill="FFFFFF"/>
        </w:rPr>
        <w:t>企业的中台本质</w:t>
      </w:r>
      <w:r w:rsidRPr="001E1C8B">
        <w:rPr>
          <w:rFonts w:ascii="宋体" w:eastAsia="宋体" w:hAnsi="宋体" w:cs="宋体"/>
          <w:b/>
          <w:bCs/>
          <w:color w:val="0B79FF"/>
          <w:spacing w:val="23"/>
          <w:kern w:val="0"/>
          <w:sz w:val="57"/>
          <w:szCs w:val="57"/>
        </w:rPr>
        <w:br/>
      </w:r>
    </w:p>
    <w:p w14:paraId="252BA639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1694A463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中台提出这么多年来，成功的案例并不少。阿里作为中台建设的坚定探路者，仅用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1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个半月就上线了团购平台（聚划算），而同类团购平台投入的研发资源可能是阿里的几十倍，准备时间可能是阿里的几倍。百度智能云提出的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中台，包含了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能力引擎和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开放平台，前者集中了人脸识别、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OCR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、语音识别、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NLP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、图像识别、知识图谱、深度学习等多项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能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t>力；后者还包含场景化定制开发平台的</w:t>
      </w:r>
      <w:proofErr w:type="spellStart"/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EasyDL</w:t>
      </w:r>
      <w:proofErr w:type="spellEnd"/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和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BML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。以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中台的通用能力，为自身的业务和客户提供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AI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技术的支撑和协调。</w:t>
      </w:r>
    </w:p>
    <w:p w14:paraId="5F732EF9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60DDEB75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但是中台建设失败的也有一大堆。在上中台的潮流中，大量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IT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厂商一拥而上，资本也开始追逐此类项目。风起的同时，泡沫必定也会暗中滋生。茅台由于对承建中台的公司不满意，一度放话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1E1C8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一分钱都不给，让你们滚出茅台。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</w:p>
    <w:p w14:paraId="3C9EE203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36516641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从之前教训来看，中台一定是一把手工程，建设中台面临的问题只有一把手才能够推动解决。</w:t>
      </w:r>
    </w:p>
    <w:p w14:paraId="6BCCAB4B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5D45ABA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中台意味着企业内部的打通，要跟所有部门梳理业务，对组织动刀意味着企业内部利益的再分配，必然会影响到各业务负责人的利益。如果高层支持力度不足，阻多，很容易停滞不前。</w:t>
      </w:r>
    </w:p>
    <w:p w14:paraId="5EA95C6C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224B86AF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在张勇提出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“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大中台、小前台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”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的组织战略后，阿里巴巴在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2016-2019 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年内，进行过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19 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次组织调整，当中涉及诸多高管换岗、部门合并，均为拉通中台提供了基础。</w:t>
      </w:r>
    </w:p>
    <w:p w14:paraId="467AAD2F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6B52B418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lastRenderedPageBreak/>
        <w:t>另外中台不同于前台，交付面向企业本身，而不是企业客户，能为企业带来多少价值很难界定。</w:t>
      </w:r>
      <w:r w:rsidRPr="001E1C8B">
        <w:rPr>
          <w:rFonts w:ascii="PingFangTC-light" w:eastAsia="Microsoft YaHei UI" w:hAnsi="PingFangTC-light" w:cs="宋体"/>
          <w:b/>
          <w:bCs/>
          <w:color w:val="262626"/>
          <w:spacing w:val="15"/>
          <w:kern w:val="0"/>
          <w:sz w:val="23"/>
          <w:szCs w:val="23"/>
          <w:shd w:val="clear" w:color="auto" w:fill="FFFFFF"/>
        </w:rPr>
        <w:t>做不做中台，有时候就取决于公司一把手是否相信中台的价值。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说白了，不管那个企业建设中台都会感到焦虑和渺茫，失败的概率也很高，如果一把手推不动就很难成功。</w:t>
      </w:r>
    </w:p>
    <w:p w14:paraId="5ED3FC9F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br/>
      </w:r>
    </w:p>
    <w:p w14:paraId="058F3C01" w14:textId="77777777" w:rsidR="001E1C8B" w:rsidRPr="001E1C8B" w:rsidRDefault="001E1C8B" w:rsidP="001E1C8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曾有一位全球软件及咨询公司的首席架构师，在为一家国际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 xml:space="preserve"> 500 </w:t>
      </w:r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强公司客户服务中</w:t>
      </w:r>
      <w:proofErr w:type="gramStart"/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台项目</w:t>
      </w:r>
      <w:proofErr w:type="gramEnd"/>
      <w:r w:rsidRPr="001E1C8B">
        <w:rPr>
          <w:rFonts w:ascii="PingFangTC-light" w:eastAsia="Microsoft YaHei UI" w:hAnsi="PingFangTC-light" w:cs="宋体"/>
          <w:color w:val="262626"/>
          <w:spacing w:val="15"/>
          <w:kern w:val="0"/>
          <w:sz w:val="23"/>
          <w:szCs w:val="23"/>
          <w:shd w:val="clear" w:color="auto" w:fill="FFFFFF"/>
        </w:rPr>
        <w:t>时，当客户问到怎么证明他所展示的中台架构是有价值的时候？被问的哑口无言。</w:t>
      </w:r>
    </w:p>
    <w:p w14:paraId="0FD03B8F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还有成本问题，不同的商业模式、业务流程、、组织结构，使得中台建设天然无法模板化、标准化。就连同一个行业的两家公司，中台建设的套路可能都不太一样。同时，中台远离一线，不可能完全了解业务需求，还要保证中台与前台业务的适配性，项目耗费的人力较多。</w:t>
      </w:r>
    </w:p>
    <w:p w14:paraId="4289A182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br/>
      </w:r>
    </w:p>
    <w:p w14:paraId="3505D9C9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要说中</w:t>
      </w:r>
      <w:proofErr w:type="gramStart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台能够</w:t>
      </w:r>
      <w:proofErr w:type="gramEnd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给企业带来的本质性变化，大概可以总结为</w:t>
      </w:r>
      <w:r>
        <w:rPr>
          <w:rStyle w:val="a6"/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“</w:t>
      </w:r>
      <w:r>
        <w:rPr>
          <w:rStyle w:val="a6"/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柔韧</w:t>
      </w:r>
      <w:r>
        <w:rPr>
          <w:rStyle w:val="a6"/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”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二字。</w:t>
      </w:r>
    </w:p>
    <w:p w14:paraId="3C80BA87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br/>
      </w:r>
    </w:p>
    <w:p w14:paraId="3180A3F6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在如今的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 xml:space="preserve">VUCA 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时代【易变不稳定（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volatile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）、不确定（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uncertain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）、复杂（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complex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）、模糊（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ambiguous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）】，企业是否足够柔韧正变得越来越重要，而中台实现了企业架构的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“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松散耦合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”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，打破了企业前后台僵化固定的企业模式。阿里的郭继军曾表示，阿里巴巴的中台支持了集团灵活变阵，如果没有中台，变阵一次，底下的系统要重建一次，这根本无法实现。</w:t>
      </w:r>
    </w:p>
    <w:p w14:paraId="2F1EE2D2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lastRenderedPageBreak/>
        <w:br/>
      </w:r>
    </w:p>
    <w:p w14:paraId="4EF04C95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但是，这种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“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松散耦合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”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带来的企业柔韧性也是有一定限度的。一方面，中</w:t>
      </w:r>
      <w:proofErr w:type="gramStart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台不是</w:t>
      </w:r>
      <w:proofErr w:type="gramEnd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万能的，就像弹簧一样，本身带来的弹性有限，变化过于剧烈也会失灵；另一方面，中台同样需要适应企业的发展、大环境的变化，不可能一成不变，就</w:t>
      </w:r>
      <w:proofErr w:type="gramStart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像抖音此次分拆中</w:t>
      </w:r>
      <w:proofErr w:type="gramEnd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台，也是同样的道理。</w:t>
      </w:r>
    </w:p>
    <w:p w14:paraId="73B6D61A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br/>
      </w:r>
    </w:p>
    <w:p w14:paraId="4840ABD1" w14:textId="77777777" w:rsidR="00996B63" w:rsidRDefault="00996B63" w:rsidP="00996B63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最后，希望企业能够保持对中台基本的认知和判断，不要盲目的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All in</w:t>
      </w:r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中台，也不需要对中台全盘否定，最重要的还是要</w:t>
      </w:r>
      <w:proofErr w:type="gramStart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看中台</w:t>
      </w:r>
      <w:proofErr w:type="gramEnd"/>
      <w:r>
        <w:rPr>
          <w:rFonts w:ascii="PingFangTC-light" w:eastAsia="Microsoft YaHei UI" w:hAnsi="PingFangTC-light"/>
          <w:color w:val="262626"/>
          <w:spacing w:val="15"/>
          <w:sz w:val="23"/>
          <w:szCs w:val="23"/>
          <w:shd w:val="clear" w:color="auto" w:fill="FFFFFF"/>
        </w:rPr>
        <w:t>是否是自身企业最适宜的组织与系统架构。</w:t>
      </w:r>
    </w:p>
    <w:p w14:paraId="18F566ED" w14:textId="77777777" w:rsidR="007C2595" w:rsidRPr="00996B63" w:rsidRDefault="007C2595">
      <w:pPr>
        <w:rPr>
          <w:rFonts w:hint="eastAsia"/>
        </w:rPr>
      </w:pPr>
    </w:p>
    <w:sectPr w:rsidR="007C2595" w:rsidRPr="0099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E6"/>
    <w:rsid w:val="00106EC2"/>
    <w:rsid w:val="001E1C8B"/>
    <w:rsid w:val="001F121E"/>
    <w:rsid w:val="0022072B"/>
    <w:rsid w:val="002C7EBD"/>
    <w:rsid w:val="003470A5"/>
    <w:rsid w:val="00562501"/>
    <w:rsid w:val="007C2595"/>
    <w:rsid w:val="00804AEB"/>
    <w:rsid w:val="00996B63"/>
    <w:rsid w:val="00C557E6"/>
    <w:rsid w:val="00C67DEB"/>
    <w:rsid w:val="00D2545F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E9E9"/>
  <w15:chartTrackingRefBased/>
  <w15:docId w15:val="{4684D28F-831F-4546-9579-9040E035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25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5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04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4AE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C7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7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oqUhib4zAouhqBymErdv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dcterms:created xsi:type="dcterms:W3CDTF">2022-01-24T00:54:00Z</dcterms:created>
  <dcterms:modified xsi:type="dcterms:W3CDTF">2022-01-24T01:50:00Z</dcterms:modified>
</cp:coreProperties>
</file>