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E89191" w14:textId="77777777" w:rsidR="00544674" w:rsidRDefault="008316FF">
      <w:hyperlink r:id="rId6" w:history="1">
        <w:r>
          <w:rPr>
            <w:rStyle w:val="a6"/>
            <w:rFonts w:hint="eastAsia"/>
          </w:rPr>
          <w:t>https://mp.weixin.qq.com/s/8qo-mBepuY7TCuKZGU7DHg</w:t>
        </w:r>
      </w:hyperlink>
    </w:p>
    <w:p w14:paraId="5F25657B" w14:textId="77777777" w:rsidR="00544674" w:rsidRDefault="008316FF">
      <w:pPr>
        <w:pStyle w:val="1"/>
        <w:rPr>
          <w:rFonts w:hint="default"/>
        </w:rPr>
      </w:pPr>
      <w:r>
        <w:t>12</w:t>
      </w:r>
      <w:r>
        <w:t>张手绘图，终于搞懂了微服务架构</w:t>
      </w:r>
    </w:p>
    <w:p w14:paraId="38B2F8A0" w14:textId="77777777" w:rsidR="00544674" w:rsidRDefault="008316FF">
      <w:pPr>
        <w:pStyle w:val="a3"/>
        <w:widowControl/>
        <w:spacing w:beforeAutospacing="0" w:afterAutospacing="0"/>
      </w:pPr>
      <w:r>
        <w:rPr>
          <w:spacing w:val="10"/>
        </w:rPr>
        <w:t>微服务的概念最早在</w:t>
      </w:r>
      <w:r>
        <w:rPr>
          <w:spacing w:val="10"/>
        </w:rPr>
        <w:t xml:space="preserve"> 2012 </w:t>
      </w:r>
      <w:r>
        <w:rPr>
          <w:spacing w:val="10"/>
        </w:rPr>
        <w:t>年提出，在</w:t>
      </w:r>
      <w:r>
        <w:rPr>
          <w:spacing w:val="10"/>
        </w:rPr>
        <w:t xml:space="preserve"> Martin Fowler </w:t>
      </w:r>
      <w:r>
        <w:rPr>
          <w:spacing w:val="10"/>
        </w:rPr>
        <w:t>的大力推广下，微服务在</w:t>
      </w:r>
      <w:r>
        <w:rPr>
          <w:spacing w:val="10"/>
        </w:rPr>
        <w:t xml:space="preserve"> 2014 </w:t>
      </w:r>
      <w:r>
        <w:rPr>
          <w:spacing w:val="10"/>
        </w:rPr>
        <w:t>年后得到了大力发展。今天我们通过一组手绘图来梳理下微服务的核心架构。</w:t>
      </w:r>
    </w:p>
    <w:p w14:paraId="44F8DCE7" w14:textId="77777777" w:rsidR="00544674" w:rsidRDefault="00544674">
      <w:pPr>
        <w:widowControl/>
        <w:spacing w:after="240"/>
        <w:jc w:val="left"/>
      </w:pPr>
    </w:p>
    <w:p w14:paraId="1A3F6E66" w14:textId="77777777" w:rsidR="00544674" w:rsidRDefault="008316FF">
      <w:pPr>
        <w:pStyle w:val="3"/>
        <w:widowControl/>
        <w:pBdr>
          <w:left w:val="single" w:sz="36" w:space="7" w:color="333333"/>
        </w:pBdr>
        <w:shd w:val="clear" w:color="auto" w:fill="3F51B5"/>
        <w:spacing w:before="315" w:beforeAutospacing="0" w:after="420" w:afterAutospacing="0"/>
        <w:ind w:right="50"/>
        <w:rPr>
          <w:rFonts w:ascii="Helvetica" w:eastAsia="Helvetica" w:hAnsi="Helvetica" w:cs="Helvetica" w:hint="default"/>
          <w:color w:val="FFFFFF"/>
          <w:spacing w:val="20"/>
        </w:rPr>
      </w:pPr>
      <w:r>
        <w:rPr>
          <w:rFonts w:ascii="Helvetica" w:eastAsia="Helvetica" w:hAnsi="Helvetica" w:cs="Helvetica" w:hint="default"/>
          <w:color w:val="FFFFFF"/>
          <w:spacing w:val="20"/>
          <w:shd w:val="clear" w:color="auto" w:fill="3F51B5"/>
        </w:rPr>
        <w:t>什么是微服务？</w:t>
      </w:r>
    </w:p>
    <w:p w14:paraId="0E7B08CA" w14:textId="77777777" w:rsidR="00544674" w:rsidRDefault="008316FF">
      <w:pPr>
        <w:widowControl/>
        <w:jc w:val="left"/>
      </w:pPr>
      <w:r>
        <w:rPr>
          <w:rFonts w:ascii="宋体" w:eastAsia="宋体" w:hAnsi="宋体" w:cs="宋体"/>
          <w:color w:val="47C1A8"/>
          <w:spacing w:val="10"/>
          <w:kern w:val="0"/>
          <w:sz w:val="15"/>
          <w:szCs w:val="15"/>
          <w:lang w:bidi="ar"/>
        </w:rPr>
        <w:t>微服务</w:t>
      </w:r>
      <w:r>
        <w:rPr>
          <w:rFonts w:ascii="宋体" w:eastAsia="宋体" w:hAnsi="宋体" w:cs="宋体"/>
          <w:color w:val="47C1A8"/>
          <w:spacing w:val="10"/>
          <w:kern w:val="0"/>
          <w:sz w:val="15"/>
          <w:szCs w:val="15"/>
          <w:lang w:bidi="ar"/>
        </w:rPr>
        <w:t xml:space="preserve"> </w:t>
      </w:r>
      <w:r>
        <w:rPr>
          <w:rFonts w:ascii="宋体" w:eastAsia="宋体" w:hAnsi="宋体" w:cs="宋体"/>
          <w:color w:val="47C1A8"/>
          <w:spacing w:val="10"/>
          <w:kern w:val="0"/>
          <w:sz w:val="15"/>
          <w:szCs w:val="15"/>
          <w:lang w:bidi="ar"/>
        </w:rPr>
        <w:t xml:space="preserve">Microservices </w:t>
      </w:r>
      <w:r>
        <w:rPr>
          <w:rFonts w:ascii="宋体" w:eastAsia="宋体" w:hAnsi="宋体" w:cs="宋体"/>
          <w:color w:val="47C1A8"/>
          <w:spacing w:val="10"/>
          <w:kern w:val="0"/>
          <w:sz w:val="15"/>
          <w:szCs w:val="15"/>
          <w:lang w:bidi="ar"/>
        </w:rPr>
        <w:t>之父，马丁</w:t>
      </w:r>
      <w:r>
        <w:rPr>
          <w:rFonts w:ascii="宋体" w:eastAsia="宋体" w:hAnsi="宋体" w:cs="宋体"/>
          <w:color w:val="47C1A8"/>
          <w:spacing w:val="10"/>
          <w:kern w:val="0"/>
          <w:sz w:val="15"/>
          <w:szCs w:val="15"/>
          <w:lang w:bidi="ar"/>
        </w:rPr>
        <w:t>.</w:t>
      </w:r>
      <w:r>
        <w:rPr>
          <w:rFonts w:ascii="宋体" w:eastAsia="宋体" w:hAnsi="宋体" w:cs="宋体"/>
          <w:color w:val="47C1A8"/>
          <w:spacing w:val="10"/>
          <w:kern w:val="0"/>
          <w:sz w:val="15"/>
          <w:szCs w:val="15"/>
          <w:lang w:bidi="ar"/>
        </w:rPr>
        <w:t>福勒，对微服务大概的概述如下：</w:t>
      </w:r>
    </w:p>
    <w:p w14:paraId="210CD6AC" w14:textId="77777777" w:rsidR="00544674" w:rsidRDefault="008316FF">
      <w:pPr>
        <w:pStyle w:val="a3"/>
        <w:widowControl/>
        <w:spacing w:beforeAutospacing="0" w:afterAutospacing="0" w:line="420" w:lineRule="atLeast"/>
      </w:pPr>
      <w:r>
        <w:rPr>
          <w:rStyle w:val="a5"/>
          <w:spacing w:val="10"/>
          <w:sz w:val="14"/>
          <w:szCs w:val="14"/>
        </w:rPr>
        <w:t>就目前而言，对于微服务业界并没有一个统一的、标准的定义（</w:t>
      </w:r>
      <w:r>
        <w:rPr>
          <w:rStyle w:val="a5"/>
          <w:spacing w:val="10"/>
          <w:sz w:val="14"/>
          <w:szCs w:val="14"/>
        </w:rPr>
        <w:t xml:space="preserve">While there is no precise definition of this architectural style ) </w:t>
      </w:r>
      <w:r>
        <w:rPr>
          <w:rStyle w:val="a5"/>
          <w:spacing w:val="10"/>
          <w:sz w:val="14"/>
          <w:szCs w:val="14"/>
        </w:rPr>
        <w:t>。</w:t>
      </w:r>
    </w:p>
    <w:p w14:paraId="04943B30" w14:textId="77777777" w:rsidR="00544674" w:rsidRDefault="00544674">
      <w:pPr>
        <w:pStyle w:val="a3"/>
        <w:widowControl/>
        <w:spacing w:beforeAutospacing="0" w:afterAutospacing="0"/>
      </w:pPr>
    </w:p>
    <w:p w14:paraId="45AF447A" w14:textId="77777777" w:rsidR="00544674" w:rsidRDefault="008316FF">
      <w:pPr>
        <w:pStyle w:val="a3"/>
        <w:widowControl/>
        <w:spacing w:beforeAutospacing="0" w:afterAutospacing="0" w:line="420" w:lineRule="atLeast"/>
      </w:pPr>
      <w:r>
        <w:rPr>
          <w:rStyle w:val="a5"/>
          <w:spacing w:val="10"/>
          <w:sz w:val="14"/>
          <w:szCs w:val="14"/>
        </w:rPr>
        <w:t>但通常在其而言，</w:t>
      </w:r>
      <w:r>
        <w:rPr>
          <w:rStyle w:val="a5"/>
          <w:b/>
          <w:bCs/>
          <w:i w:val="0"/>
          <w:iCs/>
          <w:color w:val="FF0000"/>
          <w:spacing w:val="10"/>
          <w:sz w:val="14"/>
          <w:szCs w:val="14"/>
        </w:rPr>
        <w:t>微服务架构是一种架构模式或者说是一种架构风格，它提倡将单一应用程序划分成一组小的服务，每个服务运行独立的自己的进程中，服务之间互相协调、互相配合，为用户提供最终价值。</w:t>
      </w:r>
    </w:p>
    <w:p w14:paraId="6FE2E451" w14:textId="77777777" w:rsidR="00544674" w:rsidRDefault="00544674">
      <w:pPr>
        <w:pStyle w:val="a3"/>
        <w:widowControl/>
        <w:spacing w:beforeAutospacing="0" w:afterAutospacing="0"/>
      </w:pPr>
    </w:p>
    <w:p w14:paraId="6E5DFC1F" w14:textId="77777777" w:rsidR="00544674" w:rsidRDefault="008316FF">
      <w:pPr>
        <w:pStyle w:val="a3"/>
        <w:widowControl/>
        <w:spacing w:beforeAutospacing="0" w:afterAutospacing="0" w:line="420" w:lineRule="atLeast"/>
      </w:pPr>
      <w:r>
        <w:rPr>
          <w:rStyle w:val="a5"/>
          <w:spacing w:val="10"/>
          <w:sz w:val="14"/>
          <w:szCs w:val="14"/>
        </w:rPr>
        <w:t>服务之间采用轻量级的通信机制互相沟通（通常是基于</w:t>
      </w:r>
      <w:r>
        <w:rPr>
          <w:rStyle w:val="a5"/>
          <w:spacing w:val="10"/>
          <w:sz w:val="14"/>
          <w:szCs w:val="14"/>
        </w:rPr>
        <w:t xml:space="preserve"> HTTP</w:t>
      </w:r>
      <w:r>
        <w:rPr>
          <w:rStyle w:val="a5"/>
          <w:spacing w:val="10"/>
          <w:sz w:val="14"/>
          <w:szCs w:val="14"/>
        </w:rPr>
        <w:t xml:space="preserve"> </w:t>
      </w:r>
      <w:r>
        <w:rPr>
          <w:rStyle w:val="a5"/>
          <w:spacing w:val="10"/>
          <w:sz w:val="14"/>
          <w:szCs w:val="14"/>
        </w:rPr>
        <w:t>的</w:t>
      </w:r>
      <w:r>
        <w:rPr>
          <w:rStyle w:val="a5"/>
          <w:spacing w:val="10"/>
          <w:sz w:val="14"/>
          <w:szCs w:val="14"/>
        </w:rPr>
        <w:t xml:space="preserve"> RESTful API ) </w:t>
      </w:r>
      <w:r>
        <w:rPr>
          <w:rStyle w:val="a5"/>
          <w:spacing w:val="10"/>
          <w:sz w:val="14"/>
          <w:szCs w:val="14"/>
        </w:rPr>
        <w:t>。每个服务都围绕着具体业务进行构建，并且能够被独立地部署到生产环境、类生产环境等。</w:t>
      </w:r>
    </w:p>
    <w:p w14:paraId="269E257A" w14:textId="77777777" w:rsidR="00544674" w:rsidRDefault="00544674">
      <w:pPr>
        <w:pStyle w:val="a3"/>
        <w:widowControl/>
        <w:spacing w:beforeAutospacing="0" w:afterAutospacing="0"/>
      </w:pPr>
    </w:p>
    <w:p w14:paraId="1C1088AC" w14:textId="77777777" w:rsidR="00544674" w:rsidRDefault="008316FF">
      <w:pPr>
        <w:pStyle w:val="a3"/>
        <w:widowControl/>
        <w:spacing w:beforeAutospacing="0" w:afterAutospacing="0" w:line="420" w:lineRule="atLeast"/>
      </w:pPr>
      <w:r>
        <w:rPr>
          <w:rStyle w:val="a5"/>
          <w:spacing w:val="10"/>
          <w:sz w:val="14"/>
          <w:szCs w:val="14"/>
        </w:rPr>
        <w:t>另外，应尽量避免统一的、集中式的服务管理机制，对具体的一个服务而言，应根据业务上下文，选择合适的语言、工具对其进行构建，可以有一个非常轻量级的集中式管理来协调这些服务。可以使用不同的语言来编写服务，也可以使用不同的数据存储。</w:t>
      </w:r>
    </w:p>
    <w:p w14:paraId="4157EFAC"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6592745F" w14:textId="77777777" w:rsidR="00544674" w:rsidRDefault="008316FF">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47C1A8"/>
          <w:spacing w:val="10"/>
          <w:sz w:val="15"/>
          <w:szCs w:val="15"/>
          <w:shd w:val="clear" w:color="auto" w:fill="FFFFFF"/>
        </w:rPr>
        <w:t>根据马丁</w:t>
      </w:r>
      <w:r>
        <w:rPr>
          <w:rFonts w:ascii="Microsoft YaHei UI" w:eastAsia="Microsoft YaHei UI" w:hAnsi="Microsoft YaHei UI" w:cs="Microsoft YaHei UI" w:hint="eastAsia"/>
          <w:color w:val="47C1A8"/>
          <w:spacing w:val="10"/>
          <w:sz w:val="15"/>
          <w:szCs w:val="15"/>
          <w:shd w:val="clear" w:color="auto" w:fill="FFFFFF"/>
        </w:rPr>
        <w:t>.</w:t>
      </w:r>
      <w:r>
        <w:rPr>
          <w:rFonts w:ascii="Microsoft YaHei UI" w:eastAsia="Microsoft YaHei UI" w:hAnsi="Microsoft YaHei UI" w:cs="Microsoft YaHei UI" w:hint="eastAsia"/>
          <w:color w:val="47C1A8"/>
          <w:spacing w:val="10"/>
          <w:sz w:val="15"/>
          <w:szCs w:val="15"/>
          <w:shd w:val="clear" w:color="auto" w:fill="FFFFFF"/>
        </w:rPr>
        <w:t>福勒的描述，我总结了以下几点：</w:t>
      </w:r>
    </w:p>
    <w:p w14:paraId="3E874704" w14:textId="77777777" w:rsidR="00544674" w:rsidRDefault="00544674">
      <w:pPr>
        <w:widowControl/>
        <w:jc w:val="left"/>
      </w:pPr>
    </w:p>
    <w:p w14:paraId="66BC2A82" w14:textId="77777777" w:rsidR="00544674" w:rsidRDefault="008316FF">
      <w:r>
        <w:rPr>
          <w:noProof/>
        </w:rPr>
        <w:drawing>
          <wp:inline distT="0" distB="0" distL="114300" distR="114300" wp14:anchorId="70C0C8A7" wp14:editId="2EDEB504">
            <wp:extent cx="4064000" cy="21424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064000" cy="2142490"/>
                    </a:xfrm>
                    <a:prstGeom prst="rect">
                      <a:avLst/>
                    </a:prstGeom>
                    <a:noFill/>
                    <a:ln>
                      <a:noFill/>
                    </a:ln>
                  </pic:spPr>
                </pic:pic>
              </a:graphicData>
            </a:graphic>
          </wp:inline>
        </w:drawing>
      </w:r>
    </w:p>
    <w:p w14:paraId="5BB7B70F" w14:textId="77777777" w:rsidR="00544674" w:rsidRDefault="008316FF">
      <w:pPr>
        <w:pStyle w:val="a3"/>
        <w:widowControl/>
        <w:shd w:val="clear" w:color="auto" w:fill="FFFFFF"/>
        <w:spacing w:beforeAutospacing="0" w:afterAutospacing="0" w:line="368" w:lineRule="atLeast"/>
        <w:ind w:left="80" w:right="80"/>
        <w:rPr>
          <w:rFonts w:ascii="Microsoft YaHei UI" w:eastAsia="Microsoft YaHei UI" w:hAnsi="Microsoft YaHei UI" w:cs="Microsoft YaHei UI"/>
          <w:color w:val="333333"/>
          <w:spacing w:val="5"/>
          <w:sz w:val="17"/>
          <w:szCs w:val="17"/>
        </w:rPr>
      </w:pPr>
      <w:r>
        <w:rPr>
          <w:rStyle w:val="a4"/>
          <w:rFonts w:ascii="Microsoft YaHei UI" w:eastAsia="Microsoft YaHei UI" w:hAnsi="Microsoft YaHei UI" w:cs="Microsoft YaHei UI" w:hint="eastAsia"/>
          <w:color w:val="595959"/>
          <w:spacing w:val="10"/>
          <w:sz w:val="15"/>
          <w:szCs w:val="15"/>
          <w:shd w:val="clear" w:color="auto" w:fill="FFFFFF"/>
        </w:rPr>
        <w:t>①小服务</w:t>
      </w:r>
    </w:p>
    <w:p w14:paraId="31F6A1A0" w14:textId="77777777" w:rsidR="00544674" w:rsidRDefault="00544674">
      <w:pPr>
        <w:widowControl/>
        <w:jc w:val="left"/>
      </w:pPr>
    </w:p>
    <w:p w14:paraId="5DA35588" w14:textId="77777777" w:rsidR="00544674" w:rsidRDefault="008316FF">
      <w:pPr>
        <w:pStyle w:val="a3"/>
        <w:widowControl/>
        <w:shd w:val="clear" w:color="auto" w:fill="FFFFFF"/>
        <w:spacing w:beforeAutospacing="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595959"/>
          <w:spacing w:val="10"/>
          <w:sz w:val="15"/>
          <w:szCs w:val="15"/>
          <w:shd w:val="clear" w:color="auto" w:fill="FFFFFF"/>
        </w:rPr>
        <w:t>小服务，没有特定的标准或者规范，但他在总体规范上一定是小的。</w:t>
      </w:r>
    </w:p>
    <w:p w14:paraId="5E153D83"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6FE5B523" w14:textId="77777777" w:rsidR="00544674" w:rsidRDefault="008316FF">
      <w:pPr>
        <w:pStyle w:val="a3"/>
        <w:widowControl/>
        <w:shd w:val="clear" w:color="auto" w:fill="FFFFFF"/>
        <w:spacing w:beforeAutospacing="0" w:afterAutospacing="0" w:line="368" w:lineRule="atLeast"/>
        <w:ind w:left="80" w:right="80"/>
        <w:rPr>
          <w:rFonts w:ascii="Microsoft YaHei UI" w:eastAsia="Microsoft YaHei UI" w:hAnsi="Microsoft YaHei UI" w:cs="Microsoft YaHei UI"/>
          <w:color w:val="333333"/>
          <w:spacing w:val="5"/>
          <w:sz w:val="17"/>
          <w:szCs w:val="17"/>
        </w:rPr>
      </w:pPr>
      <w:r>
        <w:rPr>
          <w:rStyle w:val="a4"/>
          <w:rFonts w:ascii="Microsoft YaHei UI" w:eastAsia="Microsoft YaHei UI" w:hAnsi="Microsoft YaHei UI" w:cs="Microsoft YaHei UI" w:hint="eastAsia"/>
          <w:color w:val="595959"/>
          <w:spacing w:val="10"/>
          <w:sz w:val="15"/>
          <w:szCs w:val="15"/>
          <w:shd w:val="clear" w:color="auto" w:fill="FFFFFF"/>
        </w:rPr>
        <w:t>②进程独立</w:t>
      </w:r>
    </w:p>
    <w:p w14:paraId="5A62E4CB" w14:textId="77777777" w:rsidR="00544674" w:rsidRDefault="00544674">
      <w:pPr>
        <w:widowControl/>
        <w:jc w:val="left"/>
      </w:pPr>
    </w:p>
    <w:p w14:paraId="1EF01AF0" w14:textId="77777777" w:rsidR="00544674" w:rsidRDefault="008316FF">
      <w:pPr>
        <w:pStyle w:val="a3"/>
        <w:widowControl/>
        <w:shd w:val="clear" w:color="auto" w:fill="FFFFFF"/>
        <w:spacing w:beforeAutospacing="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595959"/>
          <w:spacing w:val="10"/>
          <w:sz w:val="15"/>
          <w:szCs w:val="15"/>
          <w:shd w:val="clear" w:color="auto" w:fill="FFFFFF"/>
        </w:rPr>
        <w:t>每一组服务都是独立运行的，可能我这个服务运行在</w:t>
      </w:r>
      <w:r>
        <w:rPr>
          <w:rFonts w:ascii="Microsoft YaHei UI" w:eastAsia="Microsoft YaHei UI" w:hAnsi="Microsoft YaHei UI" w:cs="Microsoft YaHei UI" w:hint="eastAsia"/>
          <w:color w:val="595959"/>
          <w:spacing w:val="10"/>
          <w:sz w:val="15"/>
          <w:szCs w:val="15"/>
          <w:shd w:val="clear" w:color="auto" w:fill="FFFFFF"/>
        </w:rPr>
        <w:t xml:space="preserve"> Tomcat </w:t>
      </w:r>
      <w:r>
        <w:rPr>
          <w:rFonts w:ascii="Microsoft YaHei UI" w:eastAsia="Microsoft YaHei UI" w:hAnsi="Microsoft YaHei UI" w:cs="Microsoft YaHei UI" w:hint="eastAsia"/>
          <w:color w:val="595959"/>
          <w:spacing w:val="10"/>
          <w:sz w:val="15"/>
          <w:szCs w:val="15"/>
          <w:shd w:val="clear" w:color="auto" w:fill="FFFFFF"/>
        </w:rPr>
        <w:t>容器，而另一个服务运行在</w:t>
      </w:r>
      <w:r>
        <w:rPr>
          <w:rFonts w:ascii="Microsoft YaHei UI" w:eastAsia="Microsoft YaHei UI" w:hAnsi="Microsoft YaHei UI" w:cs="Microsoft YaHei UI" w:hint="eastAsia"/>
          <w:color w:val="595959"/>
          <w:spacing w:val="10"/>
          <w:sz w:val="15"/>
          <w:szCs w:val="15"/>
          <w:shd w:val="clear" w:color="auto" w:fill="FFFFFF"/>
        </w:rPr>
        <w:t xml:space="preserve"> Jetty </w:t>
      </w:r>
      <w:r>
        <w:rPr>
          <w:rFonts w:ascii="Microsoft YaHei UI" w:eastAsia="Microsoft YaHei UI" w:hAnsi="Microsoft YaHei UI" w:cs="Microsoft YaHei UI" w:hint="eastAsia"/>
          <w:color w:val="595959"/>
          <w:spacing w:val="10"/>
          <w:sz w:val="15"/>
          <w:szCs w:val="15"/>
          <w:shd w:val="clear" w:color="auto" w:fill="FFFFFF"/>
        </w:rPr>
        <w:t>上。可以通过进程方式，不断的横向扩展整个服务。</w:t>
      </w:r>
    </w:p>
    <w:p w14:paraId="7C461ED5"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2919D3AE" w14:textId="77777777" w:rsidR="00544674" w:rsidRDefault="008316FF">
      <w:pPr>
        <w:pStyle w:val="a3"/>
        <w:widowControl/>
        <w:shd w:val="clear" w:color="auto" w:fill="FFFFFF"/>
        <w:spacing w:beforeAutospacing="0" w:afterAutospacing="0" w:line="368" w:lineRule="atLeast"/>
        <w:ind w:left="80" w:right="80"/>
        <w:rPr>
          <w:rFonts w:ascii="Microsoft YaHei UI" w:eastAsia="Microsoft YaHei UI" w:hAnsi="Microsoft YaHei UI" w:cs="Microsoft YaHei UI"/>
          <w:color w:val="333333"/>
          <w:spacing w:val="5"/>
          <w:sz w:val="17"/>
          <w:szCs w:val="17"/>
        </w:rPr>
      </w:pPr>
      <w:r>
        <w:rPr>
          <w:rStyle w:val="a4"/>
          <w:rFonts w:ascii="Microsoft YaHei UI" w:eastAsia="Microsoft YaHei UI" w:hAnsi="Microsoft YaHei UI" w:cs="Microsoft YaHei UI" w:hint="eastAsia"/>
          <w:color w:val="595959"/>
          <w:spacing w:val="10"/>
          <w:sz w:val="15"/>
          <w:szCs w:val="15"/>
          <w:shd w:val="clear" w:color="auto" w:fill="FFFFFF"/>
        </w:rPr>
        <w:t>③通信</w:t>
      </w:r>
    </w:p>
    <w:p w14:paraId="5EDA8F41" w14:textId="77777777" w:rsidR="00544674" w:rsidRDefault="00544674">
      <w:pPr>
        <w:widowControl/>
        <w:jc w:val="left"/>
      </w:pPr>
    </w:p>
    <w:p w14:paraId="01B690AD" w14:textId="77777777" w:rsidR="00544674" w:rsidRDefault="008316FF">
      <w:pPr>
        <w:pStyle w:val="a3"/>
        <w:widowControl/>
        <w:shd w:val="clear" w:color="auto" w:fill="FFFFFF"/>
        <w:spacing w:beforeAutospacing="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595959"/>
          <w:spacing w:val="10"/>
          <w:sz w:val="15"/>
          <w:szCs w:val="15"/>
          <w:shd w:val="clear" w:color="auto" w:fill="FFFFFF"/>
        </w:rPr>
        <w:t>过去的协议都是很重的，就像</w:t>
      </w:r>
      <w:r>
        <w:rPr>
          <w:rFonts w:ascii="Microsoft YaHei UI" w:eastAsia="Microsoft YaHei UI" w:hAnsi="Microsoft YaHei UI" w:cs="Microsoft YaHei UI" w:hint="eastAsia"/>
          <w:color w:val="595959"/>
          <w:spacing w:val="10"/>
          <w:sz w:val="15"/>
          <w:szCs w:val="15"/>
          <w:shd w:val="clear" w:color="auto" w:fill="FFFFFF"/>
        </w:rPr>
        <w:t xml:space="preserve"> ESB</w:t>
      </w:r>
      <w:r>
        <w:rPr>
          <w:rFonts w:ascii="Microsoft YaHei UI" w:eastAsia="Microsoft YaHei UI" w:hAnsi="Microsoft YaHei UI" w:cs="Microsoft YaHei UI" w:hint="eastAsia"/>
          <w:color w:val="595959"/>
          <w:spacing w:val="10"/>
          <w:sz w:val="15"/>
          <w:szCs w:val="15"/>
          <w:shd w:val="clear" w:color="auto" w:fill="FFFFFF"/>
        </w:rPr>
        <w:t>，就像</w:t>
      </w:r>
      <w:r>
        <w:rPr>
          <w:rFonts w:ascii="Microsoft YaHei UI" w:eastAsia="Microsoft YaHei UI" w:hAnsi="Microsoft YaHei UI" w:cs="Microsoft YaHei UI" w:hint="eastAsia"/>
          <w:color w:val="595959"/>
          <w:spacing w:val="10"/>
          <w:sz w:val="15"/>
          <w:szCs w:val="15"/>
          <w:shd w:val="clear" w:color="auto" w:fill="FFFFFF"/>
        </w:rPr>
        <w:t xml:space="preserve"> SOAP</w:t>
      </w:r>
      <w:r>
        <w:rPr>
          <w:rFonts w:ascii="Microsoft YaHei UI" w:eastAsia="Microsoft YaHei UI" w:hAnsi="Microsoft YaHei UI" w:cs="Microsoft YaHei UI" w:hint="eastAsia"/>
          <w:color w:val="595959"/>
          <w:spacing w:val="10"/>
          <w:sz w:val="15"/>
          <w:szCs w:val="15"/>
          <w:shd w:val="clear" w:color="auto" w:fill="FFFFFF"/>
        </w:rPr>
        <w:t>，轻通信，这意味着相比过去更智能更轻量的服务相互调用，就所谓</w:t>
      </w:r>
      <w:r>
        <w:rPr>
          <w:rFonts w:ascii="Microsoft YaHei UI" w:eastAsia="Microsoft YaHei UI" w:hAnsi="Microsoft YaHei UI" w:cs="Microsoft YaHei UI" w:hint="eastAsia"/>
          <w:color w:val="595959"/>
          <w:spacing w:val="10"/>
          <w:sz w:val="15"/>
          <w:szCs w:val="15"/>
          <w:shd w:val="clear" w:color="auto" w:fill="FFFFFF"/>
        </w:rPr>
        <w:t xml:space="preserve"> smart endpoints and dumb pipes</w:t>
      </w:r>
      <w:r>
        <w:rPr>
          <w:rFonts w:ascii="Microsoft YaHei UI" w:eastAsia="Microsoft YaHei UI" w:hAnsi="Microsoft YaHei UI" w:cs="Microsoft YaHei UI" w:hint="eastAsia"/>
          <w:color w:val="595959"/>
          <w:spacing w:val="10"/>
          <w:sz w:val="15"/>
          <w:szCs w:val="15"/>
          <w:shd w:val="clear" w:color="auto" w:fill="FFFFFF"/>
        </w:rPr>
        <w:t>。</w:t>
      </w:r>
    </w:p>
    <w:p w14:paraId="53D8EB14" w14:textId="77777777" w:rsidR="00544674" w:rsidRDefault="00544674">
      <w:pPr>
        <w:widowControl/>
        <w:jc w:val="left"/>
      </w:pPr>
    </w:p>
    <w:p w14:paraId="43BF3AE1" w14:textId="77777777" w:rsidR="00544674" w:rsidRDefault="008316FF">
      <w:pPr>
        <w:pStyle w:val="a3"/>
        <w:widowControl/>
        <w:shd w:val="clear" w:color="auto" w:fill="FFFFFF"/>
        <w:spacing w:beforeAutospacing="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595959"/>
          <w:spacing w:val="10"/>
          <w:sz w:val="15"/>
          <w:szCs w:val="15"/>
          <w:shd w:val="clear" w:color="auto" w:fill="FFFFFF"/>
        </w:rPr>
        <w:t>这些</w:t>
      </w:r>
      <w:r>
        <w:rPr>
          <w:rFonts w:ascii="Microsoft YaHei UI" w:eastAsia="Microsoft YaHei UI" w:hAnsi="Microsoft YaHei UI" w:cs="Microsoft YaHei UI" w:hint="eastAsia"/>
          <w:color w:val="595959"/>
          <w:spacing w:val="10"/>
          <w:sz w:val="15"/>
          <w:szCs w:val="15"/>
          <w:shd w:val="clear" w:color="auto" w:fill="FFFFFF"/>
        </w:rPr>
        <w:t xml:space="preserve"> Endpoint </w:t>
      </w:r>
      <w:r>
        <w:rPr>
          <w:rFonts w:ascii="Microsoft YaHei UI" w:eastAsia="Microsoft YaHei UI" w:hAnsi="Microsoft YaHei UI" w:cs="Microsoft YaHei UI" w:hint="eastAsia"/>
          <w:color w:val="595959"/>
          <w:spacing w:val="10"/>
          <w:sz w:val="15"/>
          <w:szCs w:val="15"/>
          <w:shd w:val="clear" w:color="auto" w:fill="FFFFFF"/>
        </w:rPr>
        <w:t>都是解耦的，完成一个业务通信调用串起这些</w:t>
      </w:r>
      <w:r>
        <w:rPr>
          <w:rFonts w:ascii="Microsoft YaHei UI" w:eastAsia="Microsoft YaHei UI" w:hAnsi="Microsoft YaHei UI" w:cs="Microsoft YaHei UI" w:hint="eastAsia"/>
          <w:color w:val="595959"/>
          <w:spacing w:val="10"/>
          <w:sz w:val="15"/>
          <w:szCs w:val="15"/>
          <w:shd w:val="clear" w:color="auto" w:fill="FFFFFF"/>
        </w:rPr>
        <w:t xml:space="preserve"> Micro Service </w:t>
      </w:r>
      <w:r>
        <w:rPr>
          <w:rFonts w:ascii="Microsoft YaHei UI" w:eastAsia="Microsoft YaHei UI" w:hAnsi="Microsoft YaHei UI" w:cs="Microsoft YaHei UI" w:hint="eastAsia"/>
          <w:color w:val="595959"/>
          <w:spacing w:val="10"/>
          <w:sz w:val="15"/>
          <w:szCs w:val="15"/>
          <w:shd w:val="clear" w:color="auto" w:fill="FFFFFF"/>
        </w:rPr>
        <w:t>就</w:t>
      </w:r>
      <w:r>
        <w:rPr>
          <w:rFonts w:ascii="Microsoft YaHei UI" w:eastAsia="Microsoft YaHei UI" w:hAnsi="Microsoft YaHei UI" w:cs="Microsoft YaHei UI" w:hint="eastAsia"/>
          <w:color w:val="595959"/>
          <w:spacing w:val="10"/>
          <w:sz w:val="15"/>
          <w:szCs w:val="15"/>
          <w:shd w:val="clear" w:color="auto" w:fill="FFFFFF"/>
        </w:rPr>
        <w:t>像是</w:t>
      </w:r>
      <w:r>
        <w:rPr>
          <w:rFonts w:ascii="Microsoft YaHei UI" w:eastAsia="Microsoft YaHei UI" w:hAnsi="Microsoft YaHei UI" w:cs="Microsoft YaHei UI" w:hint="eastAsia"/>
          <w:color w:val="595959"/>
          <w:spacing w:val="10"/>
          <w:sz w:val="15"/>
          <w:szCs w:val="15"/>
          <w:shd w:val="clear" w:color="auto" w:fill="FFFFFF"/>
        </w:rPr>
        <w:t xml:space="preserve"> Linux </w:t>
      </w:r>
      <w:r>
        <w:rPr>
          <w:rFonts w:ascii="Microsoft YaHei UI" w:eastAsia="Microsoft YaHei UI" w:hAnsi="Microsoft YaHei UI" w:cs="Microsoft YaHei UI" w:hint="eastAsia"/>
          <w:color w:val="595959"/>
          <w:spacing w:val="10"/>
          <w:sz w:val="15"/>
          <w:szCs w:val="15"/>
          <w:shd w:val="clear" w:color="auto" w:fill="FFFFFF"/>
        </w:rPr>
        <w:t>系统中通过管道串起一系列命令业务。</w:t>
      </w:r>
    </w:p>
    <w:p w14:paraId="1A42A7B3" w14:textId="77777777" w:rsidR="00544674" w:rsidRDefault="00544674">
      <w:pPr>
        <w:widowControl/>
        <w:jc w:val="left"/>
      </w:pPr>
    </w:p>
    <w:p w14:paraId="0A284F54" w14:textId="77777777" w:rsidR="00544674" w:rsidRDefault="008316FF">
      <w:pPr>
        <w:pStyle w:val="a3"/>
        <w:widowControl/>
        <w:shd w:val="clear" w:color="auto" w:fill="FFFFFF"/>
        <w:spacing w:beforeAutospacing="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595959"/>
          <w:spacing w:val="10"/>
          <w:sz w:val="15"/>
          <w:szCs w:val="15"/>
          <w:shd w:val="clear" w:color="auto" w:fill="FFFFFF"/>
        </w:rPr>
        <w:t>过去的业务，我们通常会考虑各种各样的依赖关系，考虑系统耦合带来的问题。微服务，可以让开发者更专注于业务的逻辑开发。</w:t>
      </w:r>
    </w:p>
    <w:p w14:paraId="47780010"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61A748A4" w14:textId="77777777" w:rsidR="00544674" w:rsidRDefault="008316FF">
      <w:pPr>
        <w:pStyle w:val="a3"/>
        <w:widowControl/>
        <w:shd w:val="clear" w:color="auto" w:fill="FFFFFF"/>
        <w:spacing w:beforeAutospacing="0" w:afterAutospacing="0" w:line="368" w:lineRule="atLeast"/>
        <w:ind w:left="80" w:right="80"/>
        <w:rPr>
          <w:rFonts w:ascii="Microsoft YaHei UI" w:eastAsia="Microsoft YaHei UI" w:hAnsi="Microsoft YaHei UI" w:cs="Microsoft YaHei UI"/>
          <w:color w:val="333333"/>
          <w:spacing w:val="5"/>
          <w:sz w:val="17"/>
          <w:szCs w:val="17"/>
        </w:rPr>
      </w:pPr>
      <w:r>
        <w:rPr>
          <w:rStyle w:val="a4"/>
          <w:rFonts w:ascii="Microsoft YaHei UI" w:eastAsia="Microsoft YaHei UI" w:hAnsi="Microsoft YaHei UI" w:cs="Microsoft YaHei UI" w:hint="eastAsia"/>
          <w:color w:val="595959"/>
          <w:spacing w:val="10"/>
          <w:sz w:val="15"/>
          <w:szCs w:val="15"/>
          <w:shd w:val="clear" w:color="auto" w:fill="FFFFFF"/>
        </w:rPr>
        <w:t>④部署</w:t>
      </w:r>
    </w:p>
    <w:p w14:paraId="699AABD2" w14:textId="77777777" w:rsidR="00544674" w:rsidRDefault="00544674">
      <w:pPr>
        <w:widowControl/>
        <w:jc w:val="left"/>
      </w:pPr>
    </w:p>
    <w:p w14:paraId="6DBE74DF" w14:textId="77777777" w:rsidR="00544674" w:rsidRDefault="008316FF">
      <w:pPr>
        <w:pStyle w:val="a3"/>
        <w:widowControl/>
        <w:shd w:val="clear" w:color="auto" w:fill="FFFFFF"/>
        <w:spacing w:beforeAutospacing="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595959"/>
          <w:spacing w:val="10"/>
          <w:sz w:val="15"/>
          <w:szCs w:val="15"/>
          <w:shd w:val="clear" w:color="auto" w:fill="FFFFFF"/>
        </w:rPr>
        <w:t>不止业务要独立，部署也要独立。不过这也意味着，传统的开发流程会出现一定程度的改变，开发的适合也要有一定的运维职责。</w:t>
      </w:r>
    </w:p>
    <w:p w14:paraId="3E968A32"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30406B52" w14:textId="77777777" w:rsidR="00544674" w:rsidRDefault="008316FF">
      <w:pPr>
        <w:pStyle w:val="a3"/>
        <w:widowControl/>
        <w:shd w:val="clear" w:color="auto" w:fill="FFFFFF"/>
        <w:spacing w:beforeAutospacing="0" w:afterAutospacing="0" w:line="368" w:lineRule="atLeast"/>
        <w:ind w:left="80" w:right="80"/>
        <w:rPr>
          <w:rFonts w:ascii="Microsoft YaHei UI" w:eastAsia="Microsoft YaHei UI" w:hAnsi="Microsoft YaHei UI" w:cs="Microsoft YaHei UI"/>
          <w:color w:val="333333"/>
          <w:spacing w:val="5"/>
          <w:sz w:val="17"/>
          <w:szCs w:val="17"/>
        </w:rPr>
      </w:pPr>
      <w:r>
        <w:rPr>
          <w:rStyle w:val="a4"/>
          <w:rFonts w:ascii="Microsoft YaHei UI" w:eastAsia="Microsoft YaHei UI" w:hAnsi="Microsoft YaHei UI" w:cs="Microsoft YaHei UI" w:hint="eastAsia"/>
          <w:color w:val="595959"/>
          <w:spacing w:val="10"/>
          <w:sz w:val="15"/>
          <w:szCs w:val="15"/>
          <w:shd w:val="clear" w:color="auto" w:fill="FFFFFF"/>
        </w:rPr>
        <w:t>⑤管理</w:t>
      </w:r>
    </w:p>
    <w:p w14:paraId="3261E362" w14:textId="77777777" w:rsidR="00544674" w:rsidRDefault="00544674">
      <w:pPr>
        <w:widowControl/>
        <w:jc w:val="left"/>
      </w:pPr>
    </w:p>
    <w:p w14:paraId="705D0216" w14:textId="77777777" w:rsidR="00544674" w:rsidRDefault="008316FF">
      <w:pPr>
        <w:pStyle w:val="a3"/>
        <w:widowControl/>
        <w:shd w:val="clear" w:color="auto" w:fill="FFFFFF"/>
        <w:spacing w:beforeAutospacing="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595959"/>
          <w:spacing w:val="10"/>
          <w:sz w:val="15"/>
          <w:szCs w:val="15"/>
          <w:shd w:val="clear" w:color="auto" w:fill="FFFFFF"/>
        </w:rPr>
        <w:t>传统的企业级</w:t>
      </w:r>
      <w:r>
        <w:rPr>
          <w:rFonts w:ascii="Microsoft YaHei UI" w:eastAsia="Microsoft YaHei UI" w:hAnsi="Microsoft YaHei UI" w:cs="Microsoft YaHei UI" w:hint="eastAsia"/>
          <w:color w:val="595959"/>
          <w:spacing w:val="10"/>
          <w:sz w:val="15"/>
          <w:szCs w:val="15"/>
          <w:shd w:val="clear" w:color="auto" w:fill="FFFFFF"/>
        </w:rPr>
        <w:t xml:space="preserve"> SOA </w:t>
      </w:r>
      <w:r>
        <w:rPr>
          <w:rFonts w:ascii="Microsoft YaHei UI" w:eastAsia="Microsoft YaHei UI" w:hAnsi="Microsoft YaHei UI" w:cs="Microsoft YaHei UI" w:hint="eastAsia"/>
          <w:color w:val="595959"/>
          <w:spacing w:val="10"/>
          <w:sz w:val="15"/>
          <w:szCs w:val="15"/>
          <w:shd w:val="clear" w:color="auto" w:fill="FFFFFF"/>
        </w:rPr>
        <w:t>服务往往很大，不易于管理，耦合性高，团队开发成本比较大。</w:t>
      </w:r>
    </w:p>
    <w:p w14:paraId="3B25FDE1" w14:textId="77777777" w:rsidR="00544674" w:rsidRDefault="00544674">
      <w:pPr>
        <w:widowControl/>
        <w:jc w:val="left"/>
      </w:pPr>
    </w:p>
    <w:p w14:paraId="3B896C31" w14:textId="77777777" w:rsidR="00544674" w:rsidRDefault="008316FF">
      <w:pPr>
        <w:pStyle w:val="a3"/>
        <w:widowControl/>
        <w:shd w:val="clear" w:color="auto" w:fill="FFFFFF"/>
        <w:spacing w:beforeAutospacing="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595959"/>
          <w:spacing w:val="10"/>
          <w:sz w:val="15"/>
          <w:szCs w:val="15"/>
          <w:shd w:val="clear" w:color="auto" w:fill="FFFFFF"/>
        </w:rPr>
        <w:t>微服务，可以让团队各思其政的选择技术实现，不同的</w:t>
      </w:r>
      <w:r>
        <w:rPr>
          <w:rFonts w:ascii="Microsoft YaHei UI" w:eastAsia="Microsoft YaHei UI" w:hAnsi="Microsoft YaHei UI" w:cs="Microsoft YaHei UI" w:hint="eastAsia"/>
          <w:color w:val="595959"/>
          <w:spacing w:val="10"/>
          <w:sz w:val="15"/>
          <w:szCs w:val="15"/>
          <w:shd w:val="clear" w:color="auto" w:fill="FFFFFF"/>
        </w:rPr>
        <w:t xml:space="preserve"> Service </w:t>
      </w:r>
      <w:r>
        <w:rPr>
          <w:rFonts w:ascii="Microsoft YaHei UI" w:eastAsia="Microsoft YaHei UI" w:hAnsi="Microsoft YaHei UI" w:cs="Microsoft YaHei UI" w:hint="eastAsia"/>
          <w:color w:val="595959"/>
          <w:spacing w:val="10"/>
          <w:sz w:val="15"/>
          <w:szCs w:val="15"/>
          <w:shd w:val="clear" w:color="auto" w:fill="FFFFFF"/>
        </w:rPr>
        <w:t>可以根据各自的需要选择不同的技术栈来实现其业务逻辑。</w:t>
      </w:r>
    </w:p>
    <w:p w14:paraId="22086A45" w14:textId="77777777" w:rsidR="00544674" w:rsidRDefault="008316FF">
      <w:pPr>
        <w:pStyle w:val="3"/>
        <w:widowControl/>
        <w:pBdr>
          <w:left w:val="single" w:sz="36" w:space="7" w:color="333333"/>
        </w:pBdr>
        <w:shd w:val="clear" w:color="auto" w:fill="3F51B5"/>
        <w:spacing w:before="315" w:beforeAutospacing="0" w:after="420" w:afterAutospacing="0"/>
        <w:ind w:right="50"/>
        <w:rPr>
          <w:rFonts w:ascii="Helvetica" w:eastAsia="Helvetica" w:hAnsi="Helvetica" w:cs="Helvetica" w:hint="default"/>
          <w:color w:val="FFFFFF"/>
          <w:spacing w:val="20"/>
        </w:rPr>
      </w:pPr>
      <w:r>
        <w:rPr>
          <w:rFonts w:ascii="Helvetica" w:eastAsia="Helvetica" w:hAnsi="Helvetica" w:cs="Helvetica" w:hint="default"/>
          <w:color w:val="FFFFFF"/>
          <w:spacing w:val="20"/>
          <w:shd w:val="clear" w:color="auto" w:fill="3F51B5"/>
        </w:rPr>
        <w:t>微服务的利与弊</w:t>
      </w:r>
    </w:p>
    <w:p w14:paraId="37E1A412" w14:textId="77777777" w:rsidR="00544674" w:rsidRDefault="008316FF">
      <w:pPr>
        <w:pStyle w:val="a3"/>
        <w:widowControl/>
        <w:shd w:val="clear" w:color="auto" w:fill="FFFFFF"/>
        <w:spacing w:beforeAutospacing="0" w:after="100" w:afterAutospacing="0" w:line="368" w:lineRule="atLeast"/>
        <w:ind w:left="80" w:right="80"/>
      </w:pPr>
      <w:r>
        <w:rPr>
          <w:rFonts w:ascii="Microsoft YaHei UI" w:eastAsia="Microsoft YaHei UI" w:hAnsi="Microsoft YaHei UI" w:cs="Microsoft YaHei UI" w:hint="eastAsia"/>
          <w:color w:val="595959"/>
          <w:spacing w:val="10"/>
          <w:sz w:val="15"/>
          <w:szCs w:val="15"/>
          <w:shd w:val="clear" w:color="auto" w:fill="FFFFFF"/>
        </w:rPr>
        <w:t>为什么用微服务呢？因为好玩？不是的。</w:t>
      </w:r>
      <w:r>
        <w:rPr>
          <w:rFonts w:ascii="Microsoft YaHei UI" w:eastAsia="Microsoft YaHei UI" w:hAnsi="Microsoft YaHei UI" w:cs="Microsoft YaHei UI" w:hint="eastAsia"/>
          <w:color w:val="47C1A8"/>
          <w:spacing w:val="10"/>
          <w:sz w:val="15"/>
          <w:szCs w:val="15"/>
          <w:shd w:val="clear" w:color="auto" w:fill="FFFFFF"/>
        </w:rPr>
        <w:t>下面是我从网络上找到说的比较全的优点：</w:t>
      </w:r>
    </w:p>
    <w:p w14:paraId="6660198F" w14:textId="77777777" w:rsidR="00544674" w:rsidRDefault="008316FF">
      <w:pPr>
        <w:pStyle w:val="a3"/>
        <w:widowControl/>
        <w:numPr>
          <w:ilvl w:val="0"/>
          <w:numId w:val="1"/>
        </w:numPr>
        <w:spacing w:beforeAutospacing="0" w:afterAutospacing="0"/>
      </w:pPr>
      <w:r>
        <w:rPr>
          <w:rFonts w:ascii="Microsoft YaHei UI" w:eastAsia="Microsoft YaHei UI" w:hAnsi="Microsoft YaHei UI" w:cs="Microsoft YaHei UI" w:hint="eastAsia"/>
          <w:color w:val="595959"/>
          <w:spacing w:val="10"/>
          <w:sz w:val="15"/>
          <w:szCs w:val="15"/>
          <w:shd w:val="clear" w:color="auto" w:fill="FFFFFF"/>
        </w:rPr>
        <w:t>每个服务足够内聚，足够小，代码容易理解这样能聚焦一个指定的业务功能或业务需求。</w:t>
      </w:r>
    </w:p>
    <w:p w14:paraId="0FC166AF" w14:textId="77777777" w:rsidR="00544674" w:rsidRDefault="008316FF">
      <w:pPr>
        <w:pStyle w:val="a3"/>
        <w:widowControl/>
        <w:numPr>
          <w:ilvl w:val="0"/>
          <w:numId w:val="1"/>
        </w:numPr>
        <w:spacing w:beforeAutospacing="0" w:afterAutospacing="0"/>
      </w:pPr>
      <w:r>
        <w:rPr>
          <w:rFonts w:ascii="Microsoft YaHei UI" w:eastAsia="Microsoft YaHei UI" w:hAnsi="Microsoft YaHei UI" w:cs="Microsoft YaHei UI" w:hint="eastAsia"/>
          <w:color w:val="595959"/>
          <w:spacing w:val="10"/>
          <w:sz w:val="15"/>
          <w:szCs w:val="15"/>
          <w:shd w:val="clear" w:color="auto" w:fill="FFFFFF"/>
        </w:rPr>
        <w:t>开发简单、开发效率提高，一个服务可能就是专一的只干一件事。</w:t>
      </w:r>
    </w:p>
    <w:p w14:paraId="098CF1FD" w14:textId="77777777" w:rsidR="00544674" w:rsidRDefault="008316FF">
      <w:pPr>
        <w:pStyle w:val="a3"/>
        <w:widowControl/>
        <w:numPr>
          <w:ilvl w:val="0"/>
          <w:numId w:val="1"/>
        </w:numPr>
        <w:spacing w:beforeAutospacing="0" w:afterAutospacing="0"/>
      </w:pPr>
      <w:r>
        <w:rPr>
          <w:rFonts w:ascii="Microsoft YaHei UI" w:eastAsia="Microsoft YaHei UI" w:hAnsi="Microsoft YaHei UI" w:cs="Microsoft YaHei UI" w:hint="eastAsia"/>
          <w:color w:val="595959"/>
          <w:spacing w:val="10"/>
          <w:sz w:val="15"/>
          <w:szCs w:val="15"/>
          <w:shd w:val="clear" w:color="auto" w:fill="FFFFFF"/>
        </w:rPr>
        <w:t>微服务能够被小团队单独开发，这个小团队是</w:t>
      </w:r>
      <w:r>
        <w:rPr>
          <w:rFonts w:ascii="Microsoft YaHei UI" w:eastAsia="Microsoft YaHei UI" w:hAnsi="Microsoft YaHei UI" w:cs="Microsoft YaHei UI" w:hint="eastAsia"/>
          <w:color w:val="595959"/>
          <w:spacing w:val="10"/>
          <w:sz w:val="15"/>
          <w:szCs w:val="15"/>
          <w:shd w:val="clear" w:color="auto" w:fill="FFFFFF"/>
        </w:rPr>
        <w:t xml:space="preserve"> 2 </w:t>
      </w:r>
      <w:r>
        <w:rPr>
          <w:rFonts w:ascii="Microsoft YaHei UI" w:eastAsia="Microsoft YaHei UI" w:hAnsi="Microsoft YaHei UI" w:cs="Microsoft YaHei UI" w:hint="eastAsia"/>
          <w:color w:val="595959"/>
          <w:spacing w:val="10"/>
          <w:sz w:val="15"/>
          <w:szCs w:val="15"/>
          <w:shd w:val="clear" w:color="auto" w:fill="FFFFFF"/>
        </w:rPr>
        <w:t>到</w:t>
      </w:r>
      <w:r>
        <w:rPr>
          <w:rFonts w:ascii="Microsoft YaHei UI" w:eastAsia="Microsoft YaHei UI" w:hAnsi="Microsoft YaHei UI" w:cs="Microsoft YaHei UI" w:hint="eastAsia"/>
          <w:color w:val="595959"/>
          <w:spacing w:val="10"/>
          <w:sz w:val="15"/>
          <w:szCs w:val="15"/>
          <w:shd w:val="clear" w:color="auto" w:fill="FFFFFF"/>
        </w:rPr>
        <w:t xml:space="preserve"> 5 </w:t>
      </w:r>
      <w:r>
        <w:rPr>
          <w:rFonts w:ascii="Microsoft YaHei UI" w:eastAsia="Microsoft YaHei UI" w:hAnsi="Microsoft YaHei UI" w:cs="Microsoft YaHei UI" w:hint="eastAsia"/>
          <w:color w:val="595959"/>
          <w:spacing w:val="10"/>
          <w:sz w:val="15"/>
          <w:szCs w:val="15"/>
          <w:shd w:val="clear" w:color="auto" w:fill="FFFFFF"/>
        </w:rPr>
        <w:t>人的开发人员组成</w:t>
      </w:r>
      <w:r>
        <w:rPr>
          <w:rFonts w:ascii="Microsoft YaHei UI" w:eastAsia="Microsoft YaHei UI" w:hAnsi="Microsoft YaHei UI" w:cs="Microsoft YaHei UI" w:hint="eastAsia"/>
          <w:color w:val="595959"/>
          <w:spacing w:val="10"/>
          <w:sz w:val="15"/>
          <w:szCs w:val="15"/>
          <w:shd w:val="clear" w:color="auto" w:fill="FFFFFF"/>
        </w:rPr>
        <w:t>。</w:t>
      </w:r>
    </w:p>
    <w:p w14:paraId="7F2C230A" w14:textId="77777777" w:rsidR="00544674" w:rsidRDefault="008316FF">
      <w:pPr>
        <w:pStyle w:val="a3"/>
        <w:widowControl/>
        <w:numPr>
          <w:ilvl w:val="0"/>
          <w:numId w:val="1"/>
        </w:numPr>
        <w:spacing w:beforeAutospacing="0" w:afterAutospacing="0"/>
      </w:pPr>
      <w:r>
        <w:rPr>
          <w:rFonts w:ascii="Microsoft YaHei UI" w:eastAsia="Microsoft YaHei UI" w:hAnsi="Microsoft YaHei UI" w:cs="Microsoft YaHei UI" w:hint="eastAsia"/>
          <w:color w:val="595959"/>
          <w:spacing w:val="10"/>
          <w:sz w:val="15"/>
          <w:szCs w:val="15"/>
          <w:shd w:val="clear" w:color="auto" w:fill="FFFFFF"/>
        </w:rPr>
        <w:t>微服务是松耦合的，是有功能意义的服务，无论是在开发阶段或部署阶段都是独立的。</w:t>
      </w:r>
    </w:p>
    <w:p w14:paraId="5B49364F" w14:textId="77777777" w:rsidR="00544674" w:rsidRDefault="008316FF">
      <w:pPr>
        <w:pStyle w:val="a3"/>
        <w:widowControl/>
        <w:numPr>
          <w:ilvl w:val="0"/>
          <w:numId w:val="1"/>
        </w:numPr>
        <w:spacing w:beforeAutospacing="0" w:afterAutospacing="0"/>
      </w:pPr>
      <w:r>
        <w:rPr>
          <w:rFonts w:ascii="Microsoft YaHei UI" w:eastAsia="Microsoft YaHei UI" w:hAnsi="Microsoft YaHei UI" w:cs="Microsoft YaHei UI" w:hint="eastAsia"/>
          <w:color w:val="595959"/>
          <w:spacing w:val="10"/>
          <w:sz w:val="15"/>
          <w:szCs w:val="15"/>
          <w:shd w:val="clear" w:color="auto" w:fill="FFFFFF"/>
        </w:rPr>
        <w:t>微服务能使用不同的语言开发。</w:t>
      </w:r>
    </w:p>
    <w:p w14:paraId="22B56252" w14:textId="77777777" w:rsidR="00544674" w:rsidRDefault="008316FF">
      <w:pPr>
        <w:pStyle w:val="a3"/>
        <w:widowControl/>
        <w:numPr>
          <w:ilvl w:val="0"/>
          <w:numId w:val="1"/>
        </w:numPr>
        <w:spacing w:beforeAutospacing="0" w:afterAutospacing="0"/>
      </w:pPr>
      <w:r>
        <w:rPr>
          <w:rFonts w:ascii="Microsoft YaHei UI" w:eastAsia="Microsoft YaHei UI" w:hAnsi="Microsoft YaHei UI" w:cs="Microsoft YaHei UI" w:hint="eastAsia"/>
          <w:color w:val="595959"/>
          <w:spacing w:val="10"/>
          <w:sz w:val="15"/>
          <w:szCs w:val="15"/>
          <w:shd w:val="clear" w:color="auto" w:fill="FFFFFF"/>
        </w:rPr>
        <w:lastRenderedPageBreak/>
        <w:t>易于和第三方集成，微服务允许容易且灵活的方式集成自动部署，通过持续集成工具，如</w:t>
      </w:r>
      <w:r>
        <w:rPr>
          <w:rFonts w:ascii="Microsoft YaHei UI" w:eastAsia="Microsoft YaHei UI" w:hAnsi="Microsoft YaHei UI" w:cs="Microsoft YaHei UI" w:hint="eastAsia"/>
          <w:color w:val="595959"/>
          <w:spacing w:val="10"/>
          <w:sz w:val="15"/>
          <w:szCs w:val="15"/>
          <w:shd w:val="clear" w:color="auto" w:fill="FFFFFF"/>
        </w:rPr>
        <w:t xml:space="preserve"> Jenkins</w:t>
      </w:r>
      <w:r>
        <w:rPr>
          <w:rFonts w:ascii="Microsoft YaHei UI" w:eastAsia="Microsoft YaHei UI" w:hAnsi="Microsoft YaHei UI" w:cs="Microsoft YaHei UI" w:hint="eastAsia"/>
          <w:color w:val="595959"/>
          <w:spacing w:val="10"/>
          <w:sz w:val="15"/>
          <w:szCs w:val="15"/>
          <w:shd w:val="clear" w:color="auto" w:fill="FFFFFF"/>
        </w:rPr>
        <w:t>，</w:t>
      </w:r>
      <w:r>
        <w:rPr>
          <w:rFonts w:ascii="Microsoft YaHei UI" w:eastAsia="Microsoft YaHei UI" w:hAnsi="Microsoft YaHei UI" w:cs="Microsoft YaHei UI" w:hint="eastAsia"/>
          <w:color w:val="595959"/>
          <w:spacing w:val="10"/>
          <w:sz w:val="15"/>
          <w:szCs w:val="15"/>
          <w:shd w:val="clear" w:color="auto" w:fill="FFFFFF"/>
        </w:rPr>
        <w:t>Hudson</w:t>
      </w:r>
      <w:r>
        <w:rPr>
          <w:rFonts w:ascii="Microsoft YaHei UI" w:eastAsia="Microsoft YaHei UI" w:hAnsi="Microsoft YaHei UI" w:cs="Microsoft YaHei UI" w:hint="eastAsia"/>
          <w:color w:val="595959"/>
          <w:spacing w:val="10"/>
          <w:sz w:val="15"/>
          <w:szCs w:val="15"/>
          <w:shd w:val="clear" w:color="auto" w:fill="FFFFFF"/>
        </w:rPr>
        <w:t>，</w:t>
      </w:r>
      <w:r>
        <w:rPr>
          <w:rFonts w:ascii="Microsoft YaHei UI" w:eastAsia="Microsoft YaHei UI" w:hAnsi="Microsoft YaHei UI" w:cs="Microsoft YaHei UI" w:hint="eastAsia"/>
          <w:color w:val="595959"/>
          <w:spacing w:val="10"/>
          <w:sz w:val="15"/>
          <w:szCs w:val="15"/>
          <w:shd w:val="clear" w:color="auto" w:fill="FFFFFF"/>
        </w:rPr>
        <w:t>bamboo</w:t>
      </w:r>
      <w:r>
        <w:rPr>
          <w:rFonts w:ascii="Microsoft YaHei UI" w:eastAsia="Microsoft YaHei UI" w:hAnsi="Microsoft YaHei UI" w:cs="Microsoft YaHei UI" w:hint="eastAsia"/>
          <w:color w:val="595959"/>
          <w:spacing w:val="10"/>
          <w:sz w:val="15"/>
          <w:szCs w:val="15"/>
          <w:shd w:val="clear" w:color="auto" w:fill="FFFFFF"/>
        </w:rPr>
        <w:t>。</w:t>
      </w:r>
    </w:p>
    <w:p w14:paraId="2389B3AA" w14:textId="77777777" w:rsidR="00544674" w:rsidRDefault="008316FF">
      <w:pPr>
        <w:pStyle w:val="a3"/>
        <w:widowControl/>
        <w:numPr>
          <w:ilvl w:val="0"/>
          <w:numId w:val="1"/>
        </w:numPr>
        <w:spacing w:beforeAutospacing="0" w:afterAutospacing="0"/>
      </w:pPr>
      <w:r>
        <w:rPr>
          <w:rFonts w:ascii="Microsoft YaHei UI" w:eastAsia="Microsoft YaHei UI" w:hAnsi="Microsoft YaHei UI" w:cs="Microsoft YaHei UI" w:hint="eastAsia"/>
          <w:color w:val="595959"/>
          <w:spacing w:val="10"/>
          <w:sz w:val="15"/>
          <w:szCs w:val="15"/>
          <w:shd w:val="clear" w:color="auto" w:fill="FFFFFF"/>
        </w:rPr>
        <w:t>微服务易于被一个开发人员理解，修改和维护，这样小团队能够更关注自己的工作成果。无需通过合作才能体现价值。微服务允许你利用融合最新技术。</w:t>
      </w:r>
    </w:p>
    <w:p w14:paraId="74BE4C5C" w14:textId="77777777" w:rsidR="00544674" w:rsidRDefault="008316FF">
      <w:pPr>
        <w:pStyle w:val="a3"/>
        <w:widowControl/>
        <w:numPr>
          <w:ilvl w:val="0"/>
          <w:numId w:val="1"/>
        </w:numPr>
        <w:spacing w:beforeAutospacing="0" w:afterAutospacing="0"/>
      </w:pPr>
      <w:r>
        <w:rPr>
          <w:rFonts w:ascii="Microsoft YaHei UI" w:eastAsia="Microsoft YaHei UI" w:hAnsi="Microsoft YaHei UI" w:cs="Microsoft YaHei UI" w:hint="eastAsia"/>
          <w:color w:val="595959"/>
          <w:spacing w:val="10"/>
          <w:sz w:val="15"/>
          <w:szCs w:val="15"/>
          <w:shd w:val="clear" w:color="auto" w:fill="FFFFFF"/>
        </w:rPr>
        <w:t>微服务只是业务逻辑的代码，不会和</w:t>
      </w:r>
      <w:r>
        <w:rPr>
          <w:rFonts w:ascii="Microsoft YaHei UI" w:eastAsia="Microsoft YaHei UI" w:hAnsi="Microsoft YaHei UI" w:cs="Microsoft YaHei UI" w:hint="eastAsia"/>
          <w:color w:val="595959"/>
          <w:spacing w:val="10"/>
          <w:sz w:val="15"/>
          <w:szCs w:val="15"/>
          <w:shd w:val="clear" w:color="auto" w:fill="FFFFFF"/>
        </w:rPr>
        <w:t xml:space="preserve"> HTML</w:t>
      </w:r>
      <w:r>
        <w:rPr>
          <w:rFonts w:ascii="Microsoft YaHei UI" w:eastAsia="Microsoft YaHei UI" w:hAnsi="Microsoft YaHei UI" w:cs="Microsoft YaHei UI" w:hint="eastAsia"/>
          <w:color w:val="595959"/>
          <w:spacing w:val="10"/>
          <w:sz w:val="15"/>
          <w:szCs w:val="15"/>
          <w:shd w:val="clear" w:color="auto" w:fill="FFFFFF"/>
        </w:rPr>
        <w:t>，</w:t>
      </w:r>
      <w:r>
        <w:rPr>
          <w:rFonts w:ascii="Microsoft YaHei UI" w:eastAsia="Microsoft YaHei UI" w:hAnsi="Microsoft YaHei UI" w:cs="Microsoft YaHei UI" w:hint="eastAsia"/>
          <w:color w:val="595959"/>
          <w:spacing w:val="10"/>
          <w:sz w:val="15"/>
          <w:szCs w:val="15"/>
          <w:shd w:val="clear" w:color="auto" w:fill="FFFFFF"/>
        </w:rPr>
        <w:t xml:space="preserve">CSS </w:t>
      </w:r>
      <w:r>
        <w:rPr>
          <w:rFonts w:ascii="Microsoft YaHei UI" w:eastAsia="Microsoft YaHei UI" w:hAnsi="Microsoft YaHei UI" w:cs="Microsoft YaHei UI" w:hint="eastAsia"/>
          <w:color w:val="595959"/>
          <w:spacing w:val="10"/>
          <w:sz w:val="15"/>
          <w:szCs w:val="15"/>
          <w:shd w:val="clear" w:color="auto" w:fill="FFFFFF"/>
        </w:rPr>
        <w:t>或其他界面组件混合。</w:t>
      </w:r>
    </w:p>
    <w:p w14:paraId="438449D3" w14:textId="77777777" w:rsidR="00544674" w:rsidRDefault="008316FF">
      <w:pPr>
        <w:pStyle w:val="a3"/>
        <w:widowControl/>
        <w:numPr>
          <w:ilvl w:val="0"/>
          <w:numId w:val="1"/>
        </w:numPr>
        <w:spacing w:beforeAutospacing="0" w:afterAutospacing="0"/>
      </w:pPr>
      <w:r>
        <w:rPr>
          <w:rFonts w:ascii="Microsoft YaHei UI" w:eastAsia="Microsoft YaHei UI" w:hAnsi="Microsoft YaHei UI" w:cs="Microsoft YaHei UI" w:hint="eastAsia"/>
          <w:color w:val="595959"/>
          <w:spacing w:val="10"/>
          <w:sz w:val="15"/>
          <w:szCs w:val="15"/>
          <w:shd w:val="clear" w:color="auto" w:fill="FFFFFF"/>
        </w:rPr>
        <w:t>每个微服务都有自己的存储能力，可以有自己的数据库，也可以有统一数据库。</w:t>
      </w:r>
    </w:p>
    <w:p w14:paraId="45110CC7" w14:textId="77777777" w:rsidR="00544674" w:rsidRDefault="008316FF">
      <w:pPr>
        <w:widowControl/>
        <w:jc w:val="left"/>
      </w:pPr>
      <w:r>
        <w:rPr>
          <w:rFonts w:ascii="宋体" w:eastAsia="宋体" w:hAnsi="宋体" w:cs="宋体"/>
          <w:kern w:val="0"/>
          <w:sz w:val="24"/>
          <w:lang w:bidi="ar"/>
        </w:rPr>
        <w:br/>
      </w:r>
      <w:r>
        <w:rPr>
          <w:rFonts w:ascii="宋体" w:eastAsia="宋体" w:hAnsi="宋体" w:cs="宋体"/>
          <w:color w:val="595959"/>
          <w:spacing w:val="10"/>
          <w:kern w:val="0"/>
          <w:sz w:val="15"/>
          <w:szCs w:val="15"/>
          <w:lang w:bidi="ar"/>
        </w:rPr>
        <w:t>总的来说，微服务的优势，就是在于，面对大的系统，可以有效的减少复杂程度，使服务架构的逻辑更清晰明了。</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但是这样也会带来很多问题，就譬如分布式环境下的数据一致性，测试的复杂性，运维的复杂性。</w:t>
      </w:r>
    </w:p>
    <w:p w14:paraId="3A240210" w14:textId="77777777" w:rsidR="00544674" w:rsidRDefault="008316FF">
      <w:pPr>
        <w:pStyle w:val="3"/>
        <w:widowControl/>
        <w:pBdr>
          <w:left w:val="single" w:sz="36" w:space="7" w:color="333333"/>
        </w:pBdr>
        <w:shd w:val="clear" w:color="auto" w:fill="3F51B5"/>
        <w:spacing w:before="315" w:beforeAutospacing="0" w:after="420" w:afterAutospacing="0"/>
        <w:ind w:right="50"/>
        <w:rPr>
          <w:rFonts w:ascii="Helvetica" w:eastAsia="Helvetica" w:hAnsi="Helvetica" w:cs="Helvetica" w:hint="default"/>
          <w:color w:val="FFFFFF"/>
          <w:spacing w:val="20"/>
        </w:rPr>
      </w:pPr>
      <w:r>
        <w:rPr>
          <w:rFonts w:ascii="Helvetica" w:eastAsia="Helvetica" w:hAnsi="Helvetica" w:cs="Helvetica" w:hint="default"/>
          <w:color w:val="FFFFFF"/>
          <w:spacing w:val="20"/>
          <w:shd w:val="clear" w:color="auto" w:fill="3F51B5"/>
        </w:rPr>
        <w:t>什么组织适合使用微服务？</w:t>
      </w:r>
    </w:p>
    <w:p w14:paraId="126FFC80" w14:textId="77777777" w:rsidR="00544674" w:rsidRDefault="008316FF">
      <w:pPr>
        <w:rPr>
          <w:b/>
          <w:bCs/>
        </w:rPr>
      </w:pPr>
      <w:r>
        <w:rPr>
          <w:rFonts w:hint="eastAsia"/>
          <w:b/>
          <w:bCs/>
        </w:rPr>
        <w:t>什么组织适合使用微服务？</w:t>
      </w:r>
    </w:p>
    <w:p w14:paraId="6D36886C" w14:textId="77777777" w:rsidR="00544674" w:rsidRDefault="00544674">
      <w:pPr>
        <w:rPr>
          <w:b/>
          <w:bCs/>
        </w:rPr>
      </w:pPr>
    </w:p>
    <w:p w14:paraId="601C93D7" w14:textId="77777777" w:rsidR="00544674" w:rsidRDefault="008316FF">
      <w:r>
        <w:rPr>
          <w:rFonts w:hint="eastAsia"/>
        </w:rPr>
        <w:t>①墨菲定律（设计系统）和康威定律（系统划分）</w:t>
      </w:r>
    </w:p>
    <w:p w14:paraId="43607BA4" w14:textId="77777777" w:rsidR="00544674" w:rsidRDefault="008316FF">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595959"/>
          <w:spacing w:val="10"/>
          <w:sz w:val="15"/>
          <w:szCs w:val="15"/>
          <w:shd w:val="clear" w:color="auto" w:fill="FFFFFF"/>
        </w:rPr>
        <w:t>康威定律，是一个五十多年前就被提出来的微服务概念。在康威的这篇文章中，最有名的一句话就是：</w:t>
      </w:r>
    </w:p>
    <w:p w14:paraId="677428EE" w14:textId="77777777" w:rsidR="00544674" w:rsidRDefault="008316FF">
      <w:pPr>
        <w:pStyle w:val="a3"/>
        <w:widowControl/>
        <w:spacing w:beforeAutospacing="0" w:afterAutospacing="0"/>
      </w:pPr>
      <w:r>
        <w:rPr>
          <w:rStyle w:val="a5"/>
          <w:spacing w:val="10"/>
          <w:sz w:val="14"/>
          <w:szCs w:val="14"/>
        </w:rPr>
        <w:t xml:space="preserve">Organizations which design systems are constrained to produce designs which are copies of the </w:t>
      </w:r>
      <w:r>
        <w:rPr>
          <w:rStyle w:val="a5"/>
          <w:spacing w:val="10"/>
          <w:sz w:val="14"/>
          <w:szCs w:val="14"/>
        </w:rPr>
        <w:t>communication structures of these organizations. </w:t>
      </w:r>
    </w:p>
    <w:p w14:paraId="6E5310F1" w14:textId="77777777" w:rsidR="00544674" w:rsidRDefault="00544674">
      <w:pPr>
        <w:pStyle w:val="a3"/>
        <w:widowControl/>
        <w:spacing w:beforeAutospacing="0" w:afterAutospacing="0"/>
      </w:pPr>
    </w:p>
    <w:p w14:paraId="03BDEFA1" w14:textId="77777777" w:rsidR="00544674" w:rsidRDefault="008316FF">
      <w:pPr>
        <w:pStyle w:val="a3"/>
        <w:widowControl/>
        <w:spacing w:beforeAutospacing="0" w:afterAutospacing="0"/>
      </w:pPr>
      <w:r>
        <w:rPr>
          <w:rStyle w:val="a5"/>
          <w:spacing w:val="10"/>
        </w:rPr>
        <w:t>-Melvin Conway(1967)</w:t>
      </w:r>
    </w:p>
    <w:p w14:paraId="289EB38E"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6B5B0DAC" w14:textId="77777777" w:rsidR="00544674" w:rsidRDefault="008316FF">
      <w:pPr>
        <w:widowControl/>
        <w:jc w:val="left"/>
      </w:pPr>
      <w:r>
        <w:rPr>
          <w:rFonts w:ascii="宋体" w:eastAsia="宋体" w:hAnsi="宋体" w:cs="宋体"/>
          <w:color w:val="595959"/>
          <w:spacing w:val="10"/>
          <w:kern w:val="0"/>
          <w:sz w:val="15"/>
          <w:szCs w:val="15"/>
          <w:lang w:bidi="ar"/>
        </w:rPr>
        <w:t>中文直译大概的意思就是：设计系统的组织，其产生的设计等同于组织之内、组织之间的沟通结构。</w:t>
      </w:r>
    </w:p>
    <w:p w14:paraId="1F287D71" w14:textId="77777777" w:rsidR="00544674" w:rsidRDefault="008316FF">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595959"/>
          <w:spacing w:val="10"/>
          <w:sz w:val="15"/>
          <w:szCs w:val="15"/>
          <w:shd w:val="clear" w:color="auto" w:fill="FFFFFF"/>
        </w:rPr>
        <w:t>看看下面的图片，再想想</w:t>
      </w:r>
      <w:r>
        <w:rPr>
          <w:rFonts w:ascii="Microsoft YaHei UI" w:eastAsia="Microsoft YaHei UI" w:hAnsi="Microsoft YaHei UI" w:cs="Microsoft YaHei UI" w:hint="eastAsia"/>
          <w:color w:val="595959"/>
          <w:spacing w:val="10"/>
          <w:sz w:val="15"/>
          <w:szCs w:val="15"/>
          <w:shd w:val="clear" w:color="auto" w:fill="FFFFFF"/>
        </w:rPr>
        <w:t xml:space="preserve"> Apple </w:t>
      </w:r>
      <w:r>
        <w:rPr>
          <w:rFonts w:ascii="Microsoft YaHei UI" w:eastAsia="Microsoft YaHei UI" w:hAnsi="Microsoft YaHei UI" w:cs="Microsoft YaHei UI" w:hint="eastAsia"/>
          <w:color w:val="595959"/>
          <w:spacing w:val="10"/>
          <w:sz w:val="15"/>
          <w:szCs w:val="15"/>
          <w:shd w:val="clear" w:color="auto" w:fill="FFFFFF"/>
        </w:rPr>
        <w:t>的产品、微软的产品设计，就能形象生动的理解这句话。</w:t>
      </w:r>
    </w:p>
    <w:p w14:paraId="6F611890" w14:textId="77777777" w:rsidR="00544674" w:rsidRDefault="008316FF">
      <w:r>
        <w:rPr>
          <w:rFonts w:hint="eastAsia"/>
          <w:noProof/>
        </w:rPr>
        <w:drawing>
          <wp:inline distT="0" distB="0" distL="114300" distR="114300" wp14:anchorId="30D32828" wp14:editId="2FB847DF">
            <wp:extent cx="4064000" cy="3597910"/>
            <wp:effectExtent l="0" t="0" r="0" b="8890"/>
            <wp:docPr id="2" name="图片 2" descr="32df9473ead17f7b99b3b6f95694f7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2df9473ead17f7b99b3b6f95694f74e"/>
                    <pic:cNvPicPr>
                      <a:picLocks noChangeAspect="1"/>
                    </pic:cNvPicPr>
                  </pic:nvPicPr>
                  <pic:blipFill>
                    <a:blip r:embed="rId8"/>
                    <a:stretch>
                      <a:fillRect/>
                    </a:stretch>
                  </pic:blipFill>
                  <pic:spPr>
                    <a:xfrm>
                      <a:off x="0" y="0"/>
                      <a:ext cx="4064000" cy="3597910"/>
                    </a:xfrm>
                    <a:prstGeom prst="rect">
                      <a:avLst/>
                    </a:prstGeom>
                  </pic:spPr>
                </pic:pic>
              </a:graphicData>
            </a:graphic>
          </wp:inline>
        </w:drawing>
      </w:r>
    </w:p>
    <w:p w14:paraId="7AF83535" w14:textId="77777777" w:rsidR="00544674" w:rsidRDefault="008316FF">
      <w:pPr>
        <w:widowControl/>
        <w:jc w:val="left"/>
      </w:pPr>
      <w:r>
        <w:rPr>
          <w:rFonts w:ascii="宋体" w:eastAsia="宋体" w:hAnsi="宋体" w:cs="宋体"/>
          <w:color w:val="595959"/>
          <w:spacing w:val="10"/>
          <w:kern w:val="0"/>
          <w:sz w:val="15"/>
          <w:szCs w:val="15"/>
          <w:lang w:bidi="ar"/>
        </w:rPr>
        <w:lastRenderedPageBreak/>
        <w:t>感兴趣的各位可以研究一下！</w:t>
      </w:r>
    </w:p>
    <w:p w14:paraId="1F1E3DD9"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66377097" w14:textId="77777777" w:rsidR="00544674" w:rsidRDefault="008316FF">
      <w:pPr>
        <w:widowControl/>
        <w:jc w:val="left"/>
      </w:pPr>
      <w:r>
        <w:rPr>
          <w:rStyle w:val="a4"/>
          <w:rFonts w:ascii="宋体" w:eastAsia="宋体" w:hAnsi="宋体" w:cs="宋体"/>
          <w:color w:val="595959"/>
          <w:spacing w:val="10"/>
          <w:kern w:val="0"/>
          <w:sz w:val="15"/>
          <w:szCs w:val="15"/>
          <w:lang w:bidi="ar"/>
        </w:rPr>
        <w:t>②</w:t>
      </w:r>
      <w:r>
        <w:rPr>
          <w:rStyle w:val="a4"/>
          <w:rFonts w:ascii="宋体" w:eastAsia="宋体" w:hAnsi="宋体" w:cs="宋体"/>
          <w:color w:val="595959"/>
          <w:spacing w:val="10"/>
          <w:kern w:val="0"/>
          <w:sz w:val="15"/>
          <w:szCs w:val="15"/>
          <w:lang w:bidi="ar"/>
        </w:rPr>
        <w:t>架构演化</w:t>
      </w:r>
    </w:p>
    <w:p w14:paraId="77E74AFC" w14:textId="77777777" w:rsidR="00544674" w:rsidRDefault="008316FF">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595959"/>
          <w:spacing w:val="10"/>
          <w:sz w:val="15"/>
          <w:szCs w:val="15"/>
          <w:shd w:val="clear" w:color="auto" w:fill="FFFFFF"/>
        </w:rPr>
        <w:t>架构是不断演化出来的，微服务也是这样，当从各大科技公司，规模大到一定程度，完全需要演化成更进一步管理的技术架构体系。</w:t>
      </w:r>
    </w:p>
    <w:p w14:paraId="7F34A898" w14:textId="77777777" w:rsidR="00544674" w:rsidRDefault="008316FF">
      <w:r>
        <w:rPr>
          <w:rFonts w:hint="eastAsia"/>
          <w:noProof/>
        </w:rPr>
        <w:drawing>
          <wp:inline distT="0" distB="0" distL="114300" distR="114300" wp14:anchorId="4BA9F879" wp14:editId="52AE1837">
            <wp:extent cx="4064000" cy="3048000"/>
            <wp:effectExtent l="0" t="0" r="0" b="0"/>
            <wp:docPr id="3" name="图片 3" descr="dd1d5074d99502c10bc2dc00d547a0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d1d5074d99502c10bc2dc00d547a07c"/>
                    <pic:cNvPicPr>
                      <a:picLocks noChangeAspect="1"/>
                    </pic:cNvPicPr>
                  </pic:nvPicPr>
                  <pic:blipFill>
                    <a:blip r:embed="rId9"/>
                    <a:stretch>
                      <a:fillRect/>
                    </a:stretch>
                  </pic:blipFill>
                  <pic:spPr>
                    <a:xfrm>
                      <a:off x="0" y="0"/>
                      <a:ext cx="4064000" cy="3048000"/>
                    </a:xfrm>
                    <a:prstGeom prst="rect">
                      <a:avLst/>
                    </a:prstGeom>
                  </pic:spPr>
                </pic:pic>
              </a:graphicData>
            </a:graphic>
          </wp:inline>
        </w:drawing>
      </w:r>
    </w:p>
    <w:p w14:paraId="2234C396" w14:textId="77777777" w:rsidR="00544674" w:rsidRDefault="008316FF">
      <w:pPr>
        <w:widowControl/>
        <w:jc w:val="left"/>
      </w:pPr>
      <w:r>
        <w:rPr>
          <w:rFonts w:ascii="宋体" w:eastAsia="宋体" w:hAnsi="宋体" w:cs="宋体"/>
          <w:color w:val="595959"/>
          <w:spacing w:val="10"/>
          <w:kern w:val="0"/>
          <w:sz w:val="15"/>
          <w:szCs w:val="15"/>
          <w:lang w:bidi="ar"/>
        </w:rPr>
        <w:t>传统的团队，都是面向过程化的，产品想完了去找策划，策划完了找开发，接着顺着一步一步找。</w:t>
      </w:r>
    </w:p>
    <w:p w14:paraId="5D40086A"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7C8FA9D0" w14:textId="77777777" w:rsidR="00544674" w:rsidRDefault="008316FF">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595959"/>
          <w:spacing w:val="10"/>
          <w:sz w:val="15"/>
          <w:szCs w:val="15"/>
          <w:shd w:val="clear" w:color="auto" w:fill="FFFFFF"/>
        </w:rPr>
        <w:t>我们做技术都是为了产品的，一旦过程出来了什么问题，回溯寻找问题会非常耗时。</w:t>
      </w:r>
    </w:p>
    <w:p w14:paraId="2E729291" w14:textId="77777777" w:rsidR="00544674" w:rsidRDefault="008316FF">
      <w:r>
        <w:rPr>
          <w:rFonts w:hint="eastAsia"/>
          <w:noProof/>
        </w:rPr>
        <w:drawing>
          <wp:inline distT="0" distB="0" distL="114300" distR="114300" wp14:anchorId="7BE3E326" wp14:editId="708E1B98">
            <wp:extent cx="5270500" cy="3848100"/>
            <wp:effectExtent l="0" t="0" r="0" b="0"/>
            <wp:docPr id="4" name="图片 4" descr="0e7ffb39bd3b32495473a29e5b0235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e7ffb39bd3b32495473a29e5b02358f"/>
                    <pic:cNvPicPr>
                      <a:picLocks noChangeAspect="1"/>
                    </pic:cNvPicPr>
                  </pic:nvPicPr>
                  <pic:blipFill>
                    <a:blip r:embed="rId10"/>
                    <a:stretch>
                      <a:fillRect/>
                    </a:stretch>
                  </pic:blipFill>
                  <pic:spPr>
                    <a:xfrm>
                      <a:off x="0" y="0"/>
                      <a:ext cx="5270500" cy="3848100"/>
                    </a:xfrm>
                    <a:prstGeom prst="rect">
                      <a:avLst/>
                    </a:prstGeom>
                  </pic:spPr>
                </pic:pic>
              </a:graphicData>
            </a:graphic>
          </wp:inline>
        </w:drawing>
      </w:r>
    </w:p>
    <w:p w14:paraId="7C6D7DD8" w14:textId="77777777" w:rsidR="00544674" w:rsidRDefault="008316FF">
      <w:pPr>
        <w:rPr>
          <w:rFonts w:ascii="Microsoft YaHei UI" w:eastAsia="Microsoft YaHei UI" w:hAnsi="Microsoft YaHei UI" w:cs="Microsoft YaHei UI"/>
          <w:color w:val="595959"/>
          <w:spacing w:val="10"/>
          <w:sz w:val="15"/>
          <w:szCs w:val="15"/>
          <w:shd w:val="clear" w:color="auto" w:fill="FFFFFF"/>
        </w:rPr>
      </w:pPr>
      <w:r>
        <w:rPr>
          <w:rFonts w:ascii="Microsoft YaHei UI" w:eastAsia="Microsoft YaHei UI" w:hAnsi="Microsoft YaHei UI" w:cs="Microsoft YaHei UI"/>
          <w:color w:val="595959"/>
          <w:spacing w:val="10"/>
          <w:sz w:val="15"/>
          <w:szCs w:val="15"/>
          <w:shd w:val="clear" w:color="auto" w:fill="FFFFFF"/>
        </w:rPr>
        <w:lastRenderedPageBreak/>
        <w:t>使用了微服务架构体系，团队组织方式需要转变成跨职能团队，即每个团队都有产品专家，策划专家，开发专家，运维专家，他们使用</w:t>
      </w:r>
      <w:r>
        <w:rPr>
          <w:rFonts w:ascii="Microsoft YaHei UI" w:eastAsia="Microsoft YaHei UI" w:hAnsi="Microsoft YaHei UI" w:cs="Microsoft YaHei UI"/>
          <w:color w:val="595959"/>
          <w:spacing w:val="10"/>
          <w:sz w:val="15"/>
          <w:szCs w:val="15"/>
          <w:shd w:val="clear" w:color="auto" w:fill="FFFFFF"/>
        </w:rPr>
        <w:t xml:space="preserve"> API </w:t>
      </w:r>
      <w:r>
        <w:rPr>
          <w:rFonts w:ascii="Microsoft YaHei UI" w:eastAsia="Microsoft YaHei UI" w:hAnsi="Microsoft YaHei UI" w:cs="Microsoft YaHei UI"/>
          <w:color w:val="595959"/>
          <w:spacing w:val="10"/>
          <w:sz w:val="15"/>
          <w:szCs w:val="15"/>
          <w:shd w:val="clear" w:color="auto" w:fill="FFFFFF"/>
        </w:rPr>
        <w:t>方式发布他们的功能，而平台使用他们的功能发布产品。</w:t>
      </w:r>
    </w:p>
    <w:p w14:paraId="0F81B804" w14:textId="77777777" w:rsidR="00544674" w:rsidRDefault="008316FF">
      <w:pPr>
        <w:rPr>
          <w:rFonts w:ascii="Microsoft YaHei UI" w:eastAsia="Microsoft YaHei UI" w:hAnsi="Microsoft YaHei UI" w:cs="Microsoft YaHei UI"/>
          <w:color w:val="595959"/>
          <w:spacing w:val="10"/>
          <w:sz w:val="15"/>
          <w:szCs w:val="15"/>
          <w:shd w:val="clear" w:color="auto" w:fill="FFFFFF"/>
        </w:rPr>
      </w:pPr>
      <w:r>
        <w:rPr>
          <w:rFonts w:ascii="Microsoft YaHei UI" w:eastAsia="Microsoft YaHei UI" w:hAnsi="Microsoft YaHei UI" w:cs="Microsoft YaHei UI" w:hint="eastAsia"/>
          <w:noProof/>
          <w:color w:val="595959"/>
          <w:spacing w:val="10"/>
          <w:sz w:val="15"/>
          <w:szCs w:val="15"/>
          <w:shd w:val="clear" w:color="auto" w:fill="FFFFFF"/>
        </w:rPr>
        <w:drawing>
          <wp:inline distT="0" distB="0" distL="114300" distR="114300" wp14:anchorId="16C57A8D" wp14:editId="30FB2F17">
            <wp:extent cx="5269230" cy="2665730"/>
            <wp:effectExtent l="0" t="0" r="1270" b="1270"/>
            <wp:docPr id="6" name="图片 6" descr="6c652bb313259d346ee30af51b4b9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c652bb313259d346ee30af51b4b9034"/>
                    <pic:cNvPicPr>
                      <a:picLocks noChangeAspect="1"/>
                    </pic:cNvPicPr>
                  </pic:nvPicPr>
                  <pic:blipFill>
                    <a:blip r:embed="rId11"/>
                    <a:stretch>
                      <a:fillRect/>
                    </a:stretch>
                  </pic:blipFill>
                  <pic:spPr>
                    <a:xfrm>
                      <a:off x="0" y="0"/>
                      <a:ext cx="5269230" cy="2665730"/>
                    </a:xfrm>
                    <a:prstGeom prst="rect">
                      <a:avLst/>
                    </a:prstGeom>
                  </pic:spPr>
                </pic:pic>
              </a:graphicData>
            </a:graphic>
          </wp:inline>
        </w:drawing>
      </w:r>
    </w:p>
    <w:p w14:paraId="7E7D1E55" w14:textId="77777777" w:rsidR="00544674" w:rsidRDefault="008316FF">
      <w:pPr>
        <w:rPr>
          <w:rFonts w:ascii="Microsoft YaHei UI" w:eastAsia="Microsoft YaHei UI" w:hAnsi="Microsoft YaHei UI" w:cs="Microsoft YaHei UI"/>
          <w:color w:val="595959"/>
          <w:spacing w:val="10"/>
          <w:sz w:val="15"/>
          <w:szCs w:val="15"/>
          <w:shd w:val="clear" w:color="auto" w:fill="FFFFFF"/>
        </w:rPr>
      </w:pPr>
      <w:r>
        <w:rPr>
          <w:rFonts w:ascii="Microsoft YaHei UI" w:eastAsia="Microsoft YaHei UI" w:hAnsi="Microsoft YaHei UI" w:cs="Microsoft YaHei UI" w:hint="eastAsia"/>
          <w:noProof/>
          <w:color w:val="595959"/>
          <w:spacing w:val="10"/>
          <w:sz w:val="15"/>
          <w:szCs w:val="15"/>
          <w:shd w:val="clear" w:color="auto" w:fill="FFFFFF"/>
        </w:rPr>
        <w:drawing>
          <wp:inline distT="0" distB="0" distL="114300" distR="114300" wp14:anchorId="2F4A6437" wp14:editId="53F36A2C">
            <wp:extent cx="5266690" cy="3291840"/>
            <wp:effectExtent l="0" t="0" r="3810" b="10160"/>
            <wp:docPr id="7" name="图片 7" descr="820fcf0f87c7f11594c223c2cafe97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20fcf0f87c7f11594c223c2cafe97e6"/>
                    <pic:cNvPicPr>
                      <a:picLocks noChangeAspect="1"/>
                    </pic:cNvPicPr>
                  </pic:nvPicPr>
                  <pic:blipFill>
                    <a:blip r:embed="rId12"/>
                    <a:stretch>
                      <a:fillRect/>
                    </a:stretch>
                  </pic:blipFill>
                  <pic:spPr>
                    <a:xfrm>
                      <a:off x="0" y="0"/>
                      <a:ext cx="5266690" cy="3291840"/>
                    </a:xfrm>
                    <a:prstGeom prst="rect">
                      <a:avLst/>
                    </a:prstGeom>
                  </pic:spPr>
                </pic:pic>
              </a:graphicData>
            </a:graphic>
          </wp:inline>
        </w:drawing>
      </w:r>
    </w:p>
    <w:p w14:paraId="21019B84" w14:textId="77777777" w:rsidR="00544674" w:rsidRDefault="008316FF">
      <w:pPr>
        <w:pStyle w:val="3"/>
        <w:widowControl/>
        <w:pBdr>
          <w:left w:val="single" w:sz="36" w:space="7" w:color="333333"/>
        </w:pBdr>
        <w:shd w:val="clear" w:color="auto" w:fill="3F51B5"/>
        <w:spacing w:before="315" w:beforeAutospacing="0" w:after="420" w:afterAutospacing="0"/>
        <w:ind w:right="50"/>
        <w:rPr>
          <w:rFonts w:ascii="Helvetica" w:eastAsia="Helvetica" w:hAnsi="Helvetica" w:cs="Helvetica" w:hint="default"/>
          <w:color w:val="FFFFFF"/>
          <w:spacing w:val="20"/>
        </w:rPr>
      </w:pPr>
      <w:r>
        <w:rPr>
          <w:rFonts w:ascii="Helvetica" w:eastAsia="Helvetica" w:hAnsi="Helvetica" w:cs="Helvetica" w:hint="default"/>
          <w:color w:val="FFFFFF"/>
          <w:spacing w:val="20"/>
          <w:shd w:val="clear" w:color="auto" w:fill="3F51B5"/>
        </w:rPr>
        <w:t>微服务技术架构体系</w:t>
      </w:r>
    </w:p>
    <w:p w14:paraId="55B7DB83" w14:textId="77777777" w:rsidR="00544674" w:rsidRDefault="008316FF">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47C1A8"/>
          <w:spacing w:val="10"/>
          <w:sz w:val="15"/>
          <w:szCs w:val="15"/>
          <w:shd w:val="clear" w:color="auto" w:fill="FFFFFF"/>
        </w:rPr>
        <w:t>下面我分享一下大部分公司都使用的微服务技术架构体系：</w:t>
      </w:r>
    </w:p>
    <w:p w14:paraId="096D1226" w14:textId="77777777" w:rsidR="00544674" w:rsidRDefault="008316FF">
      <w:pPr>
        <w:rPr>
          <w:rFonts w:ascii="Microsoft YaHei UI" w:eastAsia="Microsoft YaHei UI" w:hAnsi="Microsoft YaHei UI" w:cs="Microsoft YaHei UI"/>
          <w:color w:val="595959"/>
          <w:spacing w:val="10"/>
          <w:sz w:val="15"/>
          <w:szCs w:val="15"/>
          <w:shd w:val="clear" w:color="auto" w:fill="FFFFFF"/>
        </w:rPr>
      </w:pPr>
      <w:r>
        <w:rPr>
          <w:rFonts w:ascii="Microsoft YaHei UI" w:eastAsia="Microsoft YaHei UI" w:hAnsi="Microsoft YaHei UI" w:cs="Microsoft YaHei UI" w:hint="eastAsia"/>
          <w:noProof/>
          <w:color w:val="595959"/>
          <w:spacing w:val="10"/>
          <w:sz w:val="15"/>
          <w:szCs w:val="15"/>
          <w:shd w:val="clear" w:color="auto" w:fill="FFFFFF"/>
        </w:rPr>
        <w:lastRenderedPageBreak/>
        <w:drawing>
          <wp:inline distT="0" distB="0" distL="114300" distR="114300" wp14:anchorId="3C3CEBCE" wp14:editId="082F252A">
            <wp:extent cx="4064000" cy="3048000"/>
            <wp:effectExtent l="0" t="0" r="0" b="0"/>
            <wp:docPr id="8" name="图片 8" descr="5fb5f93a342613090e70f5b9437d6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fb5f93a342613090e70f5b9437d6170"/>
                    <pic:cNvPicPr>
                      <a:picLocks noChangeAspect="1"/>
                    </pic:cNvPicPr>
                  </pic:nvPicPr>
                  <pic:blipFill>
                    <a:blip r:embed="rId13"/>
                    <a:stretch>
                      <a:fillRect/>
                    </a:stretch>
                  </pic:blipFill>
                  <pic:spPr>
                    <a:xfrm>
                      <a:off x="0" y="0"/>
                      <a:ext cx="4064000" cy="3048000"/>
                    </a:xfrm>
                    <a:prstGeom prst="rect">
                      <a:avLst/>
                    </a:prstGeom>
                  </pic:spPr>
                </pic:pic>
              </a:graphicData>
            </a:graphic>
          </wp:inline>
        </w:drawing>
      </w:r>
    </w:p>
    <w:p w14:paraId="385E0250" w14:textId="77777777" w:rsidR="00544674" w:rsidRDefault="008316FF">
      <w:pPr>
        <w:pStyle w:val="4"/>
      </w:pPr>
      <w:r>
        <w:t>服务发现</w:t>
      </w:r>
    </w:p>
    <w:p w14:paraId="098B8DFC" w14:textId="77777777" w:rsidR="00544674" w:rsidRDefault="00544674">
      <w:pPr>
        <w:widowControl/>
        <w:jc w:val="left"/>
      </w:pPr>
    </w:p>
    <w:p w14:paraId="49D2A4A2" w14:textId="77777777" w:rsidR="00544674" w:rsidRDefault="008316FF">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47C1A8"/>
          <w:spacing w:val="10"/>
          <w:sz w:val="15"/>
          <w:szCs w:val="15"/>
          <w:shd w:val="clear" w:color="auto" w:fill="FFFFFF"/>
        </w:rPr>
        <w:t>主流的服务发现，分为三种：</w:t>
      </w:r>
    </w:p>
    <w:p w14:paraId="3102BB83" w14:textId="77777777" w:rsidR="00544674" w:rsidRDefault="008316FF">
      <w:pPr>
        <w:rPr>
          <w:rFonts w:ascii="Microsoft YaHei UI" w:eastAsia="Microsoft YaHei UI" w:hAnsi="Microsoft YaHei UI" w:cs="Microsoft YaHei UI"/>
          <w:color w:val="595959"/>
          <w:spacing w:val="10"/>
          <w:sz w:val="15"/>
          <w:szCs w:val="15"/>
          <w:shd w:val="clear" w:color="auto" w:fill="FFFFFF"/>
        </w:rPr>
      </w:pPr>
      <w:r>
        <w:rPr>
          <w:rFonts w:ascii="Microsoft YaHei UI" w:eastAsia="Microsoft YaHei UI" w:hAnsi="Microsoft YaHei UI" w:cs="Microsoft YaHei UI" w:hint="eastAsia"/>
          <w:noProof/>
          <w:color w:val="595959"/>
          <w:spacing w:val="10"/>
          <w:sz w:val="15"/>
          <w:szCs w:val="15"/>
          <w:shd w:val="clear" w:color="auto" w:fill="FFFFFF"/>
        </w:rPr>
        <w:drawing>
          <wp:inline distT="0" distB="0" distL="114300" distR="114300" wp14:anchorId="13B1823E" wp14:editId="1BDE5107">
            <wp:extent cx="5270500" cy="3954145"/>
            <wp:effectExtent l="0" t="0" r="0" b="8255"/>
            <wp:docPr id="10" name="图片 10" descr="cfbaf8e1c4e29148474bd3308d5d80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fbaf8e1c4e29148474bd3308d5d806f"/>
                    <pic:cNvPicPr>
                      <a:picLocks noChangeAspect="1"/>
                    </pic:cNvPicPr>
                  </pic:nvPicPr>
                  <pic:blipFill>
                    <a:blip r:embed="rId14"/>
                    <a:stretch>
                      <a:fillRect/>
                    </a:stretch>
                  </pic:blipFill>
                  <pic:spPr>
                    <a:xfrm>
                      <a:off x="0" y="0"/>
                      <a:ext cx="5270500" cy="3954145"/>
                    </a:xfrm>
                    <a:prstGeom prst="rect">
                      <a:avLst/>
                    </a:prstGeom>
                  </pic:spPr>
                </pic:pic>
              </a:graphicData>
            </a:graphic>
          </wp:inline>
        </w:drawing>
      </w:r>
    </w:p>
    <w:p w14:paraId="50E05034" w14:textId="77777777" w:rsidR="00544674" w:rsidRDefault="008316FF">
      <w:pPr>
        <w:widowControl/>
        <w:jc w:val="left"/>
      </w:pPr>
      <w:r>
        <w:rPr>
          <w:rFonts w:ascii="宋体" w:eastAsia="宋体" w:hAnsi="宋体" w:cs="宋体"/>
          <w:color w:val="595959"/>
          <w:spacing w:val="10"/>
          <w:kern w:val="0"/>
          <w:sz w:val="15"/>
          <w:szCs w:val="15"/>
          <w:lang w:bidi="ar"/>
        </w:rPr>
        <w:t>第一种，开发人员开发了程序以后，会找运维配一个域名，服务的话通过</w:t>
      </w:r>
      <w:r>
        <w:rPr>
          <w:rFonts w:ascii="宋体" w:eastAsia="宋体" w:hAnsi="宋体" w:cs="宋体"/>
          <w:color w:val="595959"/>
          <w:spacing w:val="10"/>
          <w:kern w:val="0"/>
          <w:sz w:val="15"/>
          <w:szCs w:val="15"/>
          <w:lang w:bidi="ar"/>
        </w:rPr>
        <w:t xml:space="preserve"> DNS </w:t>
      </w:r>
      <w:r>
        <w:rPr>
          <w:rFonts w:ascii="宋体" w:eastAsia="宋体" w:hAnsi="宋体" w:cs="宋体"/>
          <w:color w:val="595959"/>
          <w:spacing w:val="10"/>
          <w:kern w:val="0"/>
          <w:sz w:val="15"/>
          <w:szCs w:val="15"/>
          <w:lang w:bidi="ar"/>
        </w:rPr>
        <w:t>就能找到我们对应的服务。</w:t>
      </w:r>
    </w:p>
    <w:p w14:paraId="4871BCE6" w14:textId="77777777" w:rsidR="00544674" w:rsidRDefault="008316FF">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595959"/>
          <w:spacing w:val="10"/>
          <w:sz w:val="15"/>
          <w:szCs w:val="15"/>
          <w:shd w:val="clear" w:color="auto" w:fill="FFFFFF"/>
        </w:rPr>
      </w:pPr>
      <w:r>
        <w:rPr>
          <w:rFonts w:ascii="Microsoft YaHei UI" w:eastAsia="Microsoft YaHei UI" w:hAnsi="Microsoft YaHei UI" w:cs="Microsoft YaHei UI" w:hint="eastAsia"/>
          <w:color w:val="595959"/>
          <w:spacing w:val="10"/>
          <w:sz w:val="15"/>
          <w:szCs w:val="15"/>
          <w:shd w:val="clear" w:color="auto" w:fill="FFFFFF"/>
        </w:rPr>
        <w:lastRenderedPageBreak/>
        <w:t>缺点是，由于服务没有负载均衡功能，对负载均衡服务，可能会有相当大的性能问题。</w:t>
      </w:r>
    </w:p>
    <w:p w14:paraId="4E688D82" w14:textId="77777777" w:rsidR="00544674" w:rsidRDefault="00544674">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595959"/>
          <w:spacing w:val="10"/>
          <w:sz w:val="15"/>
          <w:szCs w:val="15"/>
          <w:shd w:val="clear" w:color="auto" w:fill="FFFFFF"/>
        </w:rPr>
      </w:pPr>
    </w:p>
    <w:p w14:paraId="1C0998C8" w14:textId="77777777" w:rsidR="00544674" w:rsidRDefault="008316FF">
      <w:pPr>
        <w:rPr>
          <w:rFonts w:ascii="Microsoft YaHei UI" w:eastAsia="Microsoft YaHei UI" w:hAnsi="Microsoft YaHei UI" w:cs="Microsoft YaHei UI"/>
          <w:color w:val="595959"/>
          <w:spacing w:val="10"/>
          <w:sz w:val="15"/>
          <w:szCs w:val="15"/>
          <w:shd w:val="clear" w:color="auto" w:fill="FFFFFF"/>
        </w:rPr>
      </w:pPr>
      <w:r>
        <w:rPr>
          <w:rFonts w:ascii="Microsoft YaHei UI" w:eastAsia="Microsoft YaHei UI" w:hAnsi="Microsoft YaHei UI" w:cs="Microsoft YaHei UI" w:hint="eastAsia"/>
          <w:noProof/>
          <w:color w:val="595959"/>
          <w:spacing w:val="10"/>
          <w:sz w:val="15"/>
          <w:szCs w:val="15"/>
          <w:shd w:val="clear" w:color="auto" w:fill="FFFFFF"/>
        </w:rPr>
        <w:drawing>
          <wp:inline distT="0" distB="0" distL="114300" distR="114300" wp14:anchorId="3AD73E7A" wp14:editId="6E84AC5A">
            <wp:extent cx="5270500" cy="3954145"/>
            <wp:effectExtent l="0" t="0" r="0" b="8255"/>
            <wp:docPr id="11" name="图片 11" descr="3230d0c37fba166e0be539447285ed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230d0c37fba166e0be539447285ed51"/>
                    <pic:cNvPicPr>
                      <a:picLocks noChangeAspect="1"/>
                    </pic:cNvPicPr>
                  </pic:nvPicPr>
                  <pic:blipFill>
                    <a:blip r:embed="rId15"/>
                    <a:stretch>
                      <a:fillRect/>
                    </a:stretch>
                  </pic:blipFill>
                  <pic:spPr>
                    <a:xfrm>
                      <a:off x="0" y="0"/>
                      <a:ext cx="5270500" cy="3954145"/>
                    </a:xfrm>
                    <a:prstGeom prst="rect">
                      <a:avLst/>
                    </a:prstGeom>
                  </pic:spPr>
                </pic:pic>
              </a:graphicData>
            </a:graphic>
          </wp:inline>
        </w:drawing>
      </w:r>
    </w:p>
    <w:p w14:paraId="3737015B" w14:textId="77777777" w:rsidR="00544674" w:rsidRDefault="008316FF">
      <w:pPr>
        <w:widowControl/>
        <w:jc w:val="left"/>
      </w:pPr>
      <w:r>
        <w:rPr>
          <w:rFonts w:ascii="宋体" w:eastAsia="宋体" w:hAnsi="宋体" w:cs="宋体"/>
          <w:color w:val="595959"/>
          <w:spacing w:val="10"/>
          <w:kern w:val="0"/>
          <w:sz w:val="15"/>
          <w:szCs w:val="15"/>
          <w:lang w:bidi="ar"/>
        </w:rPr>
        <w:t>第二种，是目前普遍的做法。可以参考</w:t>
      </w:r>
      <w:r>
        <w:rPr>
          <w:rFonts w:ascii="宋体" w:eastAsia="宋体" w:hAnsi="宋体" w:cs="宋体"/>
          <w:color w:val="595959"/>
          <w:spacing w:val="10"/>
          <w:kern w:val="0"/>
          <w:sz w:val="15"/>
          <w:szCs w:val="15"/>
          <w:lang w:bidi="ar"/>
        </w:rPr>
        <w:t xml:space="preserve"> Zuul </w:t>
      </w:r>
      <w:r>
        <w:rPr>
          <w:rFonts w:ascii="宋体" w:eastAsia="宋体" w:hAnsi="宋体" w:cs="宋体"/>
          <w:color w:val="595959"/>
          <w:spacing w:val="10"/>
          <w:kern w:val="0"/>
          <w:sz w:val="15"/>
          <w:szCs w:val="15"/>
          <w:lang w:bidi="ar"/>
        </w:rPr>
        <w:t>网关，每一个服务都通过服务端内置的功能注册到注册中心，服务消费者不断轮询注册中心发现对应的服务，使用内置负载均衡调用服务。</w:t>
      </w:r>
    </w:p>
    <w:p w14:paraId="543BCB96" w14:textId="77777777" w:rsidR="00544674" w:rsidRDefault="008316FF">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595959"/>
          <w:spacing w:val="10"/>
          <w:sz w:val="15"/>
          <w:szCs w:val="15"/>
          <w:shd w:val="clear" w:color="auto" w:fill="FFFFFF"/>
        </w:rPr>
        <w:t>缺点是，对多语言环境不是很好，你需要单独给消费者的客户端开发服务发现和负载均衡功能。当然了，这个方法通常都是用在</w:t>
      </w:r>
      <w:r>
        <w:rPr>
          <w:rFonts w:ascii="Microsoft YaHei UI" w:eastAsia="Microsoft YaHei UI" w:hAnsi="Microsoft YaHei UI" w:cs="Microsoft YaHei UI" w:hint="eastAsia"/>
          <w:color w:val="595959"/>
          <w:spacing w:val="10"/>
          <w:sz w:val="15"/>
          <w:szCs w:val="15"/>
          <w:shd w:val="clear" w:color="auto" w:fill="FFFFFF"/>
        </w:rPr>
        <w:t xml:space="preserve"> Spring Cloud </w:t>
      </w:r>
      <w:r>
        <w:rPr>
          <w:rFonts w:ascii="Microsoft YaHei UI" w:eastAsia="Microsoft YaHei UI" w:hAnsi="Microsoft YaHei UI" w:cs="Microsoft YaHei UI" w:hint="eastAsia"/>
          <w:color w:val="595959"/>
          <w:spacing w:val="10"/>
          <w:sz w:val="15"/>
          <w:szCs w:val="15"/>
          <w:shd w:val="clear" w:color="auto" w:fill="FFFFFF"/>
        </w:rPr>
        <w:t>上的。</w:t>
      </w:r>
    </w:p>
    <w:p w14:paraId="14FE16EE" w14:textId="77777777" w:rsidR="00544674" w:rsidRDefault="008316FF">
      <w:r>
        <w:rPr>
          <w:rFonts w:hint="eastAsia"/>
          <w:noProof/>
        </w:rPr>
        <w:lastRenderedPageBreak/>
        <w:drawing>
          <wp:inline distT="0" distB="0" distL="114300" distR="114300" wp14:anchorId="72D4F752" wp14:editId="6F210417">
            <wp:extent cx="5270500" cy="3954145"/>
            <wp:effectExtent l="0" t="0" r="0" b="8255"/>
            <wp:docPr id="12" name="图片 12" descr="025820aeee71bb44572d5741fea0a5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25820aeee71bb44572d5741fea0a59e"/>
                    <pic:cNvPicPr>
                      <a:picLocks noChangeAspect="1"/>
                    </pic:cNvPicPr>
                  </pic:nvPicPr>
                  <pic:blipFill>
                    <a:blip r:embed="rId16"/>
                    <a:stretch>
                      <a:fillRect/>
                    </a:stretch>
                  </pic:blipFill>
                  <pic:spPr>
                    <a:xfrm>
                      <a:off x="0" y="0"/>
                      <a:ext cx="5270500" cy="3954145"/>
                    </a:xfrm>
                    <a:prstGeom prst="rect">
                      <a:avLst/>
                    </a:prstGeom>
                  </pic:spPr>
                </pic:pic>
              </a:graphicData>
            </a:graphic>
          </wp:inline>
        </w:drawing>
      </w:r>
    </w:p>
    <w:p w14:paraId="72C26F57" w14:textId="77777777" w:rsidR="00544674" w:rsidRDefault="008316FF">
      <w:pPr>
        <w:rPr>
          <w:rFonts w:ascii="宋体" w:eastAsia="宋体" w:hAnsi="宋体" w:cs="宋体"/>
          <w:color w:val="595959"/>
          <w:spacing w:val="10"/>
          <w:sz w:val="15"/>
          <w:szCs w:val="15"/>
        </w:rPr>
      </w:pPr>
      <w:r>
        <w:rPr>
          <w:rFonts w:ascii="宋体" w:eastAsia="宋体" w:hAnsi="宋体" w:cs="宋体"/>
          <w:color w:val="595959"/>
          <w:spacing w:val="10"/>
          <w:sz w:val="15"/>
          <w:szCs w:val="15"/>
        </w:rPr>
        <w:t>第三种，是将客户端和负载均衡放在同一个主机，而不是同一个进程内。</w:t>
      </w:r>
      <w:r>
        <w:rPr>
          <w:rFonts w:ascii="宋体" w:eastAsia="宋体" w:hAnsi="宋体" w:cs="宋体"/>
          <w:sz w:val="24"/>
        </w:rPr>
        <w:br/>
      </w:r>
      <w:r>
        <w:rPr>
          <w:rFonts w:ascii="宋体" w:eastAsia="宋体" w:hAnsi="宋体" w:cs="宋体"/>
          <w:color w:val="595959"/>
          <w:spacing w:val="10"/>
          <w:sz w:val="15"/>
          <w:szCs w:val="15"/>
        </w:rPr>
        <w:t>这种方法相对第一种第二种方法来说，改善了他们的缺点，但是会极大增加运维成本。</w:t>
      </w:r>
    </w:p>
    <w:p w14:paraId="2836565E" w14:textId="77777777" w:rsidR="00544674" w:rsidRDefault="00544674">
      <w:pPr>
        <w:rPr>
          <w:rFonts w:ascii="宋体" w:eastAsia="宋体" w:hAnsi="宋体" w:cs="宋体"/>
          <w:color w:val="595959"/>
          <w:spacing w:val="10"/>
          <w:sz w:val="15"/>
          <w:szCs w:val="15"/>
        </w:rPr>
      </w:pPr>
    </w:p>
    <w:p w14:paraId="48D48BAD" w14:textId="3B514A10" w:rsidR="00544674" w:rsidRPr="008316FF" w:rsidRDefault="008316FF" w:rsidP="008316FF">
      <w:pPr>
        <w:pStyle w:val="4"/>
        <w:rPr>
          <w:rFonts w:hint="eastAsia"/>
        </w:rPr>
      </w:pPr>
      <w:r>
        <w:t>网关</w:t>
      </w:r>
    </w:p>
    <w:p w14:paraId="1CFF3C19" w14:textId="77777777" w:rsidR="00544674" w:rsidRDefault="008316FF">
      <w:pPr>
        <w:widowControl/>
        <w:jc w:val="left"/>
      </w:pPr>
      <w:r>
        <w:rPr>
          <w:rFonts w:ascii="宋体" w:eastAsia="宋体" w:hAnsi="宋体" w:cs="宋体"/>
          <w:color w:val="595959"/>
          <w:spacing w:val="10"/>
          <w:kern w:val="0"/>
          <w:sz w:val="15"/>
          <w:szCs w:val="15"/>
          <w:lang w:bidi="ar"/>
        </w:rPr>
        <w:t>微</w:t>
      </w:r>
      <w:r>
        <w:rPr>
          <w:rFonts w:ascii="宋体" w:eastAsia="宋体" w:hAnsi="宋体" w:cs="宋体"/>
          <w:color w:val="595959"/>
          <w:spacing w:val="10"/>
          <w:kern w:val="0"/>
          <w:sz w:val="15"/>
          <w:szCs w:val="15"/>
          <w:lang w:bidi="ar"/>
        </w:rPr>
        <w:t>服务的网关是什么？我们可以联系生活实际想一下。每一个大的公司，都会有一偏属于自己的建筑区，而这建筑区内，都有不少的门卫。如果有外来人员进入公司，会先和门卫打好招呼，才能进去。</w:t>
      </w:r>
    </w:p>
    <w:p w14:paraId="06B1532B" w14:textId="77777777" w:rsidR="00544674" w:rsidRDefault="008316FF">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47C1A8"/>
          <w:spacing w:val="10"/>
          <w:sz w:val="15"/>
          <w:szCs w:val="15"/>
          <w:shd w:val="clear" w:color="auto" w:fill="FFFFFF"/>
        </w:rPr>
        <w:t>将生活实际联系到微服务上，就不难理解网关的意思了：</w:t>
      </w:r>
    </w:p>
    <w:p w14:paraId="5BD0420E" w14:textId="77777777" w:rsidR="00544674" w:rsidRDefault="008316FF">
      <w:pPr>
        <w:rPr>
          <w:rFonts w:ascii="宋体" w:eastAsia="宋体" w:hAnsi="宋体" w:cs="宋体"/>
          <w:color w:val="595959"/>
          <w:spacing w:val="10"/>
          <w:sz w:val="15"/>
          <w:szCs w:val="15"/>
        </w:rPr>
      </w:pPr>
      <w:r>
        <w:rPr>
          <w:rFonts w:ascii="宋体" w:eastAsia="宋体" w:hAnsi="宋体" w:cs="宋体" w:hint="eastAsia"/>
          <w:noProof/>
          <w:color w:val="595959"/>
          <w:spacing w:val="10"/>
          <w:sz w:val="15"/>
          <w:szCs w:val="15"/>
        </w:rPr>
        <w:lastRenderedPageBreak/>
        <w:drawing>
          <wp:inline distT="0" distB="0" distL="114300" distR="114300" wp14:anchorId="60A6D792" wp14:editId="7BA8E78F">
            <wp:extent cx="5270500" cy="3954145"/>
            <wp:effectExtent l="0" t="0" r="0" b="8255"/>
            <wp:docPr id="13" name="图片 13" descr="151cd9ffe27af47e6dec9412ec3ed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1cd9ffe27af47e6dec9412ec3ed924"/>
                    <pic:cNvPicPr>
                      <a:picLocks noChangeAspect="1"/>
                    </pic:cNvPicPr>
                  </pic:nvPicPr>
                  <pic:blipFill>
                    <a:blip r:embed="rId17"/>
                    <a:stretch>
                      <a:fillRect/>
                    </a:stretch>
                  </pic:blipFill>
                  <pic:spPr>
                    <a:xfrm>
                      <a:off x="0" y="0"/>
                      <a:ext cx="5270500" cy="3954145"/>
                    </a:xfrm>
                    <a:prstGeom prst="rect">
                      <a:avLst/>
                    </a:prstGeom>
                  </pic:spPr>
                </pic:pic>
              </a:graphicData>
            </a:graphic>
          </wp:inline>
        </w:drawing>
      </w:r>
    </w:p>
    <w:p w14:paraId="5F82FE15" w14:textId="77777777" w:rsidR="00544674" w:rsidRDefault="008316FF">
      <w:pPr>
        <w:widowControl/>
        <w:jc w:val="left"/>
      </w:pPr>
      <w:r>
        <w:rPr>
          <w:rFonts w:ascii="宋体" w:eastAsia="宋体" w:hAnsi="宋体" w:cs="宋体"/>
          <w:color w:val="47C1A8"/>
          <w:spacing w:val="10"/>
          <w:kern w:val="0"/>
          <w:sz w:val="15"/>
          <w:szCs w:val="15"/>
          <w:lang w:bidi="ar"/>
        </w:rPr>
        <w:t>网关的作用如下：</w:t>
      </w:r>
    </w:p>
    <w:p w14:paraId="3F5A5427" w14:textId="77777777" w:rsidR="00544674" w:rsidRDefault="008316FF">
      <w:pPr>
        <w:pStyle w:val="a3"/>
        <w:widowControl/>
        <w:numPr>
          <w:ilvl w:val="0"/>
          <w:numId w:val="1"/>
        </w:numPr>
        <w:spacing w:beforeAutospacing="0" w:afterAutospacing="0"/>
      </w:pPr>
      <w:r>
        <w:rPr>
          <w:rStyle w:val="a4"/>
          <w:rFonts w:ascii="Microsoft YaHei UI" w:eastAsia="Microsoft YaHei UI" w:hAnsi="Microsoft YaHei UI" w:cs="Microsoft YaHei UI"/>
          <w:color w:val="595959"/>
          <w:spacing w:val="10"/>
          <w:sz w:val="15"/>
          <w:szCs w:val="15"/>
          <w:shd w:val="clear" w:color="auto" w:fill="FFFFFF"/>
        </w:rPr>
        <w:t>反向路由：</w:t>
      </w:r>
      <w:r>
        <w:rPr>
          <w:rFonts w:ascii="Microsoft YaHei UI" w:eastAsia="Microsoft YaHei UI" w:hAnsi="Microsoft YaHei UI" w:cs="Microsoft YaHei UI" w:hint="eastAsia"/>
          <w:color w:val="595959"/>
          <w:spacing w:val="10"/>
          <w:sz w:val="15"/>
          <w:szCs w:val="15"/>
          <w:shd w:val="clear" w:color="auto" w:fill="FFFFFF"/>
        </w:rPr>
        <w:t>很多时候，公司不想让外部人员看到我们公司的内部，就需要网关来进行反向路由。即将外部请求转换成内部具体服务调用。</w:t>
      </w:r>
    </w:p>
    <w:p w14:paraId="075B44EC" w14:textId="77777777" w:rsidR="00544674" w:rsidRDefault="008316FF">
      <w:pPr>
        <w:pStyle w:val="a3"/>
        <w:widowControl/>
        <w:numPr>
          <w:ilvl w:val="0"/>
          <w:numId w:val="1"/>
        </w:numPr>
        <w:spacing w:beforeAutospacing="0" w:afterAutospacing="0"/>
      </w:pPr>
      <w:r>
        <w:rPr>
          <w:rStyle w:val="a4"/>
          <w:rFonts w:ascii="Microsoft YaHei UI" w:eastAsia="Microsoft YaHei UI" w:hAnsi="Microsoft YaHei UI" w:cs="Microsoft YaHei UI" w:hint="eastAsia"/>
          <w:color w:val="595959"/>
          <w:spacing w:val="10"/>
          <w:sz w:val="15"/>
          <w:szCs w:val="15"/>
          <w:shd w:val="clear" w:color="auto" w:fill="FFFFFF"/>
        </w:rPr>
        <w:t>安全认证：</w:t>
      </w:r>
      <w:r>
        <w:rPr>
          <w:rFonts w:ascii="Microsoft YaHei UI" w:eastAsia="Microsoft YaHei UI" w:hAnsi="Microsoft YaHei UI" w:cs="Microsoft YaHei UI" w:hint="eastAsia"/>
          <w:color w:val="595959"/>
          <w:spacing w:val="10"/>
          <w:sz w:val="15"/>
          <w:szCs w:val="15"/>
          <w:shd w:val="clear" w:color="auto" w:fill="FFFFFF"/>
        </w:rPr>
        <w:t>网络中会有很多恶意访问，譬如爬虫，譬如黑客攻击，网关维护安全功能。</w:t>
      </w:r>
    </w:p>
    <w:p w14:paraId="536FC2A9" w14:textId="77777777" w:rsidR="00544674" w:rsidRDefault="008316FF">
      <w:pPr>
        <w:pStyle w:val="a3"/>
        <w:widowControl/>
        <w:numPr>
          <w:ilvl w:val="0"/>
          <w:numId w:val="1"/>
        </w:numPr>
        <w:spacing w:beforeAutospacing="0" w:afterAutospacing="0"/>
      </w:pPr>
      <w:r>
        <w:rPr>
          <w:rStyle w:val="a4"/>
          <w:rFonts w:ascii="Microsoft YaHei UI" w:eastAsia="Microsoft YaHei UI" w:hAnsi="Microsoft YaHei UI" w:cs="Microsoft YaHei UI" w:hint="eastAsia"/>
          <w:color w:val="595959"/>
          <w:spacing w:val="10"/>
          <w:sz w:val="15"/>
          <w:szCs w:val="15"/>
          <w:shd w:val="clear" w:color="auto" w:fill="FFFFFF"/>
        </w:rPr>
        <w:t>限流熔断：</w:t>
      </w:r>
      <w:r>
        <w:rPr>
          <w:rFonts w:ascii="Microsoft YaHei UI" w:eastAsia="Microsoft YaHei UI" w:hAnsi="Microsoft YaHei UI" w:cs="Microsoft YaHei UI" w:hint="eastAsia"/>
          <w:color w:val="595959"/>
          <w:spacing w:val="10"/>
          <w:sz w:val="15"/>
          <w:szCs w:val="15"/>
          <w:shd w:val="clear" w:color="auto" w:fill="FFFFFF"/>
        </w:rPr>
        <w:t>当请求很多服务不堪重负，会让我们的服务自动关闭，导致不能用服务。限流熔断可以有效的避免这类问题。</w:t>
      </w:r>
    </w:p>
    <w:p w14:paraId="018BBEB1" w14:textId="77777777" w:rsidR="00544674" w:rsidRDefault="008316FF">
      <w:pPr>
        <w:pStyle w:val="a3"/>
        <w:widowControl/>
        <w:numPr>
          <w:ilvl w:val="0"/>
          <w:numId w:val="1"/>
        </w:numPr>
        <w:spacing w:beforeAutospacing="0" w:afterAutospacing="0"/>
      </w:pPr>
      <w:r>
        <w:rPr>
          <w:rStyle w:val="a4"/>
          <w:rFonts w:ascii="Microsoft YaHei UI" w:eastAsia="Microsoft YaHei UI" w:hAnsi="Microsoft YaHei UI" w:cs="Microsoft YaHei UI" w:hint="eastAsia"/>
          <w:color w:val="595959"/>
          <w:spacing w:val="10"/>
          <w:sz w:val="15"/>
          <w:szCs w:val="15"/>
          <w:shd w:val="clear" w:color="auto" w:fill="FFFFFF"/>
        </w:rPr>
        <w:t>日志监控：</w:t>
      </w:r>
      <w:r>
        <w:rPr>
          <w:rFonts w:ascii="Microsoft YaHei UI" w:eastAsia="Microsoft YaHei UI" w:hAnsi="Microsoft YaHei UI" w:cs="Microsoft YaHei UI" w:hint="eastAsia"/>
          <w:color w:val="595959"/>
          <w:spacing w:val="10"/>
          <w:sz w:val="15"/>
          <w:szCs w:val="15"/>
          <w:shd w:val="clear" w:color="auto" w:fill="FFFFFF"/>
        </w:rPr>
        <w:t>所有的外面的请求都会经过网关，这样我们就可以使用网关来记录日志信息。</w:t>
      </w:r>
    </w:p>
    <w:p w14:paraId="691F31FD" w14:textId="77777777" w:rsidR="00544674" w:rsidRDefault="008316FF">
      <w:pPr>
        <w:pStyle w:val="a3"/>
        <w:widowControl/>
        <w:numPr>
          <w:ilvl w:val="0"/>
          <w:numId w:val="1"/>
        </w:numPr>
        <w:spacing w:beforeAutospacing="0" w:afterAutospacing="0"/>
      </w:pPr>
      <w:r>
        <w:rPr>
          <w:rStyle w:val="a4"/>
          <w:rFonts w:ascii="Microsoft YaHei UI" w:eastAsia="Microsoft YaHei UI" w:hAnsi="Microsoft YaHei UI" w:cs="Microsoft YaHei UI" w:hint="eastAsia"/>
          <w:color w:val="595959"/>
          <w:spacing w:val="10"/>
          <w:sz w:val="15"/>
          <w:szCs w:val="15"/>
          <w:shd w:val="clear" w:color="auto" w:fill="FFFFFF"/>
        </w:rPr>
        <w:t>灰度发布，蓝绿部署。</w:t>
      </w:r>
      <w:r>
        <w:rPr>
          <w:rFonts w:ascii="Microsoft YaHei UI" w:eastAsia="Microsoft YaHei UI" w:hAnsi="Microsoft YaHei UI" w:cs="Microsoft YaHei UI" w:hint="eastAsia"/>
          <w:color w:val="595959"/>
          <w:spacing w:val="10"/>
          <w:sz w:val="15"/>
          <w:szCs w:val="15"/>
          <w:shd w:val="clear" w:color="auto" w:fill="FFFFFF"/>
        </w:rPr>
        <w:t>是指能够平滑过渡的一种发布方式。在其上可以进行</w:t>
      </w:r>
      <w:r>
        <w:rPr>
          <w:rFonts w:ascii="Microsoft YaHei UI" w:eastAsia="Microsoft YaHei UI" w:hAnsi="Microsoft YaHei UI" w:cs="Microsoft YaHei UI" w:hint="eastAsia"/>
          <w:color w:val="595959"/>
          <w:spacing w:val="10"/>
          <w:sz w:val="15"/>
          <w:szCs w:val="15"/>
          <w:shd w:val="clear" w:color="auto" w:fill="FFFFFF"/>
        </w:rPr>
        <w:t xml:space="preserve"> A/B testing</w:t>
      </w:r>
      <w:r>
        <w:rPr>
          <w:rFonts w:ascii="Microsoft YaHei UI" w:eastAsia="Microsoft YaHei UI" w:hAnsi="Microsoft YaHei UI" w:cs="Microsoft YaHei UI" w:hint="eastAsia"/>
          <w:color w:val="595959"/>
          <w:spacing w:val="10"/>
          <w:sz w:val="15"/>
          <w:szCs w:val="15"/>
          <w:shd w:val="clear" w:color="auto" w:fill="FFFFFF"/>
        </w:rPr>
        <w:t>。</w:t>
      </w:r>
      <w:r>
        <w:rPr>
          <w:rFonts w:ascii="Microsoft YaHei UI" w:eastAsia="Microsoft YaHei UI" w:hAnsi="Microsoft YaHei UI" w:cs="Microsoft YaHei UI" w:hint="eastAsia"/>
          <w:color w:val="595959"/>
          <w:spacing w:val="10"/>
          <w:sz w:val="15"/>
          <w:szCs w:val="15"/>
          <w:shd w:val="clear" w:color="auto" w:fill="FFFFFF"/>
        </w:rPr>
        <w:t>即让一部分用户继续用产品特性</w:t>
      </w:r>
      <w:r>
        <w:rPr>
          <w:rFonts w:ascii="Microsoft YaHei UI" w:eastAsia="Microsoft YaHei UI" w:hAnsi="Microsoft YaHei UI" w:cs="Microsoft YaHei UI" w:hint="eastAsia"/>
          <w:color w:val="595959"/>
          <w:spacing w:val="10"/>
          <w:sz w:val="15"/>
          <w:szCs w:val="15"/>
          <w:shd w:val="clear" w:color="auto" w:fill="FFFFFF"/>
        </w:rPr>
        <w:t xml:space="preserve"> A</w:t>
      </w:r>
      <w:r>
        <w:rPr>
          <w:rFonts w:ascii="Microsoft YaHei UI" w:eastAsia="Microsoft YaHei UI" w:hAnsi="Microsoft YaHei UI" w:cs="Microsoft YaHei UI" w:hint="eastAsia"/>
          <w:color w:val="595959"/>
          <w:spacing w:val="10"/>
          <w:sz w:val="15"/>
          <w:szCs w:val="15"/>
          <w:shd w:val="clear" w:color="auto" w:fill="FFFFFF"/>
        </w:rPr>
        <w:t>，一部分用户开始用产品特性</w:t>
      </w:r>
      <w:r>
        <w:rPr>
          <w:rFonts w:ascii="Microsoft YaHei UI" w:eastAsia="Microsoft YaHei UI" w:hAnsi="Microsoft YaHei UI" w:cs="Microsoft YaHei UI" w:hint="eastAsia"/>
          <w:color w:val="595959"/>
          <w:spacing w:val="10"/>
          <w:sz w:val="15"/>
          <w:szCs w:val="15"/>
          <w:shd w:val="clear" w:color="auto" w:fill="FFFFFF"/>
        </w:rPr>
        <w:t xml:space="preserve"> B</w:t>
      </w:r>
      <w:r>
        <w:rPr>
          <w:rFonts w:ascii="Microsoft YaHei UI" w:eastAsia="Microsoft YaHei UI" w:hAnsi="Microsoft YaHei UI" w:cs="Microsoft YaHei UI" w:hint="eastAsia"/>
          <w:color w:val="595959"/>
          <w:spacing w:val="10"/>
          <w:sz w:val="15"/>
          <w:szCs w:val="15"/>
          <w:shd w:val="clear" w:color="auto" w:fill="FFFFFF"/>
        </w:rPr>
        <w:t>，如果用户对</w:t>
      </w:r>
      <w:r>
        <w:rPr>
          <w:rFonts w:ascii="Microsoft YaHei UI" w:eastAsia="Microsoft YaHei UI" w:hAnsi="Microsoft YaHei UI" w:cs="Microsoft YaHei UI" w:hint="eastAsia"/>
          <w:color w:val="595959"/>
          <w:spacing w:val="10"/>
          <w:sz w:val="15"/>
          <w:szCs w:val="15"/>
          <w:shd w:val="clear" w:color="auto" w:fill="FFFFFF"/>
        </w:rPr>
        <w:t xml:space="preserve"> B </w:t>
      </w:r>
      <w:r>
        <w:rPr>
          <w:rFonts w:ascii="Microsoft YaHei UI" w:eastAsia="Microsoft YaHei UI" w:hAnsi="Microsoft YaHei UI" w:cs="Microsoft YaHei UI" w:hint="eastAsia"/>
          <w:color w:val="595959"/>
          <w:spacing w:val="10"/>
          <w:sz w:val="15"/>
          <w:szCs w:val="15"/>
          <w:shd w:val="clear" w:color="auto" w:fill="FFFFFF"/>
        </w:rPr>
        <w:t>没有什么反对意见，那么逐步扩大范围，把所有用户都迁移到</w:t>
      </w:r>
      <w:r>
        <w:rPr>
          <w:rFonts w:ascii="Microsoft YaHei UI" w:eastAsia="Microsoft YaHei UI" w:hAnsi="Microsoft YaHei UI" w:cs="Microsoft YaHei UI" w:hint="eastAsia"/>
          <w:color w:val="595959"/>
          <w:spacing w:val="10"/>
          <w:sz w:val="15"/>
          <w:szCs w:val="15"/>
          <w:shd w:val="clear" w:color="auto" w:fill="FFFFFF"/>
        </w:rPr>
        <w:t xml:space="preserve"> B </w:t>
      </w:r>
      <w:r>
        <w:rPr>
          <w:rFonts w:ascii="Microsoft YaHei UI" w:eastAsia="Microsoft YaHei UI" w:hAnsi="Microsoft YaHei UI" w:cs="Microsoft YaHei UI" w:hint="eastAsia"/>
          <w:color w:val="595959"/>
          <w:spacing w:val="10"/>
          <w:sz w:val="15"/>
          <w:szCs w:val="15"/>
          <w:shd w:val="clear" w:color="auto" w:fill="FFFFFF"/>
        </w:rPr>
        <w:t>上面来。</w:t>
      </w:r>
    </w:p>
    <w:p w14:paraId="6CCD9EC2" w14:textId="77777777" w:rsidR="00544674" w:rsidRDefault="008316FF">
      <w:pPr>
        <w:pStyle w:val="a3"/>
        <w:widowControl/>
        <w:spacing w:beforeAutospacing="0" w:afterAutospacing="0"/>
        <w:rPr>
          <w:rFonts w:ascii="Microsoft YaHei UI" w:eastAsia="Microsoft YaHei UI" w:hAnsi="Microsoft YaHei UI" w:cs="Microsoft YaHei UI"/>
          <w:color w:val="47C1A8"/>
          <w:spacing w:val="10"/>
          <w:sz w:val="15"/>
          <w:szCs w:val="15"/>
          <w:shd w:val="clear" w:color="auto" w:fill="FFFFFF"/>
        </w:rPr>
      </w:pPr>
      <w:r>
        <w:rPr>
          <w:rFonts w:ascii="Microsoft YaHei UI" w:eastAsia="Microsoft YaHei UI" w:hAnsi="Microsoft YaHei UI" w:cs="Microsoft YaHei UI"/>
          <w:color w:val="47C1A8"/>
          <w:spacing w:val="10"/>
          <w:sz w:val="15"/>
          <w:szCs w:val="15"/>
          <w:shd w:val="clear" w:color="auto" w:fill="FFFFFF"/>
        </w:rPr>
        <w:t>开源网关</w:t>
      </w:r>
      <w:r>
        <w:rPr>
          <w:rFonts w:ascii="Microsoft YaHei UI" w:eastAsia="Microsoft YaHei UI" w:hAnsi="Microsoft YaHei UI" w:cs="Microsoft YaHei UI"/>
          <w:color w:val="47C1A8"/>
          <w:spacing w:val="10"/>
          <w:sz w:val="15"/>
          <w:szCs w:val="15"/>
          <w:shd w:val="clear" w:color="auto" w:fill="FFFFFF"/>
        </w:rPr>
        <w:t xml:space="preserve"> </w:t>
      </w:r>
      <w:r>
        <w:rPr>
          <w:rFonts w:ascii="Microsoft YaHei UI" w:eastAsia="Microsoft YaHei UI" w:hAnsi="Microsoft YaHei UI" w:cs="Microsoft YaHei UI"/>
          <w:color w:val="47C1A8"/>
          <w:spacing w:val="10"/>
          <w:sz w:val="15"/>
          <w:szCs w:val="15"/>
          <w:shd w:val="clear" w:color="auto" w:fill="FFFFFF"/>
        </w:rPr>
        <w:t xml:space="preserve">Zuul </w:t>
      </w:r>
      <w:r>
        <w:rPr>
          <w:rFonts w:ascii="Microsoft YaHei UI" w:eastAsia="Microsoft YaHei UI" w:hAnsi="Microsoft YaHei UI" w:cs="Microsoft YaHei UI"/>
          <w:color w:val="47C1A8"/>
          <w:spacing w:val="10"/>
          <w:sz w:val="15"/>
          <w:szCs w:val="15"/>
          <w:shd w:val="clear" w:color="auto" w:fill="FFFFFF"/>
        </w:rPr>
        <w:t>架构：</w:t>
      </w:r>
    </w:p>
    <w:p w14:paraId="27507AB4" w14:textId="77777777" w:rsidR="00544674" w:rsidRDefault="008316FF">
      <w:pPr>
        <w:pStyle w:val="a3"/>
        <w:widowControl/>
        <w:spacing w:beforeAutospacing="0" w:afterAutospacing="0"/>
        <w:rPr>
          <w:rFonts w:ascii="Microsoft YaHei UI" w:eastAsia="Microsoft YaHei UI" w:hAnsi="Microsoft YaHei UI" w:cs="Microsoft YaHei UI"/>
          <w:color w:val="47C1A8"/>
          <w:spacing w:val="10"/>
          <w:sz w:val="15"/>
          <w:szCs w:val="15"/>
          <w:shd w:val="clear" w:color="auto" w:fill="FFFFFF"/>
        </w:rPr>
      </w:pPr>
      <w:r>
        <w:rPr>
          <w:rFonts w:ascii="Microsoft YaHei UI" w:eastAsia="Microsoft YaHei UI" w:hAnsi="Microsoft YaHei UI" w:cs="Microsoft YaHei UI" w:hint="eastAsia"/>
          <w:noProof/>
          <w:color w:val="47C1A8"/>
          <w:spacing w:val="10"/>
          <w:sz w:val="15"/>
          <w:szCs w:val="15"/>
          <w:shd w:val="clear" w:color="auto" w:fill="FFFFFF"/>
        </w:rPr>
        <w:lastRenderedPageBreak/>
        <w:drawing>
          <wp:inline distT="0" distB="0" distL="114300" distR="114300" wp14:anchorId="19C84BE4" wp14:editId="341435E2">
            <wp:extent cx="4064000" cy="3168650"/>
            <wp:effectExtent l="0" t="0" r="0" b="6350"/>
            <wp:docPr id="14" name="图片 14" descr="a7dec686c81842db89873aaf16d1ce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7dec686c81842db89873aaf16d1ce7c"/>
                    <pic:cNvPicPr>
                      <a:picLocks noChangeAspect="1"/>
                    </pic:cNvPicPr>
                  </pic:nvPicPr>
                  <pic:blipFill>
                    <a:blip r:embed="rId18"/>
                    <a:stretch>
                      <a:fillRect/>
                    </a:stretch>
                  </pic:blipFill>
                  <pic:spPr>
                    <a:xfrm>
                      <a:off x="0" y="0"/>
                      <a:ext cx="4064000" cy="3168650"/>
                    </a:xfrm>
                    <a:prstGeom prst="rect">
                      <a:avLst/>
                    </a:prstGeom>
                  </pic:spPr>
                </pic:pic>
              </a:graphicData>
            </a:graphic>
          </wp:inline>
        </w:drawing>
      </w:r>
    </w:p>
    <w:p w14:paraId="5580198A" w14:textId="77777777" w:rsidR="00544674" w:rsidRDefault="008316FF">
      <w:pPr>
        <w:widowControl/>
        <w:jc w:val="left"/>
      </w:pPr>
      <w:r>
        <w:rPr>
          <w:rFonts w:ascii="宋体" w:eastAsia="宋体" w:hAnsi="宋体" w:cs="宋体"/>
          <w:color w:val="595959"/>
          <w:spacing w:val="10"/>
          <w:kern w:val="0"/>
          <w:sz w:val="15"/>
          <w:szCs w:val="15"/>
          <w:lang w:bidi="ar"/>
        </w:rPr>
        <w:t xml:space="preserve">Zuul </w:t>
      </w:r>
      <w:r>
        <w:rPr>
          <w:rFonts w:ascii="宋体" w:eastAsia="宋体" w:hAnsi="宋体" w:cs="宋体"/>
          <w:color w:val="595959"/>
          <w:spacing w:val="10"/>
          <w:kern w:val="0"/>
          <w:sz w:val="15"/>
          <w:szCs w:val="15"/>
          <w:lang w:bidi="ar"/>
        </w:rPr>
        <w:t>网关核心其实是一个</w:t>
      </w:r>
      <w:r>
        <w:rPr>
          <w:rFonts w:ascii="宋体" w:eastAsia="宋体" w:hAnsi="宋体" w:cs="宋体"/>
          <w:color w:val="595959"/>
          <w:spacing w:val="10"/>
          <w:kern w:val="0"/>
          <w:sz w:val="15"/>
          <w:szCs w:val="15"/>
          <w:lang w:bidi="ar"/>
        </w:rPr>
        <w:t xml:space="preserve"> Servlet</w:t>
      </w:r>
      <w:r>
        <w:rPr>
          <w:rFonts w:ascii="宋体" w:eastAsia="宋体" w:hAnsi="宋体" w:cs="宋体"/>
          <w:color w:val="595959"/>
          <w:spacing w:val="10"/>
          <w:kern w:val="0"/>
          <w:sz w:val="15"/>
          <w:szCs w:val="15"/>
          <w:lang w:bidi="ar"/>
        </w:rPr>
        <w:t>，所有请求都会经过</w:t>
      </w:r>
      <w:r>
        <w:rPr>
          <w:rFonts w:ascii="宋体" w:eastAsia="宋体" w:hAnsi="宋体" w:cs="宋体"/>
          <w:color w:val="595959"/>
          <w:spacing w:val="10"/>
          <w:kern w:val="0"/>
          <w:sz w:val="15"/>
          <w:szCs w:val="15"/>
          <w:lang w:bidi="ar"/>
        </w:rPr>
        <w:t xml:space="preserve"> Zuul Servlet </w:t>
      </w:r>
      <w:r>
        <w:rPr>
          <w:rFonts w:ascii="宋体" w:eastAsia="宋体" w:hAnsi="宋体" w:cs="宋体"/>
          <w:color w:val="595959"/>
          <w:spacing w:val="10"/>
          <w:kern w:val="0"/>
          <w:sz w:val="15"/>
          <w:szCs w:val="15"/>
          <w:lang w:bidi="ar"/>
        </w:rPr>
        <w:t>传到</w:t>
      </w:r>
      <w:r>
        <w:rPr>
          <w:rFonts w:ascii="宋体" w:eastAsia="宋体" w:hAnsi="宋体" w:cs="宋体"/>
          <w:color w:val="595959"/>
          <w:spacing w:val="10"/>
          <w:kern w:val="0"/>
          <w:sz w:val="15"/>
          <w:szCs w:val="15"/>
          <w:lang w:bidi="ar"/>
        </w:rPr>
        <w:t xml:space="preserve"> ZuulFilter Runner</w:t>
      </w:r>
      <w:r>
        <w:rPr>
          <w:rFonts w:ascii="宋体" w:eastAsia="宋体" w:hAnsi="宋体" w:cs="宋体"/>
          <w:color w:val="595959"/>
          <w:spacing w:val="10"/>
          <w:kern w:val="0"/>
          <w:sz w:val="15"/>
          <w:szCs w:val="15"/>
          <w:lang w:bidi="ar"/>
        </w:rPr>
        <w:t>，然后分发到三种过滤器。</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先说说架构图左半部分，分别是使用</w:t>
      </w:r>
      <w:r>
        <w:rPr>
          <w:rFonts w:ascii="宋体" w:eastAsia="宋体" w:hAnsi="宋体" w:cs="宋体"/>
          <w:color w:val="595959"/>
          <w:spacing w:val="10"/>
          <w:kern w:val="0"/>
          <w:sz w:val="15"/>
          <w:szCs w:val="15"/>
          <w:lang w:bidi="ar"/>
        </w:rPr>
        <w:t xml:space="preserve"> Groovy </w:t>
      </w:r>
      <w:r>
        <w:rPr>
          <w:rFonts w:ascii="宋体" w:eastAsia="宋体" w:hAnsi="宋体" w:cs="宋体"/>
          <w:color w:val="595959"/>
          <w:spacing w:val="10"/>
          <w:kern w:val="0"/>
          <w:sz w:val="15"/>
          <w:szCs w:val="15"/>
          <w:lang w:bidi="ar"/>
        </w:rPr>
        <w:t>实现的前置路由过滤器，路由过滤器，后置路由过滤器。</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一般请求都会先经过前置路由过滤器处理，一般的自定义</w:t>
      </w:r>
      <w:r>
        <w:rPr>
          <w:rFonts w:ascii="宋体" w:eastAsia="宋体" w:hAnsi="宋体" w:cs="宋体"/>
          <w:color w:val="595959"/>
          <w:spacing w:val="10"/>
          <w:kern w:val="0"/>
          <w:sz w:val="15"/>
          <w:szCs w:val="15"/>
          <w:lang w:bidi="ar"/>
        </w:rPr>
        <w:t xml:space="preserve"> Java </w:t>
      </w:r>
      <w:r>
        <w:rPr>
          <w:rFonts w:ascii="宋体" w:eastAsia="宋体" w:hAnsi="宋体" w:cs="宋体"/>
          <w:color w:val="595959"/>
          <w:spacing w:val="10"/>
          <w:kern w:val="0"/>
          <w:sz w:val="15"/>
          <w:szCs w:val="15"/>
          <w:lang w:bidi="ar"/>
        </w:rPr>
        <w:t>封装逻辑也会在这里实现。</w:t>
      </w:r>
    </w:p>
    <w:p w14:paraId="2E60AE48"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4E0AD041" w14:textId="77777777" w:rsidR="00544674" w:rsidRDefault="008316FF">
      <w:pPr>
        <w:widowControl/>
        <w:jc w:val="left"/>
      </w:pPr>
      <w:r>
        <w:rPr>
          <w:rFonts w:ascii="宋体" w:eastAsia="宋体" w:hAnsi="宋体" w:cs="宋体"/>
          <w:color w:val="595959"/>
          <w:spacing w:val="10"/>
          <w:kern w:val="0"/>
          <w:sz w:val="15"/>
          <w:szCs w:val="15"/>
          <w:lang w:bidi="ar"/>
        </w:rPr>
        <w:t>路由过滤器，实现的是找到对应的微服务进行调用。调用完了，响应回来，会经过后置路由过滤器，通过后置路由过滤器我们可以封装日志审计的处理。</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可以说</w:t>
      </w:r>
      <w:r>
        <w:rPr>
          <w:rFonts w:ascii="宋体" w:eastAsia="宋体" w:hAnsi="宋体" w:cs="宋体"/>
          <w:color w:val="595959"/>
          <w:spacing w:val="10"/>
          <w:kern w:val="0"/>
          <w:sz w:val="15"/>
          <w:szCs w:val="15"/>
          <w:lang w:bidi="ar"/>
        </w:rPr>
        <w:t xml:space="preserve"> </w:t>
      </w:r>
      <w:r>
        <w:rPr>
          <w:rFonts w:ascii="宋体" w:eastAsia="宋体" w:hAnsi="宋体" w:cs="宋体"/>
          <w:color w:val="595959"/>
          <w:spacing w:val="10"/>
          <w:kern w:val="0"/>
          <w:sz w:val="15"/>
          <w:szCs w:val="15"/>
          <w:lang w:bidi="ar"/>
        </w:rPr>
        <w:t xml:space="preserve">Zuul </w:t>
      </w:r>
      <w:r>
        <w:rPr>
          <w:rFonts w:ascii="宋体" w:eastAsia="宋体" w:hAnsi="宋体" w:cs="宋体"/>
          <w:color w:val="595959"/>
          <w:spacing w:val="10"/>
          <w:kern w:val="0"/>
          <w:sz w:val="15"/>
          <w:szCs w:val="15"/>
          <w:lang w:bidi="ar"/>
        </w:rPr>
        <w:t>网关最大的特色就是它的三层过滤器。架构图右半部分，是</w:t>
      </w:r>
      <w:r>
        <w:rPr>
          <w:rFonts w:ascii="宋体" w:eastAsia="宋体" w:hAnsi="宋体" w:cs="宋体"/>
          <w:color w:val="595959"/>
          <w:spacing w:val="10"/>
          <w:kern w:val="0"/>
          <w:sz w:val="15"/>
          <w:szCs w:val="15"/>
          <w:lang w:bidi="ar"/>
        </w:rPr>
        <w:t xml:space="preserve"> Zuul </w:t>
      </w:r>
      <w:r>
        <w:rPr>
          <w:rFonts w:ascii="宋体" w:eastAsia="宋体" w:hAnsi="宋体" w:cs="宋体"/>
          <w:color w:val="595959"/>
          <w:spacing w:val="10"/>
          <w:kern w:val="0"/>
          <w:sz w:val="15"/>
          <w:szCs w:val="15"/>
          <w:lang w:bidi="ar"/>
        </w:rPr>
        <w:t>网关设计的自定义过滤器加载机制。</w:t>
      </w:r>
    </w:p>
    <w:p w14:paraId="0FE42E20"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3FCA334E" w14:textId="77777777" w:rsidR="00544674" w:rsidRDefault="008316FF">
      <w:pPr>
        <w:widowControl/>
        <w:jc w:val="left"/>
      </w:pPr>
      <w:r>
        <w:rPr>
          <w:rFonts w:ascii="宋体" w:eastAsia="宋体" w:hAnsi="宋体" w:cs="宋体"/>
          <w:color w:val="595959"/>
          <w:spacing w:val="10"/>
          <w:kern w:val="0"/>
          <w:sz w:val="15"/>
          <w:szCs w:val="15"/>
          <w:lang w:bidi="ar"/>
        </w:rPr>
        <w:t>网关内部会有生产者消费者模型，自动的将过滤器脚本发布到</w:t>
      </w:r>
      <w:r>
        <w:rPr>
          <w:rFonts w:ascii="宋体" w:eastAsia="宋体" w:hAnsi="宋体" w:cs="宋体"/>
          <w:color w:val="595959"/>
          <w:spacing w:val="10"/>
          <w:kern w:val="0"/>
          <w:sz w:val="15"/>
          <w:szCs w:val="15"/>
          <w:lang w:bidi="ar"/>
        </w:rPr>
        <w:t xml:space="preserve"> Zuul </w:t>
      </w:r>
      <w:r>
        <w:rPr>
          <w:rFonts w:ascii="宋体" w:eastAsia="宋体" w:hAnsi="宋体" w:cs="宋体"/>
          <w:color w:val="595959"/>
          <w:spacing w:val="10"/>
          <w:kern w:val="0"/>
          <w:sz w:val="15"/>
          <w:szCs w:val="15"/>
          <w:lang w:bidi="ar"/>
        </w:rPr>
        <w:t>网关读取加载运行。</w:t>
      </w:r>
    </w:p>
    <w:p w14:paraId="4B1EFB38"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7E9882E9" w14:textId="77777777" w:rsidR="00544674" w:rsidRDefault="00544674">
      <w:pPr>
        <w:widowControl/>
        <w:jc w:val="left"/>
      </w:pPr>
    </w:p>
    <w:p w14:paraId="3BE3103E" w14:textId="77777777" w:rsidR="00544674" w:rsidRDefault="008316FF">
      <w:pPr>
        <w:pStyle w:val="4"/>
      </w:pPr>
      <w:r>
        <w:t>配置中心</w:t>
      </w:r>
    </w:p>
    <w:p w14:paraId="10F2EE12" w14:textId="77777777" w:rsidR="00544674" w:rsidRDefault="008316FF">
      <w:pPr>
        <w:widowControl/>
        <w:jc w:val="left"/>
      </w:pPr>
      <w:r>
        <w:rPr>
          <w:rFonts w:ascii="宋体" w:eastAsia="宋体" w:hAnsi="宋体" w:cs="宋体"/>
          <w:color w:val="595959"/>
          <w:spacing w:val="10"/>
          <w:kern w:val="0"/>
          <w:sz w:val="15"/>
          <w:szCs w:val="15"/>
          <w:lang w:bidi="ar"/>
        </w:rPr>
        <w:t>以前，开发人员把配置文件放在开发文件里面，这样会有很多隐患。譬如，配置规范不同，无法追溯配置人员。</w:t>
      </w:r>
    </w:p>
    <w:p w14:paraId="52A3F052"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76475413" w14:textId="77777777" w:rsidR="00544674" w:rsidRDefault="008316FF">
      <w:pPr>
        <w:widowControl/>
        <w:jc w:val="left"/>
      </w:pPr>
      <w:r>
        <w:rPr>
          <w:rFonts w:ascii="宋体" w:eastAsia="宋体" w:hAnsi="宋体" w:cs="宋体"/>
          <w:color w:val="595959"/>
          <w:spacing w:val="10"/>
          <w:kern w:val="0"/>
          <w:sz w:val="15"/>
          <w:szCs w:val="15"/>
          <w:lang w:bidi="ar"/>
        </w:rPr>
        <w:t>一旦需要大规模改动配置，改动时间会很长，无法追溯配置人员，从而影响整个产品，后果是我们承担不起的。</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因此就有配置中心这个喽！现在的开源中心有百度配置中心</w:t>
      </w:r>
      <w:r>
        <w:rPr>
          <w:rFonts w:ascii="宋体" w:eastAsia="宋体" w:hAnsi="宋体" w:cs="宋体"/>
          <w:color w:val="595959"/>
          <w:spacing w:val="10"/>
          <w:kern w:val="0"/>
          <w:sz w:val="15"/>
          <w:szCs w:val="15"/>
          <w:lang w:bidi="ar"/>
        </w:rPr>
        <w:t xml:space="preserve"> Disconf</w:t>
      </w:r>
      <w:r>
        <w:rPr>
          <w:rFonts w:ascii="宋体" w:eastAsia="宋体" w:hAnsi="宋体" w:cs="宋体"/>
          <w:color w:val="595959"/>
          <w:spacing w:val="10"/>
          <w:kern w:val="0"/>
          <w:sz w:val="15"/>
          <w:szCs w:val="15"/>
          <w:lang w:bidi="ar"/>
        </w:rPr>
        <w:t>，</w:t>
      </w:r>
      <w:r>
        <w:rPr>
          <w:rFonts w:ascii="宋体" w:eastAsia="宋体" w:hAnsi="宋体" w:cs="宋体"/>
          <w:color w:val="595959"/>
          <w:spacing w:val="10"/>
          <w:kern w:val="0"/>
          <w:sz w:val="15"/>
          <w:szCs w:val="15"/>
          <w:lang w:bidi="ar"/>
        </w:rPr>
        <w:t>Spring Cloud Co</w:t>
      </w:r>
      <w:r>
        <w:rPr>
          <w:rFonts w:ascii="宋体" w:eastAsia="宋体" w:hAnsi="宋体" w:cs="宋体"/>
          <w:color w:val="595959"/>
          <w:spacing w:val="10"/>
          <w:kern w:val="0"/>
          <w:sz w:val="15"/>
          <w:szCs w:val="15"/>
          <w:lang w:bidi="ar"/>
        </w:rPr>
        <w:t>nfig</w:t>
      </w:r>
      <w:r>
        <w:rPr>
          <w:rFonts w:ascii="宋体" w:eastAsia="宋体" w:hAnsi="宋体" w:cs="宋体"/>
          <w:color w:val="595959"/>
          <w:spacing w:val="10"/>
          <w:kern w:val="0"/>
          <w:sz w:val="15"/>
          <w:szCs w:val="15"/>
          <w:lang w:bidi="ar"/>
        </w:rPr>
        <w:t>，</w:t>
      </w:r>
      <w:r>
        <w:rPr>
          <w:rFonts w:ascii="宋体" w:eastAsia="宋体" w:hAnsi="宋体" w:cs="宋体"/>
          <w:color w:val="595959"/>
          <w:spacing w:val="10"/>
          <w:kern w:val="0"/>
          <w:sz w:val="15"/>
          <w:szCs w:val="15"/>
          <w:lang w:bidi="ar"/>
        </w:rPr>
        <w:t>Apollo</w:t>
      </w:r>
      <w:r>
        <w:rPr>
          <w:rFonts w:ascii="宋体" w:eastAsia="宋体" w:hAnsi="宋体" w:cs="宋体"/>
          <w:color w:val="595959"/>
          <w:spacing w:val="10"/>
          <w:kern w:val="0"/>
          <w:sz w:val="15"/>
          <w:szCs w:val="15"/>
          <w:lang w:bidi="ar"/>
        </w:rPr>
        <w:t>。</w:t>
      </w:r>
    </w:p>
    <w:p w14:paraId="29715863"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7C588EA0" w14:textId="77777777" w:rsidR="00544674" w:rsidRDefault="008316FF">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47C1A8"/>
          <w:spacing w:val="10"/>
          <w:sz w:val="15"/>
          <w:szCs w:val="15"/>
          <w:shd w:val="clear" w:color="auto" w:fill="FFFFFF"/>
        </w:rPr>
        <w:t>今天重点说说现在应用质量不错的配置中心，携程开源的阿波罗（</w:t>
      </w:r>
      <w:r>
        <w:rPr>
          <w:rFonts w:ascii="Microsoft YaHei UI" w:eastAsia="Microsoft YaHei UI" w:hAnsi="Microsoft YaHei UI" w:cs="Microsoft YaHei UI" w:hint="eastAsia"/>
          <w:color w:val="47C1A8"/>
          <w:spacing w:val="10"/>
          <w:sz w:val="15"/>
          <w:szCs w:val="15"/>
          <w:shd w:val="clear" w:color="auto" w:fill="FFFFFF"/>
        </w:rPr>
        <w:t>Apollo</w:t>
      </w:r>
      <w:r>
        <w:rPr>
          <w:rFonts w:ascii="Microsoft YaHei UI" w:eastAsia="Microsoft YaHei UI" w:hAnsi="Microsoft YaHei UI" w:cs="Microsoft YaHei UI" w:hint="eastAsia"/>
          <w:color w:val="47C1A8"/>
          <w:spacing w:val="10"/>
          <w:sz w:val="15"/>
          <w:szCs w:val="15"/>
          <w:shd w:val="clear" w:color="auto" w:fill="FFFFFF"/>
        </w:rPr>
        <w:t>）：</w:t>
      </w:r>
    </w:p>
    <w:p w14:paraId="6C6486F5" w14:textId="77777777" w:rsidR="00544674" w:rsidRDefault="008316FF">
      <w:pPr>
        <w:pStyle w:val="a3"/>
        <w:widowControl/>
        <w:spacing w:beforeAutospacing="0" w:afterAutospacing="0"/>
        <w:rPr>
          <w:rFonts w:ascii="Microsoft YaHei UI" w:eastAsia="Microsoft YaHei UI" w:hAnsi="Microsoft YaHei UI" w:cs="Microsoft YaHei UI"/>
          <w:color w:val="47C1A8"/>
          <w:spacing w:val="10"/>
          <w:sz w:val="15"/>
          <w:szCs w:val="15"/>
          <w:shd w:val="clear" w:color="auto" w:fill="FFFFFF"/>
        </w:rPr>
      </w:pPr>
      <w:r>
        <w:rPr>
          <w:rFonts w:ascii="Microsoft YaHei UI" w:eastAsia="Microsoft YaHei UI" w:hAnsi="Microsoft YaHei UI" w:cs="Microsoft YaHei UI" w:hint="eastAsia"/>
          <w:noProof/>
          <w:color w:val="47C1A8"/>
          <w:spacing w:val="10"/>
          <w:sz w:val="15"/>
          <w:szCs w:val="15"/>
          <w:shd w:val="clear" w:color="auto" w:fill="FFFFFF"/>
        </w:rPr>
        <w:lastRenderedPageBreak/>
        <w:drawing>
          <wp:inline distT="0" distB="0" distL="114300" distR="114300" wp14:anchorId="0663E098" wp14:editId="40ABD141">
            <wp:extent cx="5270500" cy="3954145"/>
            <wp:effectExtent l="0" t="0" r="0" b="8255"/>
            <wp:docPr id="15" name="图片 15" descr="e293d90c55ee83668cc2aace39cf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293d90c55ee83668cc2aace39cf0701"/>
                    <pic:cNvPicPr>
                      <a:picLocks noChangeAspect="1"/>
                    </pic:cNvPicPr>
                  </pic:nvPicPr>
                  <pic:blipFill>
                    <a:blip r:embed="rId19"/>
                    <a:stretch>
                      <a:fillRect/>
                    </a:stretch>
                  </pic:blipFill>
                  <pic:spPr>
                    <a:xfrm>
                      <a:off x="0" y="0"/>
                      <a:ext cx="5270500" cy="3954145"/>
                    </a:xfrm>
                    <a:prstGeom prst="rect">
                      <a:avLst/>
                    </a:prstGeom>
                  </pic:spPr>
                </pic:pic>
              </a:graphicData>
            </a:graphic>
          </wp:inline>
        </w:drawing>
      </w:r>
    </w:p>
    <w:p w14:paraId="679A6880" w14:textId="77777777" w:rsidR="00544674" w:rsidRDefault="008316FF">
      <w:pPr>
        <w:widowControl/>
        <w:spacing w:after="240"/>
        <w:jc w:val="left"/>
      </w:pPr>
      <w:r>
        <w:rPr>
          <w:rFonts w:ascii="宋体" w:eastAsia="宋体" w:hAnsi="宋体" w:cs="宋体"/>
          <w:color w:val="595959"/>
          <w:spacing w:val="10"/>
          <w:kern w:val="0"/>
          <w:sz w:val="15"/>
          <w:szCs w:val="15"/>
          <w:lang w:bidi="ar"/>
        </w:rPr>
        <w:t xml:space="preserve">Apollo </w:t>
      </w:r>
      <w:r>
        <w:rPr>
          <w:rFonts w:ascii="宋体" w:eastAsia="宋体" w:hAnsi="宋体" w:cs="宋体"/>
          <w:color w:val="595959"/>
          <w:spacing w:val="10"/>
          <w:kern w:val="0"/>
          <w:sz w:val="15"/>
          <w:szCs w:val="15"/>
          <w:lang w:bidi="ar"/>
        </w:rPr>
        <w:t>的配置中心规模比较大，本地应用会有响应的配置中心客户端，可以定时同步配置中心里的配置。如果配置中心怠机，会使用缓存来进行配置。</w:t>
      </w:r>
    </w:p>
    <w:p w14:paraId="29A7EE50" w14:textId="77777777" w:rsidR="00544674" w:rsidRDefault="008316FF">
      <w:pPr>
        <w:pStyle w:val="4"/>
      </w:pPr>
      <w:r>
        <w:t>通讯方式</w:t>
      </w:r>
    </w:p>
    <w:p w14:paraId="2A6E378C" w14:textId="77777777" w:rsidR="00544674" w:rsidRDefault="008316FF">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47C1A8"/>
          <w:spacing w:val="10"/>
          <w:sz w:val="15"/>
          <w:szCs w:val="15"/>
          <w:shd w:val="clear" w:color="auto" w:fill="FFFFFF"/>
        </w:rPr>
        <w:t>关于通讯方式，一般市面也就是两种远程调用方式，我整理了一个表格：</w:t>
      </w:r>
    </w:p>
    <w:p w14:paraId="6155D072" w14:textId="77777777" w:rsidR="00544674" w:rsidRDefault="008316FF">
      <w:pPr>
        <w:pStyle w:val="a3"/>
        <w:widowControl/>
        <w:spacing w:beforeAutospacing="0" w:afterAutospacing="0"/>
        <w:rPr>
          <w:rFonts w:ascii="Microsoft YaHei UI" w:eastAsia="Microsoft YaHei UI" w:hAnsi="Microsoft YaHei UI" w:cs="Microsoft YaHei UI"/>
          <w:color w:val="47C1A8"/>
          <w:spacing w:val="10"/>
          <w:sz w:val="15"/>
          <w:szCs w:val="15"/>
          <w:shd w:val="clear" w:color="auto" w:fill="FFFFFF"/>
        </w:rPr>
      </w:pPr>
      <w:r>
        <w:rPr>
          <w:rFonts w:ascii="Microsoft YaHei UI" w:eastAsia="Microsoft YaHei UI" w:hAnsi="Microsoft YaHei UI" w:cs="Microsoft YaHei UI" w:hint="eastAsia"/>
          <w:noProof/>
          <w:color w:val="47C1A8"/>
          <w:spacing w:val="10"/>
          <w:sz w:val="15"/>
          <w:szCs w:val="15"/>
          <w:shd w:val="clear" w:color="auto" w:fill="FFFFFF"/>
        </w:rPr>
        <w:lastRenderedPageBreak/>
        <w:drawing>
          <wp:inline distT="0" distB="0" distL="114300" distR="114300" wp14:anchorId="1A8780A2" wp14:editId="5B5E8E68">
            <wp:extent cx="5272405" cy="3383915"/>
            <wp:effectExtent l="0" t="0" r="10795" b="6985"/>
            <wp:docPr id="16" name="图片 16" descr="0189361aa3fa5f1050615ea96080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189361aa3fa5f1050615ea960801696"/>
                    <pic:cNvPicPr>
                      <a:picLocks noChangeAspect="1"/>
                    </pic:cNvPicPr>
                  </pic:nvPicPr>
                  <pic:blipFill>
                    <a:blip r:embed="rId20"/>
                    <a:stretch>
                      <a:fillRect/>
                    </a:stretch>
                  </pic:blipFill>
                  <pic:spPr>
                    <a:xfrm>
                      <a:off x="0" y="0"/>
                      <a:ext cx="5272405" cy="3383915"/>
                    </a:xfrm>
                    <a:prstGeom prst="rect">
                      <a:avLst/>
                    </a:prstGeom>
                  </pic:spPr>
                </pic:pic>
              </a:graphicData>
            </a:graphic>
          </wp:inline>
        </w:drawing>
      </w:r>
    </w:p>
    <w:p w14:paraId="342A9668" w14:textId="77777777" w:rsidR="00544674" w:rsidRDefault="008316FF">
      <w:pPr>
        <w:pStyle w:val="4"/>
      </w:pPr>
      <w:r>
        <w:t>监控预警</w:t>
      </w:r>
    </w:p>
    <w:p w14:paraId="60D8EA52" w14:textId="77777777" w:rsidR="00544674" w:rsidRDefault="008316FF">
      <w:pPr>
        <w:widowControl/>
        <w:jc w:val="left"/>
      </w:pPr>
      <w:r>
        <w:rPr>
          <w:rFonts w:ascii="宋体" w:eastAsia="宋体" w:hAnsi="宋体" w:cs="宋体"/>
          <w:color w:val="595959"/>
          <w:spacing w:val="10"/>
          <w:kern w:val="0"/>
          <w:sz w:val="15"/>
          <w:szCs w:val="15"/>
          <w:lang w:bidi="ar"/>
        </w:rPr>
        <w:t>监控预警对于微服务很重要，一个可靠的监控预警体系对微服务运行至关重要。</w:t>
      </w:r>
    </w:p>
    <w:p w14:paraId="7CA2441F" w14:textId="77777777" w:rsidR="00544674" w:rsidRDefault="008316FF">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47C1A8"/>
          <w:spacing w:val="10"/>
          <w:sz w:val="15"/>
          <w:szCs w:val="15"/>
          <w:shd w:val="clear" w:color="auto" w:fill="FFFFFF"/>
        </w:rPr>
        <w:t>一般监控分为如下层次：</w:t>
      </w:r>
    </w:p>
    <w:p w14:paraId="781C4E85" w14:textId="77777777" w:rsidR="00544674" w:rsidRDefault="008316FF">
      <w:pPr>
        <w:pStyle w:val="a3"/>
        <w:widowControl/>
        <w:spacing w:beforeAutospacing="0" w:afterAutospacing="0"/>
        <w:rPr>
          <w:rFonts w:ascii="Microsoft YaHei UI" w:eastAsia="Microsoft YaHei UI" w:hAnsi="Microsoft YaHei UI" w:cs="Microsoft YaHei UI"/>
          <w:color w:val="47C1A8"/>
          <w:spacing w:val="10"/>
          <w:sz w:val="15"/>
          <w:szCs w:val="15"/>
          <w:shd w:val="clear" w:color="auto" w:fill="FFFFFF"/>
        </w:rPr>
      </w:pPr>
      <w:r>
        <w:rPr>
          <w:rFonts w:ascii="Microsoft YaHei UI" w:eastAsia="Microsoft YaHei UI" w:hAnsi="Microsoft YaHei UI" w:cs="Microsoft YaHei UI" w:hint="eastAsia"/>
          <w:noProof/>
          <w:color w:val="47C1A8"/>
          <w:spacing w:val="10"/>
          <w:sz w:val="15"/>
          <w:szCs w:val="15"/>
          <w:shd w:val="clear" w:color="auto" w:fill="FFFFFF"/>
        </w:rPr>
        <w:drawing>
          <wp:inline distT="0" distB="0" distL="114300" distR="114300" wp14:anchorId="558A1787" wp14:editId="2DB57787">
            <wp:extent cx="3028950" cy="3473450"/>
            <wp:effectExtent l="0" t="0" r="6350" b="6350"/>
            <wp:docPr id="18" name="图片 18" descr="7aa7f892f3668e663afc02f20c84c2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aa7f892f3668e663afc02f20c84c2cd"/>
                    <pic:cNvPicPr>
                      <a:picLocks noChangeAspect="1"/>
                    </pic:cNvPicPr>
                  </pic:nvPicPr>
                  <pic:blipFill>
                    <a:blip r:embed="rId21"/>
                    <a:stretch>
                      <a:fillRect/>
                    </a:stretch>
                  </pic:blipFill>
                  <pic:spPr>
                    <a:xfrm>
                      <a:off x="0" y="0"/>
                      <a:ext cx="3028950" cy="3473450"/>
                    </a:xfrm>
                    <a:prstGeom prst="rect">
                      <a:avLst/>
                    </a:prstGeom>
                  </pic:spPr>
                </pic:pic>
              </a:graphicData>
            </a:graphic>
          </wp:inline>
        </w:drawing>
      </w:r>
    </w:p>
    <w:p w14:paraId="70FD4EDB" w14:textId="77777777" w:rsidR="00544674" w:rsidRDefault="008316FF">
      <w:pPr>
        <w:widowControl/>
        <w:jc w:val="left"/>
        <w:rPr>
          <w:rFonts w:ascii="宋体" w:eastAsia="宋体" w:hAnsi="宋体" w:cs="宋体"/>
          <w:color w:val="47C1A8"/>
          <w:spacing w:val="10"/>
          <w:kern w:val="0"/>
          <w:sz w:val="15"/>
          <w:szCs w:val="15"/>
          <w:lang w:bidi="ar"/>
        </w:rPr>
      </w:pPr>
      <w:r>
        <w:rPr>
          <w:rFonts w:ascii="宋体" w:eastAsia="宋体" w:hAnsi="宋体" w:cs="宋体"/>
          <w:color w:val="595959"/>
          <w:spacing w:val="10"/>
          <w:kern w:val="0"/>
          <w:sz w:val="15"/>
          <w:szCs w:val="15"/>
          <w:lang w:bidi="ar"/>
        </w:rPr>
        <w:t>从基础设施到用户端，层层有监控，全方位，多角度，每一个层面都很重要。</w:t>
      </w:r>
      <w:r>
        <w:rPr>
          <w:rFonts w:ascii="宋体" w:eastAsia="宋体" w:hAnsi="宋体" w:cs="宋体"/>
          <w:kern w:val="0"/>
          <w:sz w:val="24"/>
          <w:lang w:bidi="ar"/>
        </w:rPr>
        <w:br/>
      </w:r>
      <w:r>
        <w:rPr>
          <w:rFonts w:ascii="宋体" w:eastAsia="宋体" w:hAnsi="宋体" w:cs="宋体"/>
          <w:color w:val="47C1A8"/>
          <w:spacing w:val="10"/>
          <w:kern w:val="0"/>
          <w:sz w:val="15"/>
          <w:szCs w:val="15"/>
          <w:lang w:bidi="ar"/>
        </w:rPr>
        <w:t>总体来说，微服务可分为</w:t>
      </w:r>
      <w:r>
        <w:rPr>
          <w:rFonts w:ascii="宋体" w:eastAsia="宋体" w:hAnsi="宋体" w:cs="宋体"/>
          <w:color w:val="47C1A8"/>
          <w:spacing w:val="10"/>
          <w:kern w:val="0"/>
          <w:sz w:val="15"/>
          <w:szCs w:val="15"/>
          <w:lang w:bidi="ar"/>
        </w:rPr>
        <w:t xml:space="preserve"> 5 </w:t>
      </w:r>
      <w:r>
        <w:rPr>
          <w:rFonts w:ascii="宋体" w:eastAsia="宋体" w:hAnsi="宋体" w:cs="宋体"/>
          <w:color w:val="47C1A8"/>
          <w:spacing w:val="10"/>
          <w:kern w:val="0"/>
          <w:sz w:val="15"/>
          <w:szCs w:val="15"/>
          <w:lang w:bidi="ar"/>
        </w:rPr>
        <w:t>个监控点：</w:t>
      </w:r>
    </w:p>
    <w:p w14:paraId="40C72237" w14:textId="77777777" w:rsidR="00544674" w:rsidRDefault="00544674">
      <w:pPr>
        <w:widowControl/>
        <w:jc w:val="left"/>
        <w:rPr>
          <w:rFonts w:ascii="宋体" w:eastAsia="宋体" w:hAnsi="宋体" w:cs="宋体"/>
          <w:color w:val="47C1A8"/>
          <w:spacing w:val="10"/>
          <w:kern w:val="0"/>
          <w:sz w:val="15"/>
          <w:szCs w:val="15"/>
          <w:lang w:bidi="ar"/>
        </w:rPr>
      </w:pPr>
    </w:p>
    <w:p w14:paraId="32787F28" w14:textId="77777777" w:rsidR="00544674" w:rsidRDefault="008316FF">
      <w:pPr>
        <w:pStyle w:val="a3"/>
        <w:widowControl/>
        <w:numPr>
          <w:ilvl w:val="0"/>
          <w:numId w:val="1"/>
        </w:numPr>
        <w:spacing w:beforeAutospacing="0" w:afterAutospacing="0"/>
      </w:pPr>
      <w:r>
        <w:rPr>
          <w:rStyle w:val="a4"/>
          <w:rFonts w:ascii="Microsoft YaHei UI" w:eastAsia="Microsoft YaHei UI" w:hAnsi="Microsoft YaHei UI" w:cs="Microsoft YaHei UI"/>
          <w:color w:val="595959"/>
          <w:spacing w:val="10"/>
          <w:sz w:val="15"/>
          <w:szCs w:val="15"/>
          <w:shd w:val="clear" w:color="auto" w:fill="FFFFFF"/>
        </w:rPr>
        <w:t>日志监控</w:t>
      </w:r>
    </w:p>
    <w:p w14:paraId="53B2FFF1" w14:textId="77777777" w:rsidR="00544674" w:rsidRDefault="008316FF">
      <w:pPr>
        <w:pStyle w:val="a3"/>
        <w:widowControl/>
        <w:numPr>
          <w:ilvl w:val="0"/>
          <w:numId w:val="1"/>
        </w:numPr>
        <w:spacing w:beforeAutospacing="0" w:afterAutospacing="0"/>
      </w:pPr>
      <w:r>
        <w:rPr>
          <w:rStyle w:val="a4"/>
          <w:rFonts w:ascii="Microsoft YaHei UI" w:eastAsia="Microsoft YaHei UI" w:hAnsi="Microsoft YaHei UI" w:cs="Microsoft YaHei UI" w:hint="eastAsia"/>
          <w:color w:val="595959"/>
          <w:spacing w:val="10"/>
          <w:sz w:val="15"/>
          <w:szCs w:val="15"/>
          <w:shd w:val="clear" w:color="auto" w:fill="FFFFFF"/>
        </w:rPr>
        <w:t>Metrics </w:t>
      </w:r>
      <w:r>
        <w:rPr>
          <w:rStyle w:val="a4"/>
          <w:rFonts w:ascii="Microsoft YaHei UI" w:eastAsia="Microsoft YaHei UI" w:hAnsi="Microsoft YaHei UI" w:cs="Microsoft YaHei UI" w:hint="eastAsia"/>
          <w:color w:val="595959"/>
          <w:spacing w:val="10"/>
          <w:sz w:val="15"/>
          <w:szCs w:val="15"/>
          <w:shd w:val="clear" w:color="auto" w:fill="FFFFFF"/>
        </w:rPr>
        <w:t>监控</w:t>
      </w:r>
    </w:p>
    <w:p w14:paraId="1511954C" w14:textId="77777777" w:rsidR="00544674" w:rsidRDefault="008316FF">
      <w:pPr>
        <w:pStyle w:val="a3"/>
        <w:widowControl/>
        <w:numPr>
          <w:ilvl w:val="0"/>
          <w:numId w:val="1"/>
        </w:numPr>
        <w:spacing w:beforeAutospacing="0" w:afterAutospacing="0"/>
      </w:pPr>
      <w:r>
        <w:rPr>
          <w:rStyle w:val="a4"/>
          <w:rFonts w:ascii="Microsoft YaHei UI" w:eastAsia="Microsoft YaHei UI" w:hAnsi="Microsoft YaHei UI" w:cs="Microsoft YaHei UI" w:hint="eastAsia"/>
          <w:color w:val="595959"/>
          <w:spacing w:val="10"/>
          <w:sz w:val="15"/>
          <w:szCs w:val="15"/>
          <w:shd w:val="clear" w:color="auto" w:fill="FFFFFF"/>
        </w:rPr>
        <w:t>健康检查</w:t>
      </w:r>
    </w:p>
    <w:p w14:paraId="5E9948CB" w14:textId="77777777" w:rsidR="00544674" w:rsidRDefault="008316FF">
      <w:pPr>
        <w:pStyle w:val="a3"/>
        <w:widowControl/>
        <w:numPr>
          <w:ilvl w:val="0"/>
          <w:numId w:val="1"/>
        </w:numPr>
        <w:spacing w:beforeAutospacing="0" w:afterAutospacing="0"/>
      </w:pPr>
      <w:r>
        <w:rPr>
          <w:rStyle w:val="a4"/>
          <w:rFonts w:ascii="Microsoft YaHei UI" w:eastAsia="Microsoft YaHei UI" w:hAnsi="Microsoft YaHei UI" w:cs="Microsoft YaHei UI" w:hint="eastAsia"/>
          <w:color w:val="595959"/>
          <w:spacing w:val="10"/>
          <w:sz w:val="15"/>
          <w:szCs w:val="15"/>
          <w:shd w:val="clear" w:color="auto" w:fill="FFFFFF"/>
        </w:rPr>
        <w:t>调用链检查</w:t>
      </w:r>
    </w:p>
    <w:p w14:paraId="398A78D3" w14:textId="77777777" w:rsidR="00544674" w:rsidRDefault="008316FF">
      <w:pPr>
        <w:pStyle w:val="a3"/>
        <w:widowControl/>
        <w:numPr>
          <w:ilvl w:val="0"/>
          <w:numId w:val="1"/>
        </w:numPr>
        <w:spacing w:beforeAutospacing="0" w:afterAutospacing="0"/>
      </w:pPr>
      <w:r>
        <w:rPr>
          <w:rStyle w:val="a4"/>
          <w:rFonts w:ascii="Microsoft YaHei UI" w:eastAsia="Microsoft YaHei UI" w:hAnsi="Microsoft YaHei UI" w:cs="Microsoft YaHei UI" w:hint="eastAsia"/>
          <w:color w:val="595959"/>
          <w:spacing w:val="10"/>
          <w:sz w:val="15"/>
          <w:szCs w:val="15"/>
          <w:shd w:val="clear" w:color="auto" w:fill="FFFFFF"/>
        </w:rPr>
        <w:t>告警系统</w:t>
      </w:r>
    </w:p>
    <w:p w14:paraId="104A11C5" w14:textId="77777777" w:rsidR="00544674" w:rsidRDefault="008316FF">
      <w:pPr>
        <w:widowControl/>
        <w:jc w:val="left"/>
      </w:pPr>
      <w:r>
        <w:rPr>
          <w:rFonts w:ascii="宋体" w:eastAsia="宋体" w:hAnsi="宋体" w:cs="宋体"/>
          <w:kern w:val="0"/>
          <w:sz w:val="24"/>
          <w:lang w:bidi="ar"/>
        </w:rPr>
        <w:br/>
      </w:r>
      <w:r>
        <w:rPr>
          <w:rStyle w:val="a4"/>
          <w:rFonts w:ascii="宋体" w:eastAsia="宋体" w:hAnsi="宋体" w:cs="宋体"/>
          <w:color w:val="595959"/>
          <w:spacing w:val="10"/>
          <w:kern w:val="0"/>
          <w:sz w:val="15"/>
          <w:szCs w:val="15"/>
          <w:lang w:bidi="ar"/>
        </w:rPr>
        <w:t>①</w:t>
      </w:r>
      <w:r>
        <w:rPr>
          <w:rStyle w:val="a4"/>
          <w:rFonts w:ascii="宋体" w:eastAsia="宋体" w:hAnsi="宋体" w:cs="宋体"/>
          <w:color w:val="595959"/>
          <w:spacing w:val="10"/>
          <w:kern w:val="0"/>
          <w:sz w:val="15"/>
          <w:szCs w:val="15"/>
          <w:lang w:bidi="ar"/>
        </w:rPr>
        <w:t>监控架构</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下面的图是大部分公司的一种监控架构图。每一个服务都有一个</w:t>
      </w:r>
      <w:r>
        <w:rPr>
          <w:rFonts w:ascii="宋体" w:eastAsia="宋体" w:hAnsi="宋体" w:cs="宋体"/>
          <w:color w:val="595959"/>
          <w:spacing w:val="10"/>
          <w:kern w:val="0"/>
          <w:sz w:val="15"/>
          <w:szCs w:val="15"/>
          <w:lang w:bidi="ar"/>
        </w:rPr>
        <w:t xml:space="preserve"> Agent</w:t>
      </w:r>
      <w:r>
        <w:rPr>
          <w:rFonts w:ascii="宋体" w:eastAsia="宋体" w:hAnsi="宋体" w:cs="宋体"/>
          <w:color w:val="595959"/>
          <w:spacing w:val="10"/>
          <w:kern w:val="0"/>
          <w:sz w:val="15"/>
          <w:szCs w:val="15"/>
          <w:lang w:bidi="ar"/>
        </w:rPr>
        <w:t>，</w:t>
      </w:r>
      <w:r>
        <w:rPr>
          <w:rFonts w:ascii="宋体" w:eastAsia="宋体" w:hAnsi="宋体" w:cs="宋体"/>
          <w:color w:val="595959"/>
          <w:spacing w:val="10"/>
          <w:kern w:val="0"/>
          <w:sz w:val="15"/>
          <w:szCs w:val="15"/>
          <w:lang w:bidi="ar"/>
        </w:rPr>
        <w:t xml:space="preserve">Agent </w:t>
      </w:r>
      <w:r>
        <w:rPr>
          <w:rFonts w:ascii="宋体" w:eastAsia="宋体" w:hAnsi="宋体" w:cs="宋体"/>
          <w:color w:val="595959"/>
          <w:spacing w:val="10"/>
          <w:kern w:val="0"/>
          <w:sz w:val="15"/>
          <w:szCs w:val="15"/>
          <w:lang w:bidi="ar"/>
        </w:rPr>
        <w:t>收集到关键信息，会传到一些</w:t>
      </w:r>
      <w:r>
        <w:rPr>
          <w:rFonts w:ascii="宋体" w:eastAsia="宋体" w:hAnsi="宋体" w:cs="宋体"/>
          <w:color w:val="595959"/>
          <w:spacing w:val="10"/>
          <w:kern w:val="0"/>
          <w:sz w:val="15"/>
          <w:szCs w:val="15"/>
          <w:lang w:bidi="ar"/>
        </w:rPr>
        <w:t xml:space="preserve"> MQ </w:t>
      </w:r>
      <w:r>
        <w:rPr>
          <w:rFonts w:ascii="宋体" w:eastAsia="宋体" w:hAnsi="宋体" w:cs="宋体"/>
          <w:color w:val="595959"/>
          <w:spacing w:val="10"/>
          <w:kern w:val="0"/>
          <w:sz w:val="15"/>
          <w:szCs w:val="15"/>
          <w:lang w:bidi="ar"/>
        </w:rPr>
        <w:t>中，为了解耦。</w:t>
      </w:r>
    </w:p>
    <w:p w14:paraId="04986140" w14:textId="77777777" w:rsidR="00544674" w:rsidRDefault="008316FF">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595959"/>
          <w:spacing w:val="10"/>
          <w:sz w:val="15"/>
          <w:szCs w:val="15"/>
          <w:shd w:val="clear" w:color="auto" w:fill="FFFFFF"/>
        </w:rPr>
        <w:t>同时将日志传入</w:t>
      </w:r>
      <w:r>
        <w:rPr>
          <w:rFonts w:ascii="Microsoft YaHei UI" w:eastAsia="Microsoft YaHei UI" w:hAnsi="Microsoft YaHei UI" w:cs="Microsoft YaHei UI" w:hint="eastAsia"/>
          <w:color w:val="595959"/>
          <w:spacing w:val="10"/>
          <w:sz w:val="15"/>
          <w:szCs w:val="15"/>
          <w:shd w:val="clear" w:color="auto" w:fill="FFFFFF"/>
        </w:rPr>
        <w:t xml:space="preserve"> ELK</w:t>
      </w:r>
      <w:r>
        <w:rPr>
          <w:rFonts w:ascii="Microsoft YaHei UI" w:eastAsia="Microsoft YaHei UI" w:hAnsi="Microsoft YaHei UI" w:cs="Microsoft YaHei UI" w:hint="eastAsia"/>
          <w:color w:val="595959"/>
          <w:spacing w:val="10"/>
          <w:sz w:val="15"/>
          <w:szCs w:val="15"/>
          <w:shd w:val="clear" w:color="auto" w:fill="FFFFFF"/>
        </w:rPr>
        <w:t>，将</w:t>
      </w:r>
      <w:r>
        <w:rPr>
          <w:rFonts w:ascii="Microsoft YaHei UI" w:eastAsia="Microsoft YaHei UI" w:hAnsi="Microsoft YaHei UI" w:cs="Microsoft YaHei UI" w:hint="eastAsia"/>
          <w:color w:val="595959"/>
          <w:spacing w:val="10"/>
          <w:sz w:val="15"/>
          <w:szCs w:val="15"/>
          <w:shd w:val="clear" w:color="auto" w:fill="FFFFFF"/>
        </w:rPr>
        <w:t xml:space="preserve"> Metrics </w:t>
      </w:r>
      <w:r>
        <w:rPr>
          <w:rFonts w:ascii="Microsoft YaHei UI" w:eastAsia="Microsoft YaHei UI" w:hAnsi="Microsoft YaHei UI" w:cs="Microsoft YaHei UI" w:hint="eastAsia"/>
          <w:color w:val="595959"/>
          <w:spacing w:val="10"/>
          <w:sz w:val="15"/>
          <w:szCs w:val="15"/>
          <w:shd w:val="clear" w:color="auto" w:fill="FFFFFF"/>
        </w:rPr>
        <w:t>传入</w:t>
      </w:r>
      <w:r>
        <w:rPr>
          <w:rFonts w:ascii="Microsoft YaHei UI" w:eastAsia="Microsoft YaHei UI" w:hAnsi="Microsoft YaHei UI" w:cs="Microsoft YaHei UI" w:hint="eastAsia"/>
          <w:color w:val="595959"/>
          <w:spacing w:val="10"/>
          <w:sz w:val="15"/>
          <w:szCs w:val="15"/>
          <w:shd w:val="clear" w:color="auto" w:fill="FFFFFF"/>
        </w:rPr>
        <w:t xml:space="preserve"> InfluxDB </w:t>
      </w:r>
      <w:r>
        <w:rPr>
          <w:rFonts w:ascii="Microsoft YaHei UI" w:eastAsia="Microsoft YaHei UI" w:hAnsi="Microsoft YaHei UI" w:cs="Microsoft YaHei UI" w:hint="eastAsia"/>
          <w:color w:val="595959"/>
          <w:spacing w:val="10"/>
          <w:sz w:val="15"/>
          <w:szCs w:val="15"/>
          <w:shd w:val="clear" w:color="auto" w:fill="FFFFFF"/>
        </w:rPr>
        <w:t>时间序列库。而像</w:t>
      </w:r>
      <w:r>
        <w:rPr>
          <w:rFonts w:ascii="Microsoft YaHei UI" w:eastAsia="Microsoft YaHei UI" w:hAnsi="Microsoft YaHei UI" w:cs="Microsoft YaHei UI" w:hint="eastAsia"/>
          <w:color w:val="595959"/>
          <w:spacing w:val="10"/>
          <w:sz w:val="15"/>
          <w:szCs w:val="15"/>
          <w:shd w:val="clear" w:color="auto" w:fill="FFFFFF"/>
        </w:rPr>
        <w:t xml:space="preserve"> Nagios</w:t>
      </w:r>
      <w:r>
        <w:rPr>
          <w:rFonts w:ascii="Microsoft YaHei UI" w:eastAsia="Microsoft YaHei UI" w:hAnsi="Microsoft YaHei UI" w:cs="Microsoft YaHei UI" w:hint="eastAsia"/>
          <w:color w:val="595959"/>
          <w:spacing w:val="10"/>
          <w:sz w:val="15"/>
          <w:szCs w:val="15"/>
          <w:shd w:val="clear" w:color="auto" w:fill="FFFFFF"/>
        </w:rPr>
        <w:t>，可以定期向</w:t>
      </w:r>
      <w:r>
        <w:rPr>
          <w:rFonts w:ascii="Microsoft YaHei UI" w:eastAsia="Microsoft YaHei UI" w:hAnsi="Microsoft YaHei UI" w:cs="Microsoft YaHei UI" w:hint="eastAsia"/>
          <w:color w:val="595959"/>
          <w:spacing w:val="10"/>
          <w:sz w:val="15"/>
          <w:szCs w:val="15"/>
          <w:shd w:val="clear" w:color="auto" w:fill="FFFFFF"/>
        </w:rPr>
        <w:t xml:space="preserve"> Agent </w:t>
      </w:r>
      <w:r>
        <w:rPr>
          <w:rFonts w:ascii="Microsoft YaHei UI" w:eastAsia="Microsoft YaHei UI" w:hAnsi="Microsoft YaHei UI" w:cs="Microsoft YaHei UI" w:hint="eastAsia"/>
          <w:color w:val="595959"/>
          <w:spacing w:val="10"/>
          <w:sz w:val="15"/>
          <w:szCs w:val="15"/>
          <w:shd w:val="clear" w:color="auto" w:fill="FFFFFF"/>
        </w:rPr>
        <w:t>发起信息检查微服务。</w:t>
      </w:r>
    </w:p>
    <w:p w14:paraId="64D78DF1" w14:textId="77777777" w:rsidR="00544674" w:rsidRDefault="008316FF">
      <w:pPr>
        <w:pStyle w:val="a3"/>
        <w:widowControl/>
        <w:spacing w:beforeAutospacing="0" w:afterAutospacing="0"/>
        <w:rPr>
          <w:rFonts w:ascii="Microsoft YaHei UI" w:eastAsia="Microsoft YaHei UI" w:hAnsi="Microsoft YaHei UI" w:cs="Microsoft YaHei UI"/>
          <w:color w:val="47C1A8"/>
          <w:spacing w:val="10"/>
          <w:sz w:val="15"/>
          <w:szCs w:val="15"/>
          <w:shd w:val="clear" w:color="auto" w:fill="FFFFFF"/>
        </w:rPr>
      </w:pPr>
      <w:r>
        <w:rPr>
          <w:rFonts w:ascii="Microsoft YaHei UI" w:eastAsia="Microsoft YaHei UI" w:hAnsi="Microsoft YaHei UI" w:cs="Microsoft YaHei UI" w:hint="eastAsia"/>
          <w:noProof/>
          <w:color w:val="47C1A8"/>
          <w:spacing w:val="10"/>
          <w:sz w:val="15"/>
          <w:szCs w:val="15"/>
          <w:shd w:val="clear" w:color="auto" w:fill="FFFFFF"/>
        </w:rPr>
        <w:drawing>
          <wp:inline distT="0" distB="0" distL="114300" distR="114300" wp14:anchorId="25B73596" wp14:editId="008F702C">
            <wp:extent cx="3606800" cy="2120900"/>
            <wp:effectExtent l="0" t="0" r="0" b="0"/>
            <wp:docPr id="19" name="图片 19" descr="6602bb380e0d69731dfbf393ccbf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602bb380e0d69731dfbf393ccbf0898"/>
                    <pic:cNvPicPr>
                      <a:picLocks noChangeAspect="1"/>
                    </pic:cNvPicPr>
                  </pic:nvPicPr>
                  <pic:blipFill>
                    <a:blip r:embed="rId22"/>
                    <a:stretch>
                      <a:fillRect/>
                    </a:stretch>
                  </pic:blipFill>
                  <pic:spPr>
                    <a:xfrm>
                      <a:off x="0" y="0"/>
                      <a:ext cx="3606800" cy="2120900"/>
                    </a:xfrm>
                    <a:prstGeom prst="rect">
                      <a:avLst/>
                    </a:prstGeom>
                  </pic:spPr>
                </pic:pic>
              </a:graphicData>
            </a:graphic>
          </wp:inline>
        </w:drawing>
      </w:r>
    </w:p>
    <w:p w14:paraId="3C6D5182" w14:textId="77777777" w:rsidR="00544674" w:rsidRDefault="008316FF">
      <w:pPr>
        <w:widowControl/>
        <w:jc w:val="left"/>
      </w:pPr>
      <w:r>
        <w:rPr>
          <w:rStyle w:val="a4"/>
          <w:rFonts w:ascii="宋体" w:eastAsia="宋体" w:hAnsi="宋体" w:cs="宋体"/>
          <w:color w:val="595959"/>
          <w:spacing w:val="10"/>
          <w:kern w:val="0"/>
          <w:sz w:val="15"/>
          <w:szCs w:val="15"/>
          <w:lang w:bidi="ar"/>
        </w:rPr>
        <w:t>②</w:t>
      </w:r>
      <w:r>
        <w:rPr>
          <w:rStyle w:val="a4"/>
          <w:rFonts w:ascii="宋体" w:eastAsia="宋体" w:hAnsi="宋体" w:cs="宋体"/>
          <w:color w:val="595959"/>
          <w:spacing w:val="10"/>
          <w:kern w:val="0"/>
          <w:sz w:val="15"/>
          <w:szCs w:val="15"/>
          <w:lang w:bidi="ar"/>
        </w:rPr>
        <w:t>调用链监控</w:t>
      </w:r>
      <w:r>
        <w:rPr>
          <w:rStyle w:val="a4"/>
          <w:rFonts w:ascii="宋体" w:eastAsia="宋体" w:hAnsi="宋体" w:cs="宋体"/>
          <w:color w:val="595959"/>
          <w:spacing w:val="10"/>
          <w:kern w:val="0"/>
          <w:sz w:val="15"/>
          <w:szCs w:val="15"/>
          <w:lang w:bidi="ar"/>
        </w:rPr>
        <w:t xml:space="preserve"> APM</w:t>
      </w:r>
    </w:p>
    <w:p w14:paraId="48DCC4D6" w14:textId="77777777" w:rsidR="00544674" w:rsidRDefault="008316FF">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595959"/>
          <w:spacing w:val="10"/>
          <w:sz w:val="15"/>
          <w:szCs w:val="15"/>
          <w:shd w:val="clear" w:color="auto" w:fill="FFFFFF"/>
        </w:rPr>
        <w:t>很多公司都有调用链监控，就譬如阿里有鹰眼监控，点评的</w:t>
      </w:r>
      <w:r>
        <w:rPr>
          <w:rFonts w:ascii="Microsoft YaHei UI" w:eastAsia="Microsoft YaHei UI" w:hAnsi="Microsoft YaHei UI" w:cs="Microsoft YaHei UI" w:hint="eastAsia"/>
          <w:color w:val="595959"/>
          <w:spacing w:val="10"/>
          <w:sz w:val="15"/>
          <w:szCs w:val="15"/>
          <w:shd w:val="clear" w:color="auto" w:fill="FFFFFF"/>
        </w:rPr>
        <w:t xml:space="preserve"> Cat</w:t>
      </w:r>
      <w:r>
        <w:rPr>
          <w:rFonts w:ascii="Microsoft YaHei UI" w:eastAsia="Microsoft YaHei UI" w:hAnsi="Microsoft YaHei UI" w:cs="Microsoft YaHei UI" w:hint="eastAsia"/>
          <w:color w:val="595959"/>
          <w:spacing w:val="10"/>
          <w:sz w:val="15"/>
          <w:szCs w:val="15"/>
          <w:shd w:val="clear" w:color="auto" w:fill="FFFFFF"/>
        </w:rPr>
        <w:t>，大部分调用链监控（没错，我指的</w:t>
      </w:r>
      <w:r>
        <w:rPr>
          <w:rFonts w:ascii="Microsoft YaHei UI" w:eastAsia="Microsoft YaHei UI" w:hAnsi="Microsoft YaHei UI" w:cs="Microsoft YaHei UI" w:hint="eastAsia"/>
          <w:color w:val="595959"/>
          <w:spacing w:val="10"/>
          <w:sz w:val="15"/>
          <w:szCs w:val="15"/>
          <w:shd w:val="clear" w:color="auto" w:fill="FFFFFF"/>
        </w:rPr>
        <w:t xml:space="preserve"> Zipkin</w:t>
      </w:r>
      <w:r>
        <w:rPr>
          <w:rFonts w:ascii="Microsoft YaHei UI" w:eastAsia="Microsoft YaHei UI" w:hAnsi="Microsoft YaHei UI" w:cs="Microsoft YaHei UI" w:hint="eastAsia"/>
          <w:color w:val="595959"/>
          <w:spacing w:val="10"/>
          <w:sz w:val="15"/>
          <w:szCs w:val="15"/>
          <w:shd w:val="clear" w:color="auto" w:fill="FFFFFF"/>
        </w:rPr>
        <w:t>）架构是这样的：</w:t>
      </w:r>
    </w:p>
    <w:p w14:paraId="58783310" w14:textId="77777777" w:rsidR="00544674" w:rsidRDefault="008316FF">
      <w:pPr>
        <w:pStyle w:val="a3"/>
        <w:widowControl/>
        <w:spacing w:beforeAutospacing="0" w:afterAutospacing="0"/>
        <w:rPr>
          <w:rFonts w:ascii="Microsoft YaHei UI" w:eastAsia="Microsoft YaHei UI" w:hAnsi="Microsoft YaHei UI" w:cs="Microsoft YaHei UI"/>
          <w:color w:val="47C1A8"/>
          <w:spacing w:val="10"/>
          <w:sz w:val="15"/>
          <w:szCs w:val="15"/>
          <w:shd w:val="clear" w:color="auto" w:fill="FFFFFF"/>
        </w:rPr>
      </w:pPr>
      <w:r>
        <w:rPr>
          <w:rFonts w:ascii="Microsoft YaHei UI" w:eastAsia="Microsoft YaHei UI" w:hAnsi="Microsoft YaHei UI" w:cs="Microsoft YaHei UI" w:hint="eastAsia"/>
          <w:noProof/>
          <w:color w:val="47C1A8"/>
          <w:spacing w:val="10"/>
          <w:sz w:val="15"/>
          <w:szCs w:val="15"/>
          <w:shd w:val="clear" w:color="auto" w:fill="FFFFFF"/>
        </w:rPr>
        <w:drawing>
          <wp:inline distT="0" distB="0" distL="114300" distR="114300" wp14:anchorId="19CEEFB3" wp14:editId="32CE63D8">
            <wp:extent cx="3448050" cy="3117850"/>
            <wp:effectExtent l="0" t="0" r="6350" b="6350"/>
            <wp:docPr id="20" name="图片 20" descr="a236e18bf587361420a44feaa3932a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236e18bf587361420a44feaa3932a41"/>
                    <pic:cNvPicPr>
                      <a:picLocks noChangeAspect="1"/>
                    </pic:cNvPicPr>
                  </pic:nvPicPr>
                  <pic:blipFill>
                    <a:blip r:embed="rId23"/>
                    <a:stretch>
                      <a:fillRect/>
                    </a:stretch>
                  </pic:blipFill>
                  <pic:spPr>
                    <a:xfrm>
                      <a:off x="0" y="0"/>
                      <a:ext cx="3448050" cy="3117850"/>
                    </a:xfrm>
                    <a:prstGeom prst="rect">
                      <a:avLst/>
                    </a:prstGeom>
                  </pic:spPr>
                </pic:pic>
              </a:graphicData>
            </a:graphic>
          </wp:inline>
        </w:drawing>
      </w:r>
    </w:p>
    <w:p w14:paraId="164BC72E" w14:textId="77777777" w:rsidR="00544674" w:rsidRDefault="008316FF">
      <w:pPr>
        <w:widowControl/>
        <w:jc w:val="left"/>
      </w:pPr>
      <w:r>
        <w:rPr>
          <w:rFonts w:ascii="宋体" w:eastAsia="宋体" w:hAnsi="宋体" w:cs="宋体"/>
          <w:color w:val="595959"/>
          <w:spacing w:val="10"/>
          <w:kern w:val="0"/>
          <w:sz w:val="15"/>
          <w:szCs w:val="15"/>
          <w:lang w:bidi="ar"/>
        </w:rPr>
        <w:lastRenderedPageBreak/>
        <w:t>当请求进入</w:t>
      </w:r>
      <w:r>
        <w:rPr>
          <w:rFonts w:ascii="宋体" w:eastAsia="宋体" w:hAnsi="宋体" w:cs="宋体"/>
          <w:color w:val="595959"/>
          <w:spacing w:val="10"/>
          <w:kern w:val="0"/>
          <w:sz w:val="15"/>
          <w:szCs w:val="15"/>
          <w:lang w:bidi="ar"/>
        </w:rPr>
        <w:t xml:space="preserve"> Web </w:t>
      </w:r>
      <w:r>
        <w:rPr>
          <w:rFonts w:ascii="宋体" w:eastAsia="宋体" w:hAnsi="宋体" w:cs="宋体"/>
          <w:color w:val="595959"/>
          <w:spacing w:val="10"/>
          <w:kern w:val="0"/>
          <w:sz w:val="15"/>
          <w:szCs w:val="15"/>
          <w:lang w:bidi="ar"/>
        </w:rPr>
        <w:t>容器的时候，会经过创建</w:t>
      </w:r>
      <w:r>
        <w:rPr>
          <w:rFonts w:ascii="宋体" w:eastAsia="宋体" w:hAnsi="宋体" w:cs="宋体"/>
          <w:color w:val="595959"/>
          <w:spacing w:val="10"/>
          <w:kern w:val="0"/>
          <w:sz w:val="15"/>
          <w:szCs w:val="15"/>
          <w:lang w:bidi="ar"/>
        </w:rPr>
        <w:t xml:space="preserve"> Tracer</w:t>
      </w:r>
      <w:r>
        <w:rPr>
          <w:rFonts w:ascii="宋体" w:eastAsia="宋体" w:hAnsi="宋体" w:cs="宋体"/>
          <w:color w:val="595959"/>
          <w:spacing w:val="10"/>
          <w:kern w:val="0"/>
          <w:sz w:val="15"/>
          <w:szCs w:val="15"/>
          <w:lang w:bidi="ar"/>
        </w:rPr>
        <w:t>，连接</w:t>
      </w:r>
      <w:r>
        <w:rPr>
          <w:rFonts w:ascii="宋体" w:eastAsia="宋体" w:hAnsi="宋体" w:cs="宋体"/>
          <w:color w:val="595959"/>
          <w:spacing w:val="10"/>
          <w:kern w:val="0"/>
          <w:sz w:val="15"/>
          <w:szCs w:val="15"/>
          <w:lang w:bidi="ar"/>
        </w:rPr>
        <w:t xml:space="preserve"> Spans</w:t>
      </w:r>
      <w:r>
        <w:rPr>
          <w:rFonts w:ascii="宋体" w:eastAsia="宋体" w:hAnsi="宋体" w:cs="宋体"/>
          <w:color w:val="595959"/>
          <w:spacing w:val="10"/>
          <w:kern w:val="0"/>
          <w:sz w:val="15"/>
          <w:szCs w:val="15"/>
          <w:lang w:bidi="ar"/>
        </w:rPr>
        <w:t>（模拟潜在的分布式工作的延迟，该模块还包含在系统网络间传递跟踪上下文信息的工具包，如通过</w:t>
      </w:r>
      <w:r>
        <w:rPr>
          <w:rFonts w:ascii="宋体" w:eastAsia="宋体" w:hAnsi="宋体" w:cs="宋体"/>
          <w:color w:val="595959"/>
          <w:spacing w:val="10"/>
          <w:kern w:val="0"/>
          <w:sz w:val="15"/>
          <w:szCs w:val="15"/>
          <w:lang w:bidi="ar"/>
        </w:rPr>
        <w:t xml:space="preserve"> HTTP Headers</w:t>
      </w:r>
      <w:r>
        <w:rPr>
          <w:rFonts w:ascii="宋体" w:eastAsia="宋体" w:hAnsi="宋体" w:cs="宋体"/>
          <w:color w:val="595959"/>
          <w:spacing w:val="10"/>
          <w:kern w:val="0"/>
          <w:sz w:val="15"/>
          <w:szCs w:val="15"/>
          <w:lang w:bidi="ar"/>
        </w:rPr>
        <w:t>）。</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 xml:space="preserve">Spans </w:t>
      </w:r>
      <w:r>
        <w:rPr>
          <w:rFonts w:ascii="宋体" w:eastAsia="宋体" w:hAnsi="宋体" w:cs="宋体"/>
          <w:color w:val="595959"/>
          <w:spacing w:val="10"/>
          <w:kern w:val="0"/>
          <w:sz w:val="15"/>
          <w:szCs w:val="15"/>
          <w:lang w:bidi="ar"/>
        </w:rPr>
        <w:t>有一个上下文，其中包含</w:t>
      </w:r>
      <w:r>
        <w:rPr>
          <w:rFonts w:ascii="宋体" w:eastAsia="宋体" w:hAnsi="宋体" w:cs="宋体"/>
          <w:color w:val="595959"/>
          <w:spacing w:val="10"/>
          <w:kern w:val="0"/>
          <w:sz w:val="15"/>
          <w:szCs w:val="15"/>
          <w:lang w:bidi="ar"/>
        </w:rPr>
        <w:t xml:space="preserve"> Tracer </w:t>
      </w:r>
      <w:r>
        <w:rPr>
          <w:rFonts w:ascii="宋体" w:eastAsia="宋体" w:hAnsi="宋体" w:cs="宋体"/>
          <w:color w:val="595959"/>
          <w:spacing w:val="10"/>
          <w:kern w:val="0"/>
          <w:sz w:val="15"/>
          <w:szCs w:val="15"/>
          <w:lang w:bidi="ar"/>
        </w:rPr>
        <w:t>标识符，将其放在表示分布式操作的树的正确位置。</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当我们把图中的各种</w:t>
      </w:r>
      <w:r>
        <w:rPr>
          <w:rFonts w:ascii="宋体" w:eastAsia="宋体" w:hAnsi="宋体" w:cs="宋体"/>
          <w:color w:val="595959"/>
          <w:spacing w:val="10"/>
          <w:kern w:val="0"/>
          <w:sz w:val="15"/>
          <w:szCs w:val="15"/>
          <w:lang w:bidi="ar"/>
        </w:rPr>
        <w:t xml:space="preserve"> Span </w:t>
      </w:r>
      <w:r>
        <w:rPr>
          <w:rFonts w:ascii="宋体" w:eastAsia="宋体" w:hAnsi="宋体" w:cs="宋体"/>
          <w:color w:val="595959"/>
          <w:spacing w:val="10"/>
          <w:kern w:val="0"/>
          <w:sz w:val="15"/>
          <w:szCs w:val="15"/>
          <w:lang w:bidi="ar"/>
        </w:rPr>
        <w:t>放到后端的时候，我们的服务调用链会动态的生成调用链。</w:t>
      </w:r>
    </w:p>
    <w:p w14:paraId="7424E56F"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4682B63B" w14:textId="77777777" w:rsidR="00544674" w:rsidRDefault="008316FF">
      <w:pPr>
        <w:widowControl/>
        <w:jc w:val="left"/>
      </w:pPr>
      <w:r>
        <w:rPr>
          <w:rFonts w:ascii="宋体" w:eastAsia="宋体" w:hAnsi="宋体" w:cs="宋体"/>
          <w:color w:val="47C1A8"/>
          <w:spacing w:val="10"/>
          <w:kern w:val="0"/>
          <w:sz w:val="15"/>
          <w:szCs w:val="15"/>
          <w:lang w:bidi="ar"/>
        </w:rPr>
        <w:t>下面是一些市场上用的比较多的调用链监控对比：</w:t>
      </w:r>
    </w:p>
    <w:p w14:paraId="1F95C649" w14:textId="77777777" w:rsidR="00544674" w:rsidRDefault="008316FF">
      <w:pPr>
        <w:pStyle w:val="a3"/>
        <w:widowControl/>
        <w:spacing w:beforeAutospacing="0" w:afterAutospacing="0"/>
        <w:rPr>
          <w:rFonts w:ascii="Microsoft YaHei UI" w:eastAsia="Microsoft YaHei UI" w:hAnsi="Microsoft YaHei UI" w:cs="Microsoft YaHei UI"/>
          <w:color w:val="47C1A8"/>
          <w:spacing w:val="10"/>
          <w:sz w:val="15"/>
          <w:szCs w:val="15"/>
          <w:shd w:val="clear" w:color="auto" w:fill="FFFFFF"/>
        </w:rPr>
      </w:pPr>
      <w:r>
        <w:rPr>
          <w:rFonts w:ascii="Microsoft YaHei UI" w:eastAsia="Microsoft YaHei UI" w:hAnsi="Microsoft YaHei UI" w:cs="Microsoft YaHei UI" w:hint="eastAsia"/>
          <w:noProof/>
          <w:color w:val="47C1A8"/>
          <w:spacing w:val="10"/>
          <w:sz w:val="15"/>
          <w:szCs w:val="15"/>
          <w:shd w:val="clear" w:color="auto" w:fill="FFFFFF"/>
        </w:rPr>
        <w:drawing>
          <wp:inline distT="0" distB="0" distL="114300" distR="114300" wp14:anchorId="32D93531" wp14:editId="51DA6138">
            <wp:extent cx="5086350" cy="6724650"/>
            <wp:effectExtent l="0" t="0" r="6350" b="6350"/>
            <wp:docPr id="21" name="图片 21" descr="a9b302783d883c46f0fc4480ad340b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9b302783d883c46f0fc4480ad340b6d"/>
                    <pic:cNvPicPr>
                      <a:picLocks noChangeAspect="1"/>
                    </pic:cNvPicPr>
                  </pic:nvPicPr>
                  <pic:blipFill>
                    <a:blip r:embed="rId24"/>
                    <a:stretch>
                      <a:fillRect/>
                    </a:stretch>
                  </pic:blipFill>
                  <pic:spPr>
                    <a:xfrm>
                      <a:off x="0" y="0"/>
                      <a:ext cx="5086350" cy="6724650"/>
                    </a:xfrm>
                    <a:prstGeom prst="rect">
                      <a:avLst/>
                    </a:prstGeom>
                  </pic:spPr>
                </pic:pic>
              </a:graphicData>
            </a:graphic>
          </wp:inline>
        </w:drawing>
      </w:r>
    </w:p>
    <w:p w14:paraId="4FE4919F" w14:textId="77777777" w:rsidR="00544674" w:rsidRDefault="00544674">
      <w:pPr>
        <w:pStyle w:val="a3"/>
        <w:widowControl/>
        <w:spacing w:beforeAutospacing="0" w:afterAutospacing="0"/>
        <w:rPr>
          <w:rFonts w:ascii="Microsoft YaHei UI" w:eastAsia="Microsoft YaHei UI" w:hAnsi="Microsoft YaHei UI" w:cs="Microsoft YaHei UI"/>
          <w:color w:val="47C1A8"/>
          <w:spacing w:val="10"/>
          <w:sz w:val="15"/>
          <w:szCs w:val="15"/>
          <w:shd w:val="clear" w:color="auto" w:fill="FFFFFF"/>
        </w:rPr>
      </w:pPr>
    </w:p>
    <w:p w14:paraId="0EB355F5" w14:textId="77777777" w:rsidR="00544674" w:rsidRDefault="008316FF">
      <w:pPr>
        <w:pStyle w:val="4"/>
        <w:rPr>
          <w:rFonts w:ascii="宋体" w:eastAsia="宋体" w:hAnsi="宋体" w:cs="宋体"/>
          <w:color w:val="595959"/>
          <w:spacing w:val="10"/>
          <w:sz w:val="15"/>
          <w:szCs w:val="15"/>
        </w:rPr>
      </w:pPr>
      <w:r>
        <w:lastRenderedPageBreak/>
        <w:t>熔断、隔离、限流、降级</w:t>
      </w:r>
      <w:r>
        <w:rPr>
          <w:rFonts w:ascii="宋体" w:eastAsia="宋体" w:hAnsi="宋体" w:cs="宋体"/>
          <w:sz w:val="24"/>
        </w:rPr>
        <w:br/>
      </w:r>
      <w:r>
        <w:rPr>
          <w:rFonts w:ascii="宋体" w:eastAsia="宋体" w:hAnsi="宋体" w:cs="宋体"/>
          <w:color w:val="595959"/>
          <w:spacing w:val="10"/>
          <w:sz w:val="15"/>
          <w:szCs w:val="15"/>
        </w:rPr>
        <w:t>面对巨大的突发流量下，大型公司一般会采用一系列的熔断（系统自动将服务关闭防止让出现的问题最大化）、隔离（将服务和服务隔离，防止一个服务挂了其他服务不能访问）、限流（单位时间内之允许一定数量用户访问）、降级（当整个微服务架构整体的负载超出了预设的上限阈值或即将到来的流量预计将会超过预设的阈值时，为了保证重要或基本的服务能正常运行，我们可以将一些不重要或不紧急的服务或任务进行服务的延迟使用或暂停使用）措施。</w:t>
      </w:r>
    </w:p>
    <w:p w14:paraId="10F55FA3" w14:textId="77777777" w:rsidR="00544674" w:rsidRDefault="008316FF">
      <w:pPr>
        <w:widowControl/>
        <w:jc w:val="left"/>
      </w:pPr>
      <w:r>
        <w:rPr>
          <w:rFonts w:ascii="宋体" w:eastAsia="宋体" w:hAnsi="宋体" w:cs="宋体" w:hint="eastAsia"/>
          <w:noProof/>
          <w:color w:val="595959"/>
          <w:spacing w:val="10"/>
          <w:sz w:val="15"/>
          <w:szCs w:val="15"/>
        </w:rPr>
        <w:drawing>
          <wp:inline distT="0" distB="0" distL="114300" distR="114300" wp14:anchorId="41D07D52" wp14:editId="76647805">
            <wp:extent cx="5270500" cy="2513965"/>
            <wp:effectExtent l="0" t="0" r="0" b="635"/>
            <wp:docPr id="22" name="图片 22" descr="a84391a1ae225bd527d15ab4851b55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84391a1ae225bd527d15ab4851b55eb"/>
                    <pic:cNvPicPr>
                      <a:picLocks noChangeAspect="1"/>
                    </pic:cNvPicPr>
                  </pic:nvPicPr>
                  <pic:blipFill>
                    <a:blip r:embed="rId25"/>
                    <a:stretch>
                      <a:fillRect/>
                    </a:stretch>
                  </pic:blipFill>
                  <pic:spPr>
                    <a:xfrm>
                      <a:off x="0" y="0"/>
                      <a:ext cx="5270500" cy="2513965"/>
                    </a:xfrm>
                    <a:prstGeom prst="rect">
                      <a:avLst/>
                    </a:prstGeom>
                  </pic:spPr>
                </pic:pic>
              </a:graphicData>
            </a:graphic>
          </wp:inline>
        </w:drawing>
      </w:r>
      <w:r>
        <w:rPr>
          <w:rFonts w:ascii="宋体" w:eastAsia="宋体" w:hAnsi="宋体" w:cs="宋体"/>
          <w:color w:val="595959"/>
          <w:spacing w:val="10"/>
          <w:kern w:val="0"/>
          <w:sz w:val="15"/>
          <w:szCs w:val="15"/>
          <w:lang w:bidi="ar"/>
        </w:rPr>
        <w:t>每一个微服务调用时，都会使用</w:t>
      </w:r>
      <w:r>
        <w:rPr>
          <w:rFonts w:ascii="宋体" w:eastAsia="宋体" w:hAnsi="宋体" w:cs="宋体"/>
          <w:color w:val="595959"/>
          <w:spacing w:val="10"/>
          <w:kern w:val="0"/>
          <w:sz w:val="15"/>
          <w:szCs w:val="15"/>
          <w:lang w:bidi="ar"/>
        </w:rPr>
        <w:t xml:space="preserve"> Hystrix </w:t>
      </w:r>
      <w:r>
        <w:rPr>
          <w:rFonts w:ascii="宋体" w:eastAsia="宋体" w:hAnsi="宋体" w:cs="宋体"/>
          <w:color w:val="595959"/>
          <w:spacing w:val="10"/>
          <w:kern w:val="0"/>
          <w:sz w:val="15"/>
          <w:szCs w:val="15"/>
          <w:lang w:bidi="ar"/>
        </w:rPr>
        <w:t>的</w:t>
      </w:r>
      <w:r>
        <w:rPr>
          <w:rFonts w:ascii="宋体" w:eastAsia="宋体" w:hAnsi="宋体" w:cs="宋体"/>
          <w:color w:val="595959"/>
          <w:spacing w:val="10"/>
          <w:kern w:val="0"/>
          <w:sz w:val="15"/>
          <w:szCs w:val="15"/>
          <w:lang w:bidi="ar"/>
        </w:rPr>
        <w:t xml:space="preserve"> Command </w:t>
      </w:r>
      <w:r>
        <w:rPr>
          <w:rFonts w:ascii="宋体" w:eastAsia="宋体" w:hAnsi="宋体" w:cs="宋体"/>
          <w:color w:val="595959"/>
          <w:spacing w:val="10"/>
          <w:kern w:val="0"/>
          <w:sz w:val="15"/>
          <w:szCs w:val="15"/>
          <w:lang w:bidi="ar"/>
        </w:rPr>
        <w:t>方式（上图的左上角那个），然后使用</w:t>
      </w:r>
      <w:r>
        <w:rPr>
          <w:rFonts w:ascii="宋体" w:eastAsia="宋体" w:hAnsi="宋体" w:cs="宋体"/>
          <w:color w:val="595959"/>
          <w:spacing w:val="10"/>
          <w:kern w:val="0"/>
          <w:sz w:val="15"/>
          <w:szCs w:val="15"/>
          <w:lang w:bidi="ar"/>
        </w:rPr>
        <w:t xml:space="preserve"> </w:t>
      </w:r>
      <w:r>
        <w:rPr>
          <w:rFonts w:ascii="宋体" w:eastAsia="宋体" w:hAnsi="宋体" w:cs="宋体"/>
          <w:color w:val="595959"/>
          <w:spacing w:val="10"/>
          <w:kern w:val="0"/>
          <w:sz w:val="15"/>
          <w:szCs w:val="15"/>
          <w:lang w:bidi="ar"/>
        </w:rPr>
        <w:t xml:space="preserve">Command </w:t>
      </w:r>
      <w:r>
        <w:rPr>
          <w:rFonts w:ascii="宋体" w:eastAsia="宋体" w:hAnsi="宋体" w:cs="宋体"/>
          <w:color w:val="595959"/>
          <w:spacing w:val="10"/>
          <w:kern w:val="0"/>
          <w:sz w:val="15"/>
          <w:szCs w:val="15"/>
          <w:lang w:bidi="ar"/>
        </w:rPr>
        <w:t>同步的，或者是响应式的，或者是异步的，判断电路是否熔断（顺着图从左往右看），如果断路则走降级</w:t>
      </w:r>
      <w:r>
        <w:rPr>
          <w:rFonts w:ascii="宋体" w:eastAsia="宋体" w:hAnsi="宋体" w:cs="宋体"/>
          <w:color w:val="595959"/>
          <w:spacing w:val="10"/>
          <w:kern w:val="0"/>
          <w:sz w:val="15"/>
          <w:szCs w:val="15"/>
          <w:lang w:bidi="ar"/>
        </w:rPr>
        <w:t xml:space="preserve"> Fallback</w:t>
      </w:r>
      <w:r>
        <w:rPr>
          <w:rFonts w:ascii="宋体" w:eastAsia="宋体" w:hAnsi="宋体" w:cs="宋体"/>
          <w:color w:val="595959"/>
          <w:spacing w:val="10"/>
          <w:kern w:val="0"/>
          <w:sz w:val="15"/>
          <w:szCs w:val="15"/>
          <w:lang w:bidi="ar"/>
        </w:rPr>
        <w:t>。</w:t>
      </w:r>
    </w:p>
    <w:p w14:paraId="3062BC91"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56E8E409" w14:textId="77777777" w:rsidR="00544674" w:rsidRDefault="008316FF">
      <w:pPr>
        <w:widowControl/>
        <w:jc w:val="left"/>
      </w:pPr>
      <w:r>
        <w:rPr>
          <w:rFonts w:ascii="宋体" w:eastAsia="宋体" w:hAnsi="宋体" w:cs="宋体"/>
          <w:color w:val="595959"/>
          <w:spacing w:val="10"/>
          <w:kern w:val="0"/>
          <w:sz w:val="15"/>
          <w:szCs w:val="15"/>
          <w:lang w:bidi="ar"/>
        </w:rPr>
        <w:t>如果这个线闭合着，但是线程资源没了，队列满了，则走限流措施（看图的第</w:t>
      </w:r>
      <w:r>
        <w:rPr>
          <w:rFonts w:ascii="宋体" w:eastAsia="宋体" w:hAnsi="宋体" w:cs="宋体"/>
          <w:color w:val="595959"/>
          <w:spacing w:val="10"/>
          <w:kern w:val="0"/>
          <w:sz w:val="15"/>
          <w:szCs w:val="15"/>
          <w:lang w:bidi="ar"/>
        </w:rPr>
        <w:t xml:space="preserve"> 5 </w:t>
      </w:r>
      <w:r>
        <w:rPr>
          <w:rFonts w:ascii="宋体" w:eastAsia="宋体" w:hAnsi="宋体" w:cs="宋体"/>
          <w:color w:val="595959"/>
          <w:spacing w:val="10"/>
          <w:kern w:val="0"/>
          <w:sz w:val="15"/>
          <w:szCs w:val="15"/>
          <w:lang w:bidi="ar"/>
        </w:rPr>
        <w:t>步）。</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如果走完了，执行成功了，则走</w:t>
      </w:r>
      <w:r>
        <w:rPr>
          <w:rFonts w:ascii="宋体" w:eastAsia="宋体" w:hAnsi="宋体" w:cs="宋体"/>
          <w:color w:val="595959"/>
          <w:spacing w:val="10"/>
          <w:kern w:val="0"/>
          <w:sz w:val="15"/>
          <w:szCs w:val="15"/>
          <w:lang w:bidi="ar"/>
        </w:rPr>
        <w:t xml:space="preserve"> run() </w:t>
      </w:r>
      <w:r>
        <w:rPr>
          <w:rFonts w:ascii="宋体" w:eastAsia="宋体" w:hAnsi="宋体" w:cs="宋体"/>
          <w:color w:val="595959"/>
          <w:spacing w:val="10"/>
          <w:kern w:val="0"/>
          <w:sz w:val="15"/>
          <w:szCs w:val="15"/>
          <w:lang w:bidi="ar"/>
        </w:rPr>
        <w:t>方法，获取</w:t>
      </w:r>
      <w:r>
        <w:rPr>
          <w:rFonts w:ascii="宋体" w:eastAsia="宋体" w:hAnsi="宋体" w:cs="宋体"/>
          <w:color w:val="595959"/>
          <w:spacing w:val="10"/>
          <w:kern w:val="0"/>
          <w:sz w:val="15"/>
          <w:szCs w:val="15"/>
          <w:lang w:bidi="ar"/>
        </w:rPr>
        <w:t xml:space="preserve"> Response</w:t>
      </w:r>
      <w:r>
        <w:rPr>
          <w:rFonts w:ascii="宋体" w:eastAsia="宋体" w:hAnsi="宋体" w:cs="宋体"/>
          <w:color w:val="595959"/>
          <w:spacing w:val="10"/>
          <w:kern w:val="0"/>
          <w:sz w:val="15"/>
          <w:szCs w:val="15"/>
          <w:lang w:bidi="ar"/>
        </w:rPr>
        <w:t>，但是这个过程如果出错了，则继续走降级</w:t>
      </w:r>
      <w:r>
        <w:rPr>
          <w:rFonts w:ascii="宋体" w:eastAsia="宋体" w:hAnsi="宋体" w:cs="宋体"/>
          <w:color w:val="595959"/>
          <w:spacing w:val="10"/>
          <w:kern w:val="0"/>
          <w:sz w:val="15"/>
          <w:szCs w:val="15"/>
          <w:lang w:bidi="ar"/>
        </w:rPr>
        <w:t xml:space="preserve"> Fallback</w:t>
      </w:r>
      <w:r>
        <w:rPr>
          <w:rFonts w:ascii="宋体" w:eastAsia="宋体" w:hAnsi="宋体" w:cs="宋体"/>
          <w:color w:val="595959"/>
          <w:spacing w:val="10"/>
          <w:kern w:val="0"/>
          <w:sz w:val="15"/>
          <w:szCs w:val="15"/>
          <w:lang w:bidi="ar"/>
        </w:rPr>
        <w:t>。</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同时，看图最上面有一个后缀是</w:t>
      </w:r>
      <w:r>
        <w:rPr>
          <w:rFonts w:ascii="宋体" w:eastAsia="宋体" w:hAnsi="宋体" w:cs="宋体"/>
          <w:color w:val="595959"/>
          <w:spacing w:val="10"/>
          <w:kern w:val="0"/>
          <w:sz w:val="15"/>
          <w:szCs w:val="15"/>
          <w:lang w:bidi="ar"/>
        </w:rPr>
        <w:t xml:space="preserve"> Health </w:t>
      </w:r>
      <w:r>
        <w:rPr>
          <w:rFonts w:ascii="宋体" w:eastAsia="宋体" w:hAnsi="宋体" w:cs="宋体"/>
          <w:color w:val="595959"/>
          <w:spacing w:val="10"/>
          <w:kern w:val="0"/>
          <w:sz w:val="15"/>
          <w:szCs w:val="15"/>
          <w:lang w:bidi="ar"/>
        </w:rPr>
        <w:t>的，这是一个计算整个链路是否健康的组件，每一步操作都被它记录着。</w:t>
      </w:r>
    </w:p>
    <w:p w14:paraId="3F81138C"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55D7B960" w14:textId="77777777" w:rsidR="00544674" w:rsidRDefault="00544674">
      <w:pPr>
        <w:widowControl/>
        <w:jc w:val="left"/>
      </w:pPr>
    </w:p>
    <w:p w14:paraId="4FEF77B5" w14:textId="77777777" w:rsidR="00544674" w:rsidRDefault="008316FF">
      <w:pPr>
        <w:pStyle w:val="4"/>
      </w:pPr>
      <w:r>
        <w:t>容器与服务编排引擎</w:t>
      </w:r>
    </w:p>
    <w:p w14:paraId="30D040CF" w14:textId="77777777" w:rsidR="00544674" w:rsidRDefault="00544674">
      <w:pPr>
        <w:pStyle w:val="a3"/>
        <w:widowControl/>
        <w:spacing w:beforeAutospacing="0" w:afterAutospacing="0"/>
      </w:pPr>
    </w:p>
    <w:p w14:paraId="405307D0" w14:textId="77777777" w:rsidR="00544674" w:rsidRDefault="008316FF">
      <w:pPr>
        <w:widowControl/>
        <w:jc w:val="left"/>
      </w:pPr>
      <w:r>
        <w:rPr>
          <w:rFonts w:ascii="宋体" w:eastAsia="宋体" w:hAnsi="宋体" w:cs="宋体"/>
          <w:color w:val="595959"/>
          <w:spacing w:val="10"/>
          <w:kern w:val="0"/>
          <w:sz w:val="15"/>
          <w:szCs w:val="15"/>
          <w:lang w:bidi="ar"/>
        </w:rPr>
        <w:t>从物理机到虚拟机，从虚拟机到容器</w:t>
      </w:r>
      <w:r>
        <w:rPr>
          <w:rFonts w:ascii="宋体" w:eastAsia="宋体" w:hAnsi="宋体" w:cs="宋体"/>
          <w:color w:val="595959"/>
          <w:spacing w:val="10"/>
          <w:kern w:val="0"/>
          <w:sz w:val="15"/>
          <w:szCs w:val="15"/>
          <w:lang w:bidi="ar"/>
        </w:rPr>
        <w:t>；从物理集群到</w:t>
      </w:r>
      <w:r>
        <w:rPr>
          <w:rFonts w:ascii="宋体" w:eastAsia="宋体" w:hAnsi="宋体" w:cs="宋体"/>
          <w:color w:val="595959"/>
          <w:spacing w:val="10"/>
          <w:kern w:val="0"/>
          <w:sz w:val="15"/>
          <w:szCs w:val="15"/>
          <w:lang w:bidi="ar"/>
        </w:rPr>
        <w:t xml:space="preserve"> OpenStack</w:t>
      </w:r>
      <w:r>
        <w:rPr>
          <w:rFonts w:ascii="宋体" w:eastAsia="宋体" w:hAnsi="宋体" w:cs="宋体"/>
          <w:color w:val="595959"/>
          <w:spacing w:val="10"/>
          <w:kern w:val="0"/>
          <w:sz w:val="15"/>
          <w:szCs w:val="15"/>
          <w:lang w:bidi="ar"/>
        </w:rPr>
        <w:t>，</w:t>
      </w:r>
      <w:r>
        <w:rPr>
          <w:rFonts w:ascii="宋体" w:eastAsia="宋体" w:hAnsi="宋体" w:cs="宋体"/>
          <w:color w:val="595959"/>
          <w:spacing w:val="10"/>
          <w:kern w:val="0"/>
          <w:sz w:val="15"/>
          <w:szCs w:val="15"/>
          <w:lang w:bidi="ar"/>
        </w:rPr>
        <w:t xml:space="preserve">OpenStack </w:t>
      </w:r>
      <w:r>
        <w:rPr>
          <w:rFonts w:ascii="宋体" w:eastAsia="宋体" w:hAnsi="宋体" w:cs="宋体"/>
          <w:color w:val="595959"/>
          <w:spacing w:val="10"/>
          <w:kern w:val="0"/>
          <w:sz w:val="15"/>
          <w:szCs w:val="15"/>
          <w:lang w:bidi="ar"/>
        </w:rPr>
        <w:t>到</w:t>
      </w:r>
      <w:r>
        <w:rPr>
          <w:rFonts w:ascii="宋体" w:eastAsia="宋体" w:hAnsi="宋体" w:cs="宋体"/>
          <w:color w:val="595959"/>
          <w:spacing w:val="10"/>
          <w:kern w:val="0"/>
          <w:sz w:val="15"/>
          <w:szCs w:val="15"/>
          <w:lang w:bidi="ar"/>
        </w:rPr>
        <w:t xml:space="preserve"> Kubernetes</w:t>
      </w:r>
      <w:r>
        <w:rPr>
          <w:rFonts w:ascii="宋体" w:eastAsia="宋体" w:hAnsi="宋体" w:cs="宋体"/>
          <w:color w:val="595959"/>
          <w:spacing w:val="10"/>
          <w:kern w:val="0"/>
          <w:sz w:val="15"/>
          <w:szCs w:val="15"/>
          <w:lang w:bidi="ar"/>
        </w:rPr>
        <w:t>；科技不断的变化，我们的认知也没刷新。</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我们从容器开始说起，它首先是一个相对独立的运行环境，在这一点有点类似于虚拟机，但是不像虚拟机那样彻底。</w:t>
      </w:r>
      <w:r>
        <w:rPr>
          <w:rFonts w:ascii="宋体" w:eastAsia="宋体" w:hAnsi="宋体" w:cs="宋体"/>
          <w:color w:val="595959"/>
          <w:spacing w:val="10"/>
          <w:kern w:val="0"/>
          <w:sz w:val="15"/>
          <w:szCs w:val="15"/>
          <w:lang w:bidi="ar"/>
        </w:rPr>
        <w:t> </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虚拟机会将虚拟硬件、内核（即操作系统）以及用户空间打包在新虚拟机当中，虚拟机能够利用</w:t>
      </w:r>
      <w:r>
        <w:rPr>
          <w:rFonts w:ascii="宋体" w:eastAsia="宋体" w:hAnsi="宋体" w:cs="宋体"/>
          <w:color w:val="595959"/>
          <w:spacing w:val="10"/>
          <w:kern w:val="0"/>
          <w:sz w:val="15"/>
          <w:szCs w:val="15"/>
          <w:lang w:bidi="ar"/>
        </w:rPr>
        <w:t>“</w:t>
      </w:r>
      <w:r>
        <w:rPr>
          <w:rFonts w:ascii="宋体" w:eastAsia="宋体" w:hAnsi="宋体" w:cs="宋体"/>
          <w:color w:val="595959"/>
          <w:spacing w:val="10"/>
          <w:kern w:val="0"/>
          <w:sz w:val="15"/>
          <w:szCs w:val="15"/>
          <w:lang w:bidi="ar"/>
        </w:rPr>
        <w:t>虚拟机管理程序</w:t>
      </w:r>
      <w:r>
        <w:rPr>
          <w:rFonts w:ascii="宋体" w:eastAsia="宋体" w:hAnsi="宋体" w:cs="宋体"/>
          <w:color w:val="595959"/>
          <w:spacing w:val="10"/>
          <w:kern w:val="0"/>
          <w:sz w:val="15"/>
          <w:szCs w:val="15"/>
          <w:lang w:bidi="ar"/>
        </w:rPr>
        <w:t>”</w:t>
      </w:r>
      <w:r>
        <w:rPr>
          <w:rFonts w:ascii="宋体" w:eastAsia="宋体" w:hAnsi="宋体" w:cs="宋体"/>
          <w:color w:val="595959"/>
          <w:spacing w:val="10"/>
          <w:kern w:val="0"/>
          <w:sz w:val="15"/>
          <w:szCs w:val="15"/>
          <w:lang w:bidi="ar"/>
        </w:rPr>
        <w:t>运行在物理设备之上。</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虚拟机依赖于</w:t>
      </w:r>
      <w:r>
        <w:rPr>
          <w:rFonts w:ascii="宋体" w:eastAsia="宋体" w:hAnsi="宋体" w:cs="宋体"/>
          <w:color w:val="595959"/>
          <w:spacing w:val="10"/>
          <w:kern w:val="0"/>
          <w:sz w:val="15"/>
          <w:szCs w:val="15"/>
          <w:lang w:bidi="ar"/>
        </w:rPr>
        <w:t xml:space="preserve"> Hypervisor</w:t>
      </w:r>
      <w:r>
        <w:rPr>
          <w:rFonts w:ascii="宋体" w:eastAsia="宋体" w:hAnsi="宋体" w:cs="宋体"/>
          <w:color w:val="595959"/>
          <w:spacing w:val="10"/>
          <w:kern w:val="0"/>
          <w:sz w:val="15"/>
          <w:szCs w:val="15"/>
          <w:lang w:bidi="ar"/>
        </w:rPr>
        <w:t>，其通常被安装在</w:t>
      </w:r>
      <w:r>
        <w:rPr>
          <w:rFonts w:ascii="宋体" w:eastAsia="宋体" w:hAnsi="宋体" w:cs="宋体"/>
          <w:color w:val="595959"/>
          <w:spacing w:val="10"/>
          <w:kern w:val="0"/>
          <w:sz w:val="15"/>
          <w:szCs w:val="15"/>
          <w:lang w:bidi="ar"/>
        </w:rPr>
        <w:t>“</w:t>
      </w:r>
      <w:r>
        <w:rPr>
          <w:rFonts w:ascii="宋体" w:eastAsia="宋体" w:hAnsi="宋体" w:cs="宋体"/>
          <w:color w:val="595959"/>
          <w:spacing w:val="10"/>
          <w:kern w:val="0"/>
          <w:sz w:val="15"/>
          <w:szCs w:val="15"/>
          <w:lang w:bidi="ar"/>
        </w:rPr>
        <w:t>裸金属</w:t>
      </w:r>
      <w:r>
        <w:rPr>
          <w:rFonts w:ascii="宋体" w:eastAsia="宋体" w:hAnsi="宋体" w:cs="宋体"/>
          <w:color w:val="595959"/>
          <w:spacing w:val="10"/>
          <w:kern w:val="0"/>
          <w:sz w:val="15"/>
          <w:szCs w:val="15"/>
          <w:lang w:bidi="ar"/>
        </w:rPr>
        <w:t>”</w:t>
      </w:r>
      <w:r>
        <w:rPr>
          <w:rFonts w:ascii="宋体" w:eastAsia="宋体" w:hAnsi="宋体" w:cs="宋体"/>
          <w:color w:val="595959"/>
          <w:spacing w:val="10"/>
          <w:kern w:val="0"/>
          <w:sz w:val="15"/>
          <w:szCs w:val="15"/>
          <w:lang w:bidi="ar"/>
        </w:rPr>
        <w:t>系统硬件之上，这导致</w:t>
      </w:r>
      <w:r>
        <w:rPr>
          <w:rFonts w:ascii="宋体" w:eastAsia="宋体" w:hAnsi="宋体" w:cs="宋体"/>
          <w:color w:val="595959"/>
          <w:spacing w:val="10"/>
          <w:kern w:val="0"/>
          <w:sz w:val="15"/>
          <w:szCs w:val="15"/>
          <w:lang w:bidi="ar"/>
        </w:rPr>
        <w:t xml:space="preserve"> Hypervisor </w:t>
      </w:r>
      <w:r>
        <w:rPr>
          <w:rFonts w:ascii="宋体" w:eastAsia="宋体" w:hAnsi="宋体" w:cs="宋体"/>
          <w:color w:val="595959"/>
          <w:spacing w:val="10"/>
          <w:kern w:val="0"/>
          <w:sz w:val="15"/>
          <w:szCs w:val="15"/>
          <w:lang w:bidi="ar"/>
        </w:rPr>
        <w:t>在某些方面被认为是一种操作系统。</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lastRenderedPageBreak/>
        <w:t>一旦</w:t>
      </w:r>
      <w:r>
        <w:rPr>
          <w:rFonts w:ascii="宋体" w:eastAsia="宋体" w:hAnsi="宋体" w:cs="宋体"/>
          <w:color w:val="595959"/>
          <w:spacing w:val="10"/>
          <w:kern w:val="0"/>
          <w:sz w:val="15"/>
          <w:szCs w:val="15"/>
          <w:lang w:bidi="ar"/>
        </w:rPr>
        <w:t xml:space="preserve"> Hyperviso</w:t>
      </w:r>
      <w:r>
        <w:rPr>
          <w:rFonts w:ascii="宋体" w:eastAsia="宋体" w:hAnsi="宋体" w:cs="宋体"/>
          <w:color w:val="595959"/>
          <w:spacing w:val="10"/>
          <w:kern w:val="0"/>
          <w:sz w:val="15"/>
          <w:szCs w:val="15"/>
          <w:lang w:bidi="ar"/>
        </w:rPr>
        <w:t xml:space="preserve">r </w:t>
      </w:r>
      <w:r>
        <w:rPr>
          <w:rFonts w:ascii="宋体" w:eastAsia="宋体" w:hAnsi="宋体" w:cs="宋体"/>
          <w:color w:val="595959"/>
          <w:spacing w:val="10"/>
          <w:kern w:val="0"/>
          <w:sz w:val="15"/>
          <w:szCs w:val="15"/>
          <w:lang w:bidi="ar"/>
        </w:rPr>
        <w:t>安装完成，</w:t>
      </w:r>
      <w:r>
        <w:rPr>
          <w:rFonts w:ascii="宋体" w:eastAsia="宋体" w:hAnsi="宋体" w:cs="宋体"/>
          <w:color w:val="595959"/>
          <w:spacing w:val="10"/>
          <w:kern w:val="0"/>
          <w:sz w:val="15"/>
          <w:szCs w:val="15"/>
          <w:lang w:bidi="ar"/>
        </w:rPr>
        <w:t xml:space="preserve"> </w:t>
      </w:r>
      <w:r>
        <w:rPr>
          <w:rFonts w:ascii="宋体" w:eastAsia="宋体" w:hAnsi="宋体" w:cs="宋体"/>
          <w:color w:val="595959"/>
          <w:spacing w:val="10"/>
          <w:kern w:val="0"/>
          <w:sz w:val="15"/>
          <w:szCs w:val="15"/>
          <w:lang w:bidi="ar"/>
        </w:rPr>
        <w:t>就可以从系统可用计算资源当中分配虚拟机实例了，每台虚拟机都能够获得唯一的操作系统和负载（应用程序）。</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简言之，虚拟机先需要虚拟一个物理环境，然后构建一个完整的操作系统，再搭建一层</w:t>
      </w:r>
      <w:r>
        <w:rPr>
          <w:rFonts w:ascii="宋体" w:eastAsia="宋体" w:hAnsi="宋体" w:cs="宋体"/>
          <w:color w:val="595959"/>
          <w:spacing w:val="10"/>
          <w:kern w:val="0"/>
          <w:sz w:val="15"/>
          <w:szCs w:val="15"/>
          <w:lang w:bidi="ar"/>
        </w:rPr>
        <w:t xml:space="preserve"> Runtime</w:t>
      </w:r>
      <w:r>
        <w:rPr>
          <w:rFonts w:ascii="宋体" w:eastAsia="宋体" w:hAnsi="宋体" w:cs="宋体"/>
          <w:color w:val="595959"/>
          <w:spacing w:val="10"/>
          <w:kern w:val="0"/>
          <w:sz w:val="15"/>
          <w:szCs w:val="15"/>
          <w:lang w:bidi="ar"/>
        </w:rPr>
        <w:t>，然后供应用程序运行。</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对于容器环境来说，不需要安装主机操作系统，直接将容器层（比如</w:t>
      </w:r>
      <w:r>
        <w:rPr>
          <w:rFonts w:ascii="宋体" w:eastAsia="宋体" w:hAnsi="宋体" w:cs="宋体"/>
          <w:color w:val="595959"/>
          <w:spacing w:val="10"/>
          <w:kern w:val="0"/>
          <w:sz w:val="15"/>
          <w:szCs w:val="15"/>
          <w:lang w:bidi="ar"/>
        </w:rPr>
        <w:t xml:space="preserve"> LXC </w:t>
      </w:r>
      <w:r>
        <w:rPr>
          <w:rFonts w:ascii="宋体" w:eastAsia="宋体" w:hAnsi="宋体" w:cs="宋体"/>
          <w:color w:val="595959"/>
          <w:spacing w:val="10"/>
          <w:kern w:val="0"/>
          <w:sz w:val="15"/>
          <w:szCs w:val="15"/>
          <w:lang w:bidi="ar"/>
        </w:rPr>
        <w:t>或</w:t>
      </w:r>
      <w:r>
        <w:rPr>
          <w:rFonts w:ascii="宋体" w:eastAsia="宋体" w:hAnsi="宋体" w:cs="宋体"/>
          <w:color w:val="595959"/>
          <w:spacing w:val="10"/>
          <w:kern w:val="0"/>
          <w:sz w:val="15"/>
          <w:szCs w:val="15"/>
          <w:lang w:bidi="ar"/>
        </w:rPr>
        <w:t xml:space="preserve"> Libcontainer</w:t>
      </w:r>
      <w:r>
        <w:rPr>
          <w:rFonts w:ascii="宋体" w:eastAsia="宋体" w:hAnsi="宋体" w:cs="宋体"/>
          <w:color w:val="595959"/>
          <w:spacing w:val="10"/>
          <w:kern w:val="0"/>
          <w:sz w:val="15"/>
          <w:szCs w:val="15"/>
          <w:lang w:bidi="ar"/>
        </w:rPr>
        <w:t>）安装在主机操作系统（通常是</w:t>
      </w:r>
      <w:r>
        <w:rPr>
          <w:rFonts w:ascii="宋体" w:eastAsia="宋体" w:hAnsi="宋体" w:cs="宋体"/>
          <w:color w:val="595959"/>
          <w:spacing w:val="10"/>
          <w:kern w:val="0"/>
          <w:sz w:val="15"/>
          <w:szCs w:val="15"/>
          <w:lang w:bidi="ar"/>
        </w:rPr>
        <w:t xml:space="preserve"> Linux </w:t>
      </w:r>
      <w:r>
        <w:rPr>
          <w:rFonts w:ascii="宋体" w:eastAsia="宋体" w:hAnsi="宋体" w:cs="宋体"/>
          <w:color w:val="595959"/>
          <w:spacing w:val="10"/>
          <w:kern w:val="0"/>
          <w:sz w:val="15"/>
          <w:szCs w:val="15"/>
          <w:lang w:bidi="ar"/>
        </w:rPr>
        <w:t>变种）之上。</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在安装完容器层之后，就可以从系统可用计算资源当中分配容器实例了，并且企业应用可以被部署在容器当中。</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但是，每个容器化应用都会</w:t>
      </w:r>
      <w:r>
        <w:rPr>
          <w:rFonts w:ascii="宋体" w:eastAsia="宋体" w:hAnsi="宋体" w:cs="宋体"/>
          <w:color w:val="595959"/>
          <w:spacing w:val="10"/>
          <w:kern w:val="0"/>
          <w:sz w:val="15"/>
          <w:szCs w:val="15"/>
          <w:lang w:bidi="ar"/>
        </w:rPr>
        <w:t>共享相同的操作系统</w:t>
      </w:r>
      <w:r>
        <w:rPr>
          <w:rFonts w:ascii="宋体" w:eastAsia="宋体" w:hAnsi="宋体" w:cs="宋体"/>
          <w:color w:val="595959"/>
          <w:spacing w:val="10"/>
          <w:kern w:val="0"/>
          <w:sz w:val="15"/>
          <w:szCs w:val="15"/>
          <w:lang w:bidi="ar"/>
        </w:rPr>
        <w:t>(</w:t>
      </w:r>
      <w:r>
        <w:rPr>
          <w:rFonts w:ascii="宋体" w:eastAsia="宋体" w:hAnsi="宋体" w:cs="宋体"/>
          <w:color w:val="595959"/>
          <w:spacing w:val="10"/>
          <w:kern w:val="0"/>
          <w:sz w:val="15"/>
          <w:szCs w:val="15"/>
          <w:lang w:bidi="ar"/>
        </w:rPr>
        <w:t>单个主机操作系统</w:t>
      </w:r>
      <w:r>
        <w:rPr>
          <w:rFonts w:ascii="宋体" w:eastAsia="宋体" w:hAnsi="宋体" w:cs="宋体"/>
          <w:color w:val="595959"/>
          <w:spacing w:val="10"/>
          <w:kern w:val="0"/>
          <w:sz w:val="15"/>
          <w:szCs w:val="15"/>
          <w:lang w:bidi="ar"/>
        </w:rPr>
        <w:t>)</w:t>
      </w:r>
      <w:r>
        <w:rPr>
          <w:rFonts w:ascii="宋体" w:eastAsia="宋体" w:hAnsi="宋体" w:cs="宋体"/>
          <w:color w:val="595959"/>
          <w:spacing w:val="10"/>
          <w:kern w:val="0"/>
          <w:sz w:val="15"/>
          <w:szCs w:val="15"/>
          <w:lang w:bidi="ar"/>
        </w:rPr>
        <w:t>。容器可以看成一个装好了一组特定应用的虚拟机，它直接利用了宿主机的内核，抽象层比虚拟机更少，更加轻量化，启动速度极快。</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相比于虚拟机，容器拥有更高的资源使用效率，因为它并不需要为每个应用分配单独的操作系统</w:t>
      </w:r>
      <w:r>
        <w:rPr>
          <w:rFonts w:ascii="宋体" w:eastAsia="宋体" w:hAnsi="宋体" w:cs="宋体"/>
          <w:color w:val="595959"/>
          <w:spacing w:val="10"/>
          <w:kern w:val="0"/>
          <w:sz w:val="15"/>
          <w:szCs w:val="15"/>
          <w:lang w:bidi="ar"/>
        </w:rPr>
        <w:t>——</w:t>
      </w:r>
      <w:r>
        <w:rPr>
          <w:rFonts w:ascii="宋体" w:eastAsia="宋体" w:hAnsi="宋体" w:cs="宋体"/>
          <w:color w:val="595959"/>
          <w:spacing w:val="10"/>
          <w:kern w:val="0"/>
          <w:sz w:val="15"/>
          <w:szCs w:val="15"/>
          <w:lang w:bidi="ar"/>
        </w:rPr>
        <w:t>实例规模更小、创建和迁移速度也更快。这意味着相比于虚拟机，单个操作系统能够承载更多的容器。</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云提供商十分热衷于容器技术，因为在相同的硬件设备当中，可以部署数量更多的容器实例。</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此外，容器易于迁移，但是只能被迁移到具有兼容操作系统内核的其他服务器当中，这样就会给迁移选择带来限制。</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因为容器不像虚拟机那样同样对内核或者虚拟硬件进行打包，所以每套容器都拥有自己的隔离化用户空间，从而使得多套容器能够运行在同一主机系统之上。</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我们可以看到全部操作系统层级的架构都可实现跨容器共享，惟一需要独立构建的就是二进制文件与库。</w:t>
      </w:r>
    </w:p>
    <w:p w14:paraId="4C5F7C65"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063413A0" w14:textId="77777777" w:rsidR="00544674" w:rsidRDefault="008316FF">
      <w:pPr>
        <w:widowControl/>
        <w:jc w:val="left"/>
      </w:pPr>
      <w:r>
        <w:rPr>
          <w:rFonts w:ascii="宋体" w:eastAsia="宋体" w:hAnsi="宋体" w:cs="宋体"/>
          <w:color w:val="595959"/>
          <w:spacing w:val="10"/>
          <w:kern w:val="0"/>
          <w:sz w:val="15"/>
          <w:szCs w:val="15"/>
          <w:lang w:bidi="ar"/>
        </w:rPr>
        <w:t>正因为如此，容器才拥有极为出色的轻量化特性。我们最常用的容器是</w:t>
      </w:r>
      <w:r>
        <w:rPr>
          <w:rFonts w:ascii="宋体" w:eastAsia="宋体" w:hAnsi="宋体" w:cs="宋体"/>
          <w:color w:val="595959"/>
          <w:spacing w:val="10"/>
          <w:kern w:val="0"/>
          <w:sz w:val="15"/>
          <w:szCs w:val="15"/>
          <w:lang w:bidi="ar"/>
        </w:rPr>
        <w:t xml:space="preserve"> Docker</w:t>
      </w:r>
      <w:r>
        <w:rPr>
          <w:rFonts w:ascii="宋体" w:eastAsia="宋体" w:hAnsi="宋体" w:cs="宋体"/>
          <w:color w:val="595959"/>
          <w:spacing w:val="10"/>
          <w:kern w:val="0"/>
          <w:sz w:val="15"/>
          <w:szCs w:val="15"/>
          <w:lang w:bidi="ar"/>
        </w:rPr>
        <w:t>。</w:t>
      </w:r>
    </w:p>
    <w:p w14:paraId="16E187F1"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6528DF79" w14:textId="77777777" w:rsidR="00544674" w:rsidRDefault="008316FF">
      <w:pPr>
        <w:widowControl/>
        <w:jc w:val="left"/>
      </w:pPr>
      <w:r>
        <w:rPr>
          <w:rStyle w:val="a4"/>
          <w:rFonts w:ascii="宋体" w:eastAsia="宋体" w:hAnsi="宋体" w:cs="宋体"/>
          <w:color w:val="595959"/>
          <w:spacing w:val="10"/>
          <w:kern w:val="0"/>
          <w:sz w:val="15"/>
          <w:szCs w:val="15"/>
          <w:lang w:bidi="ar"/>
        </w:rPr>
        <w:t>①</w:t>
      </w:r>
      <w:r>
        <w:rPr>
          <w:rStyle w:val="a4"/>
          <w:rFonts w:ascii="宋体" w:eastAsia="宋体" w:hAnsi="宋体" w:cs="宋体"/>
          <w:color w:val="595959"/>
          <w:spacing w:val="10"/>
          <w:kern w:val="0"/>
          <w:sz w:val="15"/>
          <w:szCs w:val="15"/>
          <w:lang w:bidi="ar"/>
        </w:rPr>
        <w:t>容器编排</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过去虚拟机可以通过云平台</w:t>
      </w:r>
      <w:r>
        <w:rPr>
          <w:rFonts w:ascii="宋体" w:eastAsia="宋体" w:hAnsi="宋体" w:cs="宋体"/>
          <w:color w:val="595959"/>
          <w:spacing w:val="10"/>
          <w:kern w:val="0"/>
          <w:sz w:val="15"/>
          <w:szCs w:val="15"/>
          <w:lang w:bidi="ar"/>
        </w:rPr>
        <w:t xml:space="preserve"> OpenStack </w:t>
      </w:r>
      <w:r>
        <w:rPr>
          <w:rFonts w:ascii="宋体" w:eastAsia="宋体" w:hAnsi="宋体" w:cs="宋体"/>
          <w:color w:val="595959"/>
          <w:spacing w:val="10"/>
          <w:kern w:val="0"/>
          <w:sz w:val="15"/>
          <w:szCs w:val="15"/>
          <w:lang w:bidi="ar"/>
        </w:rPr>
        <w:t>管理虚拟化，容器时代如何管理容器</w:t>
      </w:r>
      <w:r>
        <w:rPr>
          <w:rFonts w:ascii="宋体" w:eastAsia="宋体" w:hAnsi="宋体" w:cs="宋体"/>
          <w:color w:val="595959"/>
          <w:spacing w:val="10"/>
          <w:kern w:val="0"/>
          <w:sz w:val="15"/>
          <w:szCs w:val="15"/>
          <w:lang w:bidi="ar"/>
        </w:rPr>
        <w:t>呢？这就要看看容器编排引擎了。</w:t>
      </w:r>
    </w:p>
    <w:p w14:paraId="6C120443"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0A3A8058" w14:textId="77777777" w:rsidR="00544674" w:rsidRDefault="008316FF">
      <w:pPr>
        <w:widowControl/>
        <w:jc w:val="left"/>
      </w:pPr>
      <w:r>
        <w:rPr>
          <w:rStyle w:val="a4"/>
          <w:rFonts w:ascii="宋体" w:eastAsia="宋体" w:hAnsi="宋体" w:cs="宋体"/>
          <w:color w:val="595959"/>
          <w:spacing w:val="10"/>
          <w:kern w:val="0"/>
          <w:sz w:val="15"/>
          <w:szCs w:val="15"/>
          <w:lang w:bidi="ar"/>
        </w:rPr>
        <w:t>Apache Mesos</w:t>
      </w:r>
      <w:r>
        <w:rPr>
          <w:rStyle w:val="a4"/>
          <w:rFonts w:ascii="宋体" w:eastAsia="宋体" w:hAnsi="宋体" w:cs="宋体"/>
          <w:color w:val="595959"/>
          <w:spacing w:val="10"/>
          <w:kern w:val="0"/>
          <w:sz w:val="15"/>
          <w:szCs w:val="15"/>
          <w:lang w:bidi="ar"/>
        </w:rPr>
        <w:t>：</w:t>
      </w:r>
      <w:r>
        <w:rPr>
          <w:rFonts w:ascii="宋体" w:eastAsia="宋体" w:hAnsi="宋体" w:cs="宋体"/>
          <w:color w:val="595959"/>
          <w:spacing w:val="10"/>
          <w:kern w:val="0"/>
          <w:sz w:val="15"/>
          <w:szCs w:val="15"/>
          <w:lang w:bidi="ar"/>
        </w:rPr>
        <w:t xml:space="preserve">Mesos </w:t>
      </w:r>
      <w:r>
        <w:rPr>
          <w:rFonts w:ascii="宋体" w:eastAsia="宋体" w:hAnsi="宋体" w:cs="宋体"/>
          <w:color w:val="595959"/>
          <w:spacing w:val="10"/>
          <w:kern w:val="0"/>
          <w:sz w:val="15"/>
          <w:szCs w:val="15"/>
          <w:lang w:bidi="ar"/>
        </w:rPr>
        <w:t>是基于</w:t>
      </w:r>
      <w:r>
        <w:rPr>
          <w:rFonts w:ascii="宋体" w:eastAsia="宋体" w:hAnsi="宋体" w:cs="宋体"/>
          <w:color w:val="595959"/>
          <w:spacing w:val="10"/>
          <w:kern w:val="0"/>
          <w:sz w:val="15"/>
          <w:szCs w:val="15"/>
          <w:lang w:bidi="ar"/>
        </w:rPr>
        <w:t xml:space="preserve"> Master</w:t>
      </w:r>
      <w:r>
        <w:rPr>
          <w:rFonts w:ascii="宋体" w:eastAsia="宋体" w:hAnsi="宋体" w:cs="宋体"/>
          <w:color w:val="595959"/>
          <w:spacing w:val="10"/>
          <w:kern w:val="0"/>
          <w:sz w:val="15"/>
          <w:szCs w:val="15"/>
          <w:lang w:bidi="ar"/>
        </w:rPr>
        <w:t>，</w:t>
      </w:r>
      <w:r>
        <w:rPr>
          <w:rFonts w:ascii="宋体" w:eastAsia="宋体" w:hAnsi="宋体" w:cs="宋体"/>
          <w:color w:val="595959"/>
          <w:spacing w:val="10"/>
          <w:kern w:val="0"/>
          <w:sz w:val="15"/>
          <w:szCs w:val="15"/>
          <w:lang w:bidi="ar"/>
        </w:rPr>
        <w:t xml:space="preserve">Slave </w:t>
      </w:r>
      <w:r>
        <w:rPr>
          <w:rFonts w:ascii="宋体" w:eastAsia="宋体" w:hAnsi="宋体" w:cs="宋体"/>
          <w:color w:val="595959"/>
          <w:spacing w:val="10"/>
          <w:kern w:val="0"/>
          <w:sz w:val="15"/>
          <w:szCs w:val="15"/>
          <w:lang w:bidi="ar"/>
        </w:rPr>
        <w:t>架构，框架决定如何利用资源，</w:t>
      </w:r>
      <w:r>
        <w:rPr>
          <w:rFonts w:ascii="宋体" w:eastAsia="宋体" w:hAnsi="宋体" w:cs="宋体"/>
          <w:color w:val="595959"/>
          <w:spacing w:val="10"/>
          <w:kern w:val="0"/>
          <w:sz w:val="15"/>
          <w:szCs w:val="15"/>
          <w:lang w:bidi="ar"/>
        </w:rPr>
        <w:t xml:space="preserve">Master </w:t>
      </w:r>
      <w:r>
        <w:rPr>
          <w:rFonts w:ascii="宋体" w:eastAsia="宋体" w:hAnsi="宋体" w:cs="宋体"/>
          <w:color w:val="595959"/>
          <w:spacing w:val="10"/>
          <w:kern w:val="0"/>
          <w:sz w:val="15"/>
          <w:szCs w:val="15"/>
          <w:lang w:bidi="ar"/>
        </w:rPr>
        <w:t>负责管理机器，</w:t>
      </w:r>
      <w:r>
        <w:rPr>
          <w:rFonts w:ascii="宋体" w:eastAsia="宋体" w:hAnsi="宋体" w:cs="宋体"/>
          <w:color w:val="595959"/>
          <w:spacing w:val="10"/>
          <w:kern w:val="0"/>
          <w:sz w:val="15"/>
          <w:szCs w:val="15"/>
          <w:lang w:bidi="ar"/>
        </w:rPr>
        <w:t xml:space="preserve">Slave </w:t>
      </w:r>
      <w:r>
        <w:rPr>
          <w:rFonts w:ascii="宋体" w:eastAsia="宋体" w:hAnsi="宋体" w:cs="宋体"/>
          <w:color w:val="595959"/>
          <w:spacing w:val="10"/>
          <w:kern w:val="0"/>
          <w:sz w:val="15"/>
          <w:szCs w:val="15"/>
          <w:lang w:bidi="ar"/>
        </w:rPr>
        <w:t>会定期的将机器情况报告给</w:t>
      </w:r>
      <w:r>
        <w:rPr>
          <w:rFonts w:ascii="宋体" w:eastAsia="宋体" w:hAnsi="宋体" w:cs="宋体"/>
          <w:color w:val="595959"/>
          <w:spacing w:val="10"/>
          <w:kern w:val="0"/>
          <w:sz w:val="15"/>
          <w:szCs w:val="15"/>
          <w:lang w:bidi="ar"/>
        </w:rPr>
        <w:t xml:space="preserve"> Master</w:t>
      </w:r>
      <w:r>
        <w:rPr>
          <w:rFonts w:ascii="宋体" w:eastAsia="宋体" w:hAnsi="宋体" w:cs="宋体"/>
          <w:color w:val="595959"/>
          <w:spacing w:val="10"/>
          <w:kern w:val="0"/>
          <w:sz w:val="15"/>
          <w:szCs w:val="15"/>
          <w:lang w:bidi="ar"/>
        </w:rPr>
        <w:t>，</w:t>
      </w:r>
      <w:r>
        <w:rPr>
          <w:rFonts w:ascii="宋体" w:eastAsia="宋体" w:hAnsi="宋体" w:cs="宋体"/>
          <w:color w:val="595959"/>
          <w:spacing w:val="10"/>
          <w:kern w:val="0"/>
          <w:sz w:val="15"/>
          <w:szCs w:val="15"/>
          <w:lang w:bidi="ar"/>
        </w:rPr>
        <w:t xml:space="preserve">Master </w:t>
      </w:r>
      <w:r>
        <w:rPr>
          <w:rFonts w:ascii="宋体" w:eastAsia="宋体" w:hAnsi="宋体" w:cs="宋体"/>
          <w:color w:val="595959"/>
          <w:spacing w:val="10"/>
          <w:kern w:val="0"/>
          <w:sz w:val="15"/>
          <w:szCs w:val="15"/>
          <w:lang w:bidi="ar"/>
        </w:rPr>
        <w:t>再将信息给框架。</w:t>
      </w:r>
      <w:r>
        <w:rPr>
          <w:rFonts w:ascii="宋体" w:eastAsia="宋体" w:hAnsi="宋体" w:cs="宋体"/>
          <w:color w:val="595959"/>
          <w:spacing w:val="10"/>
          <w:kern w:val="0"/>
          <w:sz w:val="15"/>
          <w:szCs w:val="15"/>
          <w:lang w:bidi="ar"/>
        </w:rPr>
        <w:t xml:space="preserve">Master </w:t>
      </w:r>
      <w:r>
        <w:rPr>
          <w:rFonts w:ascii="宋体" w:eastAsia="宋体" w:hAnsi="宋体" w:cs="宋体"/>
          <w:color w:val="595959"/>
          <w:spacing w:val="10"/>
          <w:kern w:val="0"/>
          <w:sz w:val="15"/>
          <w:szCs w:val="15"/>
          <w:lang w:bidi="ar"/>
        </w:rPr>
        <w:t>是高可用的，因为</w:t>
      </w:r>
      <w:r>
        <w:rPr>
          <w:rFonts w:ascii="宋体" w:eastAsia="宋体" w:hAnsi="宋体" w:cs="宋体"/>
          <w:color w:val="595959"/>
          <w:spacing w:val="10"/>
          <w:kern w:val="0"/>
          <w:sz w:val="15"/>
          <w:szCs w:val="15"/>
          <w:lang w:bidi="ar"/>
        </w:rPr>
        <w:t xml:space="preserve"> ZK</w:t>
      </w:r>
      <w:r>
        <w:rPr>
          <w:rFonts w:ascii="宋体" w:eastAsia="宋体" w:hAnsi="宋体" w:cs="宋体"/>
          <w:color w:val="595959"/>
          <w:spacing w:val="10"/>
          <w:kern w:val="0"/>
          <w:sz w:val="15"/>
          <w:szCs w:val="15"/>
          <w:lang w:bidi="ar"/>
        </w:rPr>
        <w:t>，也有</w:t>
      </w:r>
      <w:r>
        <w:rPr>
          <w:rFonts w:ascii="宋体" w:eastAsia="宋体" w:hAnsi="宋体" w:cs="宋体"/>
          <w:color w:val="595959"/>
          <w:spacing w:val="10"/>
          <w:kern w:val="0"/>
          <w:sz w:val="15"/>
          <w:szCs w:val="15"/>
          <w:lang w:bidi="ar"/>
        </w:rPr>
        <w:t xml:space="preserve"> Leader </w:t>
      </w:r>
      <w:r>
        <w:rPr>
          <w:rFonts w:ascii="宋体" w:eastAsia="宋体" w:hAnsi="宋体" w:cs="宋体"/>
          <w:color w:val="595959"/>
          <w:spacing w:val="10"/>
          <w:kern w:val="0"/>
          <w:sz w:val="15"/>
          <w:szCs w:val="15"/>
          <w:lang w:bidi="ar"/>
        </w:rPr>
        <w:t>的存在。</w:t>
      </w:r>
    </w:p>
    <w:p w14:paraId="015A6925" w14:textId="77777777" w:rsidR="00544674" w:rsidRDefault="008316FF">
      <w:pPr>
        <w:pStyle w:val="a3"/>
        <w:widowControl/>
        <w:shd w:val="clear" w:color="auto" w:fill="FFFFFF"/>
        <w:spacing w:beforeAutospacing="0" w:after="50" w:afterAutospacing="0" w:line="368" w:lineRule="atLeast"/>
        <w:ind w:left="80" w:right="80"/>
        <w:rPr>
          <w:rFonts w:ascii="Microsoft YaHei UI" w:eastAsia="Microsoft YaHei UI" w:hAnsi="Microsoft YaHei UI" w:cs="Microsoft YaHei UI"/>
          <w:color w:val="333333"/>
          <w:spacing w:val="5"/>
          <w:sz w:val="17"/>
          <w:szCs w:val="17"/>
        </w:rPr>
      </w:pPr>
      <w:r>
        <w:rPr>
          <w:rFonts w:ascii="Microsoft YaHei UI" w:eastAsia="Microsoft YaHei UI" w:hAnsi="Microsoft YaHei UI" w:cs="Microsoft YaHei UI" w:hint="eastAsia"/>
          <w:color w:val="47C1A8"/>
          <w:spacing w:val="10"/>
          <w:sz w:val="15"/>
          <w:szCs w:val="15"/>
          <w:shd w:val="clear" w:color="auto" w:fill="FFFFFF"/>
        </w:rPr>
        <w:t>下面是架构图：</w:t>
      </w:r>
    </w:p>
    <w:p w14:paraId="04805443" w14:textId="77777777" w:rsidR="00544674" w:rsidRDefault="008316FF">
      <w:pPr>
        <w:pStyle w:val="a3"/>
        <w:widowControl/>
        <w:spacing w:beforeAutospacing="0" w:afterAutospacing="0"/>
        <w:rPr>
          <w:rFonts w:ascii="宋体" w:eastAsia="宋体" w:hAnsi="宋体" w:cs="宋体"/>
          <w:color w:val="595959"/>
          <w:spacing w:val="10"/>
          <w:sz w:val="15"/>
          <w:szCs w:val="15"/>
        </w:rPr>
      </w:pPr>
      <w:r>
        <w:rPr>
          <w:rFonts w:ascii="宋体" w:eastAsia="宋体" w:hAnsi="宋体" w:cs="宋体" w:hint="eastAsia"/>
          <w:noProof/>
          <w:color w:val="595959"/>
          <w:spacing w:val="10"/>
          <w:sz w:val="15"/>
          <w:szCs w:val="15"/>
        </w:rPr>
        <w:drawing>
          <wp:inline distT="0" distB="0" distL="114300" distR="114300" wp14:anchorId="075D51BB" wp14:editId="2215146E">
            <wp:extent cx="4064000" cy="3194050"/>
            <wp:effectExtent l="0" t="0" r="0" b="6350"/>
            <wp:docPr id="23" name="图片 23" descr="0e88b83a57663e61665367b989282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e88b83a57663e61665367b989282a66"/>
                    <pic:cNvPicPr>
                      <a:picLocks noChangeAspect="1"/>
                    </pic:cNvPicPr>
                  </pic:nvPicPr>
                  <pic:blipFill>
                    <a:blip r:embed="rId26"/>
                    <a:stretch>
                      <a:fillRect/>
                    </a:stretch>
                  </pic:blipFill>
                  <pic:spPr>
                    <a:xfrm>
                      <a:off x="0" y="0"/>
                      <a:ext cx="4064000" cy="3194050"/>
                    </a:xfrm>
                    <a:prstGeom prst="rect">
                      <a:avLst/>
                    </a:prstGeom>
                  </pic:spPr>
                </pic:pic>
              </a:graphicData>
            </a:graphic>
          </wp:inline>
        </w:drawing>
      </w:r>
    </w:p>
    <w:p w14:paraId="4A2D3B13" w14:textId="77777777" w:rsidR="00544674" w:rsidRDefault="008316FF">
      <w:pPr>
        <w:pStyle w:val="a3"/>
        <w:widowControl/>
        <w:spacing w:beforeAutospacing="0" w:afterAutospacing="0"/>
        <w:rPr>
          <w:rFonts w:ascii="Microsoft YaHei UI" w:eastAsia="Microsoft YaHei UI" w:hAnsi="Microsoft YaHei UI" w:cs="Microsoft YaHei UI"/>
          <w:color w:val="595959"/>
          <w:spacing w:val="10"/>
          <w:sz w:val="15"/>
          <w:szCs w:val="15"/>
        </w:rPr>
      </w:pPr>
      <w:r>
        <w:rPr>
          <w:rStyle w:val="a4"/>
          <w:rFonts w:ascii="Microsoft YaHei UI" w:eastAsia="Microsoft YaHei UI" w:hAnsi="Microsoft YaHei UI" w:cs="Microsoft YaHei UI"/>
          <w:color w:val="595959"/>
          <w:spacing w:val="10"/>
          <w:sz w:val="15"/>
          <w:szCs w:val="15"/>
        </w:rPr>
        <w:lastRenderedPageBreak/>
        <w:t>Kubernetes</w:t>
      </w:r>
      <w:r>
        <w:rPr>
          <w:rStyle w:val="a4"/>
          <w:rFonts w:ascii="Microsoft YaHei UI" w:eastAsia="Microsoft YaHei UI" w:hAnsi="Microsoft YaHei UI" w:cs="Microsoft YaHei UI"/>
          <w:color w:val="595959"/>
          <w:spacing w:val="10"/>
          <w:sz w:val="15"/>
          <w:szCs w:val="15"/>
        </w:rPr>
        <w:t>：</w:t>
      </w:r>
      <w:r>
        <w:rPr>
          <w:rFonts w:ascii="Microsoft YaHei UI" w:eastAsia="Microsoft YaHei UI" w:hAnsi="Microsoft YaHei UI" w:cs="Microsoft YaHei UI" w:hint="eastAsia"/>
          <w:color w:val="595959"/>
          <w:spacing w:val="10"/>
          <w:sz w:val="15"/>
          <w:szCs w:val="15"/>
        </w:rPr>
        <w:t xml:space="preserve">Kubernetes </w:t>
      </w:r>
      <w:r>
        <w:rPr>
          <w:rFonts w:ascii="Microsoft YaHei UI" w:eastAsia="Microsoft YaHei UI" w:hAnsi="Microsoft YaHei UI" w:cs="Microsoft YaHei UI" w:hint="eastAsia"/>
          <w:color w:val="595959"/>
          <w:spacing w:val="10"/>
          <w:sz w:val="15"/>
          <w:szCs w:val="15"/>
        </w:rPr>
        <w:t>是最近十分火热的开源容器编排引擎：</w:t>
      </w:r>
    </w:p>
    <w:p w14:paraId="444017BC" w14:textId="77777777" w:rsidR="00544674" w:rsidRDefault="008316FF">
      <w:pPr>
        <w:pStyle w:val="a3"/>
        <w:widowControl/>
        <w:spacing w:beforeAutospacing="0" w:afterAutospacing="0"/>
        <w:rPr>
          <w:rFonts w:ascii="Microsoft YaHei UI" w:eastAsia="Microsoft YaHei UI" w:hAnsi="Microsoft YaHei UI" w:cs="Microsoft YaHei UI"/>
          <w:color w:val="595959"/>
          <w:spacing w:val="10"/>
          <w:sz w:val="15"/>
          <w:szCs w:val="15"/>
        </w:rPr>
      </w:pPr>
      <w:r>
        <w:rPr>
          <w:rFonts w:ascii="Microsoft YaHei UI" w:eastAsia="Microsoft YaHei UI" w:hAnsi="Microsoft YaHei UI" w:cs="Microsoft YaHei UI" w:hint="eastAsia"/>
          <w:noProof/>
          <w:color w:val="595959"/>
          <w:spacing w:val="10"/>
          <w:sz w:val="15"/>
          <w:szCs w:val="15"/>
        </w:rPr>
        <w:drawing>
          <wp:inline distT="0" distB="0" distL="114300" distR="114300" wp14:anchorId="1DBD7ADB" wp14:editId="091EF48F">
            <wp:extent cx="5262245" cy="4333875"/>
            <wp:effectExtent l="0" t="0" r="8255" b="9525"/>
            <wp:docPr id="24" name="图片 24" descr="1b364e1502240a7630e9bbf5b5c046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b364e1502240a7630e9bbf5b5c046ee"/>
                    <pic:cNvPicPr>
                      <a:picLocks noChangeAspect="1"/>
                    </pic:cNvPicPr>
                  </pic:nvPicPr>
                  <pic:blipFill>
                    <a:blip r:embed="rId27"/>
                    <a:stretch>
                      <a:fillRect/>
                    </a:stretch>
                  </pic:blipFill>
                  <pic:spPr>
                    <a:xfrm>
                      <a:off x="0" y="0"/>
                      <a:ext cx="5262245" cy="4333875"/>
                    </a:xfrm>
                    <a:prstGeom prst="rect">
                      <a:avLst/>
                    </a:prstGeom>
                  </pic:spPr>
                </pic:pic>
              </a:graphicData>
            </a:graphic>
          </wp:inline>
        </w:drawing>
      </w:r>
    </w:p>
    <w:p w14:paraId="69DB5AFD" w14:textId="77777777" w:rsidR="00544674" w:rsidRDefault="008316FF">
      <w:pPr>
        <w:widowControl/>
        <w:jc w:val="left"/>
      </w:pPr>
      <w:r>
        <w:rPr>
          <w:rFonts w:ascii="宋体" w:eastAsia="宋体" w:hAnsi="宋体" w:cs="宋体"/>
          <w:color w:val="595959"/>
          <w:spacing w:val="10"/>
          <w:kern w:val="0"/>
          <w:sz w:val="15"/>
          <w:szCs w:val="15"/>
          <w:lang w:bidi="ar"/>
        </w:rPr>
        <w:t xml:space="preserve">Kubernetes </w:t>
      </w:r>
      <w:r>
        <w:rPr>
          <w:rFonts w:ascii="宋体" w:eastAsia="宋体" w:hAnsi="宋体" w:cs="宋体"/>
          <w:color w:val="595959"/>
          <w:spacing w:val="10"/>
          <w:kern w:val="0"/>
          <w:sz w:val="15"/>
          <w:szCs w:val="15"/>
          <w:lang w:bidi="ar"/>
        </w:rPr>
        <w:t>设计理念和功能其实就是一个类似</w:t>
      </w:r>
      <w:r>
        <w:rPr>
          <w:rFonts w:ascii="宋体" w:eastAsia="宋体" w:hAnsi="宋体" w:cs="宋体"/>
          <w:color w:val="595959"/>
          <w:spacing w:val="10"/>
          <w:kern w:val="0"/>
          <w:sz w:val="15"/>
          <w:szCs w:val="15"/>
          <w:lang w:bidi="ar"/>
        </w:rPr>
        <w:t xml:space="preserve"> Linux </w:t>
      </w:r>
      <w:r>
        <w:rPr>
          <w:rFonts w:ascii="宋体" w:eastAsia="宋体" w:hAnsi="宋体" w:cs="宋体"/>
          <w:color w:val="595959"/>
          <w:spacing w:val="10"/>
          <w:kern w:val="0"/>
          <w:sz w:val="15"/>
          <w:szCs w:val="15"/>
          <w:lang w:bidi="ar"/>
        </w:rPr>
        <w:t>的分层架构，先说说每一个</w:t>
      </w:r>
      <w:r>
        <w:rPr>
          <w:rFonts w:ascii="宋体" w:eastAsia="宋体" w:hAnsi="宋体" w:cs="宋体"/>
          <w:color w:val="595959"/>
          <w:spacing w:val="10"/>
          <w:kern w:val="0"/>
          <w:sz w:val="15"/>
          <w:szCs w:val="15"/>
          <w:lang w:bidi="ar"/>
        </w:rPr>
        <w:t xml:space="preserve"> Kubernetes </w:t>
      </w:r>
      <w:r>
        <w:rPr>
          <w:rFonts w:ascii="宋体" w:eastAsia="宋体" w:hAnsi="宋体" w:cs="宋体"/>
          <w:color w:val="595959"/>
          <w:spacing w:val="10"/>
          <w:kern w:val="0"/>
          <w:sz w:val="15"/>
          <w:szCs w:val="15"/>
          <w:lang w:bidi="ar"/>
        </w:rPr>
        <w:t>节点内部，</w:t>
      </w:r>
      <w:r>
        <w:rPr>
          <w:rFonts w:ascii="宋体" w:eastAsia="宋体" w:hAnsi="宋体" w:cs="宋体"/>
          <w:color w:val="595959"/>
          <w:spacing w:val="10"/>
          <w:kern w:val="0"/>
          <w:sz w:val="15"/>
          <w:szCs w:val="15"/>
          <w:lang w:bidi="ar"/>
        </w:rPr>
        <w:t xml:space="preserve">kubelet </w:t>
      </w:r>
      <w:r>
        <w:rPr>
          <w:rFonts w:ascii="宋体" w:eastAsia="宋体" w:hAnsi="宋体" w:cs="宋体"/>
          <w:color w:val="595959"/>
          <w:spacing w:val="10"/>
          <w:kern w:val="0"/>
          <w:sz w:val="15"/>
          <w:szCs w:val="15"/>
          <w:lang w:bidi="ar"/>
        </w:rPr>
        <w:t>管理全局全局</w:t>
      </w:r>
      <w:r>
        <w:rPr>
          <w:rFonts w:ascii="宋体" w:eastAsia="宋体" w:hAnsi="宋体" w:cs="宋体"/>
          <w:color w:val="595959"/>
          <w:spacing w:val="10"/>
          <w:kern w:val="0"/>
          <w:sz w:val="15"/>
          <w:szCs w:val="15"/>
          <w:lang w:bidi="ar"/>
        </w:rPr>
        <w:t xml:space="preserve"> pod</w:t>
      </w:r>
      <w:r>
        <w:rPr>
          <w:rFonts w:ascii="宋体" w:eastAsia="宋体" w:hAnsi="宋体" w:cs="宋体"/>
          <w:color w:val="595959"/>
          <w:spacing w:val="10"/>
          <w:kern w:val="0"/>
          <w:sz w:val="15"/>
          <w:szCs w:val="15"/>
          <w:lang w:bidi="ar"/>
        </w:rPr>
        <w:t>，而每一个</w:t>
      </w:r>
      <w:r>
        <w:rPr>
          <w:rFonts w:ascii="宋体" w:eastAsia="宋体" w:hAnsi="宋体" w:cs="宋体"/>
          <w:color w:val="595959"/>
          <w:spacing w:val="10"/>
          <w:kern w:val="0"/>
          <w:sz w:val="15"/>
          <w:szCs w:val="15"/>
          <w:lang w:bidi="ar"/>
        </w:rPr>
        <w:t xml:space="preserve"> pod </w:t>
      </w:r>
      <w:r>
        <w:rPr>
          <w:rFonts w:ascii="宋体" w:eastAsia="宋体" w:hAnsi="宋体" w:cs="宋体"/>
          <w:color w:val="595959"/>
          <w:spacing w:val="10"/>
          <w:kern w:val="0"/>
          <w:sz w:val="15"/>
          <w:szCs w:val="15"/>
          <w:lang w:bidi="ar"/>
        </w:rPr>
        <w:t>承载着一个或多个容器，</w:t>
      </w:r>
      <w:r>
        <w:rPr>
          <w:rFonts w:ascii="宋体" w:eastAsia="宋体" w:hAnsi="宋体" w:cs="宋体"/>
          <w:color w:val="595959"/>
          <w:spacing w:val="10"/>
          <w:kern w:val="0"/>
          <w:sz w:val="15"/>
          <w:szCs w:val="15"/>
          <w:lang w:bidi="ar"/>
        </w:rPr>
        <w:t xml:space="preserve">kube-proxy </w:t>
      </w:r>
      <w:r>
        <w:rPr>
          <w:rFonts w:ascii="宋体" w:eastAsia="宋体" w:hAnsi="宋体" w:cs="宋体"/>
          <w:color w:val="595959"/>
          <w:spacing w:val="10"/>
          <w:kern w:val="0"/>
          <w:sz w:val="15"/>
          <w:szCs w:val="15"/>
          <w:lang w:bidi="ar"/>
        </w:rPr>
        <w:t>负责网络代理和负载均衡。</w:t>
      </w:r>
      <w:r>
        <w:rPr>
          <w:rFonts w:ascii="宋体" w:eastAsia="宋体" w:hAnsi="宋体" w:cs="宋体"/>
          <w:kern w:val="0"/>
          <w:sz w:val="24"/>
          <w:lang w:bidi="ar"/>
        </w:rPr>
        <w:br/>
      </w:r>
      <w:r>
        <w:rPr>
          <w:rFonts w:ascii="宋体" w:eastAsia="宋体" w:hAnsi="宋体" w:cs="宋体"/>
          <w:color w:val="595959"/>
          <w:spacing w:val="10"/>
          <w:kern w:val="0"/>
          <w:sz w:val="15"/>
          <w:szCs w:val="15"/>
          <w:lang w:bidi="ar"/>
        </w:rPr>
        <w:t xml:space="preserve">Kubernetes </w:t>
      </w:r>
      <w:r>
        <w:rPr>
          <w:rFonts w:ascii="宋体" w:eastAsia="宋体" w:hAnsi="宋体" w:cs="宋体"/>
          <w:color w:val="595959"/>
          <w:spacing w:val="10"/>
          <w:kern w:val="0"/>
          <w:sz w:val="15"/>
          <w:szCs w:val="15"/>
          <w:lang w:bidi="ar"/>
        </w:rPr>
        <w:t>节点外部，则是对应的控制管理服务器，负责统一管理各个节点调度分配与运行。</w:t>
      </w:r>
      <w:r>
        <w:rPr>
          <w:rFonts w:ascii="宋体" w:eastAsia="宋体" w:hAnsi="宋体" w:cs="宋体"/>
          <w:kern w:val="0"/>
          <w:sz w:val="24"/>
          <w:lang w:bidi="ar"/>
        </w:rPr>
        <w:br/>
      </w:r>
      <w:r>
        <w:rPr>
          <w:rStyle w:val="a4"/>
          <w:rFonts w:ascii="宋体" w:eastAsia="宋体" w:hAnsi="宋体" w:cs="宋体"/>
          <w:color w:val="595959"/>
          <w:spacing w:val="10"/>
          <w:kern w:val="0"/>
          <w:sz w:val="15"/>
          <w:szCs w:val="15"/>
          <w:lang w:bidi="ar"/>
        </w:rPr>
        <w:t>②</w:t>
      </w:r>
      <w:r>
        <w:rPr>
          <w:rStyle w:val="a4"/>
          <w:rFonts w:ascii="宋体" w:eastAsia="宋体" w:hAnsi="宋体" w:cs="宋体"/>
          <w:color w:val="595959"/>
          <w:spacing w:val="10"/>
          <w:kern w:val="0"/>
          <w:sz w:val="15"/>
          <w:szCs w:val="15"/>
          <w:lang w:bidi="ar"/>
        </w:rPr>
        <w:t>服务网格化</w:t>
      </w:r>
    </w:p>
    <w:p w14:paraId="1F3E97FE" w14:textId="77777777" w:rsidR="00544674" w:rsidRDefault="00544674">
      <w:pPr>
        <w:pStyle w:val="a3"/>
        <w:widowControl/>
        <w:shd w:val="clear" w:color="auto" w:fill="FFFFFF"/>
        <w:spacing w:beforeAutospacing="0" w:afterAutospacing="0"/>
        <w:rPr>
          <w:rFonts w:ascii="Microsoft YaHei UI" w:eastAsia="Microsoft YaHei UI" w:hAnsi="Microsoft YaHei UI" w:cs="Microsoft YaHei UI"/>
          <w:color w:val="333333"/>
          <w:spacing w:val="5"/>
          <w:sz w:val="17"/>
          <w:szCs w:val="17"/>
        </w:rPr>
      </w:pPr>
    </w:p>
    <w:p w14:paraId="3F59BD52" w14:textId="77777777" w:rsidR="00544674" w:rsidRDefault="008316FF">
      <w:pPr>
        <w:widowControl/>
        <w:jc w:val="left"/>
        <w:rPr>
          <w:rFonts w:ascii="Microsoft YaHei UI" w:eastAsia="Microsoft YaHei UI" w:hAnsi="Microsoft YaHei UI" w:cs="Microsoft YaHei UI"/>
          <w:color w:val="595959"/>
          <w:spacing w:val="10"/>
          <w:sz w:val="15"/>
          <w:szCs w:val="15"/>
        </w:rPr>
      </w:pPr>
      <w:r>
        <w:rPr>
          <w:rFonts w:ascii="宋体" w:eastAsia="宋体" w:hAnsi="宋体" w:cs="宋体"/>
          <w:color w:val="595959"/>
          <w:spacing w:val="10"/>
          <w:kern w:val="0"/>
          <w:sz w:val="15"/>
          <w:szCs w:val="15"/>
          <w:lang w:bidi="ar"/>
        </w:rPr>
        <w:t>关于服务网络化，后面会更加深入的为大家进行讲解。</w:t>
      </w:r>
    </w:p>
    <w:sectPr w:rsidR="005446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0EBA5A"/>
    <w:multiLevelType w:val="singleLevel"/>
    <w:tmpl w:val="1F0EBA5A"/>
    <w:lvl w:ilvl="0">
      <w:start w:val="1"/>
      <w:numFmt w:val="bullet"/>
      <w:lvlText w:val=""/>
      <w:lvlJc w:val="left"/>
      <w:pPr>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4674"/>
    <w:rsid w:val="00082EFD"/>
    <w:rsid w:val="00544674"/>
    <w:rsid w:val="008316FF"/>
    <w:rsid w:val="00982EF6"/>
    <w:rsid w:val="01597174"/>
    <w:rsid w:val="01B84BED"/>
    <w:rsid w:val="02AC5C20"/>
    <w:rsid w:val="02ED3075"/>
    <w:rsid w:val="04BC79FB"/>
    <w:rsid w:val="050B5927"/>
    <w:rsid w:val="05E342EB"/>
    <w:rsid w:val="064420D8"/>
    <w:rsid w:val="066151BB"/>
    <w:rsid w:val="06A33891"/>
    <w:rsid w:val="06AC2E5F"/>
    <w:rsid w:val="06C27C38"/>
    <w:rsid w:val="0727446D"/>
    <w:rsid w:val="076C1B3B"/>
    <w:rsid w:val="076E2127"/>
    <w:rsid w:val="08801085"/>
    <w:rsid w:val="08946BB3"/>
    <w:rsid w:val="08D20184"/>
    <w:rsid w:val="09A4270A"/>
    <w:rsid w:val="0AA67C45"/>
    <w:rsid w:val="0ACE55D9"/>
    <w:rsid w:val="0AFF43B8"/>
    <w:rsid w:val="0B122226"/>
    <w:rsid w:val="0B16429F"/>
    <w:rsid w:val="0B6652D3"/>
    <w:rsid w:val="0B6A7671"/>
    <w:rsid w:val="0BAF141F"/>
    <w:rsid w:val="0BD54A7F"/>
    <w:rsid w:val="0BF521D4"/>
    <w:rsid w:val="0BFB5A2C"/>
    <w:rsid w:val="0D9A4901"/>
    <w:rsid w:val="0DD4395B"/>
    <w:rsid w:val="0E101BEE"/>
    <w:rsid w:val="0E2E5FB5"/>
    <w:rsid w:val="0E90086F"/>
    <w:rsid w:val="0E906749"/>
    <w:rsid w:val="0E92775B"/>
    <w:rsid w:val="0ED53F24"/>
    <w:rsid w:val="0F047DD9"/>
    <w:rsid w:val="0FF20F7E"/>
    <w:rsid w:val="109723BC"/>
    <w:rsid w:val="10B23849"/>
    <w:rsid w:val="10F8223A"/>
    <w:rsid w:val="11F5789B"/>
    <w:rsid w:val="12322D3C"/>
    <w:rsid w:val="1288497D"/>
    <w:rsid w:val="1295467F"/>
    <w:rsid w:val="12B84DA7"/>
    <w:rsid w:val="13182988"/>
    <w:rsid w:val="132262BE"/>
    <w:rsid w:val="136C38FD"/>
    <w:rsid w:val="13D8690B"/>
    <w:rsid w:val="13FD7E71"/>
    <w:rsid w:val="14151324"/>
    <w:rsid w:val="14502D5E"/>
    <w:rsid w:val="146A317B"/>
    <w:rsid w:val="15126F6A"/>
    <w:rsid w:val="151F7410"/>
    <w:rsid w:val="160F0A4C"/>
    <w:rsid w:val="16122A3D"/>
    <w:rsid w:val="16960A66"/>
    <w:rsid w:val="16E63245"/>
    <w:rsid w:val="16F42BDB"/>
    <w:rsid w:val="18514654"/>
    <w:rsid w:val="185536B5"/>
    <w:rsid w:val="18D25EC5"/>
    <w:rsid w:val="190C407F"/>
    <w:rsid w:val="192E7E5E"/>
    <w:rsid w:val="199C0D59"/>
    <w:rsid w:val="19CE3296"/>
    <w:rsid w:val="19ED1AEE"/>
    <w:rsid w:val="1A335C33"/>
    <w:rsid w:val="1A574402"/>
    <w:rsid w:val="1A970C8E"/>
    <w:rsid w:val="1AF4040E"/>
    <w:rsid w:val="1AF51394"/>
    <w:rsid w:val="1BCF70C8"/>
    <w:rsid w:val="1BF5747F"/>
    <w:rsid w:val="1BF70478"/>
    <w:rsid w:val="1D2648A3"/>
    <w:rsid w:val="1E95281A"/>
    <w:rsid w:val="1F9868AB"/>
    <w:rsid w:val="1FEB631F"/>
    <w:rsid w:val="1FFB1C1A"/>
    <w:rsid w:val="205B3C32"/>
    <w:rsid w:val="205D49F8"/>
    <w:rsid w:val="20E5605B"/>
    <w:rsid w:val="21064613"/>
    <w:rsid w:val="218A00C4"/>
    <w:rsid w:val="21C82651"/>
    <w:rsid w:val="226A2122"/>
    <w:rsid w:val="229607D7"/>
    <w:rsid w:val="22ED6C39"/>
    <w:rsid w:val="23A34250"/>
    <w:rsid w:val="23B64F70"/>
    <w:rsid w:val="24272535"/>
    <w:rsid w:val="244D2D40"/>
    <w:rsid w:val="24CB72B9"/>
    <w:rsid w:val="24E76BFD"/>
    <w:rsid w:val="24F879DE"/>
    <w:rsid w:val="25940DC0"/>
    <w:rsid w:val="261B342B"/>
    <w:rsid w:val="264157B4"/>
    <w:rsid w:val="26691191"/>
    <w:rsid w:val="26E50732"/>
    <w:rsid w:val="27920365"/>
    <w:rsid w:val="28BB3584"/>
    <w:rsid w:val="28D41C8D"/>
    <w:rsid w:val="28E1204C"/>
    <w:rsid w:val="28ED27BF"/>
    <w:rsid w:val="291B5D24"/>
    <w:rsid w:val="292447AC"/>
    <w:rsid w:val="2978072B"/>
    <w:rsid w:val="29DB7B7A"/>
    <w:rsid w:val="29E25313"/>
    <w:rsid w:val="29F83AFB"/>
    <w:rsid w:val="2A0355C9"/>
    <w:rsid w:val="2ACA41B0"/>
    <w:rsid w:val="2B165C32"/>
    <w:rsid w:val="2BC6322D"/>
    <w:rsid w:val="2C587CCA"/>
    <w:rsid w:val="2D95553A"/>
    <w:rsid w:val="2DF66350"/>
    <w:rsid w:val="2F664333"/>
    <w:rsid w:val="2FB61943"/>
    <w:rsid w:val="302F46BE"/>
    <w:rsid w:val="30497F19"/>
    <w:rsid w:val="305542D7"/>
    <w:rsid w:val="30BA65FE"/>
    <w:rsid w:val="30D04746"/>
    <w:rsid w:val="310A6BC2"/>
    <w:rsid w:val="31802EDA"/>
    <w:rsid w:val="31810355"/>
    <w:rsid w:val="31884F82"/>
    <w:rsid w:val="31926428"/>
    <w:rsid w:val="31996578"/>
    <w:rsid w:val="330F4B14"/>
    <w:rsid w:val="331F0B4B"/>
    <w:rsid w:val="333D49C2"/>
    <w:rsid w:val="3366329B"/>
    <w:rsid w:val="342B267C"/>
    <w:rsid w:val="345067B2"/>
    <w:rsid w:val="34D17072"/>
    <w:rsid w:val="34F44C47"/>
    <w:rsid w:val="358C0EFB"/>
    <w:rsid w:val="35B04B2B"/>
    <w:rsid w:val="35B548D2"/>
    <w:rsid w:val="35D54B09"/>
    <w:rsid w:val="35E53F62"/>
    <w:rsid w:val="36740095"/>
    <w:rsid w:val="36975D50"/>
    <w:rsid w:val="371B2B14"/>
    <w:rsid w:val="379F58FD"/>
    <w:rsid w:val="37FF4C07"/>
    <w:rsid w:val="38131E77"/>
    <w:rsid w:val="38392EFF"/>
    <w:rsid w:val="39233975"/>
    <w:rsid w:val="39BC5B91"/>
    <w:rsid w:val="3A4B10BB"/>
    <w:rsid w:val="3A6C7847"/>
    <w:rsid w:val="3A854EF1"/>
    <w:rsid w:val="3B3B5B55"/>
    <w:rsid w:val="3B8776A3"/>
    <w:rsid w:val="3B95634E"/>
    <w:rsid w:val="3D21345F"/>
    <w:rsid w:val="3D450542"/>
    <w:rsid w:val="3E0C4E24"/>
    <w:rsid w:val="3EFE07D3"/>
    <w:rsid w:val="3F037518"/>
    <w:rsid w:val="3F17763C"/>
    <w:rsid w:val="3F512619"/>
    <w:rsid w:val="3F590A58"/>
    <w:rsid w:val="3F9F0933"/>
    <w:rsid w:val="401B6DFB"/>
    <w:rsid w:val="40AB1708"/>
    <w:rsid w:val="41690CFF"/>
    <w:rsid w:val="416F051D"/>
    <w:rsid w:val="41C67C5E"/>
    <w:rsid w:val="42614CEE"/>
    <w:rsid w:val="428A7FC0"/>
    <w:rsid w:val="43BE11D6"/>
    <w:rsid w:val="440953B9"/>
    <w:rsid w:val="44112AB3"/>
    <w:rsid w:val="447E767D"/>
    <w:rsid w:val="45604D47"/>
    <w:rsid w:val="45692C40"/>
    <w:rsid w:val="461C4EB9"/>
    <w:rsid w:val="4692653F"/>
    <w:rsid w:val="46933AA0"/>
    <w:rsid w:val="46F55A4D"/>
    <w:rsid w:val="473D2279"/>
    <w:rsid w:val="47A77524"/>
    <w:rsid w:val="47F14D2D"/>
    <w:rsid w:val="481A58BA"/>
    <w:rsid w:val="48A62D83"/>
    <w:rsid w:val="490B57ED"/>
    <w:rsid w:val="4AFB18A9"/>
    <w:rsid w:val="4C8670AB"/>
    <w:rsid w:val="4CFB7C87"/>
    <w:rsid w:val="4D5279E4"/>
    <w:rsid w:val="4D832C1F"/>
    <w:rsid w:val="4E9121B5"/>
    <w:rsid w:val="4ED87C1D"/>
    <w:rsid w:val="4EDB1801"/>
    <w:rsid w:val="4F0611E6"/>
    <w:rsid w:val="4F560389"/>
    <w:rsid w:val="4F974886"/>
    <w:rsid w:val="4FA128F3"/>
    <w:rsid w:val="5108601C"/>
    <w:rsid w:val="51357553"/>
    <w:rsid w:val="513A764E"/>
    <w:rsid w:val="51975CEC"/>
    <w:rsid w:val="52045453"/>
    <w:rsid w:val="526B5EDA"/>
    <w:rsid w:val="533D41D4"/>
    <w:rsid w:val="536654FD"/>
    <w:rsid w:val="537B76C8"/>
    <w:rsid w:val="53DB50D9"/>
    <w:rsid w:val="55427D43"/>
    <w:rsid w:val="55B276F9"/>
    <w:rsid w:val="56C14F06"/>
    <w:rsid w:val="57790FC1"/>
    <w:rsid w:val="579C29A7"/>
    <w:rsid w:val="579E5A6B"/>
    <w:rsid w:val="57A938A2"/>
    <w:rsid w:val="58C03B20"/>
    <w:rsid w:val="58FE4394"/>
    <w:rsid w:val="59687039"/>
    <w:rsid w:val="5A296365"/>
    <w:rsid w:val="5A367382"/>
    <w:rsid w:val="5A5744F8"/>
    <w:rsid w:val="5A7A3427"/>
    <w:rsid w:val="5AE66959"/>
    <w:rsid w:val="5B3171A2"/>
    <w:rsid w:val="5B7567DB"/>
    <w:rsid w:val="5CB2002D"/>
    <w:rsid w:val="5CF63BA6"/>
    <w:rsid w:val="5D07333E"/>
    <w:rsid w:val="5D0B02D8"/>
    <w:rsid w:val="5D3031B0"/>
    <w:rsid w:val="5E8E5C4C"/>
    <w:rsid w:val="5F8873C8"/>
    <w:rsid w:val="60534E2B"/>
    <w:rsid w:val="60FF7678"/>
    <w:rsid w:val="61745DAF"/>
    <w:rsid w:val="62BA4477"/>
    <w:rsid w:val="62D42657"/>
    <w:rsid w:val="62FF5505"/>
    <w:rsid w:val="6315372A"/>
    <w:rsid w:val="632C0182"/>
    <w:rsid w:val="639611CB"/>
    <w:rsid w:val="63AB7E47"/>
    <w:rsid w:val="64970FCC"/>
    <w:rsid w:val="65250238"/>
    <w:rsid w:val="658D3987"/>
    <w:rsid w:val="6671259E"/>
    <w:rsid w:val="66747DFB"/>
    <w:rsid w:val="669567ED"/>
    <w:rsid w:val="66BB4450"/>
    <w:rsid w:val="684616B9"/>
    <w:rsid w:val="68B74E80"/>
    <w:rsid w:val="68EF7B61"/>
    <w:rsid w:val="69867768"/>
    <w:rsid w:val="69B03878"/>
    <w:rsid w:val="6A21460C"/>
    <w:rsid w:val="6A2166A9"/>
    <w:rsid w:val="6A2B43DD"/>
    <w:rsid w:val="6AE806AA"/>
    <w:rsid w:val="6AF204DA"/>
    <w:rsid w:val="6BB25B50"/>
    <w:rsid w:val="6BF97968"/>
    <w:rsid w:val="6C326B64"/>
    <w:rsid w:val="6C8A0D12"/>
    <w:rsid w:val="6CBD16B8"/>
    <w:rsid w:val="6D1632F3"/>
    <w:rsid w:val="6D7175B1"/>
    <w:rsid w:val="6E7D744F"/>
    <w:rsid w:val="6EDC37AC"/>
    <w:rsid w:val="6EF7360B"/>
    <w:rsid w:val="6F0D04BA"/>
    <w:rsid w:val="6F6D3B75"/>
    <w:rsid w:val="6F9B7493"/>
    <w:rsid w:val="7018547D"/>
    <w:rsid w:val="703C64EF"/>
    <w:rsid w:val="70BB6C6A"/>
    <w:rsid w:val="70EE7CEF"/>
    <w:rsid w:val="724B31CD"/>
    <w:rsid w:val="72941681"/>
    <w:rsid w:val="72E41084"/>
    <w:rsid w:val="7318744D"/>
    <w:rsid w:val="73312FF0"/>
    <w:rsid w:val="739D1622"/>
    <w:rsid w:val="73CB7284"/>
    <w:rsid w:val="73E7498B"/>
    <w:rsid w:val="73F62209"/>
    <w:rsid w:val="74303197"/>
    <w:rsid w:val="74827793"/>
    <w:rsid w:val="74DB6228"/>
    <w:rsid w:val="756B7405"/>
    <w:rsid w:val="75A63922"/>
    <w:rsid w:val="76082FCA"/>
    <w:rsid w:val="76291755"/>
    <w:rsid w:val="76463E26"/>
    <w:rsid w:val="76CF4A45"/>
    <w:rsid w:val="76FD2111"/>
    <w:rsid w:val="77B75545"/>
    <w:rsid w:val="77C352AB"/>
    <w:rsid w:val="785A6D7D"/>
    <w:rsid w:val="787B6943"/>
    <w:rsid w:val="78867023"/>
    <w:rsid w:val="78A31556"/>
    <w:rsid w:val="78AA7FD2"/>
    <w:rsid w:val="7A783A7A"/>
    <w:rsid w:val="7AB64E75"/>
    <w:rsid w:val="7AC2504B"/>
    <w:rsid w:val="7B3D4B13"/>
    <w:rsid w:val="7BA640F7"/>
    <w:rsid w:val="7C7C1EDB"/>
    <w:rsid w:val="7C9247E7"/>
    <w:rsid w:val="7CD5221B"/>
    <w:rsid w:val="7D151ED6"/>
    <w:rsid w:val="7DC12BC8"/>
    <w:rsid w:val="7E582C49"/>
    <w:rsid w:val="7F576D6E"/>
    <w:rsid w:val="7F8C4EEC"/>
    <w:rsid w:val="7FAE20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E300DD"/>
  <w15:docId w15:val="{E88CD98F-D405-4456-98AB-15352A263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a6">
    <w:name w:val="Hyperlink"/>
    <w:basedOn w:val="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p.weixin.qq.com/s/8qo-mBepuY7TCuKZGU7DHg"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17</Pages>
  <Words>946</Words>
  <Characters>5394</Characters>
  <Application>Microsoft Office Word</Application>
  <DocSecurity>0</DocSecurity>
  <Lines>44</Lines>
  <Paragraphs>12</Paragraphs>
  <ScaleCrop>false</ScaleCrop>
  <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minstone</dc:creator>
  <cp:lastModifiedBy>Paul</cp:lastModifiedBy>
  <cp:revision>2</cp:revision>
  <dcterms:created xsi:type="dcterms:W3CDTF">2020-05-08T01:00:00Z</dcterms:created>
  <dcterms:modified xsi:type="dcterms:W3CDTF">2020-05-31T10:53:00Z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