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https://mp.weixin.qq.com/s/a5V-k6AhDLe44XH55sYjBg</w:t>
      </w:r>
    </w:p>
    <w:p>
      <w:pPr>
        <w:pStyle w:val="2"/>
        <w:bidi w:val="0"/>
      </w:pPr>
      <w:r>
        <w:rPr>
          <w:rFonts w:hint="eastAsia"/>
        </w:rPr>
        <w:t>数据库读写分离架构</w:t>
      </w: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数据库读写分离虽然不难，但并不是所有的“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数据库扛不住”的场景，都应该用读写分离。今天花1分钟简单介绍下这个场景。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r>
        <w:drawing>
          <wp:inline distT="0" distB="0" distL="114300" distR="114300">
            <wp:extent cx="1479550" cy="1155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4C00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一主多从，读写分离，主动同步</w:t>
      </w: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，是一种常见的数据库架构，一般来说：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both"/>
        <w:rPr>
          <w:spacing w:val="10"/>
          <w:sz w:val="15"/>
          <w:szCs w:val="15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主库，提供数据库写服务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both"/>
        <w:rPr>
          <w:spacing w:val="10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从库，提供数据库读服务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both"/>
        <w:rPr>
          <w:spacing w:val="10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主从之间，通过某种机制同步数据，例如mysql的binlog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一个组从同步集群通常称为一个</w:t>
      </w:r>
      <w:r>
        <w:rPr>
          <w:rStyle w:val="7"/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“分组”</w:t>
      </w: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。</w:t>
      </w: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分组架构究竟解决什么问题？</w:t>
      </w: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大部分互联网业务读多写少，数据库的读往往最先成为性能瓶颈，如果希望：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both"/>
        <w:rPr>
          <w:spacing w:val="10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线性提升数据库读性能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both"/>
        <w:rPr>
          <w:spacing w:val="10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通过消除读写锁冲突提升数据库写性能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此时可以使用分组架构。</w:t>
      </w: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一句话，</w:t>
      </w:r>
      <w:r>
        <w:rPr>
          <w:rFonts w:ascii="宋体" w:hAnsi="宋体" w:eastAsia="宋体" w:cs="宋体"/>
          <w:color w:val="FF4C00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分组主要解决“数据库读性能瓶颈”问题</w:t>
      </w: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，在数据库扛不住读的时候，通常读写分离，通过增加从库线性提升系统读性能。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水平分库</w:t>
      </w:r>
    </w:p>
    <w:p>
      <w:r>
        <w:drawing>
          <wp:inline distT="0" distB="0" distL="114300" distR="114300">
            <wp:extent cx="1365250" cy="660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水平切分，也是一种常见的数据库架构，一般来说：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both"/>
        <w:rPr>
          <w:spacing w:val="10"/>
          <w:sz w:val="15"/>
          <w:szCs w:val="15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每个数据库之间没有数据重合，没有类似binlog同步的关联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both"/>
        <w:rPr>
          <w:spacing w:val="10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所有数据并集，组成全部数据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both"/>
        <w:rPr>
          <w:spacing w:val="10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会用算法，来完成数据分割，例如“取模”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一个水平切分集群中的每一个数据库，通常称为一个</w:t>
      </w:r>
      <w:r>
        <w:rPr>
          <w:rStyle w:val="7"/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“分片”</w:t>
      </w: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。</w:t>
      </w: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水平切分架构究竟解决什么问题？</w:t>
      </w: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大部分互联网业务数据量很大，单库容量容易成为瓶颈，如果希望：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both"/>
        <w:rPr>
          <w:spacing w:val="10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线性降低单库数据容量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both"/>
        <w:rPr>
          <w:spacing w:val="10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线性提升数据库写性能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此时可以使用水平切分架构。</w:t>
      </w: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一句话总结，</w:t>
      </w:r>
      <w:r>
        <w:rPr>
          <w:rFonts w:ascii="宋体" w:hAnsi="宋体" w:eastAsia="宋体" w:cs="宋体"/>
          <w:color w:val="FF4C00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水平切分主要解决“数据库数据量大”问题</w:t>
      </w: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，在数据库容量扛不住的时候，通常水平切分。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我为什么不喜欢读写分离？</w:t>
      </w: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对于互联网</w:t>
      </w:r>
      <w:r>
        <w:rPr>
          <w:rFonts w:ascii="宋体" w:hAnsi="宋体" w:eastAsia="宋体" w:cs="宋体"/>
          <w:color w:val="FF4C00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大数据量，高并发量，高可用要求高，一致性要求高，前端面向用户的业务场景</w:t>
      </w: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，如果数据库读写分离：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both"/>
        <w:rPr>
          <w:spacing w:val="10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数据库连接池需要区分：读连接池，写连接池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both"/>
        <w:rPr>
          <w:spacing w:val="10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如果要保证读高可用，读连接池要实现故障自动转移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both"/>
        <w:rPr>
          <w:spacing w:val="10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有潜在的主库从库一致性问题</w:t>
      </w:r>
    </w:p>
    <w:p>
      <w:r>
        <w:drawing>
          <wp:inline distT="0" distB="0" distL="114300" distR="114300">
            <wp:extent cx="1270000" cy="990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both"/>
        <w:rPr>
          <w:spacing w:val="10"/>
          <w:sz w:val="15"/>
          <w:szCs w:val="15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如果面临的是“读性能瓶颈”问题，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4C00"/>
          <w:spacing w:val="10"/>
          <w:sz w:val="15"/>
          <w:szCs w:val="15"/>
          <w:bdr w:val="none" w:color="auto" w:sz="0" w:space="0"/>
          <w:shd w:val="clear" w:fill="FFFFFF"/>
        </w:rPr>
        <w:t>增加缓存可能来得更直接，更容易一点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both"/>
        <w:rPr>
          <w:spacing w:val="10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关于成本，从库的成本比缓存高不少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both"/>
        <w:rPr>
          <w:spacing w:val="10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对于云上的架构，以阿里云为例，主库提供高可用服务，从库不提供高可用服务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Chars="0" w:right="0" w:rightChars="0"/>
        <w:jc w:val="both"/>
        <w:rPr>
          <w:spacing w:val="10"/>
          <w:sz w:val="15"/>
          <w:szCs w:val="15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所以，上述业务场景下，建议使用缓存架构来加强系统读性能，替代数据库主从分离架构。</w:t>
      </w: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当然，使用缓存架构的</w:t>
      </w:r>
      <w:r>
        <w:rPr>
          <w:rStyle w:val="7"/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潜在问题</w:t>
      </w: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t>：如果缓存挂了，流量全部压到数据库上，数据库会雪崩。因此，对缓存，一般也会做水平切分，确保不会同一时间全挂。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pacing w:val="10"/>
          <w:kern w:val="0"/>
          <w:sz w:val="15"/>
          <w:szCs w:val="15"/>
          <w:bdr w:val="none" w:color="auto" w:sz="0" w:space="0"/>
          <w:lang w:val="en-US" w:eastAsia="zh-CN" w:bidi="ar"/>
        </w:rPr>
        <w:br w:type="textWrapping"/>
      </w:r>
      <w:r>
        <w:rPr>
          <w:rStyle w:val="8"/>
          <w:lang w:val="en-US" w:eastAsia="zh-CN"/>
        </w:rPr>
        <w:t>总结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both"/>
        <w:rPr>
          <w:spacing w:val="10"/>
          <w:sz w:val="15"/>
          <w:szCs w:val="15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FF4C00"/>
          <w:spacing w:val="10"/>
          <w:sz w:val="15"/>
          <w:szCs w:val="15"/>
          <w:bdr w:val="none" w:color="auto" w:sz="0" w:space="0"/>
          <w:shd w:val="clear" w:fill="FFFFFF"/>
        </w:rPr>
        <w:t>读写分离，解决“数据库读性能瓶颈”问题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both"/>
        <w:rPr>
          <w:spacing w:val="10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FF4C00"/>
          <w:spacing w:val="10"/>
          <w:sz w:val="15"/>
          <w:szCs w:val="15"/>
          <w:bdr w:val="none" w:color="auto" w:sz="0" w:space="0"/>
          <w:shd w:val="clear" w:fill="FFFFFF"/>
        </w:rPr>
        <w:t>水平切分，解决“数据库数据量大”问题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both"/>
        <w:rPr>
          <w:spacing w:val="10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对于互联网大数据量，高并发量，高可用要求高，一致性要求高，前端面向用户的业务场景，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4C00"/>
          <w:spacing w:val="10"/>
          <w:sz w:val="15"/>
          <w:szCs w:val="15"/>
          <w:bdr w:val="none" w:color="auto" w:sz="0" w:space="0"/>
          <w:shd w:val="clear" w:fill="FFFFFF"/>
        </w:rPr>
        <w:t>微服务缓存架构，可能比数据库读写分离架构更合适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8C7CD1"/>
    <w:multiLevelType w:val="singleLevel"/>
    <w:tmpl w:val="E88C7C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A377C"/>
    <w:rsid w:val="062E6C18"/>
    <w:rsid w:val="0BC86CB4"/>
    <w:rsid w:val="0ED0701B"/>
    <w:rsid w:val="12012F77"/>
    <w:rsid w:val="125730D1"/>
    <w:rsid w:val="13377E72"/>
    <w:rsid w:val="1A9A7B26"/>
    <w:rsid w:val="1B6F3C86"/>
    <w:rsid w:val="1C1A4E18"/>
    <w:rsid w:val="1F743BD7"/>
    <w:rsid w:val="242204E6"/>
    <w:rsid w:val="2443092E"/>
    <w:rsid w:val="24BB0CB4"/>
    <w:rsid w:val="274544DC"/>
    <w:rsid w:val="27E444A2"/>
    <w:rsid w:val="2C42005D"/>
    <w:rsid w:val="326F2150"/>
    <w:rsid w:val="343C6437"/>
    <w:rsid w:val="344C0204"/>
    <w:rsid w:val="363F4ED1"/>
    <w:rsid w:val="3C792EBF"/>
    <w:rsid w:val="40C47564"/>
    <w:rsid w:val="410F04C8"/>
    <w:rsid w:val="44ED1B38"/>
    <w:rsid w:val="44FA45A7"/>
    <w:rsid w:val="48723BCA"/>
    <w:rsid w:val="487A6625"/>
    <w:rsid w:val="49110F9E"/>
    <w:rsid w:val="4C46716D"/>
    <w:rsid w:val="4E181231"/>
    <w:rsid w:val="4E9B3D35"/>
    <w:rsid w:val="525640E9"/>
    <w:rsid w:val="553721FF"/>
    <w:rsid w:val="5DDE33EE"/>
    <w:rsid w:val="64882E10"/>
    <w:rsid w:val="650A729B"/>
    <w:rsid w:val="6629473D"/>
    <w:rsid w:val="664D5DFC"/>
    <w:rsid w:val="672774DC"/>
    <w:rsid w:val="674C1B27"/>
    <w:rsid w:val="67CD6780"/>
    <w:rsid w:val="6A966760"/>
    <w:rsid w:val="6B844B1D"/>
    <w:rsid w:val="706A57CA"/>
    <w:rsid w:val="7589500A"/>
    <w:rsid w:val="7689028A"/>
    <w:rsid w:val="770C469F"/>
    <w:rsid w:val="791C0C1C"/>
    <w:rsid w:val="7B16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2020-05-25T03:30:03Z</dcterms:created>
  <dc:creator>minstone</dc:creator>
  <cp:lastModifiedBy>minstone</cp:lastModifiedBy>
  <dcterms:modified xsi:type="dcterms:W3CDTF">2020-05-25T03:48:23Z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