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14C9" w14:textId="69061E6D" w:rsidR="009D7FD2" w:rsidRDefault="009D7FD2">
      <w:r w:rsidRPr="009D7FD2">
        <w:rPr>
          <w:rFonts w:hint="eastAsia"/>
        </w:rPr>
        <w:t>聊聊前后端分离接口规范</w:t>
      </w:r>
    </w:p>
    <w:p w14:paraId="1A73B9CF" w14:textId="788AC3C9" w:rsidR="00DF483A" w:rsidRDefault="009D7FD2">
      <w:hyperlink r:id="rId4" w:history="1">
        <w:r w:rsidRPr="00266835">
          <w:rPr>
            <w:rStyle w:val="a3"/>
          </w:rPr>
          <w:t>https://mp.weixin.qq.com/s/xOp19Xv4lNpS84VX6oI8yA</w:t>
        </w:r>
      </w:hyperlink>
    </w:p>
    <w:p w14:paraId="71143AF8" w14:textId="2ACA3595" w:rsidR="009D7FD2" w:rsidRDefault="009D7FD2"/>
    <w:p w14:paraId="2A7663E1" w14:textId="77777777" w:rsidR="009D7FD2" w:rsidRDefault="009D7FD2">
      <w:pPr>
        <w:rPr>
          <w:rFonts w:hint="eastAsia"/>
        </w:rPr>
      </w:pPr>
    </w:p>
    <w:sectPr w:rsidR="009D7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AC"/>
    <w:rsid w:val="0026708A"/>
    <w:rsid w:val="009D7FD2"/>
    <w:rsid w:val="00AB32AC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EE56"/>
  <w15:chartTrackingRefBased/>
  <w15:docId w15:val="{80A6960C-8F71-43E4-95B3-4595D407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D7F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7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xOp19Xv4lNpS84VX6oI8y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2022-06-24T02:42:00Z</dcterms:created>
  <dcterms:modified xsi:type="dcterms:W3CDTF">2022-06-24T02:43:00Z</dcterms:modified>
</cp:coreProperties>
</file>