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3432" w14:textId="77777777" w:rsidR="006A6874" w:rsidRPr="006A6874" w:rsidRDefault="006A6874" w:rsidP="006A687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6A687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后端工程师的「跨域」之旅</w:t>
      </w:r>
    </w:p>
    <w:p w14:paraId="6380B854" w14:textId="0AA094DE" w:rsidR="00DF483A" w:rsidRDefault="006A6874">
      <w:hyperlink r:id="rId5" w:history="1">
        <w:r w:rsidRPr="0015390F">
          <w:rPr>
            <w:rStyle w:val="a3"/>
          </w:rPr>
          <w:t>https://mp.weixin.qq.com/s/ckOlQDWcX9HvTWOy1-FcFw</w:t>
        </w:r>
      </w:hyperlink>
    </w:p>
    <w:p w14:paraId="24A30A37" w14:textId="77777777" w:rsidR="001D09DA" w:rsidRDefault="001D09DA" w:rsidP="001D09DA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color w:val="4A4A4A"/>
          <w:spacing w:val="8"/>
        </w:rPr>
      </w:pPr>
      <w:r>
        <w:rPr>
          <w:rStyle w:val="a6"/>
          <w:color w:val="222222"/>
          <w:spacing w:val="8"/>
        </w:rPr>
        <w:t>跨域</w:t>
      </w:r>
      <w:r>
        <w:rPr>
          <w:color w:val="4A4A4A"/>
          <w:spacing w:val="8"/>
        </w:rPr>
        <w:t>，对后端工程师来说，可谓既熟悉又陌生。</w:t>
      </w:r>
    </w:p>
    <w:p w14:paraId="1DCBB714" w14:textId="77777777" w:rsidR="001D09DA" w:rsidRDefault="001D09DA" w:rsidP="001D09DA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这两个月我以</w:t>
      </w:r>
      <w:proofErr w:type="gramStart"/>
      <w:r>
        <w:rPr>
          <w:color w:val="4A4A4A"/>
          <w:spacing w:val="8"/>
        </w:rPr>
        <w:t>架构师</w:t>
      </w:r>
      <w:proofErr w:type="gramEnd"/>
      <w:r>
        <w:rPr>
          <w:color w:val="4A4A4A"/>
          <w:spacing w:val="8"/>
        </w:rPr>
        <w:t>的角色参与一款教育产品的孵化，有了一段难忘的</w:t>
      </w:r>
      <w:r>
        <w:rPr>
          <w:rStyle w:val="a6"/>
          <w:color w:val="222222"/>
          <w:spacing w:val="8"/>
        </w:rPr>
        <w:t>跨域之旅</w:t>
      </w:r>
      <w:r>
        <w:rPr>
          <w:color w:val="4A4A4A"/>
          <w:spacing w:val="8"/>
        </w:rPr>
        <w:t>。</w:t>
      </w:r>
    </w:p>
    <w:p w14:paraId="2B3B37B5" w14:textId="77777777" w:rsidR="001D09DA" w:rsidRDefault="001D09DA" w:rsidP="001D09DA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写这篇文章，我想分享我在跨域这个知识点上的经历和思考，希望对大家有所启发。</w:t>
      </w:r>
    </w:p>
    <w:p w14:paraId="52BC0B97" w14:textId="2363334D" w:rsidR="006A6874" w:rsidRDefault="00A00C97">
      <w:r w:rsidRPr="00A00C97">
        <w:rPr>
          <w:noProof/>
        </w:rPr>
        <w:drawing>
          <wp:inline distT="0" distB="0" distL="0" distR="0" wp14:anchorId="372D04A4" wp14:editId="17228C0B">
            <wp:extent cx="5274310" cy="623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535A" w14:textId="77777777" w:rsidR="00266652" w:rsidRPr="00266652" w:rsidRDefault="00266652" w:rsidP="00266652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00000"/>
          <w:spacing w:val="8"/>
          <w:kern w:val="36"/>
          <w:sz w:val="36"/>
          <w:szCs w:val="36"/>
        </w:rPr>
      </w:pPr>
      <w:r w:rsidRPr="00266652">
        <w:rPr>
          <w:rFonts w:ascii="宋体" w:eastAsia="宋体" w:hAnsi="宋体" w:cs="宋体"/>
          <w:b/>
          <w:bCs/>
          <w:color w:val="EA5429"/>
          <w:spacing w:val="8"/>
          <w:kern w:val="36"/>
          <w:sz w:val="27"/>
          <w:szCs w:val="27"/>
        </w:rPr>
        <w:lastRenderedPageBreak/>
        <w:t>1 遇见跨域</w:t>
      </w:r>
    </w:p>
    <w:p w14:paraId="334160B0" w14:textId="77777777" w:rsidR="00266652" w:rsidRPr="00266652" w:rsidRDefault="00266652" w:rsidP="00266652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266652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产品有多端：机构端，局方端 ，家长端等 。每端都有独立的域名，有的是在PC上访问，有的是通过</w:t>
      </w:r>
      <w:proofErr w:type="gramStart"/>
      <w:r w:rsidRPr="00266652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微信公众号</w:t>
      </w:r>
      <w:proofErr w:type="gramEnd"/>
      <w:r w:rsidRPr="00266652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来访问，</w:t>
      </w:r>
      <w:proofErr w:type="gramStart"/>
      <w:r w:rsidRPr="00266652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有的是扫码后</w:t>
      </w:r>
      <w:proofErr w:type="gramEnd"/>
      <w:r w:rsidRPr="00266652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H5展现。</w:t>
      </w:r>
    </w:p>
    <w:p w14:paraId="2FB3D861" w14:textId="14F88068" w:rsidR="00A00C97" w:rsidRDefault="0098042A">
      <w:r w:rsidRPr="0098042A">
        <w:rPr>
          <w:noProof/>
        </w:rPr>
        <w:drawing>
          <wp:inline distT="0" distB="0" distL="0" distR="0" wp14:anchorId="752F5F7B" wp14:editId="6E2B7A1C">
            <wp:extent cx="5274310" cy="2013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D5E1" w14:textId="77777777" w:rsidR="005E2A17" w:rsidRDefault="005E2A17" w:rsidP="005E2A17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接入层调用的接口域名统一使用 </w:t>
      </w:r>
      <w:r>
        <w:rPr>
          <w:rStyle w:val="HTML"/>
          <w:rFonts w:ascii="Consolas" w:hAnsi="Consolas"/>
          <w:color w:val="009688"/>
          <w:spacing w:val="8"/>
          <w:sz w:val="21"/>
          <w:szCs w:val="21"/>
        </w:rPr>
        <w:t>api.training.com</w:t>
      </w:r>
      <w:r>
        <w:rPr>
          <w:color w:val="4A4A4A"/>
          <w:spacing w:val="8"/>
        </w:rPr>
        <w:t>这个独立的域名，通过Nginx来配置请求转发。</w:t>
      </w:r>
    </w:p>
    <w:p w14:paraId="19400F94" w14:textId="77777777" w:rsidR="005E2A17" w:rsidRDefault="005E2A17" w:rsidP="005E2A17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通常，我们提到的跨域指：</w:t>
      </w:r>
      <w:r>
        <w:rPr>
          <w:rStyle w:val="a6"/>
          <w:color w:val="222222"/>
          <w:spacing w:val="8"/>
        </w:rPr>
        <w:t>CORS</w:t>
      </w:r>
      <w:r>
        <w:rPr>
          <w:color w:val="4A4A4A"/>
          <w:spacing w:val="8"/>
        </w:rPr>
        <w:t>。</w:t>
      </w:r>
    </w:p>
    <w:p w14:paraId="49A25763" w14:textId="77777777" w:rsidR="005E2A17" w:rsidRDefault="005E2A17" w:rsidP="005E2A17">
      <w:pPr>
        <w:pStyle w:val="a5"/>
        <w:shd w:val="clear" w:color="auto" w:fill="FFFFFF"/>
        <w:spacing w:before="0" w:beforeAutospacing="0" w:after="0" w:afterAutospacing="0" w:line="450" w:lineRule="atLeast"/>
        <w:jc w:val="both"/>
        <w:rPr>
          <w:color w:val="4A4A4A"/>
          <w:spacing w:val="8"/>
        </w:rPr>
      </w:pPr>
      <w:r>
        <w:rPr>
          <w:rStyle w:val="a6"/>
          <w:color w:val="222222"/>
          <w:spacing w:val="8"/>
        </w:rPr>
        <w:t>CORS</w:t>
      </w:r>
      <w:r>
        <w:rPr>
          <w:color w:val="4A4A4A"/>
          <w:spacing w:val="8"/>
        </w:rPr>
        <w:t>是一个</w:t>
      </w:r>
      <w:r>
        <w:rPr>
          <w:rStyle w:val="HTML"/>
          <w:rFonts w:ascii="Consolas" w:hAnsi="Consolas"/>
          <w:color w:val="009688"/>
          <w:spacing w:val="8"/>
          <w:sz w:val="21"/>
          <w:szCs w:val="21"/>
        </w:rPr>
        <w:t>W3C</w:t>
      </w:r>
      <w:r>
        <w:rPr>
          <w:color w:val="4A4A4A"/>
          <w:spacing w:val="8"/>
        </w:rPr>
        <w:t>标准，全称是"跨域资源共享"（Cross-origin  resource  sharing）, 它需要浏览器和服务器同时支持他，允许浏览器</w:t>
      </w:r>
      <w:proofErr w:type="gramStart"/>
      <w:r>
        <w:rPr>
          <w:color w:val="4A4A4A"/>
          <w:spacing w:val="8"/>
        </w:rPr>
        <w:t>向跨源服务器</w:t>
      </w:r>
      <w:proofErr w:type="gramEnd"/>
      <w:r>
        <w:rPr>
          <w:color w:val="4A4A4A"/>
          <w:spacing w:val="8"/>
        </w:rPr>
        <w:t>发送</w:t>
      </w:r>
      <w:proofErr w:type="spellStart"/>
      <w:r>
        <w:rPr>
          <w:rStyle w:val="HTML"/>
          <w:rFonts w:ascii="Consolas" w:hAnsi="Consolas"/>
          <w:color w:val="009688"/>
          <w:spacing w:val="8"/>
          <w:sz w:val="21"/>
          <w:szCs w:val="21"/>
        </w:rPr>
        <w:t>XMLHttpRequest</w:t>
      </w:r>
      <w:proofErr w:type="spellEnd"/>
      <w:r>
        <w:rPr>
          <w:color w:val="4A4A4A"/>
          <w:spacing w:val="8"/>
        </w:rPr>
        <w:t>请求，从而克服 AJAX 只能</w:t>
      </w:r>
      <w:r>
        <w:rPr>
          <w:rStyle w:val="a6"/>
          <w:color w:val="222222"/>
          <w:spacing w:val="8"/>
        </w:rPr>
        <w:t>同源</w:t>
      </w:r>
      <w:r>
        <w:rPr>
          <w:color w:val="4A4A4A"/>
          <w:spacing w:val="8"/>
        </w:rPr>
        <w:t>使用的限制。</w:t>
      </w:r>
    </w:p>
    <w:p w14:paraId="73FF5AC3" w14:textId="77777777" w:rsidR="005E2A17" w:rsidRDefault="005E2A17" w:rsidP="005E2A17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那么如何定义同源呢？我们先看下一个典型的网站的地址：</w:t>
      </w:r>
    </w:p>
    <w:p w14:paraId="1C62CF8E" w14:textId="7DCE5741" w:rsidR="0098042A" w:rsidRDefault="00B5567F">
      <w:r w:rsidRPr="00B5567F">
        <w:rPr>
          <w:noProof/>
        </w:rPr>
        <w:drawing>
          <wp:inline distT="0" distB="0" distL="0" distR="0" wp14:anchorId="17BE561E" wp14:editId="6ED1B309">
            <wp:extent cx="5274310" cy="723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4389" w14:textId="240A3C27" w:rsidR="00B5567F" w:rsidRDefault="002E37A2">
      <w:pPr>
        <w:rPr>
          <w:color w:val="4A4A4A"/>
          <w:spacing w:val="8"/>
          <w:shd w:val="clear" w:color="auto" w:fill="FFFFFF"/>
        </w:rPr>
      </w:pPr>
      <w:r>
        <w:rPr>
          <w:rStyle w:val="a6"/>
          <w:color w:val="222222"/>
          <w:spacing w:val="8"/>
          <w:shd w:val="clear" w:color="auto" w:fill="FFFFFF"/>
        </w:rPr>
        <w:t>同源</w:t>
      </w:r>
      <w:r>
        <w:rPr>
          <w:color w:val="4A4A4A"/>
          <w:spacing w:val="8"/>
          <w:shd w:val="clear" w:color="auto" w:fill="FFFFFF"/>
        </w:rPr>
        <w:t>是指：</w:t>
      </w:r>
      <w:r>
        <w:rPr>
          <w:rStyle w:val="a6"/>
          <w:color w:val="222222"/>
          <w:spacing w:val="8"/>
          <w:shd w:val="clear" w:color="auto" w:fill="FFFFFF"/>
        </w:rPr>
        <w:t>协议、域名、端口号完全相同</w:t>
      </w:r>
      <w:r>
        <w:rPr>
          <w:color w:val="4A4A4A"/>
          <w:spacing w:val="8"/>
          <w:shd w:val="clear" w:color="auto" w:fill="FFFFFF"/>
        </w:rPr>
        <w:t>。</w:t>
      </w:r>
    </w:p>
    <w:p w14:paraId="37B26236" w14:textId="52EB4242" w:rsidR="002B33C1" w:rsidRDefault="0023123A">
      <w:pPr>
        <w:rPr>
          <w:color w:val="4A4A4A"/>
          <w:spacing w:val="8"/>
          <w:shd w:val="clear" w:color="auto" w:fill="FFFFFF"/>
        </w:rPr>
      </w:pPr>
      <w:r>
        <w:rPr>
          <w:color w:val="4A4A4A"/>
          <w:spacing w:val="8"/>
          <w:shd w:val="clear" w:color="auto" w:fill="FFFFFF"/>
        </w:rPr>
        <w:t>下表给出了与 URL </w:t>
      </w:r>
      <w:r>
        <w:rPr>
          <w:rStyle w:val="HTML"/>
          <w:rFonts w:ascii="Consolas" w:hAnsi="Consolas"/>
          <w:color w:val="009688"/>
          <w:spacing w:val="8"/>
          <w:szCs w:val="21"/>
        </w:rPr>
        <w:t>http://www.training.com/dir/page.html</w:t>
      </w:r>
      <w:r>
        <w:rPr>
          <w:color w:val="4A4A4A"/>
          <w:spacing w:val="8"/>
          <w:shd w:val="clear" w:color="auto" w:fill="FFFFFF"/>
        </w:rPr>
        <w:t> 的源进行对比的示例:</w:t>
      </w:r>
    </w:p>
    <w:p w14:paraId="2659C2FB" w14:textId="799B6378" w:rsidR="00F35F4D" w:rsidRDefault="009740A4">
      <w:r w:rsidRPr="009740A4">
        <w:rPr>
          <w:noProof/>
        </w:rPr>
        <w:lastRenderedPageBreak/>
        <w:drawing>
          <wp:inline distT="0" distB="0" distL="0" distR="0" wp14:anchorId="244A76D2" wp14:editId="35A0EC70">
            <wp:extent cx="5274310" cy="2394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1A86" w14:textId="77777777" w:rsidR="00150F74" w:rsidRPr="00150F74" w:rsidRDefault="00150F74" w:rsidP="00150F74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150F7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当用户通过浏览器访问应用（http://admin.training.com）时，调用接口的</w:t>
      </w:r>
      <w:proofErr w:type="gramStart"/>
      <w:r w:rsidRPr="00150F7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域名非</w:t>
      </w:r>
      <w:proofErr w:type="gramEnd"/>
      <w:r w:rsidRPr="00150F7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同源域名(http://api.training.com)，这是显而易见的跨域场景。</w:t>
      </w:r>
    </w:p>
    <w:p w14:paraId="3D047CEB" w14:textId="77777777" w:rsidR="00150F74" w:rsidRPr="00150F74" w:rsidRDefault="00150F74" w:rsidP="00150F74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00000"/>
          <w:spacing w:val="8"/>
          <w:kern w:val="36"/>
          <w:sz w:val="36"/>
          <w:szCs w:val="36"/>
        </w:rPr>
      </w:pPr>
      <w:r w:rsidRPr="00150F74">
        <w:rPr>
          <w:rFonts w:ascii="宋体" w:eastAsia="宋体" w:hAnsi="宋体" w:cs="宋体"/>
          <w:b/>
          <w:bCs/>
          <w:color w:val="EA5429"/>
          <w:spacing w:val="8"/>
          <w:kern w:val="36"/>
          <w:sz w:val="27"/>
          <w:szCs w:val="27"/>
        </w:rPr>
        <w:t>2  CORS详解</w:t>
      </w:r>
    </w:p>
    <w:p w14:paraId="70390F1F" w14:textId="77777777" w:rsidR="00150F74" w:rsidRPr="00150F74" w:rsidRDefault="00150F74" w:rsidP="00150F74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150F74">
        <w:rPr>
          <w:rFonts w:ascii="宋体" w:eastAsia="宋体" w:hAnsi="宋体" w:cs="宋体"/>
          <w:b/>
          <w:bCs/>
          <w:color w:val="222222"/>
          <w:spacing w:val="8"/>
          <w:kern w:val="0"/>
          <w:sz w:val="24"/>
          <w:szCs w:val="24"/>
        </w:rPr>
        <w:t>跨域资源共享</w:t>
      </w:r>
      <w:r w:rsidRPr="00150F7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标准新增了一组 HTTP 首部字段，允许服务器声明</w:t>
      </w:r>
      <w:proofErr w:type="gramStart"/>
      <w:r w:rsidRPr="00150F7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哪些源</w:t>
      </w:r>
      <w:proofErr w:type="gramEnd"/>
      <w:r w:rsidRPr="00150F7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站通过浏览器有权限访问哪些资源。</w:t>
      </w:r>
    </w:p>
    <w:p w14:paraId="58060A9A" w14:textId="77777777" w:rsidR="00150F74" w:rsidRPr="00150F74" w:rsidRDefault="00150F74" w:rsidP="00150F74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150F7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规范要求，对那些可能对服务器数据产生副作用的 HTTP 请求方法（特别是 GET 以外的 HTTP 请求，或者搭配某些 MIME 类型的 POST 请求），浏览器必须首先使用 OPTIONS 方法发起一个预检请求（preflight request），从而获知服务端是否允许该跨域请求。</w:t>
      </w:r>
    </w:p>
    <w:p w14:paraId="7AD196F9" w14:textId="77777777" w:rsidR="00150F74" w:rsidRPr="00150F74" w:rsidRDefault="00150F74" w:rsidP="00150F74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150F7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服务器确认允许之后，才发起实际的 HTTP 请求。在预检请求的返回中，服务器端也可以通知客户端，是否需要携带身份凭证（包括 Cookies 和 HTTP 认证相关数据）。</w:t>
      </w:r>
    </w:p>
    <w:p w14:paraId="5943EA2E" w14:textId="5C51CC12" w:rsidR="009740A4" w:rsidRDefault="00B83015">
      <w:r w:rsidRPr="00B83015">
        <w:rPr>
          <w:noProof/>
        </w:rPr>
        <w:lastRenderedPageBreak/>
        <w:drawing>
          <wp:inline distT="0" distB="0" distL="0" distR="0" wp14:anchorId="2CC7A762" wp14:editId="75D7367A">
            <wp:extent cx="5274310" cy="2978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E946" w14:textId="77777777" w:rsidR="00CE46C4" w:rsidRPr="00CE46C4" w:rsidRDefault="00CE46C4" w:rsidP="00CE46C4">
      <w:pPr>
        <w:widowControl/>
        <w:shd w:val="clear" w:color="auto" w:fill="FFFFFF"/>
        <w:jc w:val="left"/>
        <w:outlineLvl w:val="1"/>
        <w:rPr>
          <w:rFonts w:ascii="宋体" w:eastAsia="宋体" w:hAnsi="宋体" w:cs="宋体"/>
          <w:b/>
          <w:bCs/>
          <w:color w:val="000000"/>
          <w:spacing w:val="8"/>
          <w:kern w:val="0"/>
          <w:sz w:val="33"/>
          <w:szCs w:val="33"/>
        </w:rPr>
      </w:pPr>
      <w:r w:rsidRPr="00CE46C4">
        <w:rPr>
          <w:rFonts w:ascii="宋体" w:eastAsia="宋体" w:hAnsi="宋体" w:cs="宋体"/>
          <w:b/>
          <w:bCs/>
          <w:color w:val="006699"/>
          <w:spacing w:val="8"/>
          <w:kern w:val="0"/>
          <w:sz w:val="27"/>
          <w:szCs w:val="27"/>
        </w:rPr>
        <w:t>2.1 简单请求</w:t>
      </w:r>
    </w:p>
    <w:p w14:paraId="1760CECA" w14:textId="77777777" w:rsidR="00CE46C4" w:rsidRPr="00CE46C4" w:rsidRDefault="00CE46C4" w:rsidP="00CE46C4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CE46C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当请求</w:t>
      </w:r>
      <w:r w:rsidRPr="00CE46C4">
        <w:rPr>
          <w:rFonts w:ascii="宋体" w:eastAsia="宋体" w:hAnsi="宋体" w:cs="宋体"/>
          <w:b/>
          <w:bCs/>
          <w:color w:val="222222"/>
          <w:spacing w:val="8"/>
          <w:kern w:val="0"/>
          <w:sz w:val="24"/>
          <w:szCs w:val="24"/>
        </w:rPr>
        <w:t>同时满足如下条件时</w:t>
      </w:r>
      <w:r w:rsidRPr="00CE46C4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，CORS验证机制会使用简单请求， 否则CORS验证机制会使用预检请求。</w:t>
      </w:r>
    </w:p>
    <w:p w14:paraId="77E9E33C" w14:textId="77777777" w:rsidR="00CE46C4" w:rsidRPr="00CE46C4" w:rsidRDefault="00CE46C4" w:rsidP="00CE46C4">
      <w:pPr>
        <w:widowControl/>
        <w:numPr>
          <w:ilvl w:val="0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使用GET、POST、HEAD其中一种方法；</w:t>
      </w:r>
    </w:p>
    <w:p w14:paraId="62BF7C6A" w14:textId="77777777" w:rsidR="00CE46C4" w:rsidRPr="00CE46C4" w:rsidRDefault="00CE46C4" w:rsidP="00CE46C4">
      <w:pPr>
        <w:widowControl/>
        <w:numPr>
          <w:ilvl w:val="0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只使用了如下的安全首部字段，不得人为设置其他首部字段；</w:t>
      </w:r>
    </w:p>
    <w:p w14:paraId="6714E604" w14:textId="77777777" w:rsidR="00CE46C4" w:rsidRPr="00CE46C4" w:rsidRDefault="00CE46C4" w:rsidP="00CE46C4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Accept</w:t>
      </w:r>
    </w:p>
    <w:p w14:paraId="27C91CCB" w14:textId="77777777" w:rsidR="00CE46C4" w:rsidRPr="00CE46C4" w:rsidRDefault="00CE46C4" w:rsidP="00CE46C4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Accept-Language</w:t>
      </w:r>
    </w:p>
    <w:p w14:paraId="69625C74" w14:textId="77777777" w:rsidR="00CE46C4" w:rsidRPr="00CE46C4" w:rsidRDefault="00CE46C4" w:rsidP="00CE46C4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Content-Language</w:t>
      </w:r>
    </w:p>
    <w:p w14:paraId="7D81BDA1" w14:textId="77777777" w:rsidR="00CE46C4" w:rsidRPr="00CE46C4" w:rsidRDefault="00CE46C4" w:rsidP="00CE46C4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Content-Type 仅限三种之一：text/plain，multipart/form-data，application/x-www-form-</w:t>
      </w:r>
      <w:proofErr w:type="spellStart"/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urlencoded</w:t>
      </w:r>
      <w:proofErr w:type="spellEnd"/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：</w:t>
      </w:r>
    </w:p>
    <w:p w14:paraId="7554D47A" w14:textId="77777777" w:rsidR="00CE46C4" w:rsidRPr="00CE46C4" w:rsidRDefault="00CE46C4" w:rsidP="00CE46C4">
      <w:pPr>
        <w:widowControl/>
        <w:numPr>
          <w:ilvl w:val="1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HTML头部 header field字段：DPR、Download、Save-Data、Viewport-Width、</w:t>
      </w:r>
      <w:proofErr w:type="spellStart"/>
      <w:r w:rsidRPr="00CE46C4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WIdth</w:t>
      </w:r>
      <w:proofErr w:type="spellEnd"/>
    </w:p>
    <w:p w14:paraId="0934A2B2" w14:textId="77777777" w:rsidR="00C117B7" w:rsidRPr="00C117B7" w:rsidRDefault="00C117B7" w:rsidP="00C117B7">
      <w:pPr>
        <w:widowControl/>
        <w:numPr>
          <w:ilvl w:val="0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请求中的任意 </w:t>
      </w:r>
      <w:proofErr w:type="spellStart"/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XMLHttpRequestUpload</w:t>
      </w:r>
      <w:proofErr w:type="spellEnd"/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  对象均没有注册任何事件监听器；</w:t>
      </w:r>
      <w:proofErr w:type="spellStart"/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XMLHttpRequestUpload</w:t>
      </w:r>
      <w:proofErr w:type="spellEnd"/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 对象可以使用 </w:t>
      </w:r>
      <w:proofErr w:type="spellStart"/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XMLHttpRequest.upload</w:t>
      </w:r>
      <w:proofErr w:type="spellEnd"/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 属性访问；</w:t>
      </w:r>
    </w:p>
    <w:p w14:paraId="43522995" w14:textId="77777777" w:rsidR="00C117B7" w:rsidRPr="00C117B7" w:rsidRDefault="00C117B7" w:rsidP="00C117B7">
      <w:pPr>
        <w:widowControl/>
        <w:numPr>
          <w:ilvl w:val="0"/>
          <w:numId w:val="1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请求中没有使用 </w:t>
      </w:r>
      <w:proofErr w:type="spellStart"/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ReadableStream</w:t>
      </w:r>
      <w:proofErr w:type="spellEnd"/>
      <w:r w:rsidRPr="00C117B7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 xml:space="preserve"> 对象。</w:t>
      </w:r>
    </w:p>
    <w:p w14:paraId="490EC227" w14:textId="735ACAAA" w:rsidR="00B83015" w:rsidRDefault="00CE0F2E">
      <w:pPr>
        <w:rPr>
          <w:color w:val="4A4A4A"/>
          <w:spacing w:val="8"/>
          <w:shd w:val="clear" w:color="auto" w:fill="FFFFFF"/>
        </w:rPr>
      </w:pPr>
      <w:r>
        <w:rPr>
          <w:color w:val="4A4A4A"/>
          <w:spacing w:val="8"/>
          <w:shd w:val="clear" w:color="auto" w:fill="FFFFFF"/>
        </w:rPr>
        <w:t>简单请求模式，浏览器直接发送跨域请求，并在请求头中携带Origin的头，表明这是一个跨域的请求。服务器</w:t>
      </w:r>
      <w:proofErr w:type="gramStart"/>
      <w:r>
        <w:rPr>
          <w:color w:val="4A4A4A"/>
          <w:spacing w:val="8"/>
          <w:shd w:val="clear" w:color="auto" w:fill="FFFFFF"/>
        </w:rPr>
        <w:t>端接到</w:t>
      </w:r>
      <w:proofErr w:type="gramEnd"/>
      <w:r>
        <w:rPr>
          <w:color w:val="4A4A4A"/>
          <w:spacing w:val="8"/>
          <w:shd w:val="clear" w:color="auto" w:fill="FFFFFF"/>
        </w:rPr>
        <w:t>请求后，会根据自己的跨域规则，通过Access-Control-Allow-Origin和Access-Control-Allow-Methods响应头，来返回验证结果。</w:t>
      </w:r>
    </w:p>
    <w:p w14:paraId="7D1DC33B" w14:textId="2B85F92B" w:rsidR="00FA569C" w:rsidRDefault="00D63D2A">
      <w:r w:rsidRPr="00D63D2A">
        <w:rPr>
          <w:noProof/>
        </w:rPr>
        <w:lastRenderedPageBreak/>
        <w:drawing>
          <wp:inline distT="0" distB="0" distL="0" distR="0" wp14:anchorId="38BA20D6" wp14:editId="38122799">
            <wp:extent cx="5274310" cy="3972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9799" w14:textId="77777777" w:rsidR="007C1ADE" w:rsidRPr="007C1ADE" w:rsidRDefault="007C1ADE" w:rsidP="007C1ADE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7C1ADE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应答中携带了跨域头 Access-Control-Allow-Origin。使用 Origin 和 Access-Control-Allow-Origin 就能完成最简单的访问控制。本例中，服务端返回的 Access-Control-Allow-Origin: * 表明，该资源可以被任意外域访问。如果服务端仅允许来自 http://admin.training.com 的访问，该首部字段的内容如下：</w:t>
      </w:r>
    </w:p>
    <w:p w14:paraId="3BFE9DDA" w14:textId="77777777" w:rsidR="007C1ADE" w:rsidRPr="007C1ADE" w:rsidRDefault="007C1ADE" w:rsidP="007C1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7C1ADE">
        <w:rPr>
          <w:rFonts w:ascii="Consolas" w:eastAsia="宋体" w:hAnsi="Consolas" w:cs="宋体"/>
          <w:color w:val="000000"/>
          <w:spacing w:val="8"/>
          <w:kern w:val="0"/>
          <w:sz w:val="18"/>
          <w:szCs w:val="18"/>
          <w:shd w:val="clear" w:color="auto" w:fill="F8F8F8"/>
        </w:rPr>
        <w:t>Access-Control-Allow-Origin: http:</w:t>
      </w:r>
      <w:r w:rsidRPr="007C1ADE">
        <w:rPr>
          <w:rFonts w:ascii="Consolas" w:eastAsia="宋体" w:hAnsi="Consolas" w:cs="宋体"/>
          <w:color w:val="007400"/>
          <w:spacing w:val="8"/>
          <w:kern w:val="0"/>
          <w:sz w:val="18"/>
          <w:szCs w:val="18"/>
          <w:shd w:val="clear" w:color="auto" w:fill="F8F8F8"/>
        </w:rPr>
        <w:t>//admin.training.com</w:t>
      </w:r>
    </w:p>
    <w:p w14:paraId="31FA82CC" w14:textId="77777777" w:rsidR="007C1ADE" w:rsidRPr="007C1ADE" w:rsidRDefault="007C1ADE" w:rsidP="007C1ADE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7C1ADE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现在，除了 http://admin.training.com，其它外域均不能访问该资源。</w:t>
      </w:r>
    </w:p>
    <w:p w14:paraId="0521C198" w14:textId="77777777" w:rsidR="00E91F0E" w:rsidRDefault="00E91F0E" w:rsidP="00E91F0E">
      <w:pPr>
        <w:pStyle w:val="2"/>
        <w:shd w:val="clear" w:color="auto" w:fill="FFFFFF"/>
        <w:spacing w:before="0" w:beforeAutospacing="0" w:after="0" w:afterAutospacing="0"/>
        <w:rPr>
          <w:color w:val="000000"/>
          <w:spacing w:val="8"/>
          <w:sz w:val="33"/>
          <w:szCs w:val="33"/>
        </w:rPr>
      </w:pPr>
      <w:r>
        <w:rPr>
          <w:color w:val="006699"/>
          <w:spacing w:val="8"/>
          <w:sz w:val="27"/>
          <w:szCs w:val="27"/>
        </w:rPr>
        <w:t>2.2 预检请求</w:t>
      </w:r>
    </w:p>
    <w:p w14:paraId="7B0C8662" w14:textId="77777777" w:rsidR="00E91F0E" w:rsidRDefault="00E91F0E" w:rsidP="00E91F0E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浏览器在发现页面发出的请求非简单请求，并不会立即执行对应的请求代码，而是会触发预先请求模式。预先请求模式会先发送preflight request（预先验证请求），preflight request是一个OPTION请求，用于询问要被跨域访问的服务器，是否允许当前域名下的页面发送跨域的请求。在得到服务器的跨域授权后才能发送真正的HTTP请求。</w:t>
      </w:r>
    </w:p>
    <w:p w14:paraId="2A8C5736" w14:textId="77777777" w:rsidR="00E91F0E" w:rsidRDefault="00E91F0E" w:rsidP="00E91F0E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OPTIONS请求头部中会包含以下头部：</w:t>
      </w:r>
    </w:p>
    <w:p w14:paraId="4DB49F44" w14:textId="6D356CCE" w:rsidR="00D63D2A" w:rsidRDefault="001D653A">
      <w:r w:rsidRPr="001D653A">
        <w:rPr>
          <w:noProof/>
        </w:rPr>
        <w:lastRenderedPageBreak/>
        <w:drawing>
          <wp:inline distT="0" distB="0" distL="0" distR="0" wp14:anchorId="6DA9010F" wp14:editId="486F5EA0">
            <wp:extent cx="5274310" cy="2345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04A3" w14:textId="15495A2F" w:rsidR="0080228B" w:rsidRDefault="00287A9B">
      <w:pPr>
        <w:rPr>
          <w:color w:val="4A4A4A"/>
          <w:spacing w:val="8"/>
          <w:shd w:val="clear" w:color="auto" w:fill="FFFFFF"/>
        </w:rPr>
      </w:pPr>
      <w:r>
        <w:rPr>
          <w:color w:val="4A4A4A"/>
          <w:spacing w:val="8"/>
          <w:shd w:val="clear" w:color="auto" w:fill="FFFFFF"/>
        </w:rPr>
        <w:t>服务器收到OPTIONS请求后，设置头部与浏览器沟通来判断是否允许这个请求。</w:t>
      </w:r>
    </w:p>
    <w:p w14:paraId="3A158A8D" w14:textId="759618F5" w:rsidR="00287A9B" w:rsidRDefault="00045878">
      <w:r w:rsidRPr="00045878">
        <w:rPr>
          <w:noProof/>
        </w:rPr>
        <w:drawing>
          <wp:inline distT="0" distB="0" distL="0" distR="0" wp14:anchorId="4D0ED851" wp14:editId="117CA36C">
            <wp:extent cx="5274310" cy="45453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6E16" w14:textId="49DCC5CB" w:rsidR="00045878" w:rsidRDefault="00107F71">
      <w:pPr>
        <w:rPr>
          <w:color w:val="4A4A4A"/>
          <w:spacing w:val="8"/>
          <w:shd w:val="clear" w:color="auto" w:fill="FFFFFF"/>
        </w:rPr>
      </w:pPr>
      <w:r>
        <w:rPr>
          <w:color w:val="4A4A4A"/>
          <w:spacing w:val="8"/>
          <w:shd w:val="clear" w:color="auto" w:fill="FFFFFF"/>
        </w:rPr>
        <w:t>如果preflight request验证通过，浏览器才会发送真正的跨域请求。</w:t>
      </w:r>
    </w:p>
    <w:p w14:paraId="359CE7AB" w14:textId="3A42F0E3" w:rsidR="00107F71" w:rsidRDefault="00E650FB">
      <w:r w:rsidRPr="00E650FB">
        <w:rPr>
          <w:noProof/>
        </w:rPr>
        <w:lastRenderedPageBreak/>
        <w:drawing>
          <wp:inline distT="0" distB="0" distL="0" distR="0" wp14:anchorId="719EF2AA" wp14:editId="5C4410BC">
            <wp:extent cx="5274310" cy="69665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48C7" w14:textId="77777777" w:rsidR="001266FC" w:rsidRDefault="001266FC" w:rsidP="001266FC">
      <w:pPr>
        <w:pStyle w:val="1"/>
        <w:shd w:val="clear" w:color="auto" w:fill="FFFFFF"/>
        <w:spacing w:before="0" w:after="0"/>
        <w:rPr>
          <w:color w:val="000000"/>
          <w:spacing w:val="8"/>
          <w:sz w:val="36"/>
          <w:szCs w:val="36"/>
        </w:rPr>
      </w:pPr>
      <w:r>
        <w:rPr>
          <w:color w:val="EA5429"/>
          <w:spacing w:val="8"/>
          <w:sz w:val="27"/>
          <w:szCs w:val="27"/>
        </w:rPr>
        <w:t>3  后端配置</w:t>
      </w:r>
    </w:p>
    <w:p w14:paraId="5FFBA8BF" w14:textId="77777777" w:rsidR="001266FC" w:rsidRDefault="001266FC" w:rsidP="001266FC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后端配置我尝试过两种方式，经过两个月的测试，都能非常稳定的运行。</w:t>
      </w:r>
    </w:p>
    <w:p w14:paraId="548598E7" w14:textId="77777777" w:rsidR="001266FC" w:rsidRDefault="001266FC" w:rsidP="001266FC">
      <w:pPr>
        <w:widowControl/>
        <w:numPr>
          <w:ilvl w:val="0"/>
          <w:numId w:val="3"/>
        </w:numPr>
        <w:shd w:val="clear" w:color="auto" w:fill="FFFFFF"/>
        <w:jc w:val="left"/>
        <w:rPr>
          <w:color w:val="000000"/>
          <w:spacing w:val="8"/>
        </w:rPr>
      </w:pPr>
      <w:r>
        <w:rPr>
          <w:color w:val="000000"/>
          <w:spacing w:val="8"/>
        </w:rPr>
        <w:t>MND推荐的Nginx配置；</w:t>
      </w:r>
    </w:p>
    <w:p w14:paraId="2447B6E1" w14:textId="77777777" w:rsidR="001266FC" w:rsidRDefault="001266FC" w:rsidP="001266FC">
      <w:pPr>
        <w:widowControl/>
        <w:numPr>
          <w:ilvl w:val="0"/>
          <w:numId w:val="3"/>
        </w:numPr>
        <w:shd w:val="clear" w:color="auto" w:fill="FFFFFF"/>
        <w:jc w:val="left"/>
        <w:rPr>
          <w:color w:val="000000"/>
          <w:spacing w:val="8"/>
        </w:rPr>
      </w:pPr>
      <w:proofErr w:type="spellStart"/>
      <w:r>
        <w:rPr>
          <w:color w:val="000000"/>
          <w:spacing w:val="8"/>
        </w:rPr>
        <w:t>SpringBoot</w:t>
      </w:r>
      <w:proofErr w:type="spellEnd"/>
      <w:r>
        <w:rPr>
          <w:color w:val="000000"/>
          <w:spacing w:val="8"/>
        </w:rPr>
        <w:t>自带</w:t>
      </w:r>
      <w:proofErr w:type="spellStart"/>
      <w:r>
        <w:rPr>
          <w:color w:val="000000"/>
          <w:spacing w:val="8"/>
        </w:rPr>
        <w:t>CorsFilter</w:t>
      </w:r>
      <w:proofErr w:type="spellEnd"/>
      <w:r>
        <w:rPr>
          <w:color w:val="000000"/>
          <w:spacing w:val="8"/>
        </w:rPr>
        <w:t>配置。</w:t>
      </w:r>
    </w:p>
    <w:p w14:paraId="6E3F8ADC" w14:textId="77777777" w:rsidR="001266FC" w:rsidRDefault="001266FC" w:rsidP="001266FC">
      <w:pPr>
        <w:pStyle w:val="2"/>
        <w:shd w:val="clear" w:color="auto" w:fill="FFFFFF"/>
        <w:spacing w:before="0" w:beforeAutospacing="0" w:after="0" w:afterAutospacing="0"/>
        <w:rPr>
          <w:color w:val="000000"/>
          <w:spacing w:val="8"/>
          <w:sz w:val="33"/>
          <w:szCs w:val="33"/>
        </w:rPr>
      </w:pPr>
      <w:r>
        <w:rPr>
          <w:color w:val="006699"/>
          <w:spacing w:val="8"/>
          <w:sz w:val="27"/>
          <w:szCs w:val="27"/>
        </w:rPr>
        <w:t>▍MND推荐的Nginx配置</w:t>
      </w:r>
    </w:p>
    <w:p w14:paraId="16BF11CF" w14:textId="77777777" w:rsidR="001266FC" w:rsidRDefault="001266FC" w:rsidP="001266FC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lastRenderedPageBreak/>
        <w:t>Nginx配置相当于在请求转发层配置。</w:t>
      </w:r>
    </w:p>
    <w:p w14:paraId="35200038" w14:textId="59D403F8" w:rsidR="00E650FB" w:rsidRDefault="00125E78">
      <w:pP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</w:pP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location / {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if ($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request_method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= 'OPTIONS') {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add_header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'Access-Control-Allow-Origin' '*';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add_header 'Access-Control-Allow-Methods' 'GET, POST, OPTIONS';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#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# Custom headers and headers various browsers *should* be OK with but aren't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#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add_header 'Access-Control-Allow-Headers' 'DNT,User-Agent,X-Requested-With,If-Modified-Since,Cache-Control,Content-Type,Range';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#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# Tell client that this pre-flight info is valid for 20 days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#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add_header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'Access-Control-Max-Age' 1728000;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add_header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'Content-Type' 'text/plain; charset=utf-8';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add_header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'Content-Length' 0;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return 204;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}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if ($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request_method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= 'POST') {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add_header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'Access-Control-Allow-Origin' '*' always;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add_header 'Access-Control-Allow-Methods' 'GET, POST, OPTIONS' always;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add_header 'Access-Control-Allow-Headers' 'DNT,User-Agent,X-Requested-With,If-Modified-Since,Cache-Control,Content-Type,Range' always;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add_header 'Access-Control-Expose-Headers' 'Content-Length,Content-Range' always;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}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if ($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request_method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= 'GET') {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add_header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'Access-Control-Allow-Origin' '*' always;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add_header 'Access-Control-Allow-Methods' 'GET, POST, OPTIONS' always;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add_header 'Access-Control-Allow-Headers' 'DNT,User-Agent,X-Requested-With,If-Modified-Since,Cache-Control,Content-Type,Range' always;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  add_header 'Access-Control-Expose-Headers' 'Content-Length,Content-Range' always;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}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}</w:t>
      </w:r>
    </w:p>
    <w:p w14:paraId="4FC64488" w14:textId="77777777" w:rsidR="000001D4" w:rsidRDefault="000001D4" w:rsidP="000001D4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在配置Access-Control-Allow-Headers属性的时候，因为自定义的header包含签名和token，数量较多。为了简洁方便，我把Access-Control-Allow-Headers配置成 * 。</w:t>
      </w:r>
    </w:p>
    <w:p w14:paraId="043FFBFD" w14:textId="77777777" w:rsidR="000001D4" w:rsidRDefault="000001D4" w:rsidP="000001D4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在Chrome和</w:t>
      </w:r>
      <w:proofErr w:type="spellStart"/>
      <w:r>
        <w:rPr>
          <w:color w:val="4A4A4A"/>
          <w:spacing w:val="8"/>
        </w:rPr>
        <w:t>firefox</w:t>
      </w:r>
      <w:proofErr w:type="spellEnd"/>
      <w:r>
        <w:rPr>
          <w:color w:val="4A4A4A"/>
          <w:spacing w:val="8"/>
        </w:rPr>
        <w:t>下没有任何异常，但在IE11下报了如下的错：</w:t>
      </w:r>
    </w:p>
    <w:p w14:paraId="25B2D694" w14:textId="77777777" w:rsidR="000001D4" w:rsidRDefault="000001D4" w:rsidP="000001D4">
      <w:pPr>
        <w:pStyle w:val="a5"/>
        <w:shd w:val="clear" w:color="auto" w:fill="FFF9F9"/>
        <w:spacing w:before="0" w:beforeAutospacing="0" w:after="15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lastRenderedPageBreak/>
        <w:t>Access-Control-Allow-Headers 列表中不存在请求标头 content-type。</w:t>
      </w:r>
    </w:p>
    <w:p w14:paraId="58DEB20C" w14:textId="77777777" w:rsidR="000001D4" w:rsidRDefault="000001D4" w:rsidP="000001D4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原来IE11要求预检请求返回的Access-Control-Allow-Headers的</w:t>
      </w:r>
      <w:proofErr w:type="gramStart"/>
      <w:r>
        <w:rPr>
          <w:color w:val="4A4A4A"/>
          <w:spacing w:val="8"/>
        </w:rPr>
        <w:t>值必须</w:t>
      </w:r>
      <w:proofErr w:type="gramEnd"/>
      <w:r>
        <w:rPr>
          <w:color w:val="4A4A4A"/>
          <w:spacing w:val="8"/>
        </w:rPr>
        <w:t>以逗号分隔。</w:t>
      </w:r>
    </w:p>
    <w:p w14:paraId="72615EBB" w14:textId="77777777" w:rsidR="000001D4" w:rsidRDefault="000001D4" w:rsidP="000001D4">
      <w:pPr>
        <w:pStyle w:val="2"/>
        <w:shd w:val="clear" w:color="auto" w:fill="FFFFFF"/>
        <w:spacing w:before="0" w:beforeAutospacing="0" w:after="0" w:afterAutospacing="0"/>
        <w:rPr>
          <w:color w:val="000000"/>
          <w:spacing w:val="8"/>
          <w:sz w:val="33"/>
          <w:szCs w:val="33"/>
        </w:rPr>
      </w:pPr>
      <w:r>
        <w:rPr>
          <w:color w:val="006699"/>
          <w:spacing w:val="8"/>
          <w:sz w:val="27"/>
          <w:szCs w:val="27"/>
        </w:rPr>
        <w:t>▍</w:t>
      </w:r>
      <w:proofErr w:type="spellStart"/>
      <w:r>
        <w:rPr>
          <w:color w:val="006699"/>
          <w:spacing w:val="8"/>
          <w:sz w:val="27"/>
          <w:szCs w:val="27"/>
        </w:rPr>
        <w:t>SpringBoot</w:t>
      </w:r>
      <w:proofErr w:type="spellEnd"/>
      <w:r>
        <w:rPr>
          <w:color w:val="006699"/>
          <w:spacing w:val="8"/>
          <w:sz w:val="27"/>
          <w:szCs w:val="27"/>
        </w:rPr>
        <w:t>自带</w:t>
      </w:r>
      <w:proofErr w:type="spellStart"/>
      <w:r>
        <w:rPr>
          <w:color w:val="006699"/>
          <w:spacing w:val="8"/>
          <w:sz w:val="27"/>
          <w:szCs w:val="27"/>
        </w:rPr>
        <w:t>CorsFilter</w:t>
      </w:r>
      <w:proofErr w:type="spellEnd"/>
    </w:p>
    <w:p w14:paraId="1C7C2D1D" w14:textId="77777777" w:rsidR="000001D4" w:rsidRDefault="000001D4" w:rsidP="000001D4">
      <w:pPr>
        <w:pStyle w:val="a5"/>
        <w:shd w:val="clear" w:color="auto" w:fill="FFFFFF"/>
        <w:spacing w:before="0" w:beforeAutospacing="0" w:after="300" w:afterAutospacing="0" w:line="450" w:lineRule="atLeast"/>
        <w:jc w:val="both"/>
        <w:rPr>
          <w:color w:val="4A4A4A"/>
          <w:spacing w:val="8"/>
        </w:rPr>
      </w:pPr>
      <w:r>
        <w:rPr>
          <w:color w:val="4A4A4A"/>
          <w:spacing w:val="8"/>
        </w:rPr>
        <w:t>首先基础框架里默认有如下跨域配置。</w:t>
      </w:r>
    </w:p>
    <w:p w14:paraId="35A91ED4" w14:textId="01FAC5DC" w:rsidR="00125E78" w:rsidRDefault="007F2561">
      <w:pP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</w:pP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public void </w:t>
      </w:r>
      <w:proofErr w:type="spellStart"/>
      <w:proofErr w:type="gram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addCorsMappings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CorsRegistry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registry) {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registry.addMapping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(</w:t>
      </w:r>
      <w:r>
        <w:rPr>
          <w:rFonts w:ascii="Consolas" w:hAnsi="Consolas"/>
          <w:color w:val="C41A16"/>
          <w:spacing w:val="8"/>
          <w:sz w:val="18"/>
          <w:szCs w:val="18"/>
        </w:rPr>
        <w:t>"/**"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)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.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allowedOrigins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(</w:t>
      </w:r>
      <w:r>
        <w:rPr>
          <w:rFonts w:ascii="Consolas" w:hAnsi="Consolas"/>
          <w:color w:val="C41A16"/>
          <w:spacing w:val="8"/>
          <w:sz w:val="18"/>
          <w:szCs w:val="18"/>
        </w:rPr>
        <w:t>"*"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)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.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allowedMethods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(</w:t>
      </w:r>
      <w:r>
        <w:rPr>
          <w:rFonts w:ascii="Consolas" w:hAnsi="Consolas"/>
          <w:color w:val="C41A16"/>
          <w:spacing w:val="8"/>
          <w:sz w:val="18"/>
          <w:szCs w:val="18"/>
        </w:rPr>
        <w:t>"POST"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, </w:t>
      </w:r>
      <w:r>
        <w:rPr>
          <w:rFonts w:ascii="Consolas" w:hAnsi="Consolas"/>
          <w:color w:val="C41A16"/>
          <w:spacing w:val="8"/>
          <w:sz w:val="18"/>
          <w:szCs w:val="18"/>
        </w:rPr>
        <w:t>"GET"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, </w:t>
      </w:r>
      <w:r>
        <w:rPr>
          <w:rFonts w:ascii="Consolas" w:hAnsi="Consolas"/>
          <w:color w:val="C41A16"/>
          <w:spacing w:val="8"/>
          <w:sz w:val="18"/>
          <w:szCs w:val="18"/>
        </w:rPr>
        <w:t>"PUT"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, </w:t>
      </w:r>
      <w:r>
        <w:rPr>
          <w:rFonts w:ascii="Consolas" w:hAnsi="Consolas"/>
          <w:color w:val="C41A16"/>
          <w:spacing w:val="8"/>
          <w:sz w:val="18"/>
          <w:szCs w:val="18"/>
        </w:rPr>
        <w:t>"OPTIONS"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, </w:t>
      </w:r>
      <w:r>
        <w:rPr>
          <w:rFonts w:ascii="Consolas" w:hAnsi="Consolas"/>
          <w:color w:val="C41A16"/>
          <w:spacing w:val="8"/>
          <w:sz w:val="18"/>
          <w:szCs w:val="18"/>
        </w:rPr>
        <w:t>"DELETE"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)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.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allowCredentials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(</w:t>
      </w:r>
      <w:r>
        <w:rPr>
          <w:rFonts w:ascii="Consolas" w:hAnsi="Consolas"/>
          <w:color w:val="AA0D91"/>
          <w:spacing w:val="8"/>
          <w:sz w:val="18"/>
          <w:szCs w:val="18"/>
        </w:rPr>
        <w:t>true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)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.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allowedHeaders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(</w:t>
      </w:r>
      <w:r>
        <w:rPr>
          <w:rFonts w:ascii="Consolas" w:hAnsi="Consolas"/>
          <w:color w:val="C41A16"/>
          <w:spacing w:val="8"/>
          <w:sz w:val="18"/>
          <w:szCs w:val="18"/>
        </w:rPr>
        <w:t>"*"</w:t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)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      .</w:t>
      </w:r>
      <w:proofErr w:type="spellStart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maxAge</w:t>
      </w:r>
      <w:proofErr w:type="spellEnd"/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(3600);</w:t>
      </w:r>
      <w:r>
        <w:rPr>
          <w:rFonts w:ascii="Consolas" w:hAnsi="Consolas"/>
          <w:color w:val="000000"/>
          <w:spacing w:val="8"/>
          <w:sz w:val="18"/>
          <w:szCs w:val="18"/>
        </w:rPr>
        <w:br/>
      </w:r>
      <w:r>
        <w:rPr>
          <w:rFonts w:ascii="Consolas" w:hAnsi="Consolas"/>
          <w:color w:val="000000"/>
          <w:spacing w:val="8"/>
          <w:sz w:val="18"/>
          <w:szCs w:val="18"/>
          <w:shd w:val="clear" w:color="auto" w:fill="F8F8F8"/>
        </w:rPr>
        <w:t>}</w:t>
      </w:r>
    </w:p>
    <w:p w14:paraId="0C852AF1" w14:textId="51EDE73C" w:rsidR="00C119A5" w:rsidRDefault="00810A58">
      <w:pPr>
        <w:rPr>
          <w:color w:val="4A4A4A"/>
          <w:spacing w:val="8"/>
          <w:shd w:val="clear" w:color="auto" w:fill="FFFFFF"/>
        </w:rPr>
      </w:pPr>
      <w:r>
        <w:rPr>
          <w:color w:val="4A4A4A"/>
          <w:spacing w:val="8"/>
          <w:shd w:val="clear" w:color="auto" w:fill="FFFFFF"/>
        </w:rPr>
        <w:t>可是部署完成，进入还是报CORS异常：</w:t>
      </w:r>
    </w:p>
    <w:p w14:paraId="2ECCCEA0" w14:textId="03B80EF4" w:rsidR="00810A58" w:rsidRDefault="000D2B9C">
      <w:r w:rsidRPr="000D2B9C">
        <w:rPr>
          <w:noProof/>
        </w:rPr>
        <w:drawing>
          <wp:inline distT="0" distB="0" distL="0" distR="0" wp14:anchorId="35A7A656" wp14:editId="2556884F">
            <wp:extent cx="5274310" cy="175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8BCD" w14:textId="77777777" w:rsidR="003C7C8A" w:rsidRPr="003C7C8A" w:rsidRDefault="003C7C8A" w:rsidP="003C7C8A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从</w:t>
      </w:r>
      <w:proofErr w:type="spellStart"/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nginx</w:t>
      </w:r>
      <w:proofErr w:type="spellEnd"/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和tomcat日志来看，仅仅收到一个OPTION请求，</w:t>
      </w:r>
      <w:proofErr w:type="spellStart"/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springboot</w:t>
      </w:r>
      <w:proofErr w:type="spellEnd"/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应用里有一个拦截器</w:t>
      </w:r>
      <w:proofErr w:type="spellStart"/>
      <w:r w:rsidRPr="003C7C8A">
        <w:rPr>
          <w:rFonts w:ascii="宋体" w:eastAsia="宋体" w:hAnsi="宋体" w:cs="宋体"/>
          <w:b/>
          <w:bCs/>
          <w:color w:val="222222"/>
          <w:spacing w:val="8"/>
          <w:kern w:val="0"/>
          <w:sz w:val="24"/>
          <w:szCs w:val="24"/>
        </w:rPr>
        <w:t>ActionInterceptor</w:t>
      </w:r>
      <w:proofErr w:type="spellEnd"/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，从header中获取token，调用用户服务查询用户信息，放入request中。当没有获取token数据时，会返回给前端JSON格式数据。</w:t>
      </w:r>
    </w:p>
    <w:p w14:paraId="7FE8F715" w14:textId="77777777" w:rsidR="003C7C8A" w:rsidRPr="003C7C8A" w:rsidRDefault="003C7C8A" w:rsidP="003C7C8A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但从现象来看</w:t>
      </w:r>
      <w:proofErr w:type="spellStart"/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CorsMapping</w:t>
      </w:r>
      <w:proofErr w:type="spellEnd"/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并没有生效。</w:t>
      </w:r>
    </w:p>
    <w:p w14:paraId="275BE900" w14:textId="77777777" w:rsidR="003C7C8A" w:rsidRPr="003C7C8A" w:rsidRDefault="003C7C8A" w:rsidP="003C7C8A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3C7C8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为什么呢？实际上还是执行顺序的概念。下图展示了 过滤器，拦截器，控制器的执行顺序。</w:t>
      </w:r>
    </w:p>
    <w:p w14:paraId="4722485C" w14:textId="25C81ACB" w:rsidR="000D2B9C" w:rsidRDefault="00590039">
      <w:r w:rsidRPr="00590039">
        <w:rPr>
          <w:noProof/>
        </w:rPr>
        <w:drawing>
          <wp:inline distT="0" distB="0" distL="0" distR="0" wp14:anchorId="2C53559C" wp14:editId="4214748D">
            <wp:extent cx="5274310" cy="1969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A1DC" w14:textId="7F5E48A8" w:rsidR="00590039" w:rsidRDefault="00E561F4">
      <w:pPr>
        <w:rPr>
          <w:color w:val="4A4A4A"/>
          <w:spacing w:val="8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009688"/>
          <w:spacing w:val="8"/>
          <w:szCs w:val="21"/>
        </w:rPr>
        <w:t>DispatchServlet.doDispatch</w:t>
      </w:r>
      <w:proofErr w:type="spellEnd"/>
      <w:r>
        <w:rPr>
          <w:rStyle w:val="HTML"/>
          <w:rFonts w:ascii="Consolas" w:hAnsi="Consolas"/>
          <w:color w:val="009688"/>
          <w:spacing w:val="8"/>
          <w:szCs w:val="21"/>
        </w:rPr>
        <w:t>()</w:t>
      </w:r>
      <w:r>
        <w:rPr>
          <w:color w:val="4A4A4A"/>
          <w:spacing w:val="8"/>
          <w:shd w:val="clear" w:color="auto" w:fill="FFFFFF"/>
        </w:rPr>
        <w:t>方法是</w:t>
      </w:r>
      <w:proofErr w:type="spellStart"/>
      <w:r>
        <w:rPr>
          <w:color w:val="4A4A4A"/>
          <w:spacing w:val="8"/>
          <w:shd w:val="clear" w:color="auto" w:fill="FFFFFF"/>
        </w:rPr>
        <w:t>SpringMVC</w:t>
      </w:r>
      <w:proofErr w:type="spellEnd"/>
      <w:r>
        <w:rPr>
          <w:color w:val="4A4A4A"/>
          <w:spacing w:val="8"/>
          <w:shd w:val="clear" w:color="auto" w:fill="FFFFFF"/>
        </w:rPr>
        <w:t>的核心入口方法。</w:t>
      </w:r>
    </w:p>
    <w:p w14:paraId="5F165A54" w14:textId="14C05E58" w:rsidR="00E561F4" w:rsidRDefault="00E561F4">
      <w:pPr>
        <w:rPr>
          <w:color w:val="4A4A4A"/>
          <w:spacing w:val="8"/>
          <w:shd w:val="clear" w:color="auto" w:fill="FFFFFF"/>
        </w:rPr>
      </w:pPr>
    </w:p>
    <w:p w14:paraId="437A17DE" w14:textId="274008EE" w:rsidR="00336965" w:rsidRDefault="00336965">
      <w:r>
        <w:rPr>
          <w:noProof/>
        </w:rPr>
        <w:lastRenderedPageBreak/>
        <w:drawing>
          <wp:inline distT="0" distB="0" distL="0" distR="0" wp14:anchorId="1491B640" wp14:editId="32730577">
            <wp:extent cx="5274310" cy="42818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2494" w14:textId="77777777" w:rsidR="00C4270A" w:rsidRPr="00C4270A" w:rsidRDefault="00C4270A" w:rsidP="00C4270A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C4270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代码里有预检判断，</w:t>
      </w:r>
      <w:r w:rsidRPr="00C4270A">
        <w:rPr>
          <w:rFonts w:ascii="Open Sans" w:eastAsia="宋体" w:hAnsi="Open Sans" w:cs="Open Sans"/>
          <w:color w:val="4A4A4A"/>
          <w:spacing w:val="8"/>
          <w:kern w:val="0"/>
          <w:sz w:val="24"/>
          <w:szCs w:val="24"/>
        </w:rPr>
        <w:t>通过</w:t>
      </w:r>
      <w:r w:rsidRPr="00C4270A">
        <w:rPr>
          <w:rFonts w:ascii="Open Sans" w:eastAsia="宋体" w:hAnsi="Open Sans" w:cs="Open Sans"/>
          <w:color w:val="4A4A4A"/>
          <w:spacing w:val="8"/>
          <w:kern w:val="0"/>
          <w:sz w:val="24"/>
          <w:szCs w:val="24"/>
        </w:rPr>
        <w:t xml:space="preserve"> </w:t>
      </w:r>
      <w:proofErr w:type="spellStart"/>
      <w:r w:rsidRPr="00C4270A">
        <w:rPr>
          <w:rFonts w:ascii="Open Sans" w:eastAsia="宋体" w:hAnsi="Open Sans" w:cs="Open Sans"/>
          <w:color w:val="78ACFE"/>
          <w:spacing w:val="8"/>
          <w:kern w:val="0"/>
          <w:sz w:val="24"/>
          <w:szCs w:val="24"/>
          <w:shd w:val="clear" w:color="auto" w:fill="FFFFFF"/>
        </w:rPr>
        <w:t>PreFlightHandler.handleRequest</w:t>
      </w:r>
      <w:proofErr w:type="spellEnd"/>
      <w:r w:rsidRPr="00C4270A">
        <w:rPr>
          <w:rFonts w:ascii="Open Sans" w:eastAsia="宋体" w:hAnsi="Open Sans" w:cs="Open Sans"/>
          <w:color w:val="78ACFE"/>
          <w:spacing w:val="8"/>
          <w:kern w:val="0"/>
          <w:sz w:val="24"/>
          <w:szCs w:val="24"/>
          <w:shd w:val="clear" w:color="auto" w:fill="FFFFFF"/>
        </w:rPr>
        <w:t xml:space="preserve">() </w:t>
      </w:r>
      <w:r w:rsidRPr="00C4270A">
        <w:rPr>
          <w:rFonts w:ascii="Open Sans" w:eastAsia="宋体" w:hAnsi="Open Sans" w:cs="Open Sans"/>
          <w:color w:val="4A4A4A"/>
          <w:spacing w:val="8"/>
          <w:kern w:val="0"/>
          <w:sz w:val="24"/>
          <w:szCs w:val="24"/>
        </w:rPr>
        <w:t>中处理，但是处于正常的业务拦截器之后。</w:t>
      </w:r>
    </w:p>
    <w:p w14:paraId="3CA932FC" w14:textId="77777777" w:rsidR="00C4270A" w:rsidRPr="00C4270A" w:rsidRDefault="00C4270A" w:rsidP="00C4270A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</w:pPr>
      <w:r w:rsidRPr="00C4270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最终选择</w:t>
      </w:r>
      <w:proofErr w:type="spellStart"/>
      <w:r w:rsidRPr="00C4270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>CorsFilter</w:t>
      </w:r>
      <w:proofErr w:type="spellEnd"/>
      <w:r w:rsidRPr="00C4270A">
        <w:rPr>
          <w:rFonts w:ascii="宋体" w:eastAsia="宋体" w:hAnsi="宋体" w:cs="宋体"/>
          <w:color w:val="4A4A4A"/>
          <w:spacing w:val="8"/>
          <w:kern w:val="0"/>
          <w:sz w:val="24"/>
          <w:szCs w:val="24"/>
        </w:rPr>
        <w:t xml:space="preserve"> 主要基于两点原因：</w:t>
      </w:r>
    </w:p>
    <w:p w14:paraId="4215B2A2" w14:textId="77777777" w:rsidR="00C4270A" w:rsidRPr="00C4270A" w:rsidRDefault="00C4270A" w:rsidP="00C4270A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4270A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过滤器的执行顺序优先级最高；</w:t>
      </w:r>
    </w:p>
    <w:p w14:paraId="5572B675" w14:textId="77777777" w:rsidR="00C4270A" w:rsidRPr="00C4270A" w:rsidRDefault="00C4270A" w:rsidP="00C4270A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</w:pPr>
      <w:r w:rsidRPr="00C4270A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通过调试</w:t>
      </w:r>
      <w:proofErr w:type="spellStart"/>
      <w:r w:rsidRPr="00C4270A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CorsFilter</w:t>
      </w:r>
      <w:proofErr w:type="spellEnd"/>
      <w:r w:rsidRPr="00C4270A">
        <w:rPr>
          <w:rFonts w:ascii="宋体" w:eastAsia="宋体" w:hAnsi="宋体" w:cs="宋体"/>
          <w:color w:val="000000"/>
          <w:spacing w:val="8"/>
          <w:kern w:val="0"/>
          <w:sz w:val="24"/>
          <w:szCs w:val="24"/>
        </w:rPr>
        <w:t>的源码，发现源码有很多细节的处理。</w:t>
      </w:r>
    </w:p>
    <w:p w14:paraId="5EA34988" w14:textId="35407E34" w:rsidR="00DA1D6C" w:rsidRDefault="0094322B">
      <w:r>
        <w:rPr>
          <w:noProof/>
        </w:rPr>
        <w:lastRenderedPageBreak/>
        <w:drawing>
          <wp:inline distT="0" distB="0" distL="0" distR="0" wp14:anchorId="5EFB4EE7" wp14:editId="4228E0AF">
            <wp:extent cx="5274310" cy="32943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6890" w14:textId="725999C3" w:rsidR="0094322B" w:rsidRDefault="00712B80">
      <w:pPr>
        <w:rPr>
          <w:color w:val="4A4A4A"/>
          <w:spacing w:val="8"/>
          <w:shd w:val="clear" w:color="auto" w:fill="FFFFFF"/>
        </w:rPr>
      </w:pPr>
      <w:r>
        <w:rPr>
          <w:color w:val="4A4A4A"/>
          <w:spacing w:val="8"/>
          <w:shd w:val="clear" w:color="auto" w:fill="FFFFFF"/>
        </w:rPr>
        <w:t>下面的代码里，</w:t>
      </w:r>
      <w:proofErr w:type="spellStart"/>
      <w:r>
        <w:rPr>
          <w:color w:val="4A4A4A"/>
          <w:spacing w:val="8"/>
          <w:shd w:val="clear" w:color="auto" w:fill="FFFFFF"/>
        </w:rPr>
        <w:t>allowHeader</w:t>
      </w:r>
      <w:proofErr w:type="spellEnd"/>
      <w:r>
        <w:rPr>
          <w:color w:val="4A4A4A"/>
          <w:spacing w:val="8"/>
          <w:shd w:val="clear" w:color="auto" w:fill="FFFFFF"/>
        </w:rPr>
        <w:t>是通配符 * 的时候，</w:t>
      </w:r>
      <w:proofErr w:type="spellStart"/>
      <w:r>
        <w:rPr>
          <w:color w:val="4A4A4A"/>
          <w:spacing w:val="8"/>
          <w:shd w:val="clear" w:color="auto" w:fill="FFFFFF"/>
        </w:rPr>
        <w:t>CorsFilter</w:t>
      </w:r>
      <w:proofErr w:type="spellEnd"/>
      <w:r>
        <w:rPr>
          <w:color w:val="4A4A4A"/>
          <w:spacing w:val="8"/>
          <w:shd w:val="clear" w:color="auto" w:fill="FFFFFF"/>
        </w:rPr>
        <w:t>在设置 Access-Control-Allow-Headers 的时候，会将 </w:t>
      </w:r>
      <w:r>
        <w:rPr>
          <w:rStyle w:val="a6"/>
          <w:color w:val="222222"/>
          <w:spacing w:val="8"/>
          <w:shd w:val="clear" w:color="auto" w:fill="FFFFFF"/>
        </w:rPr>
        <w:t>Access-Control-Request-Headers</w:t>
      </w:r>
      <w:r>
        <w:rPr>
          <w:color w:val="4A4A4A"/>
          <w:spacing w:val="8"/>
          <w:shd w:val="clear" w:color="auto" w:fill="FFFFFF"/>
        </w:rPr>
        <w:t> 以逗号拼接起来，这样就可以避免IE11响应头的问题。</w:t>
      </w:r>
    </w:p>
    <w:p w14:paraId="726CC858" w14:textId="77777777" w:rsidR="00712B80" w:rsidRPr="00C4270A" w:rsidRDefault="00712B80">
      <w:pPr>
        <w:rPr>
          <w:rFonts w:hint="eastAsia"/>
        </w:rPr>
      </w:pPr>
    </w:p>
    <w:sectPr w:rsidR="00712B80" w:rsidRPr="00C42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771E"/>
    <w:multiLevelType w:val="multilevel"/>
    <w:tmpl w:val="FF42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F472E"/>
    <w:multiLevelType w:val="multilevel"/>
    <w:tmpl w:val="C44A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B3C2B"/>
    <w:multiLevelType w:val="multilevel"/>
    <w:tmpl w:val="F5B24F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41ADF"/>
    <w:multiLevelType w:val="multilevel"/>
    <w:tmpl w:val="1B7CD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8C"/>
    <w:rsid w:val="000001D4"/>
    <w:rsid w:val="00045878"/>
    <w:rsid w:val="00092CAC"/>
    <w:rsid w:val="000D2B9C"/>
    <w:rsid w:val="00107F71"/>
    <w:rsid w:val="00125E78"/>
    <w:rsid w:val="001266FC"/>
    <w:rsid w:val="00150F74"/>
    <w:rsid w:val="001D09DA"/>
    <w:rsid w:val="001D653A"/>
    <w:rsid w:val="0023123A"/>
    <w:rsid w:val="00266652"/>
    <w:rsid w:val="0026708A"/>
    <w:rsid w:val="00287A9B"/>
    <w:rsid w:val="002B2A8C"/>
    <w:rsid w:val="002B33C1"/>
    <w:rsid w:val="002E37A2"/>
    <w:rsid w:val="00336965"/>
    <w:rsid w:val="003C7C8A"/>
    <w:rsid w:val="004357F2"/>
    <w:rsid w:val="00590039"/>
    <w:rsid w:val="005E2A17"/>
    <w:rsid w:val="00631571"/>
    <w:rsid w:val="006A6874"/>
    <w:rsid w:val="00712B80"/>
    <w:rsid w:val="007C1ADE"/>
    <w:rsid w:val="007F2561"/>
    <w:rsid w:val="0080228B"/>
    <w:rsid w:val="008067CB"/>
    <w:rsid w:val="00810A58"/>
    <w:rsid w:val="0094322B"/>
    <w:rsid w:val="009740A4"/>
    <w:rsid w:val="0098042A"/>
    <w:rsid w:val="00A00C97"/>
    <w:rsid w:val="00A2758A"/>
    <w:rsid w:val="00B5567F"/>
    <w:rsid w:val="00B83015"/>
    <w:rsid w:val="00C117B7"/>
    <w:rsid w:val="00C119A5"/>
    <w:rsid w:val="00C4270A"/>
    <w:rsid w:val="00CE0F2E"/>
    <w:rsid w:val="00CE46C4"/>
    <w:rsid w:val="00D63D2A"/>
    <w:rsid w:val="00DA1D6C"/>
    <w:rsid w:val="00DF483A"/>
    <w:rsid w:val="00E561F4"/>
    <w:rsid w:val="00E650FB"/>
    <w:rsid w:val="00E91F0E"/>
    <w:rsid w:val="00F35F4D"/>
    <w:rsid w:val="00FA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3FFC"/>
  <w15:chartTrackingRefBased/>
  <w15:docId w15:val="{838D2114-733B-47BD-811C-0E532293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E46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A68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68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D09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D09DA"/>
    <w:rPr>
      <w:b/>
      <w:bCs/>
    </w:rPr>
  </w:style>
  <w:style w:type="character" w:styleId="HTML">
    <w:name w:val="HTML Code"/>
    <w:basedOn w:val="a0"/>
    <w:uiPriority w:val="99"/>
    <w:semiHidden/>
    <w:unhideWhenUsed/>
    <w:rsid w:val="005E2A1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E46C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7C1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C1A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4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11" w:color="EF7060"/>
            <w:bottom w:val="none" w:sz="0" w:space="0" w:color="auto"/>
            <w:right w:val="none" w:sz="0" w:space="0" w:color="auto"/>
          </w:divBdr>
        </w:div>
      </w:divsChild>
    </w:div>
    <w:div w:id="2050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ckOlQDWcX9HvTWOy1-FcF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49</cp:revision>
  <dcterms:created xsi:type="dcterms:W3CDTF">2022-02-07T08:08:00Z</dcterms:created>
  <dcterms:modified xsi:type="dcterms:W3CDTF">2022-02-07T08:45:00Z</dcterms:modified>
</cp:coreProperties>
</file>