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F3B83" w14:textId="6D6CD5D7" w:rsidR="00D31897" w:rsidRDefault="0046099A" w:rsidP="00C44A3E">
      <w:hyperlink r:id="rId5" w:history="1">
        <w:r w:rsidR="00C44A3E">
          <w:rPr>
            <w:rStyle w:val="a3"/>
          </w:rPr>
          <w:t>https://mp.weixin.qq.com/s/UiGEzXoCn3F66NRz_T9crA</w:t>
        </w:r>
      </w:hyperlink>
    </w:p>
    <w:p w14:paraId="6D5A816C" w14:textId="77DC79F2" w:rsidR="00D31897" w:rsidRPr="00D31897" w:rsidRDefault="00D31897" w:rsidP="00D31897">
      <w:pPr>
        <w:pStyle w:val="1"/>
      </w:pPr>
      <w:r w:rsidRPr="00D31897">
        <w:rPr>
          <w:rFonts w:hint="eastAsia"/>
        </w:rPr>
        <w:t>HTTPS实战之单向验证和双向验证</w:t>
      </w:r>
    </w:p>
    <w:p w14:paraId="32CE795C" w14:textId="77777777" w:rsidR="00F3496E" w:rsidRDefault="00F3496E" w:rsidP="00D513F2">
      <w:r>
        <w:rPr>
          <w:rFonts w:hint="eastAsia"/>
        </w:rPr>
        <w:t>前面的文章中，提到了，https是在TCP协议与http之间加了一个控制安全传输的SSL协议，也就是说，直接运行在TCP之上的HTTP是普通的HTTP，运行在SSL/TLS上的HTTP则是HTTPS。这几个协议在计算机网络的OSI七层模型中的位置如下表所示：</w:t>
      </w:r>
    </w:p>
    <w:tbl>
      <w:tblPr>
        <w:tblW w:w="10155" w:type="dxa"/>
        <w:shd w:val="clear" w:color="auto" w:fill="FFFFFF"/>
        <w:tblCellMar>
          <w:left w:w="0" w:type="dxa"/>
          <w:right w:w="0" w:type="dxa"/>
        </w:tblCellMar>
        <w:tblLook w:val="04A0" w:firstRow="1" w:lastRow="0" w:firstColumn="1" w:lastColumn="0" w:noHBand="0" w:noVBand="1"/>
      </w:tblPr>
      <w:tblGrid>
        <w:gridCol w:w="843"/>
        <w:gridCol w:w="1559"/>
        <w:gridCol w:w="7753"/>
      </w:tblGrid>
      <w:tr w:rsidR="00F3496E" w14:paraId="514E08E0" w14:textId="77777777" w:rsidTr="008802CD">
        <w:trPr>
          <w:trHeight w:val="228"/>
        </w:trPr>
        <w:tc>
          <w:tcPr>
            <w:tcW w:w="843" w:type="dxa"/>
            <w:tcBorders>
              <w:top w:val="single" w:sz="6" w:space="0" w:color="auto"/>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bottom"/>
            <w:hideMark/>
          </w:tcPr>
          <w:p w14:paraId="36129CAF" w14:textId="77777777" w:rsidR="00F3496E" w:rsidRDefault="00F3496E">
            <w:pPr>
              <w:pStyle w:val="a4"/>
              <w:wordWrap w:val="0"/>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3"/>
                <w:szCs w:val="23"/>
              </w:rPr>
              <w:t>层级</w:t>
            </w:r>
          </w:p>
        </w:tc>
        <w:tc>
          <w:tcPr>
            <w:tcW w:w="1559"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vAlign w:val="bottom"/>
            <w:hideMark/>
          </w:tcPr>
          <w:p w14:paraId="0311AC63" w14:textId="77777777" w:rsidR="00F3496E" w:rsidRDefault="00F3496E">
            <w:pPr>
              <w:pStyle w:val="a4"/>
              <w:wordWrap w:val="0"/>
              <w:spacing w:before="0" w:beforeAutospacing="0" w:after="0" w:afterAutospacing="0"/>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3"/>
                <w:szCs w:val="23"/>
              </w:rPr>
              <w:t>层名</w:t>
            </w:r>
          </w:p>
        </w:tc>
        <w:tc>
          <w:tcPr>
            <w:tcW w:w="7753" w:type="dxa"/>
            <w:tcBorders>
              <w:top w:val="single" w:sz="6" w:space="0" w:color="auto"/>
              <w:left w:val="nil"/>
              <w:bottom w:val="single" w:sz="6" w:space="0" w:color="auto"/>
              <w:right w:val="single" w:sz="6" w:space="0" w:color="auto"/>
            </w:tcBorders>
            <w:shd w:val="clear" w:color="auto" w:fill="FFFFFF"/>
            <w:tcMar>
              <w:top w:w="0" w:type="dxa"/>
              <w:left w:w="105" w:type="dxa"/>
              <w:bottom w:w="0" w:type="dxa"/>
              <w:right w:w="105" w:type="dxa"/>
            </w:tcMar>
            <w:vAlign w:val="bottom"/>
            <w:hideMark/>
          </w:tcPr>
          <w:p w14:paraId="580EF807" w14:textId="77777777" w:rsidR="00F3496E" w:rsidRDefault="00F3496E">
            <w:pPr>
              <w:pStyle w:val="a4"/>
              <w:wordWrap w:val="0"/>
              <w:spacing w:before="0" w:beforeAutospacing="0" w:after="0" w:afterAutospacing="0"/>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3"/>
                <w:szCs w:val="23"/>
              </w:rPr>
              <w:t>常用协议</w:t>
            </w:r>
          </w:p>
        </w:tc>
      </w:tr>
      <w:tr w:rsidR="00F3496E" w14:paraId="2414609E" w14:textId="77777777" w:rsidTr="008802CD">
        <w:trPr>
          <w:trHeight w:val="444"/>
        </w:trPr>
        <w:tc>
          <w:tcPr>
            <w:tcW w:w="843"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14:paraId="39B74C2C" w14:textId="77777777" w:rsidR="00F3496E" w:rsidRDefault="00F3496E">
            <w:pPr>
              <w:pStyle w:val="a4"/>
              <w:wordWrap w:val="0"/>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3"/>
                <w:szCs w:val="23"/>
              </w:rPr>
              <w:t>7</w:t>
            </w:r>
          </w:p>
        </w:tc>
        <w:tc>
          <w:tcPr>
            <w:tcW w:w="155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47F202CF" w14:textId="77777777" w:rsidR="00F3496E" w:rsidRDefault="00F3496E">
            <w:pPr>
              <w:pStyle w:val="a4"/>
              <w:wordWrap w:val="0"/>
              <w:spacing w:before="0" w:beforeAutospacing="0" w:after="0" w:afterAutospacing="0"/>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3"/>
                <w:szCs w:val="23"/>
              </w:rPr>
              <w:t>应用层</w:t>
            </w:r>
          </w:p>
        </w:tc>
        <w:tc>
          <w:tcPr>
            <w:tcW w:w="775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2A629C56" w14:textId="77777777" w:rsidR="00F3496E" w:rsidRDefault="00F3496E">
            <w:pPr>
              <w:pStyle w:val="a4"/>
              <w:wordWrap w:val="0"/>
              <w:spacing w:before="0" w:beforeAutospacing="0" w:after="0" w:afterAutospacing="0"/>
              <w:rPr>
                <w:rFonts w:ascii="Microsoft YaHei UI" w:eastAsia="Microsoft YaHei UI" w:hAnsi="Microsoft YaHei UI"/>
                <w:color w:val="333333"/>
                <w:spacing w:val="8"/>
                <w:sz w:val="26"/>
                <w:szCs w:val="26"/>
              </w:rPr>
            </w:pPr>
            <w:r>
              <w:rPr>
                <w:rStyle w:val="a5"/>
                <w:rFonts w:ascii="Microsoft YaHei UI" w:eastAsia="Microsoft YaHei UI" w:hAnsi="Microsoft YaHei UI" w:hint="eastAsia"/>
                <w:color w:val="FF0000"/>
                <w:spacing w:val="8"/>
                <w:sz w:val="23"/>
                <w:szCs w:val="23"/>
              </w:rPr>
              <w:t>HTTP/HTTPS</w:t>
            </w:r>
            <w:r>
              <w:rPr>
                <w:rFonts w:ascii="Microsoft YaHei UI" w:eastAsia="Microsoft YaHei UI" w:hAnsi="Microsoft YaHei UI" w:hint="eastAsia"/>
                <w:color w:val="4472C4"/>
                <w:spacing w:val="8"/>
                <w:sz w:val="23"/>
                <w:szCs w:val="23"/>
              </w:rPr>
              <w:t>、FTP、Socket、Telnet、SSH、SMTP、POP3、DHCP、DNS、NFS、SNMP</w:t>
            </w:r>
          </w:p>
        </w:tc>
      </w:tr>
      <w:tr w:rsidR="00F3496E" w14:paraId="03667B26" w14:textId="77777777" w:rsidTr="008802CD">
        <w:trPr>
          <w:trHeight w:val="228"/>
        </w:trPr>
        <w:tc>
          <w:tcPr>
            <w:tcW w:w="843"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14:paraId="3CCB4AEA" w14:textId="77777777" w:rsidR="00F3496E" w:rsidRDefault="00F3496E">
            <w:pPr>
              <w:pStyle w:val="a4"/>
              <w:wordWrap w:val="0"/>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3"/>
                <w:szCs w:val="23"/>
              </w:rPr>
              <w:t>6</w:t>
            </w:r>
          </w:p>
        </w:tc>
        <w:tc>
          <w:tcPr>
            <w:tcW w:w="155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5E05D1B7" w14:textId="77777777" w:rsidR="00F3496E" w:rsidRDefault="00F3496E">
            <w:pPr>
              <w:pStyle w:val="a4"/>
              <w:wordWrap w:val="0"/>
              <w:spacing w:before="0" w:beforeAutospacing="0" w:after="0" w:afterAutospacing="0"/>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3"/>
                <w:szCs w:val="23"/>
              </w:rPr>
              <w:t>表示层</w:t>
            </w:r>
          </w:p>
        </w:tc>
        <w:tc>
          <w:tcPr>
            <w:tcW w:w="775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204B4A1A" w14:textId="77777777" w:rsidR="00F3496E" w:rsidRDefault="00F3496E">
            <w:pPr>
              <w:pStyle w:val="a4"/>
              <w:wordWrap w:val="0"/>
              <w:spacing w:before="0" w:beforeAutospacing="0" w:after="0" w:afterAutospacing="0"/>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3"/>
                <w:szCs w:val="23"/>
              </w:rPr>
              <w:t>XDR、LPP</w:t>
            </w:r>
          </w:p>
        </w:tc>
      </w:tr>
      <w:tr w:rsidR="00F3496E" w14:paraId="29D6237A" w14:textId="77777777" w:rsidTr="008802CD">
        <w:trPr>
          <w:trHeight w:val="228"/>
        </w:trPr>
        <w:tc>
          <w:tcPr>
            <w:tcW w:w="843"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14:paraId="0D8F2106" w14:textId="77777777" w:rsidR="00F3496E" w:rsidRDefault="00F3496E">
            <w:pPr>
              <w:pStyle w:val="a4"/>
              <w:wordWrap w:val="0"/>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3"/>
                <w:szCs w:val="23"/>
              </w:rPr>
              <w:t>5</w:t>
            </w:r>
          </w:p>
        </w:tc>
        <w:tc>
          <w:tcPr>
            <w:tcW w:w="155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46F289D8" w14:textId="77777777" w:rsidR="00F3496E" w:rsidRDefault="00F3496E">
            <w:pPr>
              <w:pStyle w:val="a4"/>
              <w:wordWrap w:val="0"/>
              <w:spacing w:before="0" w:beforeAutospacing="0" w:after="0" w:afterAutospacing="0"/>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3"/>
                <w:szCs w:val="23"/>
              </w:rPr>
              <w:t>会话层</w:t>
            </w:r>
          </w:p>
        </w:tc>
        <w:tc>
          <w:tcPr>
            <w:tcW w:w="775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619EF2D1" w14:textId="77777777" w:rsidR="00F3496E" w:rsidRDefault="00F3496E">
            <w:pPr>
              <w:pStyle w:val="a4"/>
              <w:wordWrap w:val="0"/>
              <w:spacing w:before="0" w:beforeAutospacing="0" w:after="0" w:afterAutospacing="0"/>
              <w:rPr>
                <w:rFonts w:ascii="Microsoft YaHei UI" w:eastAsia="Microsoft YaHei UI" w:hAnsi="Microsoft YaHei UI"/>
                <w:color w:val="333333"/>
                <w:spacing w:val="8"/>
                <w:sz w:val="26"/>
                <w:szCs w:val="26"/>
              </w:rPr>
            </w:pPr>
            <w:r>
              <w:rPr>
                <w:rStyle w:val="a5"/>
                <w:rFonts w:ascii="Microsoft YaHei UI" w:eastAsia="Microsoft YaHei UI" w:hAnsi="Microsoft YaHei UI" w:hint="eastAsia"/>
                <w:color w:val="FF0000"/>
                <w:spacing w:val="8"/>
                <w:sz w:val="23"/>
                <w:szCs w:val="23"/>
              </w:rPr>
              <w:t>SSL/TLS</w:t>
            </w:r>
            <w:r>
              <w:rPr>
                <w:rFonts w:ascii="Microsoft YaHei UI" w:eastAsia="Microsoft YaHei UI" w:hAnsi="Microsoft YaHei UI" w:hint="eastAsia"/>
                <w:color w:val="4472C4"/>
                <w:spacing w:val="8"/>
                <w:sz w:val="23"/>
                <w:szCs w:val="23"/>
              </w:rPr>
              <w:t>、LDAP/DAP、RPC</w:t>
            </w:r>
          </w:p>
        </w:tc>
      </w:tr>
      <w:tr w:rsidR="00F3496E" w14:paraId="2257E43E" w14:textId="77777777" w:rsidTr="008802CD">
        <w:trPr>
          <w:trHeight w:val="228"/>
        </w:trPr>
        <w:tc>
          <w:tcPr>
            <w:tcW w:w="843"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14:paraId="171BDA36" w14:textId="77777777" w:rsidR="00F3496E" w:rsidRDefault="00F3496E">
            <w:pPr>
              <w:pStyle w:val="a4"/>
              <w:wordWrap w:val="0"/>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3"/>
                <w:szCs w:val="23"/>
              </w:rPr>
              <w:t>4</w:t>
            </w:r>
          </w:p>
        </w:tc>
        <w:tc>
          <w:tcPr>
            <w:tcW w:w="155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228F09C2" w14:textId="77777777" w:rsidR="00F3496E" w:rsidRDefault="00F3496E">
            <w:pPr>
              <w:pStyle w:val="a4"/>
              <w:wordWrap w:val="0"/>
              <w:spacing w:before="0" w:beforeAutospacing="0" w:after="0" w:afterAutospacing="0"/>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3"/>
                <w:szCs w:val="23"/>
              </w:rPr>
              <w:t>传输层</w:t>
            </w:r>
          </w:p>
        </w:tc>
        <w:tc>
          <w:tcPr>
            <w:tcW w:w="775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64761D88" w14:textId="77777777" w:rsidR="00F3496E" w:rsidRDefault="00F3496E">
            <w:pPr>
              <w:pStyle w:val="a4"/>
              <w:wordWrap w:val="0"/>
              <w:spacing w:before="0" w:beforeAutospacing="0" w:after="0" w:afterAutospacing="0"/>
              <w:rPr>
                <w:rFonts w:ascii="Microsoft YaHei UI" w:eastAsia="Microsoft YaHei UI" w:hAnsi="Microsoft YaHei UI"/>
                <w:color w:val="333333"/>
                <w:spacing w:val="8"/>
                <w:sz w:val="26"/>
                <w:szCs w:val="26"/>
              </w:rPr>
            </w:pPr>
            <w:r>
              <w:rPr>
                <w:rStyle w:val="a5"/>
                <w:rFonts w:ascii="Microsoft YaHei UI" w:eastAsia="Microsoft YaHei UI" w:hAnsi="Microsoft YaHei UI" w:hint="eastAsia"/>
                <w:color w:val="FF0000"/>
                <w:spacing w:val="8"/>
                <w:sz w:val="23"/>
                <w:szCs w:val="23"/>
              </w:rPr>
              <w:t>TCP</w:t>
            </w:r>
            <w:r>
              <w:rPr>
                <w:rFonts w:ascii="Microsoft YaHei UI" w:eastAsia="Microsoft YaHei UI" w:hAnsi="Microsoft YaHei UI" w:hint="eastAsia"/>
                <w:color w:val="4472C4"/>
                <w:spacing w:val="8"/>
                <w:sz w:val="23"/>
                <w:szCs w:val="23"/>
              </w:rPr>
              <w:t>、UDP</w:t>
            </w:r>
          </w:p>
        </w:tc>
      </w:tr>
      <w:tr w:rsidR="00F3496E" w14:paraId="179819B2" w14:textId="77777777" w:rsidTr="008802CD">
        <w:trPr>
          <w:trHeight w:val="228"/>
        </w:trPr>
        <w:tc>
          <w:tcPr>
            <w:tcW w:w="843"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14:paraId="20DBDF57" w14:textId="77777777" w:rsidR="00F3496E" w:rsidRDefault="00F3496E">
            <w:pPr>
              <w:pStyle w:val="a4"/>
              <w:wordWrap w:val="0"/>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3"/>
                <w:szCs w:val="23"/>
              </w:rPr>
              <w:t>3</w:t>
            </w:r>
          </w:p>
        </w:tc>
        <w:tc>
          <w:tcPr>
            <w:tcW w:w="155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2E13C4A7" w14:textId="77777777" w:rsidR="00F3496E" w:rsidRDefault="00F3496E">
            <w:pPr>
              <w:pStyle w:val="a4"/>
              <w:wordWrap w:val="0"/>
              <w:spacing w:before="0" w:beforeAutospacing="0" w:after="0" w:afterAutospacing="0"/>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3"/>
                <w:szCs w:val="23"/>
              </w:rPr>
              <w:t>网络层</w:t>
            </w:r>
          </w:p>
        </w:tc>
        <w:tc>
          <w:tcPr>
            <w:tcW w:w="775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476C0F69" w14:textId="77777777" w:rsidR="00F3496E" w:rsidRDefault="00F3496E">
            <w:pPr>
              <w:pStyle w:val="a4"/>
              <w:wordWrap w:val="0"/>
              <w:spacing w:before="0" w:beforeAutospacing="0" w:after="0" w:afterAutospacing="0"/>
              <w:rPr>
                <w:rFonts w:ascii="Microsoft YaHei UI" w:eastAsia="Microsoft YaHei UI" w:hAnsi="Microsoft YaHei UI"/>
                <w:color w:val="333333"/>
                <w:spacing w:val="8"/>
                <w:sz w:val="26"/>
                <w:szCs w:val="26"/>
              </w:rPr>
            </w:pPr>
            <w:r>
              <w:rPr>
                <w:rFonts w:ascii="Microsoft YaHei UI" w:eastAsia="Microsoft YaHei UI" w:hAnsi="Microsoft YaHei UI" w:hint="eastAsia"/>
                <w:color w:val="4472C4"/>
                <w:spacing w:val="8"/>
                <w:sz w:val="23"/>
                <w:szCs w:val="23"/>
              </w:rPr>
              <w:t>IP</w:t>
            </w:r>
            <w:r>
              <w:rPr>
                <w:rFonts w:ascii="Microsoft YaHei UI" w:eastAsia="Microsoft YaHei UI" w:hAnsi="Microsoft YaHei UI" w:hint="eastAsia"/>
                <w:color w:val="000000"/>
                <w:spacing w:val="8"/>
                <w:sz w:val="23"/>
                <w:szCs w:val="23"/>
              </w:rPr>
              <w:t>、OSPF、ICMP、</w:t>
            </w:r>
          </w:p>
        </w:tc>
      </w:tr>
      <w:tr w:rsidR="00F3496E" w14:paraId="12ACA3B9" w14:textId="77777777" w:rsidTr="008802CD">
        <w:trPr>
          <w:trHeight w:val="228"/>
        </w:trPr>
        <w:tc>
          <w:tcPr>
            <w:tcW w:w="843"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14:paraId="411E8061" w14:textId="77777777" w:rsidR="00F3496E" w:rsidRDefault="00F3496E">
            <w:pPr>
              <w:pStyle w:val="a4"/>
              <w:wordWrap w:val="0"/>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3"/>
                <w:szCs w:val="23"/>
              </w:rPr>
              <w:t>2</w:t>
            </w:r>
          </w:p>
        </w:tc>
        <w:tc>
          <w:tcPr>
            <w:tcW w:w="155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4A2FE45A" w14:textId="77777777" w:rsidR="00F3496E" w:rsidRDefault="00F3496E">
            <w:pPr>
              <w:pStyle w:val="a4"/>
              <w:wordWrap w:val="0"/>
              <w:spacing w:before="0" w:beforeAutospacing="0" w:after="0" w:afterAutospacing="0"/>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3"/>
                <w:szCs w:val="23"/>
              </w:rPr>
              <w:t>数据链路层</w:t>
            </w:r>
          </w:p>
        </w:tc>
        <w:tc>
          <w:tcPr>
            <w:tcW w:w="775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2A5825BE" w14:textId="77777777" w:rsidR="00F3496E" w:rsidRDefault="00F3496E">
            <w:pPr>
              <w:pStyle w:val="a4"/>
              <w:wordWrap w:val="0"/>
              <w:spacing w:before="0" w:beforeAutospacing="0" w:after="0" w:afterAutospacing="0"/>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3"/>
                <w:szCs w:val="23"/>
              </w:rPr>
              <w:t>以太网、令牌环、PPP、PPTP、L2TP、ARP、ATMP</w:t>
            </w:r>
          </w:p>
        </w:tc>
      </w:tr>
      <w:tr w:rsidR="00F3496E" w14:paraId="68C537D3" w14:textId="77777777" w:rsidTr="008802CD">
        <w:trPr>
          <w:trHeight w:val="228"/>
        </w:trPr>
        <w:tc>
          <w:tcPr>
            <w:tcW w:w="843" w:type="dxa"/>
            <w:tcBorders>
              <w:top w:val="nil"/>
              <w:left w:val="single" w:sz="6" w:space="0" w:color="auto"/>
              <w:bottom w:val="single" w:sz="6" w:space="0" w:color="auto"/>
              <w:right w:val="single" w:sz="6" w:space="0" w:color="auto"/>
            </w:tcBorders>
            <w:shd w:val="clear" w:color="auto" w:fill="FFFFFF"/>
            <w:tcMar>
              <w:top w:w="0" w:type="dxa"/>
              <w:left w:w="105" w:type="dxa"/>
              <w:bottom w:w="0" w:type="dxa"/>
              <w:right w:w="105" w:type="dxa"/>
            </w:tcMar>
            <w:vAlign w:val="center"/>
            <w:hideMark/>
          </w:tcPr>
          <w:p w14:paraId="04119E71" w14:textId="77777777" w:rsidR="00F3496E" w:rsidRDefault="00F3496E">
            <w:pPr>
              <w:pStyle w:val="a4"/>
              <w:wordWrap w:val="0"/>
              <w:spacing w:before="0" w:beforeAutospacing="0" w:after="0" w:afterAutospacing="0"/>
              <w:jc w:val="center"/>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3"/>
                <w:szCs w:val="23"/>
              </w:rPr>
              <w:t>1</w:t>
            </w:r>
          </w:p>
        </w:tc>
        <w:tc>
          <w:tcPr>
            <w:tcW w:w="1559"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32F80B4D" w14:textId="77777777" w:rsidR="00F3496E" w:rsidRDefault="00F3496E">
            <w:pPr>
              <w:pStyle w:val="a4"/>
              <w:wordWrap w:val="0"/>
              <w:spacing w:before="0" w:beforeAutospacing="0" w:after="0" w:afterAutospacing="0"/>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3"/>
                <w:szCs w:val="23"/>
              </w:rPr>
              <w:t>物理层</w:t>
            </w:r>
          </w:p>
        </w:tc>
        <w:tc>
          <w:tcPr>
            <w:tcW w:w="7753" w:type="dxa"/>
            <w:tcBorders>
              <w:top w:val="nil"/>
              <w:left w:val="nil"/>
              <w:bottom w:val="single" w:sz="6" w:space="0" w:color="auto"/>
              <w:right w:val="single" w:sz="6" w:space="0" w:color="auto"/>
            </w:tcBorders>
            <w:shd w:val="clear" w:color="auto" w:fill="FFFFFF"/>
            <w:tcMar>
              <w:top w:w="0" w:type="dxa"/>
              <w:left w:w="105" w:type="dxa"/>
              <w:bottom w:w="0" w:type="dxa"/>
              <w:right w:w="105" w:type="dxa"/>
            </w:tcMar>
            <w:vAlign w:val="center"/>
            <w:hideMark/>
          </w:tcPr>
          <w:p w14:paraId="70D64FED" w14:textId="77777777" w:rsidR="00F3496E" w:rsidRDefault="00F3496E">
            <w:pPr>
              <w:pStyle w:val="a4"/>
              <w:wordWrap w:val="0"/>
              <w:spacing w:before="0" w:beforeAutospacing="0" w:after="0" w:afterAutospacing="0"/>
              <w:rPr>
                <w:rFonts w:ascii="Microsoft YaHei UI" w:eastAsia="Microsoft YaHei UI" w:hAnsi="Microsoft YaHei UI"/>
                <w:color w:val="333333"/>
                <w:spacing w:val="8"/>
                <w:sz w:val="26"/>
                <w:szCs w:val="26"/>
              </w:rPr>
            </w:pPr>
            <w:r>
              <w:rPr>
                <w:rFonts w:ascii="Microsoft YaHei UI" w:eastAsia="Microsoft YaHei UI" w:hAnsi="Microsoft YaHei UI" w:hint="eastAsia"/>
                <w:color w:val="000000"/>
                <w:spacing w:val="8"/>
                <w:sz w:val="23"/>
                <w:szCs w:val="23"/>
              </w:rPr>
              <w:t>物理线路、光纤、无线电</w:t>
            </w:r>
          </w:p>
        </w:tc>
      </w:tr>
    </w:tbl>
    <w:p w14:paraId="70FB75E3" w14:textId="77777777" w:rsidR="00F3496E" w:rsidRPr="00901E61" w:rsidRDefault="00F3496E" w:rsidP="00F3496E">
      <w:pPr>
        <w:pStyle w:val="a4"/>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w:t>
      </w:r>
    </w:p>
    <w:p w14:paraId="79E6764E" w14:textId="77777777" w:rsidR="00F3496E" w:rsidRDefault="00F3496E" w:rsidP="00F3496E">
      <w:pPr>
        <w:pStyle w:val="a4"/>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客户端执行https请求时，需要由TCP协议建立和释放连接。这就涉及TCP协议的三次握手和四次挥手。</w:t>
      </w:r>
    </w:p>
    <w:p w14:paraId="19557D75" w14:textId="77777777" w:rsidR="00F3496E" w:rsidRDefault="00F3496E" w:rsidP="00F3496E">
      <w:pPr>
        <w:pStyle w:val="a4"/>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注意：我们可能会经常看到“HTTP的三次握手”这个说法，其实这种说法不准确，HTTP是没有什么三次握手的，这个其实指的就是TCP的三次握手。</w:t>
      </w:r>
    </w:p>
    <w:p w14:paraId="7FBAB35D" w14:textId="77777777" w:rsidR="00F3496E" w:rsidRDefault="00F3496E" w:rsidP="00F3496E">
      <w:pPr>
        <w:pStyle w:val="a4"/>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w:t>
      </w:r>
    </w:p>
    <w:p w14:paraId="387FEA07" w14:textId="77777777" w:rsidR="00F3496E" w:rsidRDefault="00F3496E" w:rsidP="00D513F2">
      <w:pPr>
        <w:pStyle w:val="2"/>
        <w:rPr>
          <w:sz w:val="26"/>
          <w:szCs w:val="26"/>
        </w:rPr>
      </w:pPr>
      <w:r>
        <w:rPr>
          <w:rStyle w:val="a5"/>
          <w:rFonts w:ascii="Microsoft YaHei UI" w:eastAsia="Microsoft YaHei UI" w:hAnsi="Microsoft YaHei UI" w:hint="eastAsia"/>
          <w:color w:val="333333"/>
          <w:spacing w:val="8"/>
          <w:sz w:val="27"/>
          <w:szCs w:val="27"/>
        </w:rPr>
        <w:t>一、TCP的三次握手（不想了解，可跳过）</w:t>
      </w:r>
    </w:p>
    <w:p w14:paraId="1E41D01C" w14:textId="77777777" w:rsidR="00F3496E" w:rsidRDefault="00F3496E" w:rsidP="00F3496E">
      <w:pPr>
        <w:pStyle w:val="a4"/>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TCP通过三次握手，建立连接</w:t>
      </w:r>
    </w:p>
    <w:p w14:paraId="1135D4CC" w14:textId="25B8EC9B" w:rsidR="00CE11DF" w:rsidRDefault="001D20F8">
      <w:r w:rsidRPr="001D20F8">
        <w:rPr>
          <w:noProof/>
        </w:rPr>
        <w:drawing>
          <wp:inline distT="0" distB="0" distL="0" distR="0" wp14:anchorId="0FA24887" wp14:editId="5FC50E0D">
            <wp:extent cx="443865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650" cy="2857500"/>
                    </a:xfrm>
                    <a:prstGeom prst="rect">
                      <a:avLst/>
                    </a:prstGeom>
                  </pic:spPr>
                </pic:pic>
              </a:graphicData>
            </a:graphic>
          </wp:inline>
        </w:drawing>
      </w:r>
    </w:p>
    <w:p w14:paraId="5025A03B" w14:textId="77777777" w:rsidR="009F2EAD" w:rsidRDefault="009F2EAD" w:rsidP="009F2EAD">
      <w:pPr>
        <w:pStyle w:val="a4"/>
        <w:spacing w:before="0" w:beforeAutospacing="0" w:after="0" w:afterAutospacing="0"/>
      </w:pPr>
      <w:r>
        <w:t>第一次：客户端发送一个唯一的数据包(SYNJ)给服务器，请求建立连接</w:t>
      </w:r>
    </w:p>
    <w:p w14:paraId="4E80E893" w14:textId="77777777" w:rsidR="009F2EAD" w:rsidRDefault="009F2EAD" w:rsidP="009F2EAD">
      <w:pPr>
        <w:pStyle w:val="a4"/>
        <w:spacing w:before="0" w:beforeAutospacing="0" w:after="0" w:afterAutospacing="0"/>
      </w:pPr>
      <w:r>
        <w:t>第二次：服务器收到客户端的请求后，生成一个SYN J的回应包(ack J+1)和一个新的数据包（SYN K），发给客户端</w:t>
      </w:r>
    </w:p>
    <w:p w14:paraId="426733E2" w14:textId="77777777" w:rsidR="009F2EAD" w:rsidRDefault="009F2EAD" w:rsidP="009F2EAD">
      <w:pPr>
        <w:pStyle w:val="a4"/>
        <w:spacing w:before="0" w:beforeAutospacing="0" w:after="0" w:afterAutospacing="0"/>
      </w:pPr>
      <w:r>
        <w:t>第三次：客户端收到服务器返回的两个包后，针对服务器的SYN K包生成一个回应包（ack K+1）,并发送给服务器。至此，完成3步握手。这个过程，类似我们在信号不好的时候打电话的过程：</w:t>
      </w:r>
    </w:p>
    <w:p w14:paraId="0C3E2ED6" w14:textId="77777777" w:rsidR="009F2EAD" w:rsidRDefault="009F2EAD" w:rsidP="009F2EAD">
      <w:pPr>
        <w:pStyle w:val="a4"/>
        <w:spacing w:before="0" w:beforeAutospacing="0" w:after="0" w:afterAutospacing="0"/>
        <w:rPr>
          <w:sz w:val="23"/>
          <w:szCs w:val="23"/>
        </w:rPr>
      </w:pPr>
      <w:r>
        <w:rPr>
          <w:sz w:val="21"/>
          <w:szCs w:val="21"/>
        </w:rPr>
        <w:t>“喂，能听到我说话吗”</w:t>
      </w:r>
    </w:p>
    <w:p w14:paraId="48977107" w14:textId="77777777" w:rsidR="009F2EAD" w:rsidRDefault="009F2EAD" w:rsidP="009F2EAD">
      <w:pPr>
        <w:pStyle w:val="a4"/>
        <w:spacing w:before="0" w:beforeAutospacing="0" w:after="0" w:afterAutospacing="0"/>
        <w:rPr>
          <w:sz w:val="23"/>
          <w:szCs w:val="23"/>
        </w:rPr>
      </w:pPr>
      <w:r>
        <w:rPr>
          <w:sz w:val="21"/>
          <w:szCs w:val="21"/>
        </w:rPr>
        <w:t>“我能听到，你能听到我吗”</w:t>
      </w:r>
    </w:p>
    <w:p w14:paraId="74D7F69A" w14:textId="77777777" w:rsidR="009F2EAD" w:rsidRDefault="009F2EAD" w:rsidP="009F2EAD">
      <w:pPr>
        <w:pStyle w:val="a4"/>
        <w:spacing w:before="0" w:beforeAutospacing="0" w:after="0" w:afterAutospacing="0"/>
        <w:rPr>
          <w:sz w:val="23"/>
          <w:szCs w:val="23"/>
        </w:rPr>
      </w:pPr>
      <w:r>
        <w:rPr>
          <w:sz w:val="21"/>
          <w:szCs w:val="21"/>
        </w:rPr>
        <w:t>“能听到”</w:t>
      </w:r>
    </w:p>
    <w:p w14:paraId="1C1C62B7" w14:textId="77777777" w:rsidR="009F2EAD" w:rsidRDefault="009F2EAD" w:rsidP="009F2EAD">
      <w:pPr>
        <w:pStyle w:val="a4"/>
        <w:spacing w:before="0" w:beforeAutospacing="0" w:after="0" w:afterAutospacing="0"/>
        <w:rPr>
          <w:sz w:val="23"/>
          <w:szCs w:val="23"/>
        </w:rPr>
      </w:pPr>
      <w:r>
        <w:rPr>
          <w:sz w:val="21"/>
          <w:szCs w:val="21"/>
        </w:rPr>
        <w:t>...</w:t>
      </w:r>
    </w:p>
    <w:p w14:paraId="0803C832" w14:textId="77777777" w:rsidR="009F2EAD" w:rsidRDefault="009F2EAD" w:rsidP="009F2EAD">
      <w:pPr>
        <w:pStyle w:val="a4"/>
        <w:spacing w:before="0" w:beforeAutospacing="0" w:after="0" w:afterAutospacing="0"/>
      </w:pPr>
    </w:p>
    <w:p w14:paraId="1423E51B" w14:textId="77777777" w:rsidR="009F2EAD" w:rsidRDefault="009F2EAD" w:rsidP="009F2EAD">
      <w:pPr>
        <w:pStyle w:val="a4"/>
        <w:spacing w:before="0" w:beforeAutospacing="0" w:after="0" w:afterAutospacing="0"/>
        <w:ind w:firstLine="480"/>
      </w:pPr>
      <w:r>
        <w:t>注意，这里</w:t>
      </w:r>
      <w:r>
        <w:rPr>
          <w:rStyle w:val="a5"/>
          <w:rFonts w:ascii="等线" w:eastAsia="等线" w:hAnsi="等线" w:hint="eastAsia"/>
        </w:rPr>
        <w:t>“能听到</w:t>
      </w:r>
      <w:r>
        <w:t>”包含了</w:t>
      </w:r>
      <w:r>
        <w:rPr>
          <w:rStyle w:val="a5"/>
          <w:rFonts w:ascii="等线" w:eastAsia="等线" w:hAnsi="等线" w:hint="eastAsia"/>
        </w:rPr>
        <w:t>“听到”</w:t>
      </w:r>
      <w:r>
        <w:t>和</w:t>
      </w:r>
      <w:r>
        <w:rPr>
          <w:rStyle w:val="a5"/>
          <w:rFonts w:ascii="等线" w:eastAsia="等线" w:hAnsi="等线" w:hint="eastAsia"/>
        </w:rPr>
        <w:t>“听懂”</w:t>
      </w:r>
      <w:r>
        <w:t>的两层意思。想象一下，你用中文，对方给你回了一个你听不懂的俄文，这个通话也就没有必要进行下去了。</w:t>
      </w:r>
    </w:p>
    <w:p w14:paraId="4A61E7AE" w14:textId="77777777" w:rsidR="007E09EF" w:rsidRDefault="007E09EF" w:rsidP="00D513F2">
      <w:pPr>
        <w:pStyle w:val="2"/>
        <w:rPr>
          <w:sz w:val="26"/>
          <w:szCs w:val="26"/>
        </w:rPr>
      </w:pPr>
      <w:r>
        <w:rPr>
          <w:rStyle w:val="a5"/>
          <w:rFonts w:ascii="Microsoft YaHei UI" w:eastAsia="Microsoft YaHei UI" w:hAnsi="Microsoft YaHei UI" w:hint="eastAsia"/>
          <w:color w:val="333333"/>
          <w:spacing w:val="8"/>
          <w:sz w:val="27"/>
          <w:szCs w:val="27"/>
        </w:rPr>
        <w:t>二、TCP的四次挥手（不想了解，可跳过）</w:t>
      </w:r>
    </w:p>
    <w:p w14:paraId="2901E70A" w14:textId="77777777" w:rsidR="007E09EF" w:rsidRDefault="007E09EF" w:rsidP="007E09EF">
      <w:pPr>
        <w:pStyle w:val="a4"/>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TCP协议是一个全双工协议（可以同时进行收发），通过四次挥手关闭连接。</w:t>
      </w:r>
    </w:p>
    <w:p w14:paraId="4259AEA8" w14:textId="38862560" w:rsidR="001D20F8" w:rsidRDefault="002271CD">
      <w:r w:rsidRPr="002271CD">
        <w:rPr>
          <w:noProof/>
        </w:rPr>
        <w:lastRenderedPageBreak/>
        <w:drawing>
          <wp:inline distT="0" distB="0" distL="0" distR="0" wp14:anchorId="57A2B2E5" wp14:editId="17B5E7B1">
            <wp:extent cx="4095750" cy="3238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0" cy="3238500"/>
                    </a:xfrm>
                    <a:prstGeom prst="rect">
                      <a:avLst/>
                    </a:prstGeom>
                  </pic:spPr>
                </pic:pic>
              </a:graphicData>
            </a:graphic>
          </wp:inline>
        </w:drawing>
      </w:r>
    </w:p>
    <w:p w14:paraId="42105E23" w14:textId="77777777" w:rsidR="008B1397" w:rsidRDefault="008B1397" w:rsidP="008B1397">
      <w:pPr>
        <w:pStyle w:val="a4"/>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简单理解：</w:t>
      </w:r>
    </w:p>
    <w:p w14:paraId="08F8308C" w14:textId="77777777" w:rsidR="008B1397" w:rsidRDefault="008B1397" w:rsidP="008B1397">
      <w:pPr>
        <w:pStyle w:val="a4"/>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第一步：客户端发送FIN（M）报文给服务器，告诉对方，“我的数据发完了”。</w:t>
      </w:r>
    </w:p>
    <w:p w14:paraId="346B1771" w14:textId="77777777" w:rsidR="008B1397" w:rsidRDefault="008B1397" w:rsidP="008B1397">
      <w:pPr>
        <w:pStyle w:val="a4"/>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第二步：服务器收到FIN（M）报文后，回给客户端一个ack（M+1）报文，告诉客户端，“好，我知道了”。</w:t>
      </w:r>
    </w:p>
    <w:p w14:paraId="0B6F26D1" w14:textId="77777777" w:rsidR="008B1397" w:rsidRDefault="008B1397" w:rsidP="008B1397">
      <w:pPr>
        <w:pStyle w:val="a4"/>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第三步：服务器发一个FIN（N）报文给客户端，告诉对方，“我的数据也发完了”。</w:t>
      </w:r>
    </w:p>
    <w:p w14:paraId="4230CE75" w14:textId="77777777" w:rsidR="008B1397" w:rsidRDefault="008B1397" w:rsidP="008B1397">
      <w:pPr>
        <w:pStyle w:val="a4"/>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第四步：客户端回应ack（N+1）,告诉服务器，“好，我知道了”，至此，连接结束。</w:t>
      </w:r>
    </w:p>
    <w:p w14:paraId="656D30A0" w14:textId="77777777" w:rsidR="008B1397" w:rsidRDefault="008B1397" w:rsidP="008B1397">
      <w:pPr>
        <w:pStyle w:val="a4"/>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28EF46F6" w14:textId="77777777" w:rsidR="008B1397" w:rsidRDefault="008B1397" w:rsidP="008B1397">
      <w:pPr>
        <w:pStyle w:val="a4"/>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这个过程类似两个人打完电话的结束过程。</w:t>
      </w:r>
    </w:p>
    <w:p w14:paraId="7E82273A" w14:textId="77777777" w:rsidR="008B1397" w:rsidRDefault="008B1397" w:rsidP="008B1397">
      <w:pPr>
        <w:pStyle w:val="a4"/>
        <w:shd w:val="clear" w:color="auto" w:fill="FFFFFF"/>
        <w:spacing w:before="0" w:beforeAutospacing="0" w:after="0" w:afterAutospacing="0"/>
        <w:jc w:val="both"/>
        <w:rPr>
          <w:rFonts w:ascii="Microsoft YaHei UI" w:eastAsia="Microsoft YaHei UI" w:hAnsi="Microsoft YaHei UI"/>
          <w:spacing w:val="8"/>
          <w:sz w:val="23"/>
          <w:szCs w:val="23"/>
        </w:rPr>
      </w:pPr>
      <w:r>
        <w:rPr>
          <w:rFonts w:ascii="Microsoft YaHei UI" w:eastAsia="Microsoft YaHei UI" w:hAnsi="Microsoft YaHei UI" w:hint="eastAsia"/>
          <w:spacing w:val="8"/>
          <w:sz w:val="21"/>
          <w:szCs w:val="21"/>
        </w:rPr>
        <w:t>A:我说完了</w:t>
      </w:r>
    </w:p>
    <w:p w14:paraId="6227D06F" w14:textId="77777777" w:rsidR="008B1397" w:rsidRDefault="008B1397" w:rsidP="008B1397">
      <w:pPr>
        <w:pStyle w:val="a4"/>
        <w:shd w:val="clear" w:color="auto" w:fill="FFFFFF"/>
        <w:spacing w:before="0" w:beforeAutospacing="0" w:after="0" w:afterAutospacing="0"/>
        <w:jc w:val="both"/>
        <w:rPr>
          <w:rFonts w:ascii="Microsoft YaHei UI" w:eastAsia="Microsoft YaHei UI" w:hAnsi="Microsoft YaHei UI"/>
          <w:spacing w:val="8"/>
          <w:sz w:val="23"/>
          <w:szCs w:val="23"/>
        </w:rPr>
      </w:pPr>
      <w:r>
        <w:rPr>
          <w:rFonts w:ascii="Microsoft YaHei UI" w:eastAsia="Microsoft YaHei UI" w:hAnsi="Microsoft YaHei UI" w:hint="eastAsia"/>
          <w:spacing w:val="8"/>
          <w:sz w:val="21"/>
          <w:szCs w:val="21"/>
        </w:rPr>
        <w:t>B:哦</w:t>
      </w:r>
    </w:p>
    <w:p w14:paraId="2C740F9D" w14:textId="77777777" w:rsidR="008B1397" w:rsidRDefault="008B1397" w:rsidP="008B1397">
      <w:pPr>
        <w:pStyle w:val="a4"/>
        <w:shd w:val="clear" w:color="auto" w:fill="FFFFFF"/>
        <w:spacing w:before="0" w:beforeAutospacing="0" w:after="0" w:afterAutospacing="0"/>
        <w:jc w:val="both"/>
        <w:rPr>
          <w:rFonts w:ascii="Microsoft YaHei UI" w:eastAsia="Microsoft YaHei UI" w:hAnsi="Microsoft YaHei UI"/>
          <w:spacing w:val="8"/>
          <w:sz w:val="23"/>
          <w:szCs w:val="23"/>
        </w:rPr>
      </w:pPr>
      <w:r>
        <w:rPr>
          <w:rFonts w:ascii="Microsoft YaHei UI" w:eastAsia="Microsoft YaHei UI" w:hAnsi="Microsoft YaHei UI" w:hint="eastAsia"/>
          <w:spacing w:val="8"/>
          <w:sz w:val="21"/>
          <w:szCs w:val="21"/>
        </w:rPr>
        <w:t>B想了一下，也没什么要说的</w:t>
      </w:r>
    </w:p>
    <w:p w14:paraId="7B87B2FA" w14:textId="77777777" w:rsidR="008B1397" w:rsidRDefault="008B1397" w:rsidP="008B1397">
      <w:pPr>
        <w:pStyle w:val="a4"/>
        <w:shd w:val="clear" w:color="auto" w:fill="FFFFFF"/>
        <w:spacing w:before="0" w:beforeAutospacing="0" w:after="0" w:afterAutospacing="0"/>
        <w:jc w:val="both"/>
        <w:rPr>
          <w:rFonts w:ascii="Microsoft YaHei UI" w:eastAsia="Microsoft YaHei UI" w:hAnsi="Microsoft YaHei UI"/>
          <w:spacing w:val="8"/>
          <w:sz w:val="23"/>
          <w:szCs w:val="23"/>
        </w:rPr>
      </w:pPr>
      <w:r>
        <w:rPr>
          <w:rFonts w:ascii="Microsoft YaHei UI" w:eastAsia="Microsoft YaHei UI" w:hAnsi="Microsoft YaHei UI" w:hint="eastAsia"/>
          <w:spacing w:val="8"/>
          <w:sz w:val="21"/>
          <w:szCs w:val="21"/>
        </w:rPr>
        <w:lastRenderedPageBreak/>
        <w:t>B:我也说完了</w:t>
      </w:r>
    </w:p>
    <w:p w14:paraId="1FEA22D3" w14:textId="77777777" w:rsidR="008B1397" w:rsidRDefault="008B1397" w:rsidP="008B1397">
      <w:pPr>
        <w:pStyle w:val="a4"/>
        <w:shd w:val="clear" w:color="auto" w:fill="FFFFFF"/>
        <w:spacing w:before="0" w:beforeAutospacing="0" w:after="0" w:afterAutospacing="0"/>
        <w:jc w:val="both"/>
        <w:rPr>
          <w:rFonts w:ascii="Microsoft YaHei UI" w:eastAsia="Microsoft YaHei UI" w:hAnsi="Microsoft YaHei UI"/>
          <w:spacing w:val="8"/>
          <w:sz w:val="23"/>
          <w:szCs w:val="23"/>
        </w:rPr>
      </w:pPr>
      <w:r>
        <w:rPr>
          <w:rFonts w:ascii="Microsoft YaHei UI" w:eastAsia="Microsoft YaHei UI" w:hAnsi="Microsoft YaHei UI" w:hint="eastAsia"/>
          <w:spacing w:val="8"/>
          <w:sz w:val="21"/>
          <w:szCs w:val="21"/>
        </w:rPr>
        <w:t>A:好</w:t>
      </w:r>
    </w:p>
    <w:p w14:paraId="7446B1D2" w14:textId="77777777" w:rsidR="008B1397" w:rsidRDefault="008B1397" w:rsidP="008B1397">
      <w:pPr>
        <w:pStyle w:val="a4"/>
        <w:shd w:val="clear" w:color="auto" w:fill="FFFFFF"/>
        <w:spacing w:before="0" w:beforeAutospacing="0" w:after="0" w:afterAutospacing="0"/>
        <w:jc w:val="both"/>
        <w:rPr>
          <w:rFonts w:ascii="Microsoft YaHei UI" w:eastAsia="Microsoft YaHei UI" w:hAnsi="Microsoft YaHei UI"/>
          <w:spacing w:val="8"/>
          <w:sz w:val="23"/>
          <w:szCs w:val="23"/>
        </w:rPr>
      </w:pPr>
      <w:r>
        <w:rPr>
          <w:rFonts w:ascii="Microsoft YaHei UI" w:eastAsia="Microsoft YaHei UI" w:hAnsi="Microsoft YaHei UI" w:hint="eastAsia"/>
          <w:spacing w:val="8"/>
          <w:sz w:val="21"/>
          <w:szCs w:val="21"/>
        </w:rPr>
        <w:t>通</w:t>
      </w:r>
      <w:r>
        <w:rPr>
          <w:rFonts w:ascii="Microsoft YaHei UI" w:eastAsia="Microsoft YaHei UI" w:hAnsi="Microsoft YaHei UI" w:hint="eastAsia"/>
          <w:spacing w:val="8"/>
          <w:sz w:val="23"/>
          <w:szCs w:val="23"/>
        </w:rPr>
        <w:t>话结束，双方挂电话</w:t>
      </w:r>
    </w:p>
    <w:p w14:paraId="5720B5D5" w14:textId="77777777" w:rsidR="008B1397" w:rsidRDefault="008B1397" w:rsidP="008B1397">
      <w:pPr>
        <w:pStyle w:val="a4"/>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CEC7FA0" w14:textId="77777777" w:rsidR="008B1397" w:rsidRDefault="008B1397" w:rsidP="00D513F2">
      <w:pPr>
        <w:pStyle w:val="2"/>
        <w:rPr>
          <w:sz w:val="26"/>
          <w:szCs w:val="26"/>
        </w:rPr>
      </w:pPr>
      <w:r>
        <w:rPr>
          <w:rStyle w:val="a5"/>
          <w:rFonts w:ascii="Microsoft YaHei UI" w:eastAsia="Microsoft YaHei UI" w:hAnsi="Microsoft YaHei UI" w:hint="eastAsia"/>
          <w:color w:val="333333"/>
          <w:spacing w:val="8"/>
          <w:sz w:val="27"/>
          <w:szCs w:val="27"/>
        </w:rPr>
        <w:t>三、HTTPS单向验证</w:t>
      </w:r>
    </w:p>
    <w:p w14:paraId="37E8EF66" w14:textId="77777777" w:rsidR="008B1397" w:rsidRDefault="008B1397" w:rsidP="008B1397">
      <w:pPr>
        <w:pStyle w:val="a4"/>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TCP连接建立好后，对于HTTP而言，服务器就可以发数据给客户端。但是对于HTTPS，它还要运行SSL/TLS协议，SSL/TLS协议分两层，第一层是记录协议，主要用于传输数据的加密压缩；第二层是握手协议，它建立在第一层协议之上，主要用于数据传输前的双方身份认证、协商加密算法、交换密钥。</w:t>
      </w:r>
    </w:p>
    <w:p w14:paraId="7E34E076" w14:textId="77777777" w:rsidR="008B1397" w:rsidRDefault="008B1397" w:rsidP="008B1397">
      <w:pPr>
        <w:pStyle w:val="a4"/>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HTTPS验证过程就是SSL握手协议的交互过程。“HTTPS验证”这个说法其实不准确的，应该是“SSL验证”，这两种说法网上都能看到。</w:t>
      </w:r>
    </w:p>
    <w:p w14:paraId="0D54B6EF" w14:textId="43A94679" w:rsidR="002271CD" w:rsidRDefault="00D513F2">
      <w:r w:rsidRPr="00D513F2">
        <w:rPr>
          <w:noProof/>
        </w:rPr>
        <w:lastRenderedPageBreak/>
        <w:drawing>
          <wp:inline distT="0" distB="0" distL="0" distR="0" wp14:anchorId="31C1A408" wp14:editId="7CA7926C">
            <wp:extent cx="5274310" cy="49256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925695"/>
                    </a:xfrm>
                    <a:prstGeom prst="rect">
                      <a:avLst/>
                    </a:prstGeom>
                  </pic:spPr>
                </pic:pic>
              </a:graphicData>
            </a:graphic>
          </wp:inline>
        </w:drawing>
      </w:r>
    </w:p>
    <w:p w14:paraId="2742F5C2" w14:textId="77777777" w:rsidR="002912B0" w:rsidRDefault="002912B0" w:rsidP="002912B0">
      <w:pPr>
        <w:pStyle w:val="a4"/>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我们先从简单点的单向验证开始解释：</w:t>
      </w:r>
    </w:p>
    <w:p w14:paraId="4EDACC92" w14:textId="77777777" w:rsidR="002912B0" w:rsidRDefault="002912B0" w:rsidP="002912B0">
      <w:pPr>
        <w:pStyle w:val="a4"/>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5"/>
          <w:rFonts w:ascii="Microsoft YaHei UI" w:eastAsia="Microsoft YaHei UI" w:hAnsi="Microsoft YaHei UI" w:hint="eastAsia"/>
          <w:color w:val="333333"/>
          <w:spacing w:val="8"/>
          <w:sz w:val="26"/>
          <w:szCs w:val="26"/>
        </w:rPr>
        <w:t>第一步：客户端发起ClientHello</w:t>
      </w:r>
    </w:p>
    <w:p w14:paraId="3AE6E69D" w14:textId="77777777" w:rsidR="002912B0" w:rsidRDefault="002912B0" w:rsidP="002912B0">
      <w:pPr>
        <w:pStyle w:val="a4"/>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客户端向指定域名的服务器发起https请求，请求内容包括:</w:t>
      </w:r>
    </w:p>
    <w:p w14:paraId="4729EC40" w14:textId="77777777" w:rsidR="002912B0" w:rsidRDefault="002912B0" w:rsidP="002912B0">
      <w:pPr>
        <w:pStyle w:val="a4"/>
        <w:shd w:val="clear" w:color="auto" w:fill="FFFFFF"/>
        <w:spacing w:before="0" w:beforeAutospacing="0" w:after="0" w:afterAutospacing="0"/>
        <w:jc w:val="both"/>
        <w:rPr>
          <w:rFonts w:ascii="Microsoft YaHei UI" w:eastAsia="Microsoft YaHei UI" w:hAnsi="Microsoft YaHei UI"/>
          <w:spacing w:val="8"/>
          <w:sz w:val="23"/>
          <w:szCs w:val="23"/>
        </w:rPr>
      </w:pPr>
      <w:r>
        <w:rPr>
          <w:rFonts w:ascii="Microsoft YaHei UI" w:eastAsia="Microsoft YaHei UI" w:hAnsi="Microsoft YaHei UI" w:hint="eastAsia"/>
          <w:spacing w:val="8"/>
          <w:sz w:val="21"/>
          <w:szCs w:val="21"/>
        </w:rPr>
        <w:t>1）客户端支持的SSL/TLS协议版本列表</w:t>
      </w:r>
    </w:p>
    <w:p w14:paraId="2E593D93" w14:textId="77777777" w:rsidR="002912B0" w:rsidRDefault="002912B0" w:rsidP="002912B0">
      <w:pPr>
        <w:pStyle w:val="a4"/>
        <w:shd w:val="clear" w:color="auto" w:fill="FFFFFF"/>
        <w:spacing w:before="0" w:beforeAutospacing="0" w:after="0" w:afterAutospacing="0"/>
        <w:jc w:val="both"/>
        <w:rPr>
          <w:rFonts w:ascii="Microsoft YaHei UI" w:eastAsia="Microsoft YaHei UI" w:hAnsi="Microsoft YaHei UI"/>
          <w:spacing w:val="8"/>
          <w:sz w:val="23"/>
          <w:szCs w:val="23"/>
        </w:rPr>
      </w:pPr>
      <w:r>
        <w:rPr>
          <w:rFonts w:ascii="Microsoft YaHei UI" w:eastAsia="Microsoft YaHei UI" w:hAnsi="Microsoft YaHei UI" w:hint="eastAsia"/>
          <w:spacing w:val="8"/>
          <w:sz w:val="21"/>
          <w:szCs w:val="21"/>
        </w:rPr>
        <w:t>2）支持的对称加密算法列表</w:t>
      </w:r>
    </w:p>
    <w:p w14:paraId="309C0094" w14:textId="77777777" w:rsidR="002912B0" w:rsidRDefault="002912B0" w:rsidP="002912B0">
      <w:pPr>
        <w:pStyle w:val="a4"/>
        <w:shd w:val="clear" w:color="auto" w:fill="FFFFFF"/>
        <w:spacing w:before="0" w:beforeAutospacing="0" w:after="0" w:afterAutospacing="0"/>
        <w:jc w:val="both"/>
        <w:rPr>
          <w:rFonts w:ascii="Microsoft YaHei UI" w:eastAsia="Microsoft YaHei UI" w:hAnsi="Microsoft YaHei UI"/>
          <w:spacing w:val="8"/>
          <w:sz w:val="23"/>
          <w:szCs w:val="23"/>
        </w:rPr>
      </w:pPr>
      <w:r>
        <w:rPr>
          <w:rFonts w:ascii="Microsoft YaHei UI" w:eastAsia="Microsoft YaHei UI" w:hAnsi="Microsoft YaHei UI" w:hint="eastAsia"/>
          <w:spacing w:val="8"/>
          <w:sz w:val="21"/>
          <w:szCs w:val="21"/>
        </w:rPr>
        <w:t>3）客户端生成的随机数A</w:t>
      </w:r>
    </w:p>
    <w:p w14:paraId="6BCEEEE0" w14:textId="77777777" w:rsidR="002912B0" w:rsidRDefault="002912B0" w:rsidP="002912B0">
      <w:pPr>
        <w:pStyle w:val="a4"/>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CAF01A8" w14:textId="77777777" w:rsidR="002912B0" w:rsidRDefault="002912B0" w:rsidP="002912B0">
      <w:pPr>
        <w:pStyle w:val="a4"/>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5"/>
          <w:rFonts w:ascii="Microsoft YaHei UI" w:eastAsia="Microsoft YaHei UI" w:hAnsi="Microsoft YaHei UI" w:hint="eastAsia"/>
          <w:color w:val="333333"/>
          <w:spacing w:val="8"/>
          <w:sz w:val="26"/>
          <w:szCs w:val="26"/>
        </w:rPr>
        <w:t>第二步：服务端回应SeverHello</w:t>
      </w:r>
    </w:p>
    <w:p w14:paraId="60DF74A7" w14:textId="77777777" w:rsidR="002912B0" w:rsidRDefault="002912B0" w:rsidP="002912B0">
      <w:pPr>
        <w:pStyle w:val="a4"/>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服务器收到请求后，回应客户端，回应的内容主要有：</w:t>
      </w:r>
    </w:p>
    <w:p w14:paraId="778B16C9" w14:textId="77777777" w:rsidR="002912B0" w:rsidRDefault="002912B0" w:rsidP="002912B0">
      <w:pPr>
        <w:pStyle w:val="a4"/>
        <w:shd w:val="clear" w:color="auto" w:fill="FFFFFF"/>
        <w:spacing w:before="0" w:beforeAutospacing="0" w:after="0" w:afterAutospacing="0"/>
        <w:jc w:val="both"/>
        <w:rPr>
          <w:rFonts w:ascii="Microsoft YaHei UI" w:eastAsia="Microsoft YaHei UI" w:hAnsi="Microsoft YaHei UI"/>
          <w:spacing w:val="8"/>
          <w:sz w:val="23"/>
          <w:szCs w:val="23"/>
        </w:rPr>
      </w:pPr>
      <w:r>
        <w:rPr>
          <w:rFonts w:ascii="Microsoft YaHei UI" w:eastAsia="Microsoft YaHei UI" w:hAnsi="Microsoft YaHei UI" w:hint="eastAsia"/>
          <w:spacing w:val="8"/>
          <w:sz w:val="21"/>
          <w:szCs w:val="21"/>
        </w:rPr>
        <w:lastRenderedPageBreak/>
        <w:t>1）SSL/TLS版本。服务器会在客户端支持的协议和服务器自己支持的协议中，选择双方都支持的SSL/TLS的最高版本，作为双方使用的SSL/TLS版本。如果客户端的SSL/TLS版本服务器都不支持，则不允许访问</w:t>
      </w:r>
    </w:p>
    <w:p w14:paraId="2DF62158" w14:textId="77777777" w:rsidR="002912B0" w:rsidRDefault="002912B0" w:rsidP="002912B0">
      <w:pPr>
        <w:pStyle w:val="a4"/>
        <w:shd w:val="clear" w:color="auto" w:fill="FFFFFF"/>
        <w:spacing w:before="0" w:beforeAutospacing="0" w:after="0" w:afterAutospacing="0"/>
        <w:jc w:val="both"/>
        <w:rPr>
          <w:rFonts w:ascii="Microsoft YaHei UI" w:eastAsia="Microsoft YaHei UI" w:hAnsi="Microsoft YaHei UI"/>
          <w:spacing w:val="8"/>
          <w:sz w:val="23"/>
          <w:szCs w:val="23"/>
        </w:rPr>
      </w:pPr>
      <w:r>
        <w:rPr>
          <w:rFonts w:ascii="Microsoft YaHei UI" w:eastAsia="Microsoft YaHei UI" w:hAnsi="Microsoft YaHei UI" w:hint="eastAsia"/>
          <w:spacing w:val="8"/>
          <w:sz w:val="21"/>
          <w:szCs w:val="21"/>
        </w:rPr>
        <w:t>2）与1类似，选择双方都支持的最安全的加密算法。</w:t>
      </w:r>
    </w:p>
    <w:p w14:paraId="5669FE6A" w14:textId="77777777" w:rsidR="002912B0" w:rsidRDefault="002912B0" w:rsidP="002912B0">
      <w:pPr>
        <w:pStyle w:val="a4"/>
        <w:shd w:val="clear" w:color="auto" w:fill="FFFFFF"/>
        <w:spacing w:before="0" w:beforeAutospacing="0" w:after="0" w:afterAutospacing="0"/>
        <w:jc w:val="both"/>
        <w:rPr>
          <w:rFonts w:ascii="Microsoft YaHei UI" w:eastAsia="Microsoft YaHei UI" w:hAnsi="Microsoft YaHei UI"/>
          <w:spacing w:val="8"/>
          <w:sz w:val="23"/>
          <w:szCs w:val="23"/>
        </w:rPr>
      </w:pPr>
      <w:r>
        <w:rPr>
          <w:rFonts w:ascii="Microsoft YaHei UI" w:eastAsia="Microsoft YaHei UI" w:hAnsi="Microsoft YaHei UI" w:hint="eastAsia"/>
          <w:spacing w:val="8"/>
          <w:sz w:val="21"/>
          <w:szCs w:val="21"/>
        </w:rPr>
        <w:t>3）从服务器密钥库中取出的证书</w:t>
      </w:r>
    </w:p>
    <w:p w14:paraId="3B52135B" w14:textId="77777777" w:rsidR="002912B0" w:rsidRDefault="002912B0" w:rsidP="002912B0">
      <w:pPr>
        <w:pStyle w:val="a4"/>
        <w:shd w:val="clear" w:color="auto" w:fill="FFFFFF"/>
        <w:spacing w:before="0" w:beforeAutospacing="0" w:after="0" w:afterAutospacing="0"/>
        <w:jc w:val="both"/>
        <w:rPr>
          <w:rFonts w:ascii="Microsoft YaHei UI" w:eastAsia="Microsoft YaHei UI" w:hAnsi="Microsoft YaHei UI"/>
          <w:spacing w:val="8"/>
          <w:sz w:val="23"/>
          <w:szCs w:val="23"/>
        </w:rPr>
      </w:pPr>
      <w:r>
        <w:rPr>
          <w:rFonts w:ascii="Microsoft YaHei UI" w:eastAsia="Microsoft YaHei UI" w:hAnsi="Microsoft YaHei UI" w:hint="eastAsia"/>
          <w:spacing w:val="8"/>
          <w:sz w:val="21"/>
          <w:szCs w:val="21"/>
        </w:rPr>
        <w:t>4）服务器端生成的随机数B</w:t>
      </w:r>
    </w:p>
    <w:p w14:paraId="56BD64A5" w14:textId="77777777" w:rsidR="002912B0" w:rsidRDefault="002912B0" w:rsidP="002912B0">
      <w:pPr>
        <w:pStyle w:val="a4"/>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ACAFEEF" w14:textId="77777777" w:rsidR="002912B0" w:rsidRDefault="002912B0" w:rsidP="002912B0">
      <w:pPr>
        <w:pStyle w:val="a4"/>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5"/>
          <w:rFonts w:ascii="Microsoft YaHei UI" w:eastAsia="Microsoft YaHei UI" w:hAnsi="Microsoft YaHei UI" w:hint="eastAsia"/>
          <w:color w:val="333333"/>
          <w:spacing w:val="8"/>
          <w:sz w:val="26"/>
          <w:szCs w:val="26"/>
        </w:rPr>
        <w:t>第三步：客户端回应</w:t>
      </w:r>
    </w:p>
    <w:p w14:paraId="18A2ED5E" w14:textId="77777777" w:rsidR="002912B0" w:rsidRDefault="002912B0" w:rsidP="002912B0">
      <w:pPr>
        <w:pStyle w:val="a4"/>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客户端收到后，检查证书是否合法，主要检查下面4点：</w:t>
      </w:r>
    </w:p>
    <w:p w14:paraId="3D79011F" w14:textId="77777777" w:rsidR="002912B0" w:rsidRDefault="002912B0" w:rsidP="002912B0">
      <w:pPr>
        <w:pStyle w:val="a4"/>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5"/>
          <w:rFonts w:ascii="Microsoft YaHei UI" w:eastAsia="Microsoft YaHei UI" w:hAnsi="Microsoft YaHei UI" w:hint="eastAsia"/>
          <w:color w:val="333333"/>
          <w:spacing w:val="8"/>
          <w:sz w:val="26"/>
          <w:szCs w:val="26"/>
        </w:rPr>
        <w:t>1、检查证书是否过期</w:t>
      </w:r>
    </w:p>
    <w:p w14:paraId="662CD129" w14:textId="77777777" w:rsidR="002912B0" w:rsidRDefault="002912B0" w:rsidP="002912B0">
      <w:pPr>
        <w:pStyle w:val="a4"/>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5"/>
          <w:rFonts w:ascii="Microsoft YaHei UI" w:eastAsia="Microsoft YaHei UI" w:hAnsi="Microsoft YaHei UI" w:hint="eastAsia"/>
          <w:color w:val="333333"/>
          <w:spacing w:val="8"/>
          <w:sz w:val="26"/>
          <w:szCs w:val="26"/>
        </w:rPr>
        <w:t>2、检查证书是否已经被吊销</w:t>
      </w:r>
      <w:r>
        <w:rPr>
          <w:rFonts w:ascii="Microsoft YaHei UI" w:eastAsia="Microsoft YaHei UI" w:hAnsi="Microsoft YaHei UI" w:hint="eastAsia"/>
          <w:color w:val="333333"/>
          <w:spacing w:val="8"/>
          <w:sz w:val="26"/>
          <w:szCs w:val="26"/>
        </w:rPr>
        <w:t>。</w:t>
      </w:r>
    </w:p>
    <w:p w14:paraId="6060F5FF" w14:textId="77777777" w:rsidR="002912B0" w:rsidRDefault="002912B0" w:rsidP="002912B0">
      <w:pPr>
        <w:pStyle w:val="a4"/>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有CRL和OCSP两种检查方法。CRL即证书吊销列表，证书的属性里面会有一个CRL分发点属性，如下图所示（CSDN的证书），这个属性会包含了一个url地址，证书的签发机构会将被吊销的证书列表展现在这个url地址中；OCSP是在线证书状态检查协议，客户端直接向证书签发机构发起查询请求以确认该证书是否有效。</w:t>
      </w:r>
    </w:p>
    <w:p w14:paraId="500178EE" w14:textId="5896F9C9" w:rsidR="00D513F2" w:rsidRDefault="002D56BA">
      <w:r w:rsidRPr="002D56BA">
        <w:rPr>
          <w:noProof/>
        </w:rPr>
        <w:lastRenderedPageBreak/>
        <w:drawing>
          <wp:inline distT="0" distB="0" distL="0" distR="0" wp14:anchorId="2F03A7D6" wp14:editId="3A4A89D8">
            <wp:extent cx="3714750" cy="32099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3209925"/>
                    </a:xfrm>
                    <a:prstGeom prst="rect">
                      <a:avLst/>
                    </a:prstGeom>
                  </pic:spPr>
                </pic:pic>
              </a:graphicData>
            </a:graphic>
          </wp:inline>
        </w:drawing>
      </w:r>
    </w:p>
    <w:p w14:paraId="7FBD3F7E" w14:textId="77777777" w:rsidR="009C3D1D" w:rsidRPr="009C3D1D" w:rsidRDefault="009C3D1D" w:rsidP="009C3D1D">
      <w:pPr>
        <w:widowControl/>
        <w:shd w:val="clear" w:color="auto" w:fill="FFFFFF"/>
        <w:rPr>
          <w:rFonts w:ascii="Microsoft YaHei UI" w:eastAsia="Microsoft YaHei UI" w:hAnsi="Microsoft YaHei UI" w:cs="宋体"/>
          <w:color w:val="333333"/>
          <w:spacing w:val="8"/>
          <w:kern w:val="0"/>
          <w:sz w:val="26"/>
          <w:szCs w:val="26"/>
        </w:rPr>
      </w:pPr>
      <w:r w:rsidRPr="009C3D1D">
        <w:rPr>
          <w:rFonts w:ascii="Microsoft YaHei UI" w:eastAsia="Microsoft YaHei UI" w:hAnsi="Microsoft YaHei UI" w:cs="宋体" w:hint="eastAsia"/>
          <w:b/>
          <w:bCs/>
          <w:color w:val="333333"/>
          <w:spacing w:val="8"/>
          <w:kern w:val="0"/>
          <w:sz w:val="26"/>
          <w:szCs w:val="26"/>
        </w:rPr>
        <w:t>3、证书是否可信</w:t>
      </w:r>
      <w:r w:rsidRPr="009C3D1D">
        <w:rPr>
          <w:rFonts w:ascii="Microsoft YaHei UI" w:eastAsia="Microsoft YaHei UI" w:hAnsi="Microsoft YaHei UI" w:cs="宋体" w:hint="eastAsia"/>
          <w:color w:val="333333"/>
          <w:spacing w:val="8"/>
          <w:kern w:val="0"/>
          <w:sz w:val="26"/>
          <w:szCs w:val="26"/>
        </w:rPr>
        <w:t>。</w:t>
      </w:r>
    </w:p>
    <w:p w14:paraId="1A39C0EF" w14:textId="77777777" w:rsidR="009C3D1D" w:rsidRPr="009C3D1D" w:rsidRDefault="009C3D1D" w:rsidP="009C3D1D">
      <w:pPr>
        <w:widowControl/>
        <w:shd w:val="clear" w:color="auto" w:fill="FFFFFF"/>
        <w:ind w:firstLine="480"/>
        <w:rPr>
          <w:rFonts w:ascii="Microsoft YaHei UI" w:eastAsia="Microsoft YaHei UI" w:hAnsi="Microsoft YaHei UI" w:cs="宋体"/>
          <w:color w:val="333333"/>
          <w:spacing w:val="8"/>
          <w:kern w:val="0"/>
          <w:sz w:val="26"/>
          <w:szCs w:val="26"/>
        </w:rPr>
      </w:pPr>
      <w:r w:rsidRPr="009C3D1D">
        <w:rPr>
          <w:rFonts w:ascii="Microsoft YaHei UI" w:eastAsia="Microsoft YaHei UI" w:hAnsi="Microsoft YaHei UI" w:cs="宋体" w:hint="eastAsia"/>
          <w:color w:val="333333"/>
          <w:spacing w:val="8"/>
          <w:kern w:val="0"/>
          <w:sz w:val="26"/>
          <w:szCs w:val="26"/>
        </w:rPr>
        <w:t>客户端会有一个信任库，里面保存了该客户端信任的CA（证书签发机构）的证书，如果收到的证书签发机构不在信任库中，则客户端会提示用户证书不可信。</w:t>
      </w:r>
    </w:p>
    <w:p w14:paraId="34AB5A7B" w14:textId="77777777" w:rsidR="009C3D1D" w:rsidRPr="009C3D1D" w:rsidRDefault="009C3D1D" w:rsidP="009C3D1D">
      <w:pPr>
        <w:widowControl/>
        <w:numPr>
          <w:ilvl w:val="0"/>
          <w:numId w:val="1"/>
        </w:numPr>
        <w:shd w:val="clear" w:color="auto" w:fill="FFFFFF"/>
        <w:ind w:left="0"/>
        <w:rPr>
          <w:rFonts w:ascii="Microsoft YaHei UI" w:eastAsia="Microsoft YaHei UI" w:hAnsi="Microsoft YaHei UI" w:cs="宋体"/>
          <w:color w:val="333333"/>
          <w:spacing w:val="8"/>
          <w:kern w:val="0"/>
          <w:sz w:val="26"/>
          <w:szCs w:val="26"/>
        </w:rPr>
      </w:pPr>
      <w:r w:rsidRPr="009C3D1D">
        <w:rPr>
          <w:rFonts w:ascii="Microsoft YaHei UI" w:eastAsia="Microsoft YaHei UI" w:hAnsi="Microsoft YaHei UI" w:cs="宋体" w:hint="eastAsia"/>
          <w:color w:val="333333"/>
          <w:spacing w:val="8"/>
          <w:kern w:val="0"/>
          <w:sz w:val="26"/>
          <w:szCs w:val="26"/>
        </w:rPr>
        <w:t>若客户端是浏览器，各个浏览器都会内置一些可信任的证书签发机构列表，在浏览器的设置中可以看到。</w:t>
      </w:r>
    </w:p>
    <w:p w14:paraId="32F97773" w14:textId="39D544B2" w:rsidR="002D56BA" w:rsidRDefault="005F4F34">
      <w:r w:rsidRPr="005F4F34">
        <w:rPr>
          <w:noProof/>
        </w:rPr>
        <w:drawing>
          <wp:inline distT="0" distB="0" distL="0" distR="0" wp14:anchorId="191E4436" wp14:editId="2A3B23B3">
            <wp:extent cx="5274310" cy="14262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426210"/>
                    </a:xfrm>
                    <a:prstGeom prst="rect">
                      <a:avLst/>
                    </a:prstGeom>
                  </pic:spPr>
                </pic:pic>
              </a:graphicData>
            </a:graphic>
          </wp:inline>
        </w:drawing>
      </w:r>
    </w:p>
    <w:p w14:paraId="45B9431F" w14:textId="28726C6E" w:rsidR="005F4F34" w:rsidRDefault="007C6E43">
      <w:pPr>
        <w:rPr>
          <w:rFonts w:ascii="Microsoft YaHei UI" w:eastAsia="Microsoft YaHei UI" w:hAnsi="Microsoft YaHei UI"/>
          <w:color w:val="333333"/>
          <w:spacing w:val="8"/>
          <w:sz w:val="26"/>
          <w:szCs w:val="26"/>
          <w:shd w:val="clear" w:color="auto" w:fill="FFFFFF"/>
        </w:rPr>
      </w:pPr>
      <w:r>
        <w:rPr>
          <w:rFonts w:ascii="Microsoft YaHei UI" w:eastAsia="Microsoft YaHei UI" w:hAnsi="Microsoft YaHei UI" w:hint="eastAsia"/>
          <w:color w:val="333333"/>
          <w:spacing w:val="8"/>
          <w:sz w:val="26"/>
          <w:szCs w:val="26"/>
          <w:shd w:val="clear" w:color="auto" w:fill="FFFFFF"/>
        </w:rPr>
        <w:t>如果不在信任表中，则浏览器会出现类似下面的警告页面，提示你不安全。（当然，你可以选择继续访问）</w:t>
      </w:r>
    </w:p>
    <w:p w14:paraId="48B67C4C" w14:textId="20D7831B" w:rsidR="00CC5A4E" w:rsidRDefault="001117B7">
      <w:r w:rsidRPr="001117B7">
        <w:rPr>
          <w:noProof/>
        </w:rPr>
        <w:lastRenderedPageBreak/>
        <w:drawing>
          <wp:inline distT="0" distB="0" distL="0" distR="0" wp14:anchorId="1A07E944" wp14:editId="44FFB535">
            <wp:extent cx="5274310" cy="227076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70760"/>
                    </a:xfrm>
                    <a:prstGeom prst="rect">
                      <a:avLst/>
                    </a:prstGeom>
                  </pic:spPr>
                </pic:pic>
              </a:graphicData>
            </a:graphic>
          </wp:inline>
        </w:drawing>
      </w:r>
    </w:p>
    <w:p w14:paraId="6EA857F2" w14:textId="3336BBCC" w:rsidR="007A1ECB" w:rsidRPr="008802CD" w:rsidRDefault="007A1ECB" w:rsidP="008802CD">
      <w:pPr>
        <w:pStyle w:val="a4"/>
        <w:numPr>
          <w:ilvl w:val="0"/>
          <w:numId w:val="2"/>
        </w:numPr>
        <w:shd w:val="clear" w:color="auto" w:fill="FFFFFF"/>
        <w:spacing w:before="0" w:beforeAutospacing="0" w:after="0" w:afterAutospacing="0"/>
        <w:ind w:left="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若客户端是程序，例如Java中，需要程序配置信任库文件，以判断证书是否可信，如果没设置，则默认使用jdk自带的证书库（jre\lib\security\cacerts,默认密码changeit）。如果证书或签发机构的证书不在信任库中，则认为不安全，程序会报错。（你可以在程序中设置信任所有证书，不过这样并不安全）。</w:t>
      </w:r>
    </w:p>
    <w:p w14:paraId="4B42E2A3" w14:textId="77777777" w:rsidR="007A1ECB" w:rsidRDefault="007A1ECB" w:rsidP="007A1ECB">
      <w:pPr>
        <w:pStyle w:val="a4"/>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5"/>
          <w:rFonts w:ascii="Microsoft YaHei UI" w:eastAsia="Microsoft YaHei UI" w:hAnsi="Microsoft YaHei UI" w:hint="eastAsia"/>
          <w:color w:val="333333"/>
          <w:spacing w:val="8"/>
          <w:sz w:val="26"/>
          <w:szCs w:val="26"/>
        </w:rPr>
        <w:t>4、检查收到的证书中的域名与请求的域名是否一致。</w:t>
      </w:r>
    </w:p>
    <w:p w14:paraId="18641209" w14:textId="4DE7D634" w:rsidR="007A1ECB" w:rsidRDefault="007A1ECB" w:rsidP="0021251F">
      <w:pPr>
        <w:pStyle w:val="a4"/>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Style w:val="a5"/>
          <w:rFonts w:ascii="等线" w:eastAsia="等线" w:hAnsi="等线" w:hint="eastAsia"/>
          <w:spacing w:val="8"/>
        </w:rPr>
        <w:t>若客户端是程序，这一项可配置不检查。若为浏览器，则会出现警告，用户也可以跳过。</w:t>
      </w:r>
    </w:p>
    <w:p w14:paraId="7A91B2EF" w14:textId="00F85788" w:rsidR="007A1ECB" w:rsidRDefault="007A1ECB" w:rsidP="00DC7DA5">
      <w:pPr>
        <w:pStyle w:val="a4"/>
        <w:shd w:val="clear" w:color="auto" w:fill="FFFFFF"/>
        <w:spacing w:before="0" w:beforeAutospacing="0" w:after="0" w:afterAutospacing="0"/>
        <w:ind w:firstLine="480"/>
        <w:jc w:val="both"/>
        <w:rPr>
          <w:rFonts w:ascii="Microsoft YaHei UI" w:eastAsia="Microsoft YaHei UI" w:hAnsi="Microsoft YaHei UI" w:hint="eastAsia"/>
          <w:color w:val="333333"/>
          <w:spacing w:val="8"/>
          <w:sz w:val="26"/>
          <w:szCs w:val="26"/>
        </w:rPr>
      </w:pPr>
      <w:r>
        <w:rPr>
          <w:rFonts w:ascii="Microsoft YaHei UI" w:eastAsia="Microsoft YaHei UI" w:hAnsi="Microsoft YaHei UI" w:hint="eastAsia"/>
          <w:color w:val="333333"/>
          <w:spacing w:val="8"/>
          <w:sz w:val="26"/>
          <w:szCs w:val="26"/>
        </w:rPr>
        <w:t>证书验证通过后，客户端使用特定的方法又生成一个随机数c，这个随机数有专门的名称“</w:t>
      </w:r>
      <w:r>
        <w:rPr>
          <w:rFonts w:ascii="Microsoft YaHei UI" w:eastAsia="Microsoft YaHei UI" w:hAnsi="Microsoft YaHei UI" w:hint="eastAsia"/>
          <w:color w:val="FF2941"/>
          <w:spacing w:val="8"/>
          <w:sz w:val="26"/>
          <w:szCs w:val="26"/>
        </w:rPr>
        <w:t>pre-master key</w:t>
      </w:r>
      <w:r>
        <w:rPr>
          <w:rFonts w:ascii="Microsoft YaHei UI" w:eastAsia="Microsoft YaHei UI" w:hAnsi="Microsoft YaHei UI" w:hint="eastAsia"/>
          <w:color w:val="333333"/>
          <w:spacing w:val="8"/>
          <w:sz w:val="26"/>
          <w:szCs w:val="26"/>
        </w:rPr>
        <w:t>”。接着，客户端会用证书的公钥对“</w:t>
      </w:r>
      <w:r>
        <w:rPr>
          <w:rFonts w:ascii="Microsoft YaHei UI" w:eastAsia="Microsoft YaHei UI" w:hAnsi="Microsoft YaHei UI" w:hint="eastAsia"/>
          <w:color w:val="FF2941"/>
          <w:spacing w:val="8"/>
          <w:sz w:val="26"/>
          <w:szCs w:val="26"/>
        </w:rPr>
        <w:t>pre-master key</w:t>
      </w:r>
      <w:r>
        <w:rPr>
          <w:rFonts w:ascii="Microsoft YaHei UI" w:eastAsia="Microsoft YaHei UI" w:hAnsi="Microsoft YaHei UI" w:hint="eastAsia"/>
          <w:color w:val="333333"/>
          <w:spacing w:val="8"/>
          <w:sz w:val="26"/>
          <w:szCs w:val="26"/>
        </w:rPr>
        <w:t>”加密，然后发给服务器。</w:t>
      </w:r>
    </w:p>
    <w:p w14:paraId="428A831E" w14:textId="77777777" w:rsidR="007A1ECB" w:rsidRDefault="007A1ECB" w:rsidP="007A1ECB">
      <w:pPr>
        <w:pStyle w:val="a4"/>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5"/>
          <w:rFonts w:ascii="Microsoft YaHei UI" w:eastAsia="Microsoft YaHei UI" w:hAnsi="Microsoft YaHei UI" w:hint="eastAsia"/>
          <w:color w:val="333333"/>
          <w:spacing w:val="8"/>
          <w:sz w:val="26"/>
          <w:szCs w:val="26"/>
        </w:rPr>
        <w:t>第四步，服务器的最后回应</w:t>
      </w:r>
    </w:p>
    <w:p w14:paraId="56D4FF52" w14:textId="77777777" w:rsidR="007A1ECB" w:rsidRDefault="007A1ECB" w:rsidP="007A1ECB">
      <w:pPr>
        <w:pStyle w:val="a4"/>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服务器使用密钥库中的私钥解密后，得到这个随机数c。此时，服务端和客户端都拿到了随机数a、b、c，双方通过这3个随机数使用相同的</w:t>
      </w:r>
      <w:r>
        <w:rPr>
          <w:rStyle w:val="a5"/>
          <w:rFonts w:ascii="等线" w:eastAsia="等线" w:hAnsi="等线" w:hint="eastAsia"/>
          <w:spacing w:val="8"/>
        </w:rPr>
        <w:t>DH密钥交换算法</w:t>
      </w:r>
      <w:r>
        <w:rPr>
          <w:rFonts w:ascii="Microsoft YaHei UI" w:eastAsia="Microsoft YaHei UI" w:hAnsi="Microsoft YaHei UI" w:hint="eastAsia"/>
          <w:color w:val="333333"/>
          <w:spacing w:val="8"/>
          <w:sz w:val="26"/>
          <w:szCs w:val="26"/>
        </w:rPr>
        <w:t>计算得到了相同的</w:t>
      </w:r>
      <w:r>
        <w:rPr>
          <w:rStyle w:val="a5"/>
          <w:rFonts w:ascii="等线" w:eastAsia="等线" w:hAnsi="等线" w:hint="eastAsia"/>
          <w:spacing w:val="8"/>
        </w:rPr>
        <w:t>对称加密的密钥</w:t>
      </w:r>
      <w:r>
        <w:rPr>
          <w:rFonts w:ascii="Microsoft YaHei UI" w:eastAsia="Microsoft YaHei UI" w:hAnsi="Microsoft YaHei UI" w:hint="eastAsia"/>
          <w:color w:val="333333"/>
          <w:spacing w:val="8"/>
          <w:sz w:val="26"/>
          <w:szCs w:val="26"/>
        </w:rPr>
        <w:t>。这个密钥就作为后续数据传输时对称加密使用的密钥。 </w:t>
      </w:r>
    </w:p>
    <w:p w14:paraId="4453DC6F" w14:textId="77777777" w:rsidR="007A1ECB" w:rsidRDefault="007A1ECB" w:rsidP="007A1ECB">
      <w:pPr>
        <w:pStyle w:val="a4"/>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服务器回应客户端，握手结束，可以采用对称加密传输数据了。</w:t>
      </w:r>
    </w:p>
    <w:p w14:paraId="603C5A86" w14:textId="77777777" w:rsidR="007A1ECB" w:rsidRDefault="007A1ECB" w:rsidP="007A1ECB">
      <w:pPr>
        <w:pStyle w:val="a4"/>
        <w:shd w:val="clear" w:color="auto" w:fill="FFFFFF"/>
        <w:spacing w:before="0" w:beforeAutospacing="0" w:after="0" w:afterAutospacing="0"/>
        <w:ind w:firstLine="42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w:t>
      </w:r>
    </w:p>
    <w:p w14:paraId="0669BC79" w14:textId="77777777" w:rsidR="007A1ECB" w:rsidRDefault="007A1ECB" w:rsidP="007A1ECB">
      <w:pPr>
        <w:pStyle w:val="a4"/>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这里注意几点：</w:t>
      </w:r>
    </w:p>
    <w:p w14:paraId="21700FC0" w14:textId="77777777" w:rsidR="007A1ECB" w:rsidRDefault="007A1ECB" w:rsidP="007A1ECB">
      <w:pPr>
        <w:pStyle w:val="a4"/>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整个验证过程，折腾了半天，其实是为了安全地得到一个双方约定的对称加密密钥，当然，过程中也涉及一些身份认证过程。既然刚开始时，客户端已经拿到了证书，里面包含了非对称加密的公钥，为什么不直接使用非对称加密方案呢，这是因为非对称加密计算量大、比较耗时，而对称加密耗时少。</w:t>
      </w:r>
    </w:p>
    <w:p w14:paraId="63190F84" w14:textId="77777777" w:rsidR="007A1ECB" w:rsidRDefault="007A1ECB" w:rsidP="007A1ECB">
      <w:pPr>
        <w:pStyle w:val="a4"/>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2、对称加密的密钥只在这次连接中断前有效，从而保证数据传输安全。</w:t>
      </w:r>
    </w:p>
    <w:p w14:paraId="537521D4" w14:textId="77777777" w:rsidR="007A1ECB" w:rsidRDefault="007A1ECB" w:rsidP="007A1ECB">
      <w:pPr>
        <w:pStyle w:val="a4"/>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3、为什么要用到3个随机数，1个不行吗？这是因为客户端和服务端都不能保证自己的随机数是真正随机生成的，这样会导致数据传输使用的密钥就不是随机的，时间长了，就很容易被破解。如果使用客户端随机数、服务端随机数、pre-master key随机数这3个组合，就能十分接近随机。</w:t>
      </w:r>
    </w:p>
    <w:p w14:paraId="4F9FAAEA" w14:textId="77777777" w:rsidR="007A1ECB" w:rsidRDefault="007A1ECB" w:rsidP="007A1ECB">
      <w:pPr>
        <w:pStyle w:val="a4"/>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4、什么是信任库和密钥库。信任库前面已经说了，它是用来存放客户端信任的CA的证书。在程序交互中，需要确保你访问的服务器的证书在你的信任库里面。密钥库是用来存放服务器的私钥和证书。</w:t>
      </w:r>
    </w:p>
    <w:p w14:paraId="3B6CB83D" w14:textId="77777777" w:rsidR="007A1ECB" w:rsidRDefault="007A1ECB" w:rsidP="007A1ECB">
      <w:pPr>
        <w:pStyle w:val="a4"/>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5、中间人攻击问题。前面过程说明中，有一点，客户端是验证有问题的时候，是可以选择继续的。对浏览器而言，用户可以选择继续访问；对程序而言，有些系统为了处理简单，会选择信任所有证书，这样就给中间人攻击提供了漏洞。</w:t>
      </w:r>
    </w:p>
    <w:p w14:paraId="54E4BED8" w14:textId="77777777" w:rsidR="007A1ECB" w:rsidRDefault="007A1ECB" w:rsidP="007A1ECB">
      <w:pPr>
        <w:pStyle w:val="a4"/>
        <w:shd w:val="clear" w:color="auto" w:fill="FFFFFF"/>
        <w:spacing w:before="0" w:beforeAutospacing="0" w:after="0" w:afterAutospacing="0"/>
        <w:ind w:firstLine="48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中间人攻击时，它想办法拦截到客户端与服务器之间的通信。在客户端向服务器发信息时，中间人首先伪装成客户端，向真正的服务器发消息，获得真正的证书，接着伪装成服务器将自己的伪证书发给客户端。服务器向客户端发消息时，中间人伪装成客户端，接收消息，然后再伪装成服务器向客户端发消息。最后验证过程完成后，客户端的真实对称密钥被中间人拿到，而真正的服务器拿到的是中间人提供的伪密钥。后续数据传输过程中的数据就会被中间人窃取。</w:t>
      </w:r>
    </w:p>
    <w:p w14:paraId="72EFC203" w14:textId="77777777" w:rsidR="00817C89" w:rsidRDefault="00817C89" w:rsidP="00445AB6">
      <w:pPr>
        <w:pStyle w:val="2"/>
      </w:pPr>
      <w:r>
        <w:rPr>
          <w:rStyle w:val="a5"/>
          <w:sz w:val="27"/>
          <w:szCs w:val="27"/>
        </w:rPr>
        <w:t>四、HTTPS双向验证</w:t>
      </w:r>
    </w:p>
    <w:p w14:paraId="72F2D191" w14:textId="77777777" w:rsidR="00817C89" w:rsidRDefault="00817C89" w:rsidP="00817C89">
      <w:pPr>
        <w:pStyle w:val="a4"/>
        <w:spacing w:before="0" w:beforeAutospacing="0" w:after="0" w:afterAutospacing="0"/>
        <w:ind w:firstLine="480"/>
      </w:pPr>
      <w:r>
        <w:t>单向验证过程中，客户端会验证自己访问的服务器，服务器对来访的客户端身份不做任何限制。如果服务器需要限制客户端的身份，则可以选择开启服务端验证，这就是双向验证。从这个过程中我们不难发现，</w:t>
      </w:r>
      <w:r>
        <w:rPr>
          <w:rStyle w:val="a5"/>
          <w:rFonts w:ascii="等线" w:eastAsia="等线" w:hAnsi="等线" w:hint="eastAsia"/>
        </w:rPr>
        <w:t>使用单向验证还是双向验证，是服务器决定的。</w:t>
      </w:r>
    </w:p>
    <w:p w14:paraId="685E97D7" w14:textId="77777777" w:rsidR="00817C89" w:rsidRDefault="00817C89" w:rsidP="00817C89">
      <w:pPr>
        <w:pStyle w:val="a4"/>
        <w:spacing w:before="0" w:beforeAutospacing="0" w:after="0" w:afterAutospacing="0"/>
        <w:ind w:firstLine="480"/>
      </w:pPr>
      <w:r>
        <w:t>一般而言，我们的服务器都是对所有客户端开放的，所以</w:t>
      </w:r>
      <w:r>
        <w:rPr>
          <w:rStyle w:val="a5"/>
          <w:rFonts w:ascii="等线" w:eastAsia="等线" w:hAnsi="等线" w:hint="eastAsia"/>
        </w:rPr>
        <w:t>服务器默认都是使用单向验证</w:t>
      </w:r>
      <w:r>
        <w:t>。如果你使用的是Tomcat服务器，在配置文件server.xml中，配置Connector节点的</w:t>
      </w:r>
      <w:r w:rsidRPr="002575FF">
        <w:rPr>
          <w:color w:val="FF0000"/>
        </w:rPr>
        <w:t>clientAuth</w:t>
      </w:r>
      <w:r>
        <w:t>属性即可。若为true，则使用双向验证，若为false，则使用单向验证。如果你的服务，只允许特定的客户端访问，那就需要使用双向验证了。</w:t>
      </w:r>
    </w:p>
    <w:p w14:paraId="0FF4102A" w14:textId="77777777" w:rsidR="00817C89" w:rsidRDefault="00817C89" w:rsidP="00817C89">
      <w:pPr>
        <w:pStyle w:val="a4"/>
        <w:spacing w:before="0" w:beforeAutospacing="0" w:after="0" w:afterAutospacing="0"/>
        <w:ind w:firstLine="480"/>
      </w:pPr>
    </w:p>
    <w:p w14:paraId="211CD4CE" w14:textId="77777777" w:rsidR="00817C89" w:rsidRDefault="00817C89" w:rsidP="00817C89">
      <w:pPr>
        <w:pStyle w:val="a4"/>
        <w:spacing w:before="0" w:beforeAutospacing="0" w:after="0" w:afterAutospacing="0"/>
        <w:ind w:firstLine="480"/>
      </w:pPr>
      <w:r>
        <w:t>双向验证基本过程与单向验证相同，不同在于：</w:t>
      </w:r>
    </w:p>
    <w:p w14:paraId="6A1CA97E" w14:textId="77777777" w:rsidR="00817C89" w:rsidRDefault="00817C89" w:rsidP="00817C89">
      <w:pPr>
        <w:pStyle w:val="a4"/>
        <w:spacing w:before="0" w:beforeAutospacing="0" w:after="0" w:afterAutospacing="0"/>
        <w:ind w:firstLine="480"/>
      </w:pPr>
      <w:r>
        <w:t>1）第二步服务器第一次回应客户端的</w:t>
      </w:r>
      <w:r>
        <w:rPr>
          <w:rStyle w:val="a5"/>
        </w:rPr>
        <w:t>SeverHello</w:t>
      </w:r>
      <w:r>
        <w:t>消息中，会要求客户端提供“客户端的证书”</w:t>
      </w:r>
    </w:p>
    <w:p w14:paraId="689F2BA0" w14:textId="77777777" w:rsidR="00817C89" w:rsidRDefault="00817C89" w:rsidP="00817C89">
      <w:pPr>
        <w:pStyle w:val="a4"/>
        <w:spacing w:before="0" w:beforeAutospacing="0" w:after="0" w:afterAutospacing="0"/>
        <w:ind w:firstLine="480"/>
      </w:pPr>
      <w:r>
        <w:t>2）第三步客户端验证完服务器证书后的回应内容中，会增加两个信息：</w:t>
      </w:r>
    </w:p>
    <w:p w14:paraId="3D5985B2" w14:textId="77777777" w:rsidR="00817C89" w:rsidRDefault="00817C89" w:rsidP="00817C89">
      <w:pPr>
        <w:pStyle w:val="a4"/>
        <w:spacing w:before="0" w:beforeAutospacing="0" w:after="0" w:afterAutospacing="0"/>
        <w:rPr>
          <w:sz w:val="23"/>
          <w:szCs w:val="23"/>
        </w:rPr>
      </w:pPr>
      <w:r>
        <w:rPr>
          <w:sz w:val="21"/>
          <w:szCs w:val="21"/>
        </w:rPr>
        <w:t>1、客户端的证书</w:t>
      </w:r>
      <w:r>
        <w:rPr>
          <w:sz w:val="21"/>
          <w:szCs w:val="21"/>
        </w:rPr>
        <w:br/>
      </w:r>
    </w:p>
    <w:p w14:paraId="2E6ADF12" w14:textId="77777777" w:rsidR="00817C89" w:rsidRDefault="00817C89" w:rsidP="00817C89">
      <w:pPr>
        <w:pStyle w:val="a4"/>
        <w:spacing w:before="0" w:beforeAutospacing="0" w:after="0" w:afterAutospacing="0"/>
        <w:rPr>
          <w:sz w:val="23"/>
          <w:szCs w:val="23"/>
        </w:rPr>
      </w:pPr>
      <w:r>
        <w:rPr>
          <w:sz w:val="21"/>
          <w:szCs w:val="21"/>
        </w:rPr>
        <w:t>2、客户端证书验证消息（</w:t>
      </w:r>
      <w:r>
        <w:rPr>
          <w:rStyle w:val="a5"/>
          <w:rFonts w:ascii="Arial" w:hAnsi="Arial" w:cs="Arial"/>
          <w:color w:val="222222"/>
          <w:sz w:val="21"/>
          <w:szCs w:val="21"/>
          <w:shd w:val="clear" w:color="auto" w:fill="FFFFFF"/>
        </w:rPr>
        <w:t>CertificateVerify message</w:t>
      </w:r>
      <w:r>
        <w:rPr>
          <w:sz w:val="21"/>
          <w:szCs w:val="21"/>
        </w:rPr>
        <w:t>）：客户端将之前所有收到的和发送的消息组合起来，并用hash算法得到一个hash值，然后用客户端</w:t>
      </w:r>
      <w:r>
        <w:rPr>
          <w:rStyle w:val="a5"/>
          <w:rFonts w:ascii="等线" w:eastAsia="等线" w:hAnsi="等线" w:hint="eastAsia"/>
        </w:rPr>
        <w:t>密钥库</w:t>
      </w:r>
      <w:r>
        <w:rPr>
          <w:sz w:val="21"/>
          <w:szCs w:val="21"/>
        </w:rPr>
        <w:t>的</w:t>
      </w:r>
      <w:r>
        <w:rPr>
          <w:rStyle w:val="a5"/>
          <w:rFonts w:ascii="等线" w:eastAsia="等线" w:hAnsi="等线" w:hint="eastAsia"/>
        </w:rPr>
        <w:t>私钥</w:t>
      </w:r>
      <w:r>
        <w:rPr>
          <w:sz w:val="21"/>
          <w:szCs w:val="21"/>
        </w:rPr>
        <w:t>对这个hash进行签名，这个签名就是</w:t>
      </w:r>
      <w:r>
        <w:rPr>
          <w:rStyle w:val="a5"/>
          <w:rFonts w:ascii="Arial" w:hAnsi="Arial" w:cs="Arial"/>
          <w:color w:val="222222"/>
          <w:sz w:val="21"/>
          <w:szCs w:val="21"/>
          <w:shd w:val="clear" w:color="auto" w:fill="FFFFFF"/>
        </w:rPr>
        <w:t>CertificateVerify message</w:t>
      </w:r>
    </w:p>
    <w:p w14:paraId="54FC9479" w14:textId="77777777" w:rsidR="00817C89" w:rsidRDefault="00817C89" w:rsidP="00817C89">
      <w:pPr>
        <w:pStyle w:val="a4"/>
        <w:spacing w:before="0" w:beforeAutospacing="0" w:after="0" w:afterAutospacing="0"/>
        <w:ind w:firstLine="480"/>
      </w:pPr>
    </w:p>
    <w:p w14:paraId="78D8C51D" w14:textId="77777777" w:rsidR="00817C89" w:rsidRDefault="00817C89" w:rsidP="00817C89">
      <w:pPr>
        <w:pStyle w:val="a4"/>
        <w:spacing w:before="0" w:beforeAutospacing="0" w:after="0" w:afterAutospacing="0"/>
        <w:ind w:firstLine="480"/>
      </w:pPr>
      <w:r>
        <w:rPr>
          <w:sz w:val="23"/>
          <w:szCs w:val="23"/>
        </w:rPr>
        <w:lastRenderedPageBreak/>
        <w:t>说明：这里关于客户端私钥的使用，网上有很多文章认为：在协商对称加密方案时，服务端先用客户端公钥加密服务器选定的对称加密方案，客户端收到后使用私钥解密得到。首先，对称加密方案就那么几种，逐个试试就能试出来，没必要为了这个增加一个客户端和服务端的交互过程。而这里关于</w:t>
      </w:r>
      <w:r>
        <w:rPr>
          <w:rStyle w:val="a5"/>
          <w:rFonts w:ascii="Arial" w:hAnsi="Arial" w:cs="Arial"/>
          <w:color w:val="222222"/>
          <w:sz w:val="21"/>
          <w:szCs w:val="21"/>
          <w:shd w:val="clear" w:color="auto" w:fill="FFFFFF"/>
        </w:rPr>
        <w:t>CertificateVerify message</w:t>
      </w:r>
      <w:r>
        <w:rPr>
          <w:sz w:val="23"/>
          <w:szCs w:val="23"/>
        </w:rPr>
        <w:t>的说法参考了维基百科关于</w:t>
      </w:r>
      <w:r>
        <w:t>“</w:t>
      </w:r>
      <w:r>
        <w:rPr>
          <w:sz w:val="21"/>
          <w:szCs w:val="21"/>
        </w:rPr>
        <w:t>Transport Layer Security</w:t>
      </w:r>
      <w:r>
        <w:t>”</w:t>
      </w:r>
      <w:r>
        <w:rPr>
          <w:sz w:val="23"/>
          <w:szCs w:val="23"/>
        </w:rPr>
        <w:t>一文中</w:t>
      </w:r>
      <w:r>
        <w:t>"</w:t>
      </w:r>
      <w:r>
        <w:rPr>
          <w:sz w:val="21"/>
          <w:szCs w:val="21"/>
        </w:rPr>
        <w:t>Client-authenticated TLS handshake</w:t>
      </w:r>
      <w:r>
        <w:t>"</w:t>
      </w:r>
      <w:r>
        <w:rPr>
          <w:sz w:val="23"/>
          <w:szCs w:val="23"/>
        </w:rPr>
        <w:t>的描述。链接</w:t>
      </w:r>
      <w:r>
        <w:t>：</w:t>
      </w:r>
      <w:r>
        <w:rPr>
          <w:sz w:val="18"/>
          <w:szCs w:val="18"/>
        </w:rPr>
        <w:t>https://en.wikipedia.org/wiki/Transport_Layer_Security#Client-authenticated_TLS_handshake</w:t>
      </w:r>
    </w:p>
    <w:p w14:paraId="2F0EDD9A" w14:textId="77777777" w:rsidR="00817C89" w:rsidRDefault="00817C89" w:rsidP="00817C89">
      <w:pPr>
        <w:pStyle w:val="a4"/>
        <w:spacing w:before="0" w:beforeAutospacing="0" w:after="0" w:afterAutospacing="0"/>
        <w:ind w:firstLine="480"/>
      </w:pPr>
    </w:p>
    <w:p w14:paraId="68581E5B" w14:textId="77777777" w:rsidR="00817C89" w:rsidRDefault="00817C89" w:rsidP="00817C89">
      <w:pPr>
        <w:pStyle w:val="a4"/>
        <w:spacing w:before="0" w:beforeAutospacing="0" w:after="0" w:afterAutospacing="0"/>
        <w:ind w:firstLine="480"/>
      </w:pPr>
      <w:r>
        <w:t>3）服务器收到客户端证书后：</w:t>
      </w:r>
    </w:p>
    <w:p w14:paraId="179178DB" w14:textId="77777777" w:rsidR="00817C89" w:rsidRDefault="00817C89" w:rsidP="00817C89">
      <w:pPr>
        <w:pStyle w:val="a4"/>
        <w:spacing w:before="0" w:beforeAutospacing="0" w:after="0" w:afterAutospacing="0"/>
        <w:ind w:firstLine="480"/>
      </w:pPr>
      <w:r>
        <w:t>a）确认这个证书是否在自己的</w:t>
      </w:r>
      <w:r>
        <w:rPr>
          <w:rStyle w:val="a5"/>
          <w:rFonts w:ascii="等线" w:eastAsia="等线" w:hAnsi="等线" w:hint="eastAsia"/>
        </w:rPr>
        <w:t>信任库</w:t>
      </w:r>
      <w:r>
        <w:t>中（当然也会校验是否过期等信息），如果验证不通过则会拒绝连接；</w:t>
      </w:r>
    </w:p>
    <w:p w14:paraId="42D61D56" w14:textId="77777777" w:rsidR="00817C89" w:rsidRDefault="00817C89" w:rsidP="00817C89">
      <w:pPr>
        <w:pStyle w:val="a4"/>
        <w:spacing w:before="0" w:beforeAutospacing="0" w:after="0" w:afterAutospacing="0"/>
        <w:ind w:firstLine="480"/>
      </w:pPr>
      <w:r>
        <w:t>b）用</w:t>
      </w:r>
      <w:r>
        <w:rPr>
          <w:rStyle w:val="a5"/>
          <w:rFonts w:ascii="等线" w:eastAsia="等线" w:hAnsi="等线" w:hint="eastAsia"/>
        </w:rPr>
        <w:t>客户端证书中的公钥</w:t>
      </w:r>
      <w:r>
        <w:t>去验证收到的证书验证消息中的签名。这一步的作用是为了确认证书确实是客户端的。</w:t>
      </w:r>
    </w:p>
    <w:p w14:paraId="2B30336D" w14:textId="77777777" w:rsidR="00817C89" w:rsidRDefault="00817C89" w:rsidP="00817C89">
      <w:pPr>
        <w:pStyle w:val="a4"/>
        <w:spacing w:before="0" w:beforeAutospacing="0" w:after="0" w:afterAutospacing="0"/>
      </w:pPr>
    </w:p>
    <w:p w14:paraId="7331A580" w14:textId="77777777" w:rsidR="00817C89" w:rsidRDefault="00817C89" w:rsidP="00817C89">
      <w:pPr>
        <w:pStyle w:val="a4"/>
        <w:spacing w:before="0" w:beforeAutospacing="0" w:after="0" w:afterAutospacing="0"/>
        <w:ind w:firstLine="480"/>
      </w:pPr>
      <w:r>
        <w:t>所以，</w:t>
      </w:r>
      <w:r>
        <w:rPr>
          <w:rStyle w:val="a5"/>
          <w:rFonts w:ascii="等线" w:eastAsia="等线" w:hAnsi="等线" w:hint="eastAsia"/>
        </w:rPr>
        <w:t>在双向验证中，客户端需要用到密钥库，保存自己的私钥和证书，并且证书需要提前发给服务器，由服务器放到它的信任库中。</w:t>
      </w:r>
    </w:p>
    <w:p w14:paraId="52A71596" w14:textId="77777777" w:rsidR="00817C89" w:rsidRDefault="00817C89" w:rsidP="00817C89">
      <w:pPr>
        <w:pStyle w:val="a4"/>
        <w:spacing w:before="0" w:beforeAutospacing="0" w:after="0" w:afterAutospacing="0"/>
        <w:ind w:firstLine="420"/>
      </w:pPr>
      <w:r>
        <w:rPr>
          <w:rStyle w:val="a5"/>
        </w:rPr>
        <w:t> </w:t>
      </w:r>
    </w:p>
    <w:p w14:paraId="6EF3FF85" w14:textId="77777777" w:rsidR="00817C89" w:rsidRDefault="00817C89" w:rsidP="00817C89">
      <w:pPr>
        <w:pStyle w:val="a4"/>
        <w:spacing w:before="0" w:beforeAutospacing="0" w:after="0" w:afterAutospacing="0"/>
      </w:pPr>
      <w:r>
        <w:rPr>
          <w:rStyle w:val="a5"/>
          <w:sz w:val="27"/>
          <w:szCs w:val="27"/>
        </w:rPr>
        <w:t>五、总结一下：</w:t>
      </w:r>
    </w:p>
    <w:p w14:paraId="219E7DF7" w14:textId="77777777" w:rsidR="00817C89" w:rsidRDefault="00817C89" w:rsidP="00817C89">
      <w:pPr>
        <w:pStyle w:val="a4"/>
        <w:spacing w:before="0" w:beforeAutospacing="0" w:after="0" w:afterAutospacing="0"/>
        <w:ind w:firstLine="480"/>
      </w:pPr>
      <w:r>
        <w:t>1、单向验证中，如果是你客户端，你需要拿到服务器的证书，并放到你的信任库中；如果是服务端，你要生成私钥和证书，并将这两个放到你的密钥库中，并且将证书发给所有客户端。</w:t>
      </w:r>
    </w:p>
    <w:p w14:paraId="58532EE4" w14:textId="77777777" w:rsidR="00817C89" w:rsidRDefault="00817C89" w:rsidP="00817C89">
      <w:pPr>
        <w:pStyle w:val="a4"/>
        <w:spacing w:before="0" w:beforeAutospacing="0" w:after="0" w:afterAutospacing="0"/>
        <w:ind w:firstLine="480"/>
      </w:pPr>
      <w:r>
        <w:t>2、双向验证中，如果你是客户端，你要生成客户端的私钥和证书，将它们放到密钥库中，并将证书发给服务端，同时，在信任库中导入服务端的证书。如果你是服务端，除了在密钥库中保存服务器的私钥和证书，还要在信任库中导入客户端的证书。</w:t>
      </w:r>
    </w:p>
    <w:p w14:paraId="0A3AC995" w14:textId="77777777" w:rsidR="00817C89" w:rsidRDefault="00817C89" w:rsidP="00817C89">
      <w:pPr>
        <w:pStyle w:val="a4"/>
        <w:spacing w:before="0" w:beforeAutospacing="0" w:after="0" w:afterAutospacing="0"/>
        <w:ind w:firstLine="480"/>
      </w:pPr>
      <w:r>
        <w:t>3、再次强调，使用单向验证还是双向验证，是服务器决定的。</w:t>
      </w:r>
    </w:p>
    <w:p w14:paraId="0C540A10" w14:textId="77777777" w:rsidR="00817C89" w:rsidRDefault="00817C89" w:rsidP="00817C89">
      <w:pPr>
        <w:pStyle w:val="a4"/>
        <w:spacing w:before="0" w:beforeAutospacing="0" w:after="0" w:afterAutospacing="0"/>
        <w:ind w:firstLine="480"/>
      </w:pPr>
      <w:r>
        <w:t>4、https的验证过程，不管是单向还是双向，只有</w:t>
      </w:r>
      <w:r>
        <w:rPr>
          <w:rStyle w:val="a5"/>
          <w:rFonts w:ascii="等线" w:eastAsia="等线" w:hAnsi="等线" w:hint="eastAsia"/>
        </w:rPr>
        <w:t>四步</w:t>
      </w:r>
      <w:r>
        <w:t>，网上很多关于https验证过程的文章中，写了来来回回七八上十步。要真是这样，访问一个https地址，时间全花在了交互上了。</w:t>
      </w:r>
    </w:p>
    <w:p w14:paraId="06CD55EA" w14:textId="77777777" w:rsidR="001117B7" w:rsidRPr="00817C89" w:rsidRDefault="001117B7"/>
    <w:sectPr w:rsidR="001117B7" w:rsidRPr="00817C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323D1"/>
    <w:multiLevelType w:val="multilevel"/>
    <w:tmpl w:val="946A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EC35B9"/>
    <w:multiLevelType w:val="multilevel"/>
    <w:tmpl w:val="6866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78"/>
    <w:rsid w:val="001117B7"/>
    <w:rsid w:val="001D20F8"/>
    <w:rsid w:val="0021251F"/>
    <w:rsid w:val="002271CD"/>
    <w:rsid w:val="002575FF"/>
    <w:rsid w:val="00272AA9"/>
    <w:rsid w:val="002912B0"/>
    <w:rsid w:val="002D56BA"/>
    <w:rsid w:val="00305478"/>
    <w:rsid w:val="00445AB6"/>
    <w:rsid w:val="0046099A"/>
    <w:rsid w:val="005F4F34"/>
    <w:rsid w:val="007A1ECB"/>
    <w:rsid w:val="007C6E43"/>
    <w:rsid w:val="007E09EF"/>
    <w:rsid w:val="00817C89"/>
    <w:rsid w:val="00832BE5"/>
    <w:rsid w:val="008802CD"/>
    <w:rsid w:val="008B1397"/>
    <w:rsid w:val="00901E61"/>
    <w:rsid w:val="009C3D1D"/>
    <w:rsid w:val="009F2EAD"/>
    <w:rsid w:val="00C44A3E"/>
    <w:rsid w:val="00CC5A4E"/>
    <w:rsid w:val="00CE11DF"/>
    <w:rsid w:val="00D31897"/>
    <w:rsid w:val="00D513F2"/>
    <w:rsid w:val="00DC7DA5"/>
    <w:rsid w:val="00F34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21A6C"/>
  <w15:chartTrackingRefBased/>
  <w15:docId w15:val="{4DDDC274-25D8-49DA-9098-5D727A48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31897"/>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3189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31897"/>
    <w:rPr>
      <w:rFonts w:ascii="宋体" w:eastAsia="宋体" w:hAnsi="宋体" w:cs="宋体"/>
      <w:b/>
      <w:bCs/>
      <w:kern w:val="0"/>
      <w:sz w:val="36"/>
      <w:szCs w:val="36"/>
    </w:rPr>
  </w:style>
  <w:style w:type="character" w:customStyle="1" w:styleId="10">
    <w:name w:val="标题 1 字符"/>
    <w:basedOn w:val="a0"/>
    <w:link w:val="1"/>
    <w:uiPriority w:val="9"/>
    <w:rsid w:val="00D31897"/>
    <w:rPr>
      <w:b/>
      <w:bCs/>
      <w:kern w:val="44"/>
      <w:sz w:val="44"/>
      <w:szCs w:val="44"/>
    </w:rPr>
  </w:style>
  <w:style w:type="character" w:styleId="a3">
    <w:name w:val="Hyperlink"/>
    <w:basedOn w:val="a0"/>
    <w:uiPriority w:val="99"/>
    <w:semiHidden/>
    <w:unhideWhenUsed/>
    <w:rsid w:val="00C44A3E"/>
    <w:rPr>
      <w:color w:val="0000FF"/>
      <w:u w:val="single"/>
    </w:rPr>
  </w:style>
  <w:style w:type="paragraph" w:styleId="a4">
    <w:name w:val="Normal (Web)"/>
    <w:basedOn w:val="a"/>
    <w:uiPriority w:val="99"/>
    <w:semiHidden/>
    <w:unhideWhenUsed/>
    <w:rsid w:val="00F3496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3496E"/>
    <w:rPr>
      <w:b/>
      <w:bCs/>
    </w:rPr>
  </w:style>
  <w:style w:type="character" w:styleId="a6">
    <w:name w:val="FollowedHyperlink"/>
    <w:basedOn w:val="a0"/>
    <w:uiPriority w:val="99"/>
    <w:semiHidden/>
    <w:unhideWhenUsed/>
    <w:rsid w:val="00901E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3146">
      <w:bodyDiv w:val="1"/>
      <w:marLeft w:val="0"/>
      <w:marRight w:val="0"/>
      <w:marTop w:val="0"/>
      <w:marBottom w:val="0"/>
      <w:divBdr>
        <w:top w:val="none" w:sz="0" w:space="0" w:color="auto"/>
        <w:left w:val="none" w:sz="0" w:space="0" w:color="auto"/>
        <w:bottom w:val="none" w:sz="0" w:space="0" w:color="auto"/>
        <w:right w:val="none" w:sz="0" w:space="0" w:color="auto"/>
      </w:divBdr>
      <w:divsChild>
        <w:div w:id="1373071437">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58019377">
      <w:bodyDiv w:val="1"/>
      <w:marLeft w:val="0"/>
      <w:marRight w:val="0"/>
      <w:marTop w:val="0"/>
      <w:marBottom w:val="0"/>
      <w:divBdr>
        <w:top w:val="none" w:sz="0" w:space="0" w:color="auto"/>
        <w:left w:val="none" w:sz="0" w:space="0" w:color="auto"/>
        <w:bottom w:val="none" w:sz="0" w:space="0" w:color="auto"/>
        <w:right w:val="none" w:sz="0" w:space="0" w:color="auto"/>
      </w:divBdr>
    </w:div>
    <w:div w:id="212083965">
      <w:bodyDiv w:val="1"/>
      <w:marLeft w:val="0"/>
      <w:marRight w:val="0"/>
      <w:marTop w:val="0"/>
      <w:marBottom w:val="0"/>
      <w:divBdr>
        <w:top w:val="none" w:sz="0" w:space="0" w:color="auto"/>
        <w:left w:val="none" w:sz="0" w:space="0" w:color="auto"/>
        <w:bottom w:val="none" w:sz="0" w:space="0" w:color="auto"/>
        <w:right w:val="none" w:sz="0" w:space="0" w:color="auto"/>
      </w:divBdr>
    </w:div>
    <w:div w:id="768817014">
      <w:bodyDiv w:val="1"/>
      <w:marLeft w:val="0"/>
      <w:marRight w:val="0"/>
      <w:marTop w:val="0"/>
      <w:marBottom w:val="0"/>
      <w:divBdr>
        <w:top w:val="none" w:sz="0" w:space="0" w:color="auto"/>
        <w:left w:val="none" w:sz="0" w:space="0" w:color="auto"/>
        <w:bottom w:val="none" w:sz="0" w:space="0" w:color="auto"/>
        <w:right w:val="none" w:sz="0" w:space="0" w:color="auto"/>
      </w:divBdr>
    </w:div>
    <w:div w:id="809053910">
      <w:bodyDiv w:val="1"/>
      <w:marLeft w:val="0"/>
      <w:marRight w:val="0"/>
      <w:marTop w:val="0"/>
      <w:marBottom w:val="0"/>
      <w:divBdr>
        <w:top w:val="none" w:sz="0" w:space="0" w:color="auto"/>
        <w:left w:val="none" w:sz="0" w:space="0" w:color="auto"/>
        <w:bottom w:val="none" w:sz="0" w:space="0" w:color="auto"/>
        <w:right w:val="none" w:sz="0" w:space="0" w:color="auto"/>
      </w:divBdr>
      <w:divsChild>
        <w:div w:id="1260412402">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848836919">
      <w:bodyDiv w:val="1"/>
      <w:marLeft w:val="0"/>
      <w:marRight w:val="0"/>
      <w:marTop w:val="0"/>
      <w:marBottom w:val="0"/>
      <w:divBdr>
        <w:top w:val="none" w:sz="0" w:space="0" w:color="auto"/>
        <w:left w:val="none" w:sz="0" w:space="0" w:color="auto"/>
        <w:bottom w:val="none" w:sz="0" w:space="0" w:color="auto"/>
        <w:right w:val="none" w:sz="0" w:space="0" w:color="auto"/>
      </w:divBdr>
      <w:divsChild>
        <w:div w:id="638657900">
          <w:blockQuote w:val="1"/>
          <w:marLeft w:val="0"/>
          <w:marRight w:val="0"/>
          <w:marTop w:val="240"/>
          <w:marBottom w:val="240"/>
          <w:divBdr>
            <w:top w:val="none" w:sz="0" w:space="0" w:color="auto"/>
            <w:left w:val="single" w:sz="18" w:space="8" w:color="DBDBDB"/>
            <w:bottom w:val="none" w:sz="0" w:space="0" w:color="auto"/>
            <w:right w:val="none" w:sz="0" w:space="0" w:color="auto"/>
          </w:divBdr>
        </w:div>
        <w:div w:id="835917897">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016231911">
      <w:bodyDiv w:val="1"/>
      <w:marLeft w:val="0"/>
      <w:marRight w:val="0"/>
      <w:marTop w:val="0"/>
      <w:marBottom w:val="0"/>
      <w:divBdr>
        <w:top w:val="none" w:sz="0" w:space="0" w:color="auto"/>
        <w:left w:val="none" w:sz="0" w:space="0" w:color="auto"/>
        <w:bottom w:val="none" w:sz="0" w:space="0" w:color="auto"/>
        <w:right w:val="none" w:sz="0" w:space="0" w:color="auto"/>
      </w:divBdr>
    </w:div>
    <w:div w:id="1018389631">
      <w:bodyDiv w:val="1"/>
      <w:marLeft w:val="0"/>
      <w:marRight w:val="0"/>
      <w:marTop w:val="0"/>
      <w:marBottom w:val="0"/>
      <w:divBdr>
        <w:top w:val="none" w:sz="0" w:space="0" w:color="auto"/>
        <w:left w:val="none" w:sz="0" w:space="0" w:color="auto"/>
        <w:bottom w:val="none" w:sz="0" w:space="0" w:color="auto"/>
        <w:right w:val="none" w:sz="0" w:space="0" w:color="auto"/>
      </w:divBdr>
      <w:divsChild>
        <w:div w:id="1487698500">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1126118886">
      <w:bodyDiv w:val="1"/>
      <w:marLeft w:val="0"/>
      <w:marRight w:val="0"/>
      <w:marTop w:val="0"/>
      <w:marBottom w:val="0"/>
      <w:divBdr>
        <w:top w:val="none" w:sz="0" w:space="0" w:color="auto"/>
        <w:left w:val="none" w:sz="0" w:space="0" w:color="auto"/>
        <w:bottom w:val="none" w:sz="0" w:space="0" w:color="auto"/>
        <w:right w:val="none" w:sz="0" w:space="0" w:color="auto"/>
      </w:divBdr>
    </w:div>
    <w:div w:id="2073893318">
      <w:bodyDiv w:val="1"/>
      <w:marLeft w:val="0"/>
      <w:marRight w:val="0"/>
      <w:marTop w:val="0"/>
      <w:marBottom w:val="0"/>
      <w:divBdr>
        <w:top w:val="none" w:sz="0" w:space="0" w:color="auto"/>
        <w:left w:val="none" w:sz="0" w:space="0" w:color="auto"/>
        <w:bottom w:val="none" w:sz="0" w:space="0" w:color="auto"/>
        <w:right w:val="none" w:sz="0" w:space="0" w:color="auto"/>
      </w:divBdr>
      <w:divsChild>
        <w:div w:id="455762077">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p.weixin.qq.com/s/UiGEzXoCn3F66NRz_T9cr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710</Words>
  <Characters>4053</Characters>
  <Application>Microsoft Office Word</Application>
  <DocSecurity>0</DocSecurity>
  <Lines>33</Lines>
  <Paragraphs>9</Paragraphs>
  <ScaleCrop>false</ScaleCrop>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55</cp:revision>
  <dcterms:created xsi:type="dcterms:W3CDTF">2020-06-09T23:55:00Z</dcterms:created>
  <dcterms:modified xsi:type="dcterms:W3CDTF">2020-06-11T10:17:00Z</dcterms:modified>
</cp:coreProperties>
</file>