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E190" w14:textId="77777777" w:rsidR="004270A2" w:rsidRPr="004270A2" w:rsidRDefault="004270A2" w:rsidP="004270A2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7"/>
          <w:kern w:val="36"/>
          <w:sz w:val="33"/>
          <w:szCs w:val="33"/>
        </w:rPr>
      </w:pPr>
      <w:r w:rsidRPr="004270A2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33"/>
          <w:szCs w:val="33"/>
        </w:rPr>
        <w:t>手绘6张图彻底搞懂动态代理</w:t>
      </w:r>
    </w:p>
    <w:p w14:paraId="5A5DB5A3" w14:textId="3578D691" w:rsidR="00DF483A" w:rsidRDefault="004270A2">
      <w:hyperlink r:id="rId5" w:history="1">
        <w:r w:rsidRPr="00096691">
          <w:rPr>
            <w:rStyle w:val="a3"/>
          </w:rPr>
          <w:t>https://mp.weixin.qq.com/s/eXX6UUtQknYvMYHrRchx5g</w:t>
        </w:r>
      </w:hyperlink>
    </w:p>
    <w:p w14:paraId="33A96F3F" w14:textId="77777777" w:rsidR="000248EF" w:rsidRPr="000248EF" w:rsidRDefault="000248EF" w:rsidP="000248EF">
      <w:pPr>
        <w:widowControl/>
        <w:pBdr>
          <w:left w:val="single" w:sz="18" w:space="8" w:color="000099"/>
        </w:pBdr>
        <w:shd w:val="clear" w:color="auto" w:fill="FFFFFF"/>
        <w:spacing w:before="240" w:after="240"/>
        <w:jc w:val="left"/>
        <w:outlineLvl w:val="1"/>
        <w:rPr>
          <w:rFonts w:ascii="Cambria" w:eastAsia="宋体" w:hAnsi="Cambria" w:cs="宋体"/>
          <w:b/>
          <w:bCs/>
          <w:color w:val="000099"/>
          <w:kern w:val="0"/>
          <w:sz w:val="24"/>
          <w:szCs w:val="24"/>
        </w:rPr>
      </w:pPr>
      <w:r w:rsidRPr="000248EF">
        <w:rPr>
          <w:rFonts w:ascii="Cambria" w:eastAsia="宋体" w:hAnsi="Cambria" w:cs="宋体"/>
          <w:b/>
          <w:bCs/>
          <w:color w:val="000099"/>
          <w:kern w:val="0"/>
          <w:sz w:val="24"/>
          <w:szCs w:val="24"/>
        </w:rPr>
        <w:t>动态代理实现之</w:t>
      </w:r>
      <w:r w:rsidRPr="000248EF">
        <w:rPr>
          <w:rFonts w:ascii="Cambria" w:eastAsia="宋体" w:hAnsi="Cambria" w:cs="宋体"/>
          <w:b/>
          <w:bCs/>
          <w:color w:val="000099"/>
          <w:kern w:val="0"/>
          <w:sz w:val="24"/>
          <w:szCs w:val="24"/>
        </w:rPr>
        <w:t xml:space="preserve"> JDK</w:t>
      </w:r>
    </w:p>
    <w:p w14:paraId="061D9064" w14:textId="77777777" w:rsidR="000248EF" w:rsidRPr="000248EF" w:rsidRDefault="000248EF" w:rsidP="000248EF">
      <w:pPr>
        <w:widowControl/>
        <w:shd w:val="clear" w:color="auto" w:fill="FFFFFF"/>
        <w:spacing w:line="390" w:lineRule="atLeast"/>
        <w:rPr>
          <w:rFonts w:ascii="Cambria" w:eastAsia="宋体" w:hAnsi="Cambria" w:cs="宋体"/>
          <w:color w:val="000000"/>
          <w:kern w:val="0"/>
          <w:sz w:val="23"/>
          <w:szCs w:val="23"/>
        </w:rPr>
      </w:pP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 xml:space="preserve">JDK </w:t>
      </w: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>原生提供了动态代理的实现，主要是通过</w:t>
      </w:r>
      <w:r w:rsidRPr="000248EF">
        <w:rPr>
          <w:rFonts w:ascii="Consolas" w:eastAsia="宋体" w:hAnsi="Consolas" w:cs="宋体"/>
          <w:color w:val="000099"/>
          <w:kern w:val="0"/>
          <w:szCs w:val="21"/>
        </w:rPr>
        <w:t>java.lang.reflect.Proxy</w:t>
      </w: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>和</w:t>
      </w:r>
      <w:r w:rsidRPr="000248EF">
        <w:rPr>
          <w:rFonts w:ascii="Consolas" w:eastAsia="宋体" w:hAnsi="Consolas" w:cs="宋体"/>
          <w:color w:val="000099"/>
          <w:kern w:val="0"/>
          <w:szCs w:val="21"/>
        </w:rPr>
        <w:t>java.lang.reflect.InvocationHandler</w:t>
      </w: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>这两个类配合使用。</w:t>
      </w:r>
    </w:p>
    <w:p w14:paraId="37391143" w14:textId="77777777" w:rsidR="000248EF" w:rsidRPr="000248EF" w:rsidRDefault="000248EF" w:rsidP="000248EF">
      <w:pPr>
        <w:widowControl/>
        <w:shd w:val="clear" w:color="auto" w:fill="FFFFFF"/>
        <w:spacing w:line="390" w:lineRule="atLeast"/>
        <w:rPr>
          <w:rFonts w:ascii="Cambria" w:eastAsia="宋体" w:hAnsi="Cambria" w:cs="宋体"/>
          <w:color w:val="000000"/>
          <w:kern w:val="0"/>
          <w:sz w:val="23"/>
          <w:szCs w:val="23"/>
        </w:rPr>
      </w:pP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>Proxy</w:t>
      </w: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>类有个静态方法，传入类加载器和一组接口就可以返回代理</w:t>
      </w: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 xml:space="preserve"> Class </w:t>
      </w: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>对象。</w:t>
      </w:r>
    </w:p>
    <w:p w14:paraId="23581560" w14:textId="77777777" w:rsidR="000248EF" w:rsidRPr="000248EF" w:rsidRDefault="000248EF" w:rsidP="000248EF">
      <w:pPr>
        <w:widowControl/>
        <w:shd w:val="clear" w:color="auto" w:fill="FFFFFF"/>
        <w:spacing w:line="390" w:lineRule="atLeast"/>
        <w:rPr>
          <w:rFonts w:ascii="Cambria" w:eastAsia="宋体" w:hAnsi="Cambria" w:cs="宋体"/>
          <w:color w:val="000000"/>
          <w:kern w:val="0"/>
          <w:sz w:val="23"/>
          <w:szCs w:val="23"/>
        </w:rPr>
      </w:pPr>
      <w:r w:rsidRPr="000248EF">
        <w:rPr>
          <w:rFonts w:ascii="Consolas" w:eastAsia="宋体" w:hAnsi="Consolas" w:cs="宋体"/>
          <w:color w:val="000099"/>
          <w:kern w:val="0"/>
          <w:szCs w:val="21"/>
        </w:rPr>
        <w:t>public static Class&lt;?&gt; getProxyClass(ClassLoader loader, Class&lt;?&gt;... interfaces)</w:t>
      </w:r>
    </w:p>
    <w:p w14:paraId="0538DC25" w14:textId="77777777" w:rsidR="000248EF" w:rsidRPr="000248EF" w:rsidRDefault="000248EF" w:rsidP="000248EF">
      <w:pPr>
        <w:widowControl/>
        <w:shd w:val="clear" w:color="auto" w:fill="FFFFFF"/>
        <w:spacing w:line="390" w:lineRule="atLeast"/>
        <w:rPr>
          <w:rFonts w:ascii="Cambria" w:eastAsia="宋体" w:hAnsi="Cambria" w:cs="宋体"/>
          <w:color w:val="000000"/>
          <w:kern w:val="0"/>
          <w:sz w:val="23"/>
          <w:szCs w:val="23"/>
        </w:rPr>
      </w:pP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>这个方法的作用简单来说就是，会将你传入一组接口类的结构信息</w:t>
      </w: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>"</w:t>
      </w: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>拷贝</w:t>
      </w: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>"</w:t>
      </w: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>到一个新的</w:t>
      </w: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 xml:space="preserve"> Class </w:t>
      </w: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>对象中，新的</w:t>
      </w: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 xml:space="preserve"> Class</w:t>
      </w: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>对象带有构造器是可以创建对象的。</w:t>
      </w:r>
    </w:p>
    <w:p w14:paraId="716229DE" w14:textId="77777777" w:rsidR="000248EF" w:rsidRPr="000248EF" w:rsidRDefault="000248EF" w:rsidP="000248EF">
      <w:pPr>
        <w:widowControl/>
        <w:shd w:val="clear" w:color="auto" w:fill="FFFFFF"/>
        <w:spacing w:line="390" w:lineRule="atLeast"/>
        <w:rPr>
          <w:rFonts w:ascii="Cambria" w:eastAsia="宋体" w:hAnsi="Cambria" w:cs="宋体"/>
          <w:color w:val="000000"/>
          <w:kern w:val="0"/>
          <w:sz w:val="23"/>
          <w:szCs w:val="23"/>
        </w:rPr>
      </w:pP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>一句话总结：</w:t>
      </w:r>
      <w:r w:rsidRPr="000248EF">
        <w:rPr>
          <w:rFonts w:ascii="Consolas" w:eastAsia="宋体" w:hAnsi="Consolas" w:cs="宋体"/>
          <w:color w:val="000099"/>
          <w:kern w:val="0"/>
          <w:szCs w:val="21"/>
        </w:rPr>
        <w:t>Proxy.getProxyClass()</w:t>
      </w: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> </w:t>
      </w: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>这个静态方法的本质是</w:t>
      </w:r>
      <w:r w:rsidRPr="000248EF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>以</w:t>
      </w:r>
      <w:r w:rsidRPr="000248EF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 xml:space="preserve"> Class </w:t>
      </w:r>
      <w:r w:rsidRPr="000248EF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>造</w:t>
      </w:r>
      <w:r w:rsidRPr="000248EF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 xml:space="preserve"> Class</w:t>
      </w: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>。</w:t>
      </w:r>
    </w:p>
    <w:p w14:paraId="5DED0CDA" w14:textId="77777777" w:rsidR="000248EF" w:rsidRPr="000248EF" w:rsidRDefault="000248EF" w:rsidP="000248EF">
      <w:pPr>
        <w:widowControl/>
        <w:shd w:val="clear" w:color="auto" w:fill="FFFFFF"/>
        <w:spacing w:line="390" w:lineRule="atLeast"/>
        <w:rPr>
          <w:rFonts w:ascii="Cambria" w:eastAsia="宋体" w:hAnsi="Cambria" w:cs="宋体"/>
          <w:color w:val="000000"/>
          <w:kern w:val="0"/>
          <w:sz w:val="23"/>
          <w:szCs w:val="23"/>
        </w:rPr>
      </w:pP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>拿到了</w:t>
      </w: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 xml:space="preserve"> Class </w:t>
      </w:r>
      <w:r w:rsidRPr="000248EF">
        <w:rPr>
          <w:rFonts w:ascii="Cambria" w:eastAsia="宋体" w:hAnsi="Cambria" w:cs="宋体"/>
          <w:color w:val="000000"/>
          <w:kern w:val="0"/>
          <w:sz w:val="23"/>
          <w:szCs w:val="23"/>
        </w:rPr>
        <w:t>对象，就可以使用反射创建实例对象了：</w:t>
      </w:r>
    </w:p>
    <w:p w14:paraId="247C9271" w14:textId="0E6B157C" w:rsidR="004270A2" w:rsidRDefault="002524ED">
      <w:r>
        <w:rPr>
          <w:noProof/>
        </w:rPr>
        <w:drawing>
          <wp:inline distT="0" distB="0" distL="0" distR="0" wp14:anchorId="0E5DB33B" wp14:editId="01394DD2">
            <wp:extent cx="5274310" cy="1058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DF42" w14:textId="265E38F9" w:rsidR="002524ED" w:rsidRDefault="002E38E0">
      <w:pPr>
        <w:rPr>
          <w:rFonts w:ascii="Cambria" w:hAnsi="Cambria"/>
          <w:color w:val="000000"/>
          <w:sz w:val="23"/>
          <w:szCs w:val="23"/>
          <w:shd w:val="clear" w:color="auto" w:fill="FFFFFF"/>
        </w:rPr>
      </w:pPr>
      <w:r>
        <w:rPr>
          <w:rFonts w:ascii="Cambria" w:hAnsi="Cambria"/>
          <w:color w:val="000000"/>
          <w:sz w:val="23"/>
          <w:szCs w:val="23"/>
          <w:shd w:val="clear" w:color="auto" w:fill="FFFFFF"/>
        </w:rPr>
        <w:t>眼尖的同学已经看到了，创建实例的时候需要传入一个</w:t>
      </w:r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InvocationHandler </w:t>
      </w:r>
      <w:r>
        <w:rPr>
          <w:rFonts w:ascii="Cambria" w:hAnsi="Cambria"/>
          <w:color w:val="000000"/>
          <w:sz w:val="23"/>
          <w:szCs w:val="23"/>
          <w:shd w:val="clear" w:color="auto" w:fill="FFFFFF"/>
        </w:rPr>
        <w:t>对象，说明代理对象中必然有一个成员变量去接收。在调用代理对象的方法时实际上会去执行</w:t>
      </w:r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InvocationHandler </w:t>
      </w:r>
      <w:r>
        <w:rPr>
          <w:rFonts w:ascii="Cambria" w:hAnsi="Cambria"/>
          <w:color w:val="000000"/>
          <w:sz w:val="23"/>
          <w:szCs w:val="23"/>
          <w:shd w:val="clear" w:color="auto" w:fill="FFFFFF"/>
        </w:rPr>
        <w:t>对象的</w:t>
      </w:r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invoke</w:t>
      </w:r>
      <w:r>
        <w:rPr>
          <w:rFonts w:ascii="Cambria" w:hAnsi="Cambria"/>
          <w:color w:val="000000"/>
          <w:sz w:val="23"/>
          <w:szCs w:val="23"/>
          <w:shd w:val="clear" w:color="auto" w:fill="FFFFFF"/>
        </w:rPr>
        <w:t>方法，画个图理解一下：</w:t>
      </w:r>
    </w:p>
    <w:p w14:paraId="07BC666D" w14:textId="5562B4D8" w:rsidR="002E38E0" w:rsidRDefault="0070561A">
      <w:r w:rsidRPr="0070561A">
        <w:rPr>
          <w:noProof/>
        </w:rPr>
        <w:drawing>
          <wp:inline distT="0" distB="0" distL="0" distR="0" wp14:anchorId="764339B4" wp14:editId="28E0DBF3">
            <wp:extent cx="5274310" cy="1275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AFAFE" w14:textId="77777777" w:rsidR="00CD26F1" w:rsidRDefault="00CD26F1" w:rsidP="00CD26F1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 xml:space="preserve">invoke </w:t>
      </w:r>
      <w:r>
        <w:rPr>
          <w:rFonts w:ascii="Cambria" w:hAnsi="Cambria"/>
          <w:color w:val="000000"/>
          <w:sz w:val="23"/>
          <w:szCs w:val="23"/>
        </w:rPr>
        <w:t>方法里可以写增强代码，然后调用目标对象</w:t>
      </w:r>
      <w:r>
        <w:rPr>
          <w:rFonts w:ascii="Cambria" w:hAnsi="Cambria"/>
          <w:color w:val="000000"/>
          <w:sz w:val="23"/>
          <w:szCs w:val="23"/>
        </w:rPr>
        <w:t xml:space="preserve"> work </w:t>
      </w:r>
      <w:r>
        <w:rPr>
          <w:rFonts w:ascii="Cambria" w:hAnsi="Cambria"/>
          <w:color w:val="000000"/>
          <w:sz w:val="23"/>
          <w:szCs w:val="23"/>
        </w:rPr>
        <w:t>方法。</w:t>
      </w:r>
    </w:p>
    <w:p w14:paraId="7B6BA10F" w14:textId="77777777" w:rsidR="00CD26F1" w:rsidRDefault="00CD26F1" w:rsidP="00CD26F1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总结一下流程：</w:t>
      </w:r>
    </w:p>
    <w:p w14:paraId="6B0EC4E4" w14:textId="77777777" w:rsidR="00CD26F1" w:rsidRDefault="00CD26F1" w:rsidP="00CD26F1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（</w:t>
      </w:r>
      <w:r>
        <w:rPr>
          <w:rFonts w:ascii="Cambria" w:hAnsi="Cambria"/>
          <w:color w:val="000000"/>
          <w:sz w:val="23"/>
          <w:szCs w:val="23"/>
        </w:rPr>
        <w:t>1</w:t>
      </w:r>
      <w:r>
        <w:rPr>
          <w:rFonts w:ascii="Cambria" w:hAnsi="Cambria"/>
          <w:color w:val="000000"/>
          <w:sz w:val="23"/>
          <w:szCs w:val="23"/>
        </w:rPr>
        <w:t>）通过</w:t>
      </w:r>
      <w:r>
        <w:rPr>
          <w:rFonts w:ascii="Cambria" w:hAnsi="Cambria"/>
          <w:color w:val="000000"/>
          <w:sz w:val="23"/>
          <w:szCs w:val="23"/>
        </w:rPr>
        <w:t xml:space="preserve"> Proxy.getProxyClass() </w:t>
      </w:r>
      <w:r>
        <w:rPr>
          <w:rFonts w:ascii="Cambria" w:hAnsi="Cambria"/>
          <w:color w:val="000000"/>
          <w:sz w:val="23"/>
          <w:szCs w:val="23"/>
        </w:rPr>
        <w:t>方法获取代理类</w:t>
      </w:r>
      <w:r>
        <w:rPr>
          <w:rFonts w:ascii="Cambria" w:hAnsi="Cambria"/>
          <w:color w:val="000000"/>
          <w:sz w:val="23"/>
          <w:szCs w:val="23"/>
        </w:rPr>
        <w:t xml:space="preserve"> Class </w:t>
      </w:r>
      <w:r>
        <w:rPr>
          <w:rFonts w:ascii="Cambria" w:hAnsi="Cambria"/>
          <w:color w:val="000000"/>
          <w:sz w:val="23"/>
          <w:szCs w:val="23"/>
        </w:rPr>
        <w:t>对象；</w:t>
      </w:r>
    </w:p>
    <w:p w14:paraId="30A45631" w14:textId="77777777" w:rsidR="00CD26F1" w:rsidRDefault="00CD26F1" w:rsidP="00CD26F1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（</w:t>
      </w:r>
      <w:r>
        <w:rPr>
          <w:rFonts w:ascii="Cambria" w:hAnsi="Cambria"/>
          <w:color w:val="000000"/>
          <w:sz w:val="23"/>
          <w:szCs w:val="23"/>
        </w:rPr>
        <w:t>2</w:t>
      </w:r>
      <w:r>
        <w:rPr>
          <w:rFonts w:ascii="Cambria" w:hAnsi="Cambria"/>
          <w:color w:val="000000"/>
          <w:sz w:val="23"/>
          <w:szCs w:val="23"/>
        </w:rPr>
        <w:t>）通过反射</w:t>
      </w:r>
      <w:r>
        <w:rPr>
          <w:rFonts w:ascii="Cambria" w:hAnsi="Cambria"/>
          <w:color w:val="000000"/>
          <w:sz w:val="23"/>
          <w:szCs w:val="23"/>
        </w:rPr>
        <w:t xml:space="preserve"> aClazz.getConstructor() </w:t>
      </w:r>
      <w:r>
        <w:rPr>
          <w:rFonts w:ascii="Cambria" w:hAnsi="Cambria"/>
          <w:color w:val="000000"/>
          <w:sz w:val="23"/>
          <w:szCs w:val="23"/>
        </w:rPr>
        <w:t>获取构造器对象；</w:t>
      </w:r>
    </w:p>
    <w:p w14:paraId="2B8B56EA" w14:textId="77777777" w:rsidR="00CD26F1" w:rsidRDefault="00CD26F1" w:rsidP="00CD26F1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（</w:t>
      </w:r>
      <w:r>
        <w:rPr>
          <w:rFonts w:ascii="Cambria" w:hAnsi="Cambria"/>
          <w:color w:val="000000"/>
          <w:sz w:val="23"/>
          <w:szCs w:val="23"/>
        </w:rPr>
        <w:t>3</w:t>
      </w:r>
      <w:r>
        <w:rPr>
          <w:rFonts w:ascii="Cambria" w:hAnsi="Cambria"/>
          <w:color w:val="000000"/>
          <w:sz w:val="23"/>
          <w:szCs w:val="23"/>
        </w:rPr>
        <w:t>）定义</w:t>
      </w:r>
      <w:r>
        <w:rPr>
          <w:rFonts w:ascii="Cambria" w:hAnsi="Cambria"/>
          <w:color w:val="000000"/>
          <w:sz w:val="23"/>
          <w:szCs w:val="23"/>
        </w:rPr>
        <w:t>InvocationHandler</w:t>
      </w:r>
      <w:r>
        <w:rPr>
          <w:rFonts w:ascii="Cambria" w:hAnsi="Cambria"/>
          <w:color w:val="000000"/>
          <w:sz w:val="23"/>
          <w:szCs w:val="23"/>
        </w:rPr>
        <w:t>类并实例化，当然也可以直接使用匿名内部类；</w:t>
      </w:r>
    </w:p>
    <w:p w14:paraId="1B9222EE" w14:textId="77777777" w:rsidR="00CD26F1" w:rsidRDefault="00CD26F1" w:rsidP="00CD26F1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（</w:t>
      </w:r>
      <w:r>
        <w:rPr>
          <w:rFonts w:ascii="Cambria" w:hAnsi="Cambria"/>
          <w:color w:val="000000"/>
          <w:sz w:val="23"/>
          <w:szCs w:val="23"/>
        </w:rPr>
        <w:t>4</w:t>
      </w:r>
      <w:r>
        <w:rPr>
          <w:rFonts w:ascii="Cambria" w:hAnsi="Cambria"/>
          <w:color w:val="000000"/>
          <w:sz w:val="23"/>
          <w:szCs w:val="23"/>
        </w:rPr>
        <w:t>）通过反射</w:t>
      </w:r>
      <w:r>
        <w:rPr>
          <w:rFonts w:ascii="Cambria" w:hAnsi="Cambria"/>
          <w:color w:val="000000"/>
          <w:sz w:val="23"/>
          <w:szCs w:val="23"/>
        </w:rPr>
        <w:t xml:space="preserve"> constructor.newInstance() </w:t>
      </w:r>
      <w:r>
        <w:rPr>
          <w:rFonts w:ascii="Cambria" w:hAnsi="Cambria"/>
          <w:color w:val="000000"/>
          <w:sz w:val="23"/>
          <w:szCs w:val="23"/>
        </w:rPr>
        <w:t>创建代理类对象；</w:t>
      </w:r>
    </w:p>
    <w:p w14:paraId="5052C8B8" w14:textId="77777777" w:rsidR="00CD26F1" w:rsidRDefault="00CD26F1" w:rsidP="00CD26F1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（</w:t>
      </w:r>
      <w:r>
        <w:rPr>
          <w:rFonts w:ascii="Cambria" w:hAnsi="Cambria"/>
          <w:color w:val="000000"/>
          <w:sz w:val="23"/>
          <w:szCs w:val="23"/>
        </w:rPr>
        <w:t>5</w:t>
      </w:r>
      <w:r>
        <w:rPr>
          <w:rFonts w:ascii="Cambria" w:hAnsi="Cambria"/>
          <w:color w:val="000000"/>
          <w:sz w:val="23"/>
          <w:szCs w:val="23"/>
        </w:rPr>
        <w:t>）调用代理方法；</w:t>
      </w:r>
    </w:p>
    <w:p w14:paraId="12EB26E5" w14:textId="77777777" w:rsidR="00CD26F1" w:rsidRDefault="00CD26F1" w:rsidP="00CD26F1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看了上面的流程，是不是觉得比静态代理还要繁琐，有没有更加优雅的方法？当然有！</w:t>
      </w:r>
    </w:p>
    <w:p w14:paraId="623FCFD1" w14:textId="77777777" w:rsidR="00CD26F1" w:rsidRDefault="00CD26F1" w:rsidP="00CD26F1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lastRenderedPageBreak/>
        <w:t>为了尽量简化操作，</w:t>
      </w:r>
      <w:r>
        <w:rPr>
          <w:rFonts w:ascii="Cambria" w:hAnsi="Cambria"/>
          <w:color w:val="000000"/>
          <w:sz w:val="23"/>
          <w:szCs w:val="23"/>
        </w:rPr>
        <w:t xml:space="preserve">JDK Proxy </w:t>
      </w:r>
      <w:r>
        <w:rPr>
          <w:rFonts w:ascii="Cambria" w:hAnsi="Cambria"/>
          <w:color w:val="000000"/>
          <w:sz w:val="23"/>
          <w:szCs w:val="23"/>
        </w:rPr>
        <w:t>类直接提供了一个静态方法：</w:t>
      </w:r>
    </w:p>
    <w:p w14:paraId="451480B5" w14:textId="77777777" w:rsidR="00CD26F1" w:rsidRDefault="00CD26F1" w:rsidP="00CD26F1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Cambria" w:hAnsi="Cambria"/>
          <w:color w:val="000000"/>
          <w:sz w:val="23"/>
          <w:szCs w:val="23"/>
        </w:rPr>
      </w:pPr>
      <w:r>
        <w:rPr>
          <w:rStyle w:val="HTML"/>
          <w:rFonts w:ascii="Consolas" w:hAnsi="Consolas"/>
          <w:color w:val="000099"/>
          <w:sz w:val="21"/>
          <w:szCs w:val="21"/>
        </w:rPr>
        <w:t>public static Object newProxyInstance(ClassLoader loader, Class&lt;?&gt;[] interfaces, InvocationHandler h)</w:t>
      </w:r>
    </w:p>
    <w:p w14:paraId="7AC524D1" w14:textId="77777777" w:rsidR="005C112E" w:rsidRPr="005C112E" w:rsidRDefault="005C112E" w:rsidP="005C112E">
      <w:pPr>
        <w:widowControl/>
        <w:shd w:val="clear" w:color="auto" w:fill="FFFFFF"/>
        <w:spacing w:line="390" w:lineRule="atLeast"/>
        <w:rPr>
          <w:rFonts w:ascii="Cambria" w:eastAsia="宋体" w:hAnsi="Cambria" w:cs="宋体"/>
          <w:color w:val="000000"/>
          <w:kern w:val="0"/>
          <w:sz w:val="23"/>
          <w:szCs w:val="23"/>
        </w:rPr>
      </w:pPr>
      <w:r w:rsidRPr="005C112E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>问题</w:t>
      </w:r>
      <w:r w:rsidRPr="005C112E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 xml:space="preserve"> 1</w:t>
      </w:r>
      <w:r w:rsidRPr="005C112E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>：</w:t>
      </w:r>
      <w:r w:rsidRPr="005C112E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 xml:space="preserve">cglib </w:t>
      </w:r>
      <w:r w:rsidRPr="005C112E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>和</w:t>
      </w:r>
      <w:r w:rsidRPr="005C112E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 xml:space="preserve"> JDK </w:t>
      </w:r>
      <w:r w:rsidRPr="005C112E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>动态代理的区别？</w:t>
      </w:r>
    </w:p>
    <w:p w14:paraId="78226CDE" w14:textId="77777777" w:rsidR="005C112E" w:rsidRPr="005C112E" w:rsidRDefault="005C112E" w:rsidP="005C112E">
      <w:pPr>
        <w:widowControl/>
        <w:numPr>
          <w:ilvl w:val="0"/>
          <w:numId w:val="1"/>
        </w:numPr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5C112E">
        <w:rPr>
          <w:rFonts w:ascii="Cambria" w:eastAsia="宋体" w:hAnsi="Cambria" w:cs="宋体"/>
          <w:color w:val="000000"/>
          <w:kern w:val="0"/>
          <w:sz w:val="22"/>
        </w:rPr>
        <w:t xml:space="preserve">JDK 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>动态代理：利用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 xml:space="preserve"> InvocationHandler 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>加上反射机制生成一个代理接口的匿名类，在调用具体方法前调用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>InvokeHandler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>来处理</w:t>
      </w:r>
    </w:p>
    <w:p w14:paraId="5BB78618" w14:textId="77777777" w:rsidR="005C112E" w:rsidRPr="005C112E" w:rsidRDefault="005C112E" w:rsidP="005C112E">
      <w:pPr>
        <w:widowControl/>
        <w:numPr>
          <w:ilvl w:val="0"/>
          <w:numId w:val="1"/>
        </w:numPr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5C112E">
        <w:rPr>
          <w:rFonts w:ascii="Cambria" w:eastAsia="宋体" w:hAnsi="Cambria" w:cs="宋体"/>
          <w:color w:val="000000"/>
          <w:kern w:val="0"/>
          <w:sz w:val="22"/>
        </w:rPr>
        <w:t xml:space="preserve">cglib 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>动态代理：利用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>ASM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>框架，将目标对象类生成的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>class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>文件加载进来，通过修改其字节码生成代理子类</w:t>
      </w:r>
    </w:p>
    <w:p w14:paraId="2AA033E4" w14:textId="77777777" w:rsidR="005C112E" w:rsidRPr="005C112E" w:rsidRDefault="005C112E" w:rsidP="005C112E">
      <w:pPr>
        <w:widowControl/>
        <w:shd w:val="clear" w:color="auto" w:fill="FFFFFF"/>
        <w:spacing w:line="390" w:lineRule="atLeast"/>
        <w:rPr>
          <w:rFonts w:ascii="Cambria" w:eastAsia="宋体" w:hAnsi="Cambria" w:cs="宋体"/>
          <w:color w:val="000000"/>
          <w:kern w:val="0"/>
          <w:sz w:val="23"/>
          <w:szCs w:val="23"/>
        </w:rPr>
      </w:pPr>
      <w:r w:rsidRPr="005C112E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>问题</w:t>
      </w:r>
      <w:r w:rsidRPr="005C112E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 xml:space="preserve"> 2</w:t>
      </w:r>
      <w:r w:rsidRPr="005C112E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>：</w:t>
      </w:r>
      <w:r w:rsidRPr="005C112E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 xml:space="preserve">cglib </w:t>
      </w:r>
      <w:r w:rsidRPr="005C112E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>比</w:t>
      </w:r>
      <w:r w:rsidRPr="005C112E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 xml:space="preserve"> JDK</w:t>
      </w:r>
      <w:r w:rsidRPr="005C112E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>快？</w:t>
      </w:r>
    </w:p>
    <w:p w14:paraId="5EF37E41" w14:textId="77777777" w:rsidR="005C112E" w:rsidRPr="005C112E" w:rsidRDefault="005C112E" w:rsidP="005C112E">
      <w:pPr>
        <w:widowControl/>
        <w:numPr>
          <w:ilvl w:val="0"/>
          <w:numId w:val="2"/>
        </w:numPr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5C112E">
        <w:rPr>
          <w:rFonts w:ascii="Cambria" w:eastAsia="宋体" w:hAnsi="Cambria" w:cs="宋体"/>
          <w:color w:val="000000"/>
          <w:kern w:val="0"/>
          <w:sz w:val="22"/>
        </w:rPr>
        <w:t>cglib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>底层是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>ASM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>字节码生成框架，在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 xml:space="preserve"> JDK 1.6 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>前字节码生成要比反射的效率高</w:t>
      </w:r>
    </w:p>
    <w:p w14:paraId="3E3F67F1" w14:textId="77777777" w:rsidR="005C112E" w:rsidRPr="005C112E" w:rsidRDefault="005C112E" w:rsidP="005C112E">
      <w:pPr>
        <w:widowControl/>
        <w:numPr>
          <w:ilvl w:val="0"/>
          <w:numId w:val="2"/>
        </w:numPr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5C112E">
        <w:rPr>
          <w:rFonts w:ascii="Cambria" w:eastAsia="宋体" w:hAnsi="Cambria" w:cs="宋体"/>
          <w:color w:val="000000"/>
          <w:kern w:val="0"/>
          <w:sz w:val="22"/>
        </w:rPr>
        <w:t>在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 xml:space="preserve"> JDK 1.6 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>之后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 xml:space="preserve"> JDK 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>逐步对动态代理进行了优化，在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 xml:space="preserve"> 1.8 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>的时候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 xml:space="preserve"> JDK 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>的效率已经高于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 xml:space="preserve"> cglib</w:t>
      </w:r>
    </w:p>
    <w:p w14:paraId="21836AB6" w14:textId="77777777" w:rsidR="005C112E" w:rsidRPr="005C112E" w:rsidRDefault="005C112E" w:rsidP="005C112E">
      <w:pPr>
        <w:widowControl/>
        <w:shd w:val="clear" w:color="auto" w:fill="FFFFFF"/>
        <w:spacing w:line="390" w:lineRule="atLeast"/>
        <w:rPr>
          <w:rFonts w:ascii="Cambria" w:eastAsia="宋体" w:hAnsi="Cambria" w:cs="宋体"/>
          <w:color w:val="000000"/>
          <w:kern w:val="0"/>
          <w:sz w:val="23"/>
          <w:szCs w:val="23"/>
        </w:rPr>
      </w:pPr>
      <w:r w:rsidRPr="005C112E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>问题</w:t>
      </w:r>
      <w:r w:rsidRPr="005C112E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 xml:space="preserve"> 3</w:t>
      </w:r>
      <w:r w:rsidRPr="005C112E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>：</w:t>
      </w:r>
      <w:r w:rsidRPr="005C112E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>Spring</w:t>
      </w:r>
      <w:r w:rsidRPr="005C112E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>框架什么时候用</w:t>
      </w:r>
      <w:r w:rsidRPr="005C112E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 xml:space="preserve"> cglib </w:t>
      </w:r>
      <w:r w:rsidRPr="005C112E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>什么时候用</w:t>
      </w:r>
      <w:r w:rsidRPr="005C112E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 xml:space="preserve"> JDK </w:t>
      </w:r>
      <w:r w:rsidRPr="005C112E">
        <w:rPr>
          <w:rFonts w:ascii="Cambria" w:eastAsia="宋体" w:hAnsi="Cambria" w:cs="宋体"/>
          <w:b/>
          <w:bCs/>
          <w:color w:val="000000"/>
          <w:kern w:val="0"/>
          <w:sz w:val="23"/>
          <w:szCs w:val="23"/>
        </w:rPr>
        <w:t>动态代理？</w:t>
      </w:r>
    </w:p>
    <w:p w14:paraId="49A179A5" w14:textId="77777777" w:rsidR="005C112E" w:rsidRPr="005C112E" w:rsidRDefault="005C112E" w:rsidP="005C112E">
      <w:pPr>
        <w:widowControl/>
        <w:numPr>
          <w:ilvl w:val="0"/>
          <w:numId w:val="3"/>
        </w:numPr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5C112E">
        <w:rPr>
          <w:rFonts w:ascii="Cambria" w:eastAsia="宋体" w:hAnsi="Cambria" w:cs="宋体"/>
          <w:color w:val="000000"/>
          <w:kern w:val="0"/>
          <w:sz w:val="22"/>
        </w:rPr>
        <w:t>目标对象生成了接口默认用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 xml:space="preserve"> JDK 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>动态代理</w:t>
      </w:r>
    </w:p>
    <w:p w14:paraId="52C48B41" w14:textId="77777777" w:rsidR="005C112E" w:rsidRPr="005C112E" w:rsidRDefault="005C112E" w:rsidP="005C112E">
      <w:pPr>
        <w:widowControl/>
        <w:numPr>
          <w:ilvl w:val="0"/>
          <w:numId w:val="3"/>
        </w:numPr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5C112E">
        <w:rPr>
          <w:rFonts w:ascii="Cambria" w:eastAsia="宋体" w:hAnsi="Cambria" w:cs="宋体"/>
          <w:color w:val="000000"/>
          <w:kern w:val="0"/>
          <w:sz w:val="22"/>
        </w:rPr>
        <w:t>如果目标对象没有实现接口，必须采用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>cglib</w:t>
      </w:r>
    </w:p>
    <w:p w14:paraId="591F0E0F" w14:textId="77777777" w:rsidR="005C112E" w:rsidRPr="005C112E" w:rsidRDefault="005C112E" w:rsidP="005C112E">
      <w:pPr>
        <w:widowControl/>
        <w:numPr>
          <w:ilvl w:val="0"/>
          <w:numId w:val="3"/>
        </w:numPr>
        <w:jc w:val="left"/>
        <w:rPr>
          <w:rFonts w:ascii="Cambria" w:eastAsia="宋体" w:hAnsi="Cambria" w:cs="宋体"/>
          <w:color w:val="000000"/>
          <w:kern w:val="0"/>
          <w:sz w:val="22"/>
        </w:rPr>
      </w:pPr>
      <w:r w:rsidRPr="005C112E">
        <w:rPr>
          <w:rFonts w:ascii="Cambria" w:eastAsia="宋体" w:hAnsi="Cambria" w:cs="宋体"/>
          <w:color w:val="000000"/>
          <w:kern w:val="0"/>
          <w:sz w:val="22"/>
        </w:rPr>
        <w:t>当然如果目标对象使用了接口也可以强制使用</w:t>
      </w:r>
      <w:r w:rsidRPr="005C112E">
        <w:rPr>
          <w:rFonts w:ascii="Cambria" w:eastAsia="宋体" w:hAnsi="Cambria" w:cs="宋体"/>
          <w:color w:val="000000"/>
          <w:kern w:val="0"/>
          <w:sz w:val="22"/>
        </w:rPr>
        <w:t>cglib</w:t>
      </w:r>
    </w:p>
    <w:p w14:paraId="46C0ABD1" w14:textId="77777777" w:rsidR="0070561A" w:rsidRPr="00CD26F1" w:rsidRDefault="0070561A">
      <w:pPr>
        <w:rPr>
          <w:rFonts w:hint="eastAsia"/>
        </w:rPr>
      </w:pPr>
    </w:p>
    <w:sectPr w:rsidR="0070561A" w:rsidRPr="00CD2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32D"/>
    <w:multiLevelType w:val="multilevel"/>
    <w:tmpl w:val="7CE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44421"/>
    <w:multiLevelType w:val="multilevel"/>
    <w:tmpl w:val="EA1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77BA6"/>
    <w:multiLevelType w:val="multilevel"/>
    <w:tmpl w:val="B54C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04"/>
    <w:rsid w:val="000248EF"/>
    <w:rsid w:val="000D2D04"/>
    <w:rsid w:val="002524ED"/>
    <w:rsid w:val="0026708A"/>
    <w:rsid w:val="002E38E0"/>
    <w:rsid w:val="004270A2"/>
    <w:rsid w:val="005C112E"/>
    <w:rsid w:val="0070561A"/>
    <w:rsid w:val="00CD26F1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B00A"/>
  <w15:chartTrackingRefBased/>
  <w15:docId w15:val="{E341B289-2923-4CE6-8B0D-C79BC107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248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270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70A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0248E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24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248EF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0248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820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8" w:color="888888"/>
          </w:divBdr>
        </w:div>
        <w:div w:id="150917671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8" w:color="888888"/>
          </w:divBdr>
        </w:div>
        <w:div w:id="98061550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8" w:color="88888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p.weixin.qq.com/s/eXX6UUtQknYvMYHrRchx5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10</cp:revision>
  <dcterms:created xsi:type="dcterms:W3CDTF">2022-03-18T01:29:00Z</dcterms:created>
  <dcterms:modified xsi:type="dcterms:W3CDTF">2022-03-18T01:52:00Z</dcterms:modified>
</cp:coreProperties>
</file>