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DAF39" w14:textId="73574E83" w:rsidR="008A42A3" w:rsidRDefault="007436A3">
      <w:hyperlink r:id="rId5" w:history="1">
        <w:r w:rsidRPr="002C00DD">
          <w:rPr>
            <w:rStyle w:val="a3"/>
          </w:rPr>
          <w:t>https://mp.weixin.qq.com/s/0EfIUB9E-0Oh_Clwuxswuw</w:t>
        </w:r>
      </w:hyperlink>
    </w:p>
    <w:p w14:paraId="3190D44A" w14:textId="1C854925" w:rsidR="007436A3" w:rsidRDefault="007436A3" w:rsidP="007436A3">
      <w:pPr>
        <w:pStyle w:val="1"/>
      </w:pPr>
      <w:r>
        <w:rPr>
          <w:rFonts w:hint="eastAsia"/>
        </w:rPr>
        <w:t>序列化和反序列化</w:t>
      </w:r>
    </w:p>
    <w:p w14:paraId="6AFD9D2D" w14:textId="77777777" w:rsidR="00861E0F" w:rsidRDefault="00861E0F" w:rsidP="00861E0F">
      <w:pPr>
        <w:pStyle w:val="1"/>
        <w:pBdr>
          <w:bottom w:val="single" w:sz="12" w:space="0" w:color="F83929"/>
        </w:pBdr>
        <w:shd w:val="clear" w:color="auto" w:fill="FFFFFF"/>
        <w:spacing w:before="0" w:after="0"/>
        <w:rPr>
          <w:rFonts w:ascii="Cambria" w:hAnsi="Cambria"/>
          <w:color w:val="000000"/>
          <w:spacing w:val="12"/>
          <w:sz w:val="36"/>
          <w:szCs w:val="36"/>
        </w:rPr>
      </w:pPr>
      <w:r>
        <w:rPr>
          <w:rFonts w:ascii="Cambria" w:hAnsi="Cambria"/>
          <w:color w:val="FFFFFF"/>
          <w:spacing w:val="12"/>
          <w:sz w:val="36"/>
          <w:szCs w:val="36"/>
          <w:shd w:val="clear" w:color="auto" w:fill="F83929"/>
        </w:rPr>
        <w:t>序列化是干啥用的？</w:t>
      </w:r>
    </w:p>
    <w:p w14:paraId="1E83C6F4" w14:textId="77777777" w:rsidR="00861E0F" w:rsidRDefault="00861E0F" w:rsidP="00861E0F">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序列化的原本意图是希望对一个</w:t>
      </w:r>
      <w:r>
        <w:rPr>
          <w:rFonts w:ascii="Cambria" w:hAnsi="Cambria"/>
          <w:color w:val="000000"/>
          <w:spacing w:val="12"/>
        </w:rPr>
        <w:t>Java</w:t>
      </w:r>
      <w:r>
        <w:rPr>
          <w:rFonts w:ascii="Cambria" w:hAnsi="Cambria"/>
          <w:color w:val="000000"/>
          <w:spacing w:val="12"/>
        </w:rPr>
        <w:t>对象作一下</w:t>
      </w:r>
      <w:r>
        <w:rPr>
          <w:rFonts w:ascii="Cambria" w:hAnsi="Cambria"/>
          <w:color w:val="000000"/>
          <w:spacing w:val="12"/>
        </w:rPr>
        <w:t>“</w:t>
      </w:r>
      <w:r>
        <w:rPr>
          <w:rFonts w:ascii="Cambria" w:hAnsi="Cambria"/>
          <w:color w:val="000000"/>
          <w:spacing w:val="12"/>
        </w:rPr>
        <w:t>变换</w:t>
      </w:r>
      <w:r>
        <w:rPr>
          <w:rFonts w:ascii="Cambria" w:hAnsi="Cambria"/>
          <w:color w:val="000000"/>
          <w:spacing w:val="12"/>
        </w:rPr>
        <w:t>”</w:t>
      </w:r>
      <w:r>
        <w:rPr>
          <w:rFonts w:ascii="Cambria" w:hAnsi="Cambria"/>
          <w:color w:val="000000"/>
          <w:spacing w:val="12"/>
        </w:rPr>
        <w:t>，变成字节序列，这样一来方便持久化存储到磁盘，避免程序运行结束后对象就从内存里消失，另外变换成字节序列也更便于网络运输和传播，所以概念上很好理解：</w:t>
      </w:r>
    </w:p>
    <w:p w14:paraId="40743F01" w14:textId="77777777" w:rsidR="00861E0F" w:rsidRDefault="00861E0F" w:rsidP="00861E0F">
      <w:pPr>
        <w:widowControl/>
        <w:numPr>
          <w:ilvl w:val="0"/>
          <w:numId w:val="1"/>
        </w:numPr>
        <w:shd w:val="clear" w:color="auto" w:fill="FFFFFF"/>
        <w:ind w:left="0"/>
        <w:jc w:val="left"/>
        <w:rPr>
          <w:rFonts w:ascii="Cambria" w:hAnsi="Cambria"/>
          <w:color w:val="000000"/>
          <w:spacing w:val="12"/>
          <w:szCs w:val="21"/>
        </w:rPr>
      </w:pPr>
      <w:r>
        <w:rPr>
          <w:rStyle w:val="a6"/>
          <w:rFonts w:ascii="Cambria" w:hAnsi="Cambria"/>
          <w:color w:val="F83929"/>
          <w:spacing w:val="12"/>
          <w:szCs w:val="21"/>
        </w:rPr>
        <w:t>序列化</w:t>
      </w:r>
      <w:r>
        <w:rPr>
          <w:rFonts w:ascii="Cambria" w:hAnsi="Cambria"/>
          <w:color w:val="000000"/>
          <w:spacing w:val="12"/>
          <w:szCs w:val="21"/>
        </w:rPr>
        <w:t>：把</w:t>
      </w:r>
      <w:r>
        <w:rPr>
          <w:rFonts w:ascii="Cambria" w:hAnsi="Cambria"/>
          <w:color w:val="000000"/>
          <w:spacing w:val="12"/>
          <w:szCs w:val="21"/>
        </w:rPr>
        <w:t>Java</w:t>
      </w:r>
      <w:r>
        <w:rPr>
          <w:rFonts w:ascii="Cambria" w:hAnsi="Cambria"/>
          <w:color w:val="000000"/>
          <w:spacing w:val="12"/>
          <w:szCs w:val="21"/>
        </w:rPr>
        <w:t>对象转换为字节序列。</w:t>
      </w:r>
    </w:p>
    <w:p w14:paraId="46A1E453" w14:textId="77777777" w:rsidR="00861E0F" w:rsidRDefault="00861E0F" w:rsidP="00861E0F">
      <w:pPr>
        <w:widowControl/>
        <w:numPr>
          <w:ilvl w:val="0"/>
          <w:numId w:val="1"/>
        </w:numPr>
        <w:shd w:val="clear" w:color="auto" w:fill="FFFFFF"/>
        <w:ind w:left="0"/>
        <w:jc w:val="left"/>
        <w:rPr>
          <w:rFonts w:ascii="Cambria" w:hAnsi="Cambria"/>
          <w:color w:val="000000"/>
          <w:spacing w:val="12"/>
          <w:szCs w:val="21"/>
        </w:rPr>
      </w:pPr>
      <w:r>
        <w:rPr>
          <w:rStyle w:val="a6"/>
          <w:rFonts w:ascii="Cambria" w:hAnsi="Cambria"/>
          <w:color w:val="F83929"/>
          <w:spacing w:val="12"/>
          <w:szCs w:val="21"/>
        </w:rPr>
        <w:t>反序列化</w:t>
      </w:r>
      <w:r>
        <w:rPr>
          <w:rFonts w:ascii="Cambria" w:hAnsi="Cambria"/>
          <w:color w:val="000000"/>
          <w:spacing w:val="12"/>
          <w:szCs w:val="21"/>
        </w:rPr>
        <w:t>：把字节序列恢复为原先的</w:t>
      </w:r>
      <w:r>
        <w:rPr>
          <w:rFonts w:ascii="Cambria" w:hAnsi="Cambria"/>
          <w:color w:val="000000"/>
          <w:spacing w:val="12"/>
          <w:szCs w:val="21"/>
        </w:rPr>
        <w:t>Java</w:t>
      </w:r>
      <w:r>
        <w:rPr>
          <w:rFonts w:ascii="Cambria" w:hAnsi="Cambria"/>
          <w:color w:val="000000"/>
          <w:spacing w:val="12"/>
          <w:szCs w:val="21"/>
        </w:rPr>
        <w:t>对象。</w:t>
      </w:r>
    </w:p>
    <w:p w14:paraId="4053D347" w14:textId="0B2E700A" w:rsidR="007436A3" w:rsidRDefault="00BD76FB" w:rsidP="007436A3">
      <w:r>
        <w:rPr>
          <w:noProof/>
        </w:rPr>
        <w:drawing>
          <wp:inline distT="0" distB="0" distL="0" distR="0" wp14:anchorId="3FA723FC" wp14:editId="1FF81445">
            <wp:extent cx="5274310" cy="24301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30145"/>
                    </a:xfrm>
                    <a:prstGeom prst="rect">
                      <a:avLst/>
                    </a:prstGeom>
                    <a:noFill/>
                    <a:ln>
                      <a:noFill/>
                    </a:ln>
                  </pic:spPr>
                </pic:pic>
              </a:graphicData>
            </a:graphic>
          </wp:inline>
        </w:drawing>
      </w:r>
    </w:p>
    <w:p w14:paraId="0D93F198" w14:textId="77777777" w:rsidR="00C30A81" w:rsidRDefault="00C30A81" w:rsidP="00C30A81">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而且序列化机制从某种意义上来说也弥补了平台化的一些差异，毕竟转换后的字节流可以在其他平台上进行反序列化来恢复对象。</w:t>
      </w:r>
    </w:p>
    <w:p w14:paraId="7FA80AD7" w14:textId="77777777" w:rsidR="00C30A81" w:rsidRDefault="00C30A81" w:rsidP="00C30A81">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事情就是那么个事情，看起来很简单，不过后面的东西还不少，请往下看。</w:t>
      </w:r>
    </w:p>
    <w:p w14:paraId="6CB4C3E7" w14:textId="77777777" w:rsidR="00C30A81" w:rsidRDefault="00C30A81" w:rsidP="00C30A81">
      <w:pPr>
        <w:spacing w:before="150" w:after="150"/>
        <w:rPr>
          <w:rFonts w:ascii="宋体" w:hAnsi="宋体"/>
        </w:rPr>
      </w:pPr>
      <w:r>
        <w:pict w14:anchorId="184797B6">
          <v:rect id="_x0000_i1027" style="width:0;height:.75pt" o:hralign="center" o:hrstd="t" o:hrnoshade="t" o:hr="t" fillcolor="#595959" stroked="f"/>
        </w:pict>
      </w:r>
    </w:p>
    <w:p w14:paraId="6DCC6109" w14:textId="77777777" w:rsidR="00C30A81" w:rsidRDefault="00C30A81" w:rsidP="00C30A81">
      <w:pPr>
        <w:pStyle w:val="1"/>
        <w:pBdr>
          <w:bottom w:val="single" w:sz="12" w:space="0" w:color="F83929"/>
        </w:pBdr>
        <w:shd w:val="clear" w:color="auto" w:fill="FFFFFF"/>
        <w:spacing w:before="0" w:after="0"/>
        <w:rPr>
          <w:rFonts w:ascii="Cambria" w:hAnsi="Cambria"/>
          <w:color w:val="000000"/>
          <w:spacing w:val="12"/>
          <w:sz w:val="36"/>
          <w:szCs w:val="36"/>
        </w:rPr>
      </w:pPr>
      <w:r>
        <w:rPr>
          <w:rFonts w:ascii="Cambria" w:hAnsi="Cambria"/>
          <w:color w:val="FFFFFF"/>
          <w:spacing w:val="12"/>
          <w:sz w:val="36"/>
          <w:szCs w:val="36"/>
          <w:shd w:val="clear" w:color="auto" w:fill="F83929"/>
        </w:rPr>
        <w:t>对象如何序列化？</w:t>
      </w:r>
    </w:p>
    <w:p w14:paraId="54B39AAB" w14:textId="77777777" w:rsidR="00C30A81" w:rsidRDefault="00C30A81" w:rsidP="00C30A81">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然而</w:t>
      </w:r>
      <w:r>
        <w:rPr>
          <w:rFonts w:ascii="Cambria" w:hAnsi="Cambria"/>
          <w:color w:val="000000"/>
          <w:spacing w:val="12"/>
        </w:rPr>
        <w:t>Java</w:t>
      </w:r>
      <w:r>
        <w:rPr>
          <w:rFonts w:ascii="Cambria" w:hAnsi="Cambria"/>
          <w:color w:val="000000"/>
          <w:spacing w:val="12"/>
        </w:rPr>
        <w:t>目前并没有一个关键字可以直接去定义一个所谓的</w:t>
      </w:r>
      <w:r>
        <w:rPr>
          <w:rFonts w:ascii="Cambria" w:hAnsi="Cambria"/>
          <w:color w:val="000000"/>
          <w:spacing w:val="12"/>
        </w:rPr>
        <w:t>“</w:t>
      </w:r>
      <w:r>
        <w:rPr>
          <w:rFonts w:ascii="Cambria" w:hAnsi="Cambria"/>
          <w:color w:val="000000"/>
          <w:spacing w:val="12"/>
        </w:rPr>
        <w:t>可持久化</w:t>
      </w:r>
      <w:r>
        <w:rPr>
          <w:rFonts w:ascii="Cambria" w:hAnsi="Cambria"/>
          <w:color w:val="000000"/>
          <w:spacing w:val="12"/>
        </w:rPr>
        <w:t>”</w:t>
      </w:r>
      <w:r>
        <w:rPr>
          <w:rFonts w:ascii="Cambria" w:hAnsi="Cambria"/>
          <w:color w:val="000000"/>
          <w:spacing w:val="12"/>
        </w:rPr>
        <w:t>对象。</w:t>
      </w:r>
    </w:p>
    <w:p w14:paraId="09416A77" w14:textId="77777777" w:rsidR="00C30A81" w:rsidRDefault="00C30A81" w:rsidP="00C30A81">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lastRenderedPageBreak/>
        <w:t>对象的持久化和反持久化需要靠程序员在代码里手动</w:t>
      </w:r>
      <w:r>
        <w:rPr>
          <w:rStyle w:val="a6"/>
          <w:rFonts w:ascii="Cambria" w:hAnsi="Cambria"/>
          <w:color w:val="F83929"/>
          <w:spacing w:val="12"/>
        </w:rPr>
        <w:t>显式地</w:t>
      </w:r>
      <w:r>
        <w:rPr>
          <w:rFonts w:ascii="Cambria" w:hAnsi="Cambria"/>
          <w:color w:val="000000"/>
          <w:spacing w:val="12"/>
        </w:rPr>
        <w:t>进行序列化和反序列化还原的动作。</w:t>
      </w:r>
    </w:p>
    <w:p w14:paraId="2D9E10A1" w14:textId="77777777" w:rsidR="00C30A81" w:rsidRDefault="00C30A81" w:rsidP="00C30A81">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举个例子，假如我们要对</w:t>
      </w:r>
      <w:r>
        <w:rPr>
          <w:rStyle w:val="HTML"/>
          <w:rFonts w:ascii="Consolas" w:hAnsi="Consolas"/>
          <w:color w:val="FF5D6C"/>
          <w:spacing w:val="12"/>
          <w:sz w:val="21"/>
          <w:szCs w:val="21"/>
        </w:rPr>
        <w:t>Student</w:t>
      </w:r>
      <w:r>
        <w:rPr>
          <w:rFonts w:ascii="Cambria" w:hAnsi="Cambria"/>
          <w:color w:val="000000"/>
          <w:spacing w:val="12"/>
        </w:rPr>
        <w:t>类对象序列化到一个名为</w:t>
      </w:r>
      <w:r>
        <w:rPr>
          <w:rStyle w:val="HTML"/>
          <w:rFonts w:ascii="Consolas" w:hAnsi="Consolas"/>
          <w:color w:val="FF5D6C"/>
          <w:spacing w:val="12"/>
          <w:sz w:val="21"/>
          <w:szCs w:val="21"/>
        </w:rPr>
        <w:t>student.txt</w:t>
      </w:r>
      <w:r>
        <w:rPr>
          <w:rFonts w:ascii="Cambria" w:hAnsi="Cambria"/>
          <w:color w:val="000000"/>
          <w:spacing w:val="12"/>
        </w:rPr>
        <w:t>的文本文件中，然后再通过文本文件反序列化成</w:t>
      </w:r>
      <w:r>
        <w:rPr>
          <w:rStyle w:val="HTML"/>
          <w:rFonts w:ascii="Consolas" w:hAnsi="Consolas"/>
          <w:color w:val="FF5D6C"/>
          <w:spacing w:val="12"/>
          <w:sz w:val="21"/>
          <w:szCs w:val="21"/>
        </w:rPr>
        <w:t>Student</w:t>
      </w:r>
      <w:r>
        <w:rPr>
          <w:rFonts w:ascii="Cambria" w:hAnsi="Cambria"/>
          <w:color w:val="000000"/>
          <w:spacing w:val="12"/>
        </w:rPr>
        <w:t>类对象：</w:t>
      </w:r>
    </w:p>
    <w:p w14:paraId="0F8CE25D" w14:textId="21726672" w:rsidR="00BD76FB" w:rsidRDefault="004E577F" w:rsidP="007436A3">
      <w:r>
        <w:rPr>
          <w:noProof/>
        </w:rPr>
        <w:drawing>
          <wp:inline distT="0" distB="0" distL="0" distR="0" wp14:anchorId="5EFAEF93" wp14:editId="4AFE9EBE">
            <wp:extent cx="5274310" cy="2509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3CD0E055" w14:textId="6550727C" w:rsidR="00C96F3F" w:rsidRPr="00A868EA" w:rsidRDefault="00A868EA" w:rsidP="00A868EA">
      <w:pPr>
        <w:pStyle w:val="a7"/>
        <w:numPr>
          <w:ilvl w:val="0"/>
          <w:numId w:val="2"/>
        </w:numPr>
        <w:ind w:firstLineChars="0"/>
        <w:rPr>
          <w:rFonts w:ascii="Cambria" w:hAnsi="Cambria"/>
          <w:color w:val="000000"/>
          <w:spacing w:val="12"/>
          <w:shd w:val="clear" w:color="auto" w:fill="FFFFFF"/>
        </w:rPr>
      </w:pPr>
      <w:r w:rsidRPr="00A868EA">
        <w:rPr>
          <w:rFonts w:ascii="Cambria" w:hAnsi="Cambria"/>
          <w:color w:val="000000"/>
          <w:spacing w:val="12"/>
          <w:shd w:val="clear" w:color="auto" w:fill="FFFFFF"/>
        </w:rPr>
        <w:t>Student</w:t>
      </w:r>
      <w:r w:rsidRPr="00A868EA">
        <w:rPr>
          <w:rFonts w:ascii="Cambria" w:hAnsi="Cambria"/>
          <w:color w:val="000000"/>
          <w:spacing w:val="12"/>
          <w:shd w:val="clear" w:color="auto" w:fill="FFFFFF"/>
        </w:rPr>
        <w:t>类定义</w:t>
      </w:r>
    </w:p>
    <w:p w14:paraId="464BCEFC" w14:textId="534A656C" w:rsidR="00A868EA" w:rsidRDefault="004A5F59" w:rsidP="009B403F">
      <w:pPr>
        <w:pStyle w:val="a7"/>
        <w:ind w:left="360" w:firstLineChars="0" w:firstLine="0"/>
      </w:pPr>
      <w:r>
        <w:rPr>
          <w:noProof/>
        </w:rPr>
        <w:drawing>
          <wp:inline distT="0" distB="0" distL="0" distR="0" wp14:anchorId="7E1598D7" wp14:editId="458325B5">
            <wp:extent cx="5274310" cy="37401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0150"/>
                    </a:xfrm>
                    <a:prstGeom prst="rect">
                      <a:avLst/>
                    </a:prstGeom>
                  </pic:spPr>
                </pic:pic>
              </a:graphicData>
            </a:graphic>
          </wp:inline>
        </w:drawing>
      </w:r>
    </w:p>
    <w:p w14:paraId="6821C3D0" w14:textId="61A2FAC0" w:rsidR="004A5F59" w:rsidRDefault="00D55982" w:rsidP="00D55982">
      <w:pPr>
        <w:pStyle w:val="a7"/>
        <w:numPr>
          <w:ilvl w:val="0"/>
          <w:numId w:val="2"/>
        </w:numPr>
        <w:ind w:firstLineChars="0"/>
        <w:rPr>
          <w:rFonts w:ascii="Cambria" w:hAnsi="Cambria"/>
          <w:color w:val="000000"/>
          <w:spacing w:val="12"/>
          <w:shd w:val="clear" w:color="auto" w:fill="FFFFFF"/>
        </w:rPr>
      </w:pPr>
      <w:r>
        <w:rPr>
          <w:rFonts w:ascii="Cambria" w:hAnsi="Cambria"/>
          <w:color w:val="000000"/>
          <w:spacing w:val="12"/>
          <w:shd w:val="clear" w:color="auto" w:fill="FFFFFF"/>
        </w:rPr>
        <w:t>序列化</w:t>
      </w:r>
    </w:p>
    <w:p w14:paraId="6748744F" w14:textId="4166F176" w:rsidR="00D55982" w:rsidRDefault="001B729A" w:rsidP="007472C3">
      <w:pPr>
        <w:pStyle w:val="a7"/>
        <w:ind w:left="360" w:firstLineChars="0" w:firstLine="0"/>
      </w:pPr>
      <w:r>
        <w:rPr>
          <w:noProof/>
        </w:rPr>
        <w:lastRenderedPageBreak/>
        <w:drawing>
          <wp:inline distT="0" distB="0" distL="0" distR="0" wp14:anchorId="3386F259" wp14:editId="732083A3">
            <wp:extent cx="5274310" cy="3150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0235"/>
                    </a:xfrm>
                    <a:prstGeom prst="rect">
                      <a:avLst/>
                    </a:prstGeom>
                  </pic:spPr>
                </pic:pic>
              </a:graphicData>
            </a:graphic>
          </wp:inline>
        </w:drawing>
      </w:r>
    </w:p>
    <w:p w14:paraId="254A0F6A" w14:textId="1C3519C5" w:rsidR="001B729A" w:rsidRDefault="00966441" w:rsidP="00966441">
      <w:pPr>
        <w:pStyle w:val="a7"/>
        <w:numPr>
          <w:ilvl w:val="0"/>
          <w:numId w:val="2"/>
        </w:numPr>
        <w:ind w:firstLineChars="0"/>
        <w:rPr>
          <w:rFonts w:ascii="Cambria" w:hAnsi="Cambria"/>
          <w:color w:val="000000"/>
          <w:spacing w:val="12"/>
          <w:shd w:val="clear" w:color="auto" w:fill="FFFFFF"/>
        </w:rPr>
      </w:pPr>
      <w:r>
        <w:rPr>
          <w:rFonts w:ascii="Cambria" w:hAnsi="Cambria"/>
          <w:color w:val="000000"/>
          <w:spacing w:val="12"/>
          <w:shd w:val="clear" w:color="auto" w:fill="FFFFFF"/>
        </w:rPr>
        <w:t>反序列化</w:t>
      </w:r>
    </w:p>
    <w:p w14:paraId="14FBD55D" w14:textId="0076CFD6" w:rsidR="00966441" w:rsidRDefault="005F65CE" w:rsidP="00F61F70">
      <w:pPr>
        <w:pStyle w:val="a7"/>
        <w:ind w:left="360" w:firstLineChars="0" w:firstLine="0"/>
      </w:pPr>
      <w:r>
        <w:rPr>
          <w:noProof/>
        </w:rPr>
        <w:drawing>
          <wp:inline distT="0" distB="0" distL="0" distR="0" wp14:anchorId="2E89E81C" wp14:editId="0DB1FE56">
            <wp:extent cx="5274310" cy="20294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29460"/>
                    </a:xfrm>
                    <a:prstGeom prst="rect">
                      <a:avLst/>
                    </a:prstGeom>
                  </pic:spPr>
                </pic:pic>
              </a:graphicData>
            </a:graphic>
          </wp:inline>
        </w:drawing>
      </w:r>
    </w:p>
    <w:p w14:paraId="31745979" w14:textId="77777777" w:rsidR="00D81C9F" w:rsidRPr="00D81C9F" w:rsidRDefault="00D81C9F" w:rsidP="00D81C9F">
      <w:pPr>
        <w:widowControl/>
        <w:shd w:val="clear" w:color="auto" w:fill="FFFFFF"/>
        <w:spacing w:before="240" w:after="240" w:line="390" w:lineRule="atLeast"/>
        <w:ind w:left="60" w:right="60"/>
        <w:jc w:val="left"/>
        <w:rPr>
          <w:rFonts w:ascii="Cambria" w:eastAsia="宋体" w:hAnsi="Cambria" w:cs="宋体"/>
          <w:color w:val="000000"/>
          <w:spacing w:val="12"/>
          <w:kern w:val="0"/>
          <w:sz w:val="24"/>
          <w:szCs w:val="24"/>
        </w:rPr>
      </w:pPr>
      <w:r w:rsidRPr="00D81C9F">
        <w:rPr>
          <w:rFonts w:ascii="Cambria" w:eastAsia="宋体" w:hAnsi="Cambria" w:cs="宋体"/>
          <w:color w:val="000000"/>
          <w:spacing w:val="12"/>
          <w:kern w:val="0"/>
          <w:sz w:val="24"/>
          <w:szCs w:val="24"/>
        </w:rPr>
        <w:t>4</w:t>
      </w:r>
      <w:r w:rsidRPr="00D81C9F">
        <w:rPr>
          <w:rFonts w:ascii="Cambria" w:eastAsia="宋体" w:hAnsi="Cambria" w:cs="宋体"/>
          <w:color w:val="000000"/>
          <w:spacing w:val="12"/>
          <w:kern w:val="0"/>
          <w:sz w:val="24"/>
          <w:szCs w:val="24"/>
        </w:rPr>
        <w:t>、运行结果</w:t>
      </w:r>
    </w:p>
    <w:p w14:paraId="5799440F" w14:textId="77777777" w:rsidR="00D81C9F" w:rsidRPr="00D81C9F" w:rsidRDefault="00D81C9F" w:rsidP="00D81C9F">
      <w:pPr>
        <w:widowControl/>
        <w:shd w:val="clear" w:color="auto" w:fill="FFFFFF"/>
        <w:spacing w:before="240" w:after="240" w:line="390" w:lineRule="atLeast"/>
        <w:ind w:left="60" w:right="60"/>
        <w:jc w:val="left"/>
        <w:rPr>
          <w:rFonts w:ascii="Cambria" w:eastAsia="宋体" w:hAnsi="Cambria" w:cs="宋体"/>
          <w:color w:val="000000"/>
          <w:spacing w:val="12"/>
          <w:kern w:val="0"/>
          <w:sz w:val="24"/>
          <w:szCs w:val="24"/>
        </w:rPr>
      </w:pPr>
      <w:r w:rsidRPr="00D81C9F">
        <w:rPr>
          <w:rFonts w:ascii="Cambria" w:eastAsia="宋体" w:hAnsi="Cambria" w:cs="宋体"/>
          <w:color w:val="000000"/>
          <w:spacing w:val="12"/>
          <w:kern w:val="0"/>
          <w:sz w:val="24"/>
          <w:szCs w:val="24"/>
        </w:rPr>
        <w:t>控制台打印：</w:t>
      </w:r>
    </w:p>
    <w:p w14:paraId="690FE6C2" w14:textId="38B6AC66" w:rsidR="005F65CE" w:rsidRDefault="00A02E7A" w:rsidP="00F61F70">
      <w:pPr>
        <w:pStyle w:val="a7"/>
        <w:ind w:left="360" w:firstLineChars="0" w:firstLine="0"/>
      </w:pPr>
      <w:r>
        <w:rPr>
          <w:noProof/>
        </w:rPr>
        <w:drawing>
          <wp:inline distT="0" distB="0" distL="0" distR="0" wp14:anchorId="4855DDE6" wp14:editId="48FD4E6E">
            <wp:extent cx="5274310" cy="1625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25600"/>
                    </a:xfrm>
                    <a:prstGeom prst="rect">
                      <a:avLst/>
                    </a:prstGeom>
                  </pic:spPr>
                </pic:pic>
              </a:graphicData>
            </a:graphic>
          </wp:inline>
        </w:drawing>
      </w:r>
    </w:p>
    <w:p w14:paraId="0F421D86" w14:textId="77777777" w:rsidR="006F232C" w:rsidRDefault="006F232C" w:rsidP="006F232C">
      <w:pPr>
        <w:pStyle w:val="1"/>
        <w:pBdr>
          <w:bottom w:val="single" w:sz="12" w:space="0" w:color="F83929"/>
        </w:pBdr>
        <w:shd w:val="clear" w:color="auto" w:fill="FFFFFF"/>
        <w:spacing w:before="0" w:after="0"/>
        <w:rPr>
          <w:rFonts w:ascii="Cambria" w:hAnsi="Cambria"/>
          <w:color w:val="000000"/>
          <w:spacing w:val="12"/>
          <w:sz w:val="36"/>
          <w:szCs w:val="36"/>
        </w:rPr>
      </w:pPr>
      <w:r>
        <w:rPr>
          <w:rFonts w:ascii="Cambria" w:hAnsi="Cambria"/>
          <w:color w:val="FFFFFF"/>
          <w:spacing w:val="12"/>
          <w:sz w:val="36"/>
          <w:szCs w:val="36"/>
          <w:shd w:val="clear" w:color="auto" w:fill="F83929"/>
        </w:rPr>
        <w:lastRenderedPageBreak/>
        <w:t>Serializable</w:t>
      </w:r>
      <w:r>
        <w:rPr>
          <w:rFonts w:ascii="Cambria" w:hAnsi="Cambria"/>
          <w:color w:val="FFFFFF"/>
          <w:spacing w:val="12"/>
          <w:sz w:val="36"/>
          <w:szCs w:val="36"/>
          <w:shd w:val="clear" w:color="auto" w:fill="F83929"/>
        </w:rPr>
        <w:t>接口有何用？</w:t>
      </w:r>
    </w:p>
    <w:p w14:paraId="7673678E" w14:textId="77777777" w:rsidR="006F232C" w:rsidRDefault="006F232C" w:rsidP="006F232C">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上面在定义</w:t>
      </w:r>
      <w:r>
        <w:rPr>
          <w:rStyle w:val="HTML"/>
          <w:rFonts w:ascii="Consolas" w:hAnsi="Consolas"/>
          <w:color w:val="FF5D6C"/>
          <w:spacing w:val="12"/>
          <w:sz w:val="21"/>
          <w:szCs w:val="21"/>
        </w:rPr>
        <w:t>Student</w:t>
      </w:r>
      <w:r>
        <w:rPr>
          <w:rFonts w:ascii="Cambria" w:hAnsi="Cambria"/>
          <w:color w:val="000000"/>
          <w:spacing w:val="12"/>
        </w:rPr>
        <w:t>类时，实现了一个</w:t>
      </w:r>
      <w:r>
        <w:rPr>
          <w:rStyle w:val="HTML"/>
          <w:rFonts w:ascii="Consolas" w:hAnsi="Consolas"/>
          <w:color w:val="FF5D6C"/>
          <w:spacing w:val="12"/>
          <w:sz w:val="21"/>
          <w:szCs w:val="21"/>
        </w:rPr>
        <w:t>Serializable</w:t>
      </w:r>
      <w:r>
        <w:rPr>
          <w:rFonts w:ascii="Cambria" w:hAnsi="Cambria"/>
          <w:color w:val="000000"/>
          <w:spacing w:val="12"/>
        </w:rPr>
        <w:t>接口，然而当我们点进</w:t>
      </w:r>
      <w:r>
        <w:rPr>
          <w:rStyle w:val="HTML"/>
          <w:rFonts w:ascii="Consolas" w:hAnsi="Consolas"/>
          <w:color w:val="FF5D6C"/>
          <w:spacing w:val="12"/>
          <w:sz w:val="21"/>
          <w:szCs w:val="21"/>
        </w:rPr>
        <w:t>Serializable</w:t>
      </w:r>
      <w:r>
        <w:rPr>
          <w:rFonts w:ascii="Cambria" w:hAnsi="Cambria"/>
          <w:color w:val="000000"/>
          <w:spacing w:val="12"/>
        </w:rPr>
        <w:t>接口内部查看，发现它</w:t>
      </w:r>
      <w:r>
        <w:rPr>
          <w:rStyle w:val="a6"/>
          <w:rFonts w:ascii="Cambria" w:hAnsi="Cambria"/>
          <w:color w:val="F83929"/>
          <w:spacing w:val="12"/>
        </w:rPr>
        <w:t>竟然是一个空接口</w:t>
      </w:r>
      <w:r>
        <w:rPr>
          <w:rFonts w:ascii="Cambria" w:hAnsi="Cambria"/>
          <w:color w:val="000000"/>
          <w:spacing w:val="12"/>
        </w:rPr>
        <w:t>，并没有包含任何方法！</w:t>
      </w:r>
    </w:p>
    <w:p w14:paraId="5300A81C" w14:textId="056743E6" w:rsidR="00A02E7A" w:rsidRDefault="00286969" w:rsidP="00F61F70">
      <w:pPr>
        <w:pStyle w:val="a7"/>
        <w:ind w:left="360" w:firstLineChars="0" w:firstLine="0"/>
      </w:pPr>
      <w:r>
        <w:rPr>
          <w:noProof/>
        </w:rPr>
        <w:drawing>
          <wp:inline distT="0" distB="0" distL="0" distR="0" wp14:anchorId="2B87C29D" wp14:editId="7D443B04">
            <wp:extent cx="5274310" cy="43592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59275"/>
                    </a:xfrm>
                    <a:prstGeom prst="rect">
                      <a:avLst/>
                    </a:prstGeom>
                    <a:noFill/>
                    <a:ln>
                      <a:noFill/>
                    </a:ln>
                  </pic:spPr>
                </pic:pic>
              </a:graphicData>
            </a:graphic>
          </wp:inline>
        </w:drawing>
      </w:r>
    </w:p>
    <w:p w14:paraId="41E57039" w14:textId="349DFFDB" w:rsidR="00194670" w:rsidRPr="00A748AF" w:rsidRDefault="00A748AF" w:rsidP="0060407D">
      <w:pPr>
        <w:widowControl/>
        <w:shd w:val="clear" w:color="auto" w:fill="FFFFFF"/>
        <w:spacing w:line="390" w:lineRule="atLeast"/>
        <w:ind w:left="60" w:right="60"/>
        <w:jc w:val="left"/>
        <w:rPr>
          <w:rFonts w:ascii="Cambria" w:eastAsia="宋体" w:hAnsi="Cambria" w:cs="宋体" w:hint="eastAsia"/>
          <w:color w:val="000000"/>
          <w:spacing w:val="12"/>
          <w:kern w:val="0"/>
          <w:sz w:val="24"/>
          <w:szCs w:val="24"/>
        </w:rPr>
      </w:pPr>
      <w:r w:rsidRPr="00A748AF">
        <w:rPr>
          <w:rFonts w:ascii="Cambria" w:eastAsia="宋体" w:hAnsi="Cambria" w:cs="宋体"/>
          <w:color w:val="000000"/>
          <w:spacing w:val="12"/>
          <w:kern w:val="0"/>
          <w:sz w:val="24"/>
          <w:szCs w:val="24"/>
        </w:rPr>
        <w:t>试想，如果上面在定义</w:t>
      </w:r>
      <w:r w:rsidRPr="00A748AF">
        <w:rPr>
          <w:rFonts w:ascii="Consolas" w:eastAsia="宋体" w:hAnsi="Consolas" w:cs="宋体"/>
          <w:color w:val="FF5D6C"/>
          <w:spacing w:val="12"/>
          <w:kern w:val="0"/>
          <w:szCs w:val="21"/>
        </w:rPr>
        <w:t>Student</w:t>
      </w:r>
      <w:r w:rsidRPr="00A748AF">
        <w:rPr>
          <w:rFonts w:ascii="Cambria" w:eastAsia="宋体" w:hAnsi="Cambria" w:cs="宋体"/>
          <w:color w:val="000000"/>
          <w:spacing w:val="12"/>
          <w:kern w:val="0"/>
          <w:sz w:val="24"/>
          <w:szCs w:val="24"/>
        </w:rPr>
        <w:t>类时忘了加</w:t>
      </w:r>
      <w:r w:rsidRPr="00A748AF">
        <w:rPr>
          <w:rFonts w:ascii="Consolas" w:eastAsia="宋体" w:hAnsi="Consolas" w:cs="宋体"/>
          <w:color w:val="FF5D6C"/>
          <w:spacing w:val="12"/>
          <w:kern w:val="0"/>
          <w:szCs w:val="21"/>
        </w:rPr>
        <w:t>implements Serializable</w:t>
      </w:r>
      <w:r w:rsidRPr="00A748AF">
        <w:rPr>
          <w:rFonts w:ascii="Cambria" w:eastAsia="宋体" w:hAnsi="Cambria" w:cs="宋体"/>
          <w:color w:val="000000"/>
          <w:spacing w:val="12"/>
          <w:kern w:val="0"/>
          <w:sz w:val="24"/>
          <w:szCs w:val="24"/>
        </w:rPr>
        <w:t>时会发生什么呢？</w:t>
      </w:r>
    </w:p>
    <w:p w14:paraId="5EA0FFD9" w14:textId="082898DE" w:rsidR="00A748AF" w:rsidRDefault="00A748AF" w:rsidP="00A748AF">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A748AF">
        <w:rPr>
          <w:rFonts w:ascii="Cambria" w:eastAsia="宋体" w:hAnsi="Cambria" w:cs="宋体"/>
          <w:color w:val="000000"/>
          <w:spacing w:val="12"/>
          <w:kern w:val="0"/>
          <w:sz w:val="24"/>
          <w:szCs w:val="24"/>
        </w:rPr>
        <w:t>实验结果是：此时的程序运行</w:t>
      </w:r>
      <w:r w:rsidRPr="00A748AF">
        <w:rPr>
          <w:rFonts w:ascii="Cambria" w:eastAsia="宋体" w:hAnsi="Cambria" w:cs="宋体"/>
          <w:b/>
          <w:bCs/>
          <w:color w:val="F83929"/>
          <w:spacing w:val="12"/>
          <w:kern w:val="0"/>
          <w:sz w:val="24"/>
          <w:szCs w:val="24"/>
        </w:rPr>
        <w:t>会报错</w:t>
      </w:r>
      <w:r w:rsidRPr="00A748AF">
        <w:rPr>
          <w:rFonts w:ascii="Cambria" w:eastAsia="宋体" w:hAnsi="Cambria" w:cs="宋体"/>
          <w:color w:val="000000"/>
          <w:spacing w:val="12"/>
          <w:kern w:val="0"/>
          <w:sz w:val="24"/>
          <w:szCs w:val="24"/>
        </w:rPr>
        <w:t>，并抛出</w:t>
      </w:r>
      <w:r w:rsidRPr="00A748AF">
        <w:rPr>
          <w:rFonts w:ascii="Consolas" w:eastAsia="宋体" w:hAnsi="Consolas" w:cs="宋体"/>
          <w:color w:val="FF5D6C"/>
          <w:spacing w:val="12"/>
          <w:kern w:val="0"/>
          <w:szCs w:val="21"/>
        </w:rPr>
        <w:t>NotSerializableException</w:t>
      </w:r>
      <w:r w:rsidRPr="00A748AF">
        <w:rPr>
          <w:rFonts w:ascii="Cambria" w:eastAsia="宋体" w:hAnsi="Cambria" w:cs="宋体"/>
          <w:color w:val="000000"/>
          <w:spacing w:val="12"/>
          <w:kern w:val="0"/>
          <w:sz w:val="24"/>
          <w:szCs w:val="24"/>
        </w:rPr>
        <w:t>异常：</w:t>
      </w:r>
    </w:p>
    <w:p w14:paraId="187D33F3" w14:textId="76CE2A8B" w:rsidR="00942FF2" w:rsidRPr="00A748AF" w:rsidRDefault="00942FF2" w:rsidP="00A748AF">
      <w:pPr>
        <w:widowControl/>
        <w:shd w:val="clear" w:color="auto" w:fill="FFFFFF"/>
        <w:spacing w:line="390" w:lineRule="atLeast"/>
        <w:ind w:left="60" w:right="60"/>
        <w:jc w:val="left"/>
        <w:rPr>
          <w:rFonts w:ascii="Cambria" w:eastAsia="宋体" w:hAnsi="Cambria" w:cs="宋体" w:hint="eastAsia"/>
          <w:color w:val="000000"/>
          <w:spacing w:val="12"/>
          <w:kern w:val="0"/>
          <w:sz w:val="24"/>
          <w:szCs w:val="24"/>
        </w:rPr>
      </w:pPr>
      <w:r>
        <w:rPr>
          <w:noProof/>
        </w:rPr>
        <w:drawing>
          <wp:inline distT="0" distB="0" distL="0" distR="0" wp14:anchorId="74EFF7CF" wp14:editId="5D1C8B97">
            <wp:extent cx="5274310" cy="12941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94130"/>
                    </a:xfrm>
                    <a:prstGeom prst="rect">
                      <a:avLst/>
                    </a:prstGeom>
                    <a:noFill/>
                    <a:ln>
                      <a:noFill/>
                    </a:ln>
                  </pic:spPr>
                </pic:pic>
              </a:graphicData>
            </a:graphic>
          </wp:inline>
        </w:drawing>
      </w:r>
    </w:p>
    <w:p w14:paraId="65A48FF7" w14:textId="44465780" w:rsidR="00A0788D" w:rsidRDefault="00956CAF"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我们按照错误提示，由源码一直跟到</w:t>
      </w:r>
      <w:r>
        <w:rPr>
          <w:rStyle w:val="HTML"/>
          <w:rFonts w:ascii="Consolas" w:hAnsi="Consolas"/>
          <w:color w:val="FF5D6C"/>
          <w:spacing w:val="12"/>
          <w:szCs w:val="21"/>
        </w:rPr>
        <w:t>ObjectOutputStream</w:t>
      </w:r>
      <w:r>
        <w:rPr>
          <w:rFonts w:ascii="Cambria" w:hAnsi="Cambria"/>
          <w:color w:val="000000"/>
          <w:spacing w:val="12"/>
          <w:shd w:val="clear" w:color="auto" w:fill="FFFFFF"/>
        </w:rPr>
        <w:t>的</w:t>
      </w:r>
      <w:r>
        <w:rPr>
          <w:rStyle w:val="HTML"/>
          <w:rFonts w:ascii="Consolas" w:hAnsi="Consolas"/>
          <w:color w:val="FF5D6C"/>
          <w:spacing w:val="12"/>
          <w:szCs w:val="21"/>
        </w:rPr>
        <w:t>writeObject0()</w:t>
      </w:r>
      <w:r>
        <w:rPr>
          <w:rFonts w:ascii="Cambria" w:hAnsi="Cambria"/>
          <w:color w:val="000000"/>
          <w:spacing w:val="12"/>
          <w:shd w:val="clear" w:color="auto" w:fill="FFFFFF"/>
        </w:rPr>
        <w:t>方法底层一看，才恍然大悟：</w:t>
      </w:r>
    </w:p>
    <w:p w14:paraId="5997A583" w14:textId="39F6E829" w:rsidR="006146A4" w:rsidRDefault="006146A4" w:rsidP="00F61F70">
      <w:pPr>
        <w:pStyle w:val="a7"/>
        <w:ind w:left="360" w:firstLineChars="0" w:firstLine="0"/>
      </w:pPr>
    </w:p>
    <w:p w14:paraId="503552CC" w14:textId="1875B69F" w:rsidR="008666A9" w:rsidRDefault="00A00022" w:rsidP="00F61F70">
      <w:pPr>
        <w:pStyle w:val="a7"/>
        <w:ind w:left="360" w:firstLineChars="0" w:firstLine="0"/>
      </w:pPr>
      <w:r>
        <w:rPr>
          <w:noProof/>
        </w:rPr>
        <w:lastRenderedPageBreak/>
        <w:drawing>
          <wp:inline distT="0" distB="0" distL="0" distR="0" wp14:anchorId="3F9E7359" wp14:editId="3951F6CC">
            <wp:extent cx="5274310" cy="38608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0800"/>
                    </a:xfrm>
                    <a:prstGeom prst="rect">
                      <a:avLst/>
                    </a:prstGeom>
                    <a:noFill/>
                    <a:ln>
                      <a:noFill/>
                    </a:ln>
                  </pic:spPr>
                </pic:pic>
              </a:graphicData>
            </a:graphic>
          </wp:inline>
        </w:drawing>
      </w:r>
    </w:p>
    <w:p w14:paraId="459DD78E" w14:textId="77777777" w:rsidR="00C42DC9" w:rsidRPr="00C42DC9" w:rsidRDefault="00C42DC9" w:rsidP="00C42DC9">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C42DC9">
        <w:rPr>
          <w:rFonts w:ascii="Cambria" w:eastAsia="宋体" w:hAnsi="Cambria" w:cs="宋体"/>
          <w:color w:val="000000"/>
          <w:spacing w:val="12"/>
          <w:kern w:val="0"/>
          <w:sz w:val="24"/>
          <w:szCs w:val="24"/>
        </w:rPr>
        <w:t>如果一个对象既不是</w:t>
      </w:r>
      <w:r w:rsidRPr="00C42DC9">
        <w:rPr>
          <w:rFonts w:ascii="Cambria" w:eastAsia="宋体" w:hAnsi="Cambria" w:cs="宋体"/>
          <w:b/>
          <w:bCs/>
          <w:color w:val="F83929"/>
          <w:spacing w:val="12"/>
          <w:kern w:val="0"/>
          <w:sz w:val="24"/>
          <w:szCs w:val="24"/>
        </w:rPr>
        <w:t>字符串</w:t>
      </w:r>
      <w:r w:rsidRPr="00C42DC9">
        <w:rPr>
          <w:rFonts w:ascii="Cambria" w:eastAsia="宋体" w:hAnsi="Cambria" w:cs="宋体"/>
          <w:color w:val="000000"/>
          <w:spacing w:val="12"/>
          <w:kern w:val="0"/>
          <w:sz w:val="24"/>
          <w:szCs w:val="24"/>
        </w:rPr>
        <w:t>、</w:t>
      </w:r>
      <w:r w:rsidRPr="00C42DC9">
        <w:rPr>
          <w:rFonts w:ascii="Cambria" w:eastAsia="宋体" w:hAnsi="Cambria" w:cs="宋体"/>
          <w:b/>
          <w:bCs/>
          <w:color w:val="F83929"/>
          <w:spacing w:val="12"/>
          <w:kern w:val="0"/>
          <w:sz w:val="24"/>
          <w:szCs w:val="24"/>
        </w:rPr>
        <w:t>数组</w:t>
      </w:r>
      <w:r w:rsidRPr="00C42DC9">
        <w:rPr>
          <w:rFonts w:ascii="Cambria" w:eastAsia="宋体" w:hAnsi="Cambria" w:cs="宋体"/>
          <w:color w:val="000000"/>
          <w:spacing w:val="12"/>
          <w:kern w:val="0"/>
          <w:sz w:val="24"/>
          <w:szCs w:val="24"/>
        </w:rPr>
        <w:t>、</w:t>
      </w:r>
      <w:r w:rsidRPr="00C42DC9">
        <w:rPr>
          <w:rFonts w:ascii="Cambria" w:eastAsia="宋体" w:hAnsi="Cambria" w:cs="宋体"/>
          <w:b/>
          <w:bCs/>
          <w:color w:val="F83929"/>
          <w:spacing w:val="12"/>
          <w:kern w:val="0"/>
          <w:sz w:val="24"/>
          <w:szCs w:val="24"/>
        </w:rPr>
        <w:t>枚举</w:t>
      </w:r>
      <w:r w:rsidRPr="00C42DC9">
        <w:rPr>
          <w:rFonts w:ascii="Cambria" w:eastAsia="宋体" w:hAnsi="Cambria" w:cs="宋体"/>
          <w:color w:val="000000"/>
          <w:spacing w:val="12"/>
          <w:kern w:val="0"/>
          <w:sz w:val="24"/>
          <w:szCs w:val="24"/>
        </w:rPr>
        <w:t>，而且也没有实现</w:t>
      </w:r>
      <w:r w:rsidRPr="00C42DC9">
        <w:rPr>
          <w:rFonts w:ascii="Consolas" w:eastAsia="宋体" w:hAnsi="Consolas" w:cs="宋体"/>
          <w:color w:val="FF5D6C"/>
          <w:spacing w:val="12"/>
          <w:kern w:val="0"/>
          <w:szCs w:val="21"/>
        </w:rPr>
        <w:t>Serializable</w:t>
      </w:r>
      <w:r w:rsidRPr="00C42DC9">
        <w:rPr>
          <w:rFonts w:ascii="Cambria" w:eastAsia="宋体" w:hAnsi="Cambria" w:cs="宋体"/>
          <w:color w:val="000000"/>
          <w:spacing w:val="12"/>
          <w:kern w:val="0"/>
          <w:sz w:val="24"/>
          <w:szCs w:val="24"/>
        </w:rPr>
        <w:t>接口的话，在序列化时就会抛出</w:t>
      </w:r>
      <w:r w:rsidRPr="00C42DC9">
        <w:rPr>
          <w:rFonts w:ascii="Consolas" w:eastAsia="宋体" w:hAnsi="Consolas" w:cs="宋体"/>
          <w:color w:val="FF5D6C"/>
          <w:spacing w:val="12"/>
          <w:kern w:val="0"/>
          <w:szCs w:val="21"/>
        </w:rPr>
        <w:t>NotSerializableException</w:t>
      </w:r>
      <w:r w:rsidRPr="00C42DC9">
        <w:rPr>
          <w:rFonts w:ascii="Cambria" w:eastAsia="宋体" w:hAnsi="Cambria" w:cs="宋体"/>
          <w:color w:val="000000"/>
          <w:spacing w:val="12"/>
          <w:kern w:val="0"/>
          <w:sz w:val="24"/>
          <w:szCs w:val="24"/>
        </w:rPr>
        <w:t>异常！</w:t>
      </w:r>
    </w:p>
    <w:p w14:paraId="53634198" w14:textId="77777777" w:rsidR="00C42DC9" w:rsidRPr="00C42DC9" w:rsidRDefault="00C42DC9" w:rsidP="00C42DC9">
      <w:pPr>
        <w:widowControl/>
        <w:shd w:val="clear" w:color="auto" w:fill="FFFFFF"/>
        <w:spacing w:before="240" w:after="240" w:line="390" w:lineRule="atLeast"/>
        <w:ind w:left="60" w:right="60"/>
        <w:jc w:val="left"/>
        <w:rPr>
          <w:rFonts w:ascii="Cambria" w:eastAsia="宋体" w:hAnsi="Cambria" w:cs="宋体"/>
          <w:color w:val="000000"/>
          <w:spacing w:val="12"/>
          <w:kern w:val="0"/>
          <w:sz w:val="24"/>
          <w:szCs w:val="24"/>
        </w:rPr>
      </w:pPr>
      <w:r w:rsidRPr="00C42DC9">
        <w:rPr>
          <w:rFonts w:ascii="Cambria" w:eastAsia="宋体" w:hAnsi="Cambria" w:cs="宋体"/>
          <w:color w:val="000000"/>
          <w:spacing w:val="12"/>
          <w:kern w:val="0"/>
          <w:sz w:val="24"/>
          <w:szCs w:val="24"/>
        </w:rPr>
        <w:t>哦，我明白了！</w:t>
      </w:r>
    </w:p>
    <w:p w14:paraId="21D84A59" w14:textId="77777777" w:rsidR="00C42DC9" w:rsidRPr="00C42DC9" w:rsidRDefault="00C42DC9" w:rsidP="00C42DC9">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C42DC9">
        <w:rPr>
          <w:rFonts w:ascii="Cambria" w:eastAsia="宋体" w:hAnsi="Cambria" w:cs="宋体"/>
          <w:color w:val="000000"/>
          <w:spacing w:val="12"/>
          <w:kern w:val="0"/>
          <w:sz w:val="24"/>
          <w:szCs w:val="24"/>
        </w:rPr>
        <w:t>原来</w:t>
      </w:r>
      <w:r w:rsidRPr="00C42DC9">
        <w:rPr>
          <w:rFonts w:ascii="Consolas" w:eastAsia="宋体" w:hAnsi="Consolas" w:cs="宋体"/>
          <w:color w:val="FF5D6C"/>
          <w:spacing w:val="12"/>
          <w:kern w:val="0"/>
          <w:szCs w:val="21"/>
        </w:rPr>
        <w:t>Serializable</w:t>
      </w:r>
      <w:r w:rsidRPr="00C42DC9">
        <w:rPr>
          <w:rFonts w:ascii="Cambria" w:eastAsia="宋体" w:hAnsi="Cambria" w:cs="宋体"/>
          <w:color w:val="000000"/>
          <w:spacing w:val="12"/>
          <w:kern w:val="0"/>
          <w:sz w:val="24"/>
          <w:szCs w:val="24"/>
        </w:rPr>
        <w:t>接口也仅仅只是做一个标记用！！！</w:t>
      </w:r>
    </w:p>
    <w:p w14:paraId="01A901EA" w14:textId="77777777" w:rsidR="00C42DC9" w:rsidRPr="00C42DC9" w:rsidRDefault="00C42DC9" w:rsidP="00C42DC9">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C42DC9">
        <w:rPr>
          <w:rFonts w:ascii="Cambria" w:eastAsia="宋体" w:hAnsi="Cambria" w:cs="宋体"/>
          <w:color w:val="000000"/>
          <w:spacing w:val="12"/>
          <w:kern w:val="0"/>
          <w:sz w:val="24"/>
          <w:szCs w:val="24"/>
        </w:rPr>
        <w:t>它告诉代码只要是实现了</w:t>
      </w:r>
      <w:r w:rsidRPr="00C42DC9">
        <w:rPr>
          <w:rFonts w:ascii="Consolas" w:eastAsia="宋体" w:hAnsi="Consolas" w:cs="宋体"/>
          <w:color w:val="FF5D6C"/>
          <w:spacing w:val="12"/>
          <w:kern w:val="0"/>
          <w:szCs w:val="21"/>
        </w:rPr>
        <w:t>Serializable</w:t>
      </w:r>
      <w:r w:rsidRPr="00C42DC9">
        <w:rPr>
          <w:rFonts w:ascii="Cambria" w:eastAsia="宋体" w:hAnsi="Cambria" w:cs="宋体"/>
          <w:color w:val="000000"/>
          <w:spacing w:val="12"/>
          <w:kern w:val="0"/>
          <w:sz w:val="24"/>
          <w:szCs w:val="24"/>
        </w:rPr>
        <w:t>接口的类都是可以被序列化的！然而真正的序列化动作不需要靠它完成。</w:t>
      </w:r>
    </w:p>
    <w:p w14:paraId="269F76B2" w14:textId="77777777" w:rsidR="001F0291" w:rsidRDefault="001F0291" w:rsidP="001F0291">
      <w:pPr>
        <w:pStyle w:val="1"/>
        <w:pBdr>
          <w:bottom w:val="single" w:sz="12" w:space="0" w:color="F83929"/>
        </w:pBdr>
        <w:shd w:val="clear" w:color="auto" w:fill="FFFFFF"/>
        <w:spacing w:before="0" w:after="0"/>
        <w:rPr>
          <w:rFonts w:ascii="Cambria" w:hAnsi="Cambria"/>
          <w:color w:val="000000"/>
          <w:spacing w:val="12"/>
          <w:sz w:val="36"/>
          <w:szCs w:val="36"/>
        </w:rPr>
      </w:pPr>
      <w:r>
        <w:rPr>
          <w:rStyle w:val="HTML"/>
          <w:color w:val="FFFFFF"/>
          <w:spacing w:val="12"/>
          <w:shd w:val="clear" w:color="auto" w:fill="F83929"/>
        </w:rPr>
        <w:t>serialVersionUID</w:t>
      </w:r>
      <w:r>
        <w:rPr>
          <w:rFonts w:ascii="Cambria" w:hAnsi="Cambria"/>
          <w:color w:val="FFFFFF"/>
          <w:spacing w:val="12"/>
          <w:sz w:val="36"/>
          <w:szCs w:val="36"/>
          <w:shd w:val="clear" w:color="auto" w:fill="F83929"/>
        </w:rPr>
        <w:t>号有何用？</w:t>
      </w:r>
    </w:p>
    <w:p w14:paraId="4E994110" w14:textId="77777777" w:rsidR="001F0291" w:rsidRDefault="001F0291" w:rsidP="001F0291">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相信你一定经常看到有些类中定义了如下代码行，即定义了一个名为</w:t>
      </w:r>
      <w:r>
        <w:rPr>
          <w:rStyle w:val="HTML"/>
          <w:rFonts w:ascii="Consolas" w:hAnsi="Consolas"/>
          <w:color w:val="FF5D6C"/>
          <w:spacing w:val="12"/>
          <w:sz w:val="21"/>
          <w:szCs w:val="21"/>
        </w:rPr>
        <w:t>serialVersionUID</w:t>
      </w:r>
      <w:r>
        <w:rPr>
          <w:rFonts w:ascii="Cambria" w:hAnsi="Cambria"/>
          <w:color w:val="000000"/>
          <w:spacing w:val="12"/>
        </w:rPr>
        <w:t>的字段：</w:t>
      </w:r>
    </w:p>
    <w:p w14:paraId="76EBA250" w14:textId="5E5725FA" w:rsidR="00A00022" w:rsidRDefault="007F797D" w:rsidP="00F61F70">
      <w:pPr>
        <w:pStyle w:val="a7"/>
        <w:ind w:left="360" w:firstLineChars="0" w:firstLine="0"/>
      </w:pPr>
      <w:r>
        <w:rPr>
          <w:noProof/>
        </w:rPr>
        <w:drawing>
          <wp:inline distT="0" distB="0" distL="0" distR="0" wp14:anchorId="5AED368A" wp14:editId="4D80B972">
            <wp:extent cx="5274310" cy="681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81990"/>
                    </a:xfrm>
                    <a:prstGeom prst="rect">
                      <a:avLst/>
                    </a:prstGeom>
                  </pic:spPr>
                </pic:pic>
              </a:graphicData>
            </a:graphic>
          </wp:inline>
        </w:drawing>
      </w:r>
    </w:p>
    <w:p w14:paraId="0155772C" w14:textId="77777777" w:rsidR="0033719E" w:rsidRPr="0033719E" w:rsidRDefault="0033719E" w:rsidP="0033719E">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33719E">
        <w:rPr>
          <w:rFonts w:ascii="Cambria" w:eastAsia="宋体" w:hAnsi="Cambria" w:cs="宋体"/>
          <w:b/>
          <w:bCs/>
          <w:color w:val="F83929"/>
          <w:spacing w:val="12"/>
          <w:kern w:val="0"/>
          <w:sz w:val="24"/>
          <w:szCs w:val="24"/>
        </w:rPr>
        <w:t>你知道这句声明的含义吗？为什么要搞一个名为</w:t>
      </w:r>
      <w:r w:rsidRPr="0033719E">
        <w:rPr>
          <w:rFonts w:ascii="Consolas" w:eastAsia="宋体" w:hAnsi="Consolas" w:cs="宋体"/>
          <w:b/>
          <w:bCs/>
          <w:color w:val="FF5D6C"/>
          <w:spacing w:val="12"/>
          <w:kern w:val="0"/>
          <w:szCs w:val="21"/>
        </w:rPr>
        <w:t>serialVersionUID</w:t>
      </w:r>
      <w:r w:rsidRPr="0033719E">
        <w:rPr>
          <w:rFonts w:ascii="Cambria" w:eastAsia="宋体" w:hAnsi="Cambria" w:cs="宋体"/>
          <w:b/>
          <w:bCs/>
          <w:color w:val="F83929"/>
          <w:spacing w:val="12"/>
          <w:kern w:val="0"/>
          <w:sz w:val="24"/>
          <w:szCs w:val="24"/>
        </w:rPr>
        <w:t>的序列号？</w:t>
      </w:r>
    </w:p>
    <w:p w14:paraId="46C97A79" w14:textId="77777777" w:rsidR="0033719E" w:rsidRPr="0033719E" w:rsidRDefault="0033719E" w:rsidP="0033719E">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33719E">
        <w:rPr>
          <w:rFonts w:ascii="Cambria" w:eastAsia="宋体" w:hAnsi="Cambria" w:cs="宋体"/>
          <w:color w:val="000000"/>
          <w:spacing w:val="12"/>
          <w:kern w:val="0"/>
          <w:sz w:val="24"/>
          <w:szCs w:val="24"/>
        </w:rPr>
        <w:t>继续来做一个简单实验，还拿上面的</w:t>
      </w:r>
      <w:r w:rsidRPr="0033719E">
        <w:rPr>
          <w:rFonts w:ascii="Consolas" w:eastAsia="宋体" w:hAnsi="Consolas" w:cs="宋体"/>
          <w:color w:val="FF5D6C"/>
          <w:spacing w:val="12"/>
          <w:kern w:val="0"/>
          <w:szCs w:val="21"/>
        </w:rPr>
        <w:t>Student</w:t>
      </w:r>
      <w:r w:rsidRPr="0033719E">
        <w:rPr>
          <w:rFonts w:ascii="Cambria" w:eastAsia="宋体" w:hAnsi="Cambria" w:cs="宋体"/>
          <w:color w:val="000000"/>
          <w:spacing w:val="12"/>
          <w:kern w:val="0"/>
          <w:sz w:val="24"/>
          <w:szCs w:val="24"/>
        </w:rPr>
        <w:t>类为例，我们并没有人为在里面显式地声明一个</w:t>
      </w:r>
      <w:r w:rsidRPr="0033719E">
        <w:rPr>
          <w:rFonts w:ascii="Consolas" w:eastAsia="宋体" w:hAnsi="Consolas" w:cs="宋体"/>
          <w:color w:val="FF5D6C"/>
          <w:spacing w:val="12"/>
          <w:kern w:val="0"/>
          <w:szCs w:val="21"/>
        </w:rPr>
        <w:t>serialVersionUID</w:t>
      </w:r>
      <w:r w:rsidRPr="0033719E">
        <w:rPr>
          <w:rFonts w:ascii="Cambria" w:eastAsia="宋体" w:hAnsi="Cambria" w:cs="宋体"/>
          <w:color w:val="000000"/>
          <w:spacing w:val="12"/>
          <w:kern w:val="0"/>
          <w:sz w:val="24"/>
          <w:szCs w:val="24"/>
        </w:rPr>
        <w:t>字段。</w:t>
      </w:r>
    </w:p>
    <w:p w14:paraId="3A6C433C" w14:textId="77777777" w:rsidR="0033719E" w:rsidRPr="0033719E" w:rsidRDefault="0033719E" w:rsidP="0033719E">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33719E">
        <w:rPr>
          <w:rFonts w:ascii="Cambria" w:eastAsia="宋体" w:hAnsi="Cambria" w:cs="宋体"/>
          <w:color w:val="000000"/>
          <w:spacing w:val="12"/>
          <w:kern w:val="0"/>
          <w:sz w:val="24"/>
          <w:szCs w:val="24"/>
        </w:rPr>
        <w:lastRenderedPageBreak/>
        <w:t>我们首先还是调用上面的</w:t>
      </w:r>
      <w:r w:rsidRPr="0033719E">
        <w:rPr>
          <w:rFonts w:ascii="Consolas" w:eastAsia="宋体" w:hAnsi="Consolas" w:cs="宋体"/>
          <w:color w:val="FF5D6C"/>
          <w:spacing w:val="12"/>
          <w:kern w:val="0"/>
          <w:szCs w:val="21"/>
        </w:rPr>
        <w:t>serialize()</w:t>
      </w:r>
      <w:r w:rsidRPr="0033719E">
        <w:rPr>
          <w:rFonts w:ascii="Cambria" w:eastAsia="宋体" w:hAnsi="Cambria" w:cs="宋体"/>
          <w:color w:val="000000"/>
          <w:spacing w:val="12"/>
          <w:kern w:val="0"/>
          <w:sz w:val="24"/>
          <w:szCs w:val="24"/>
        </w:rPr>
        <w:t>方法，将一个</w:t>
      </w:r>
      <w:r w:rsidRPr="0033719E">
        <w:rPr>
          <w:rFonts w:ascii="Consolas" w:eastAsia="宋体" w:hAnsi="Consolas" w:cs="宋体"/>
          <w:color w:val="FF5D6C"/>
          <w:spacing w:val="12"/>
          <w:kern w:val="0"/>
          <w:szCs w:val="21"/>
        </w:rPr>
        <w:t>Student</w:t>
      </w:r>
      <w:r w:rsidRPr="0033719E">
        <w:rPr>
          <w:rFonts w:ascii="Cambria" w:eastAsia="宋体" w:hAnsi="Cambria" w:cs="宋体"/>
          <w:color w:val="000000"/>
          <w:spacing w:val="12"/>
          <w:kern w:val="0"/>
          <w:sz w:val="24"/>
          <w:szCs w:val="24"/>
        </w:rPr>
        <w:t>对象序列化到本地磁盘上的</w:t>
      </w:r>
      <w:r w:rsidRPr="0033719E">
        <w:rPr>
          <w:rFonts w:ascii="Consolas" w:eastAsia="宋体" w:hAnsi="Consolas" w:cs="宋体"/>
          <w:color w:val="FF5D6C"/>
          <w:spacing w:val="12"/>
          <w:kern w:val="0"/>
          <w:szCs w:val="21"/>
        </w:rPr>
        <w:t>student.txt</w:t>
      </w:r>
      <w:r w:rsidRPr="0033719E">
        <w:rPr>
          <w:rFonts w:ascii="Cambria" w:eastAsia="宋体" w:hAnsi="Cambria" w:cs="宋体"/>
          <w:color w:val="000000"/>
          <w:spacing w:val="12"/>
          <w:kern w:val="0"/>
          <w:sz w:val="24"/>
          <w:szCs w:val="24"/>
        </w:rPr>
        <w:t>文件：</w:t>
      </w:r>
    </w:p>
    <w:p w14:paraId="5058C04F" w14:textId="6C5DB7A6" w:rsidR="007F797D" w:rsidRDefault="00F63650" w:rsidP="00F61F70">
      <w:pPr>
        <w:pStyle w:val="a7"/>
        <w:ind w:left="360" w:firstLineChars="0" w:firstLine="0"/>
      </w:pPr>
      <w:r>
        <w:rPr>
          <w:noProof/>
        </w:rPr>
        <w:drawing>
          <wp:inline distT="0" distB="0" distL="0" distR="0" wp14:anchorId="12191998" wp14:editId="736E5FCA">
            <wp:extent cx="5274310" cy="2593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975"/>
                    </a:xfrm>
                    <a:prstGeom prst="rect">
                      <a:avLst/>
                    </a:prstGeom>
                  </pic:spPr>
                </pic:pic>
              </a:graphicData>
            </a:graphic>
          </wp:inline>
        </w:drawing>
      </w:r>
    </w:p>
    <w:p w14:paraId="625B5177" w14:textId="5B9F3DBA" w:rsidR="00F63650" w:rsidRDefault="00773C69"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接下来我们在</w:t>
      </w:r>
      <w:r>
        <w:rPr>
          <w:rStyle w:val="HTML"/>
          <w:rFonts w:ascii="Consolas" w:hAnsi="Consolas"/>
          <w:color w:val="FF5D6C"/>
          <w:spacing w:val="12"/>
          <w:szCs w:val="21"/>
        </w:rPr>
        <w:t>Student</w:t>
      </w:r>
      <w:r>
        <w:rPr>
          <w:rFonts w:ascii="Cambria" w:hAnsi="Cambria"/>
          <w:color w:val="000000"/>
          <w:spacing w:val="12"/>
          <w:shd w:val="clear" w:color="auto" w:fill="FFFFFF"/>
        </w:rPr>
        <w:t>类里面动点手脚，比如在里面再增加一个名为</w:t>
      </w:r>
      <w:r>
        <w:rPr>
          <w:rStyle w:val="HTML"/>
          <w:rFonts w:ascii="Consolas" w:hAnsi="Consolas"/>
          <w:color w:val="FF5D6C"/>
          <w:spacing w:val="12"/>
          <w:szCs w:val="21"/>
        </w:rPr>
        <w:t>studentID</w:t>
      </w:r>
      <w:r>
        <w:rPr>
          <w:rFonts w:ascii="Cambria" w:hAnsi="Cambria"/>
          <w:color w:val="000000"/>
          <w:spacing w:val="12"/>
          <w:shd w:val="clear" w:color="auto" w:fill="FFFFFF"/>
        </w:rPr>
        <w:t>的字段，表示学生学号：</w:t>
      </w:r>
    </w:p>
    <w:p w14:paraId="070FEFD3" w14:textId="3893B845" w:rsidR="00773C69" w:rsidRDefault="004F665B" w:rsidP="00F61F70">
      <w:pPr>
        <w:pStyle w:val="a7"/>
        <w:ind w:left="360" w:firstLineChars="0" w:firstLine="0"/>
      </w:pPr>
      <w:r>
        <w:rPr>
          <w:noProof/>
        </w:rPr>
        <w:drawing>
          <wp:inline distT="0" distB="0" distL="0" distR="0" wp14:anchorId="015AFEFC" wp14:editId="276A6AE6">
            <wp:extent cx="5274310" cy="2134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34235"/>
                    </a:xfrm>
                    <a:prstGeom prst="rect">
                      <a:avLst/>
                    </a:prstGeom>
                    <a:noFill/>
                    <a:ln>
                      <a:noFill/>
                    </a:ln>
                  </pic:spPr>
                </pic:pic>
              </a:graphicData>
            </a:graphic>
          </wp:inline>
        </w:drawing>
      </w:r>
    </w:p>
    <w:p w14:paraId="16110A2F" w14:textId="019D4D33" w:rsidR="004F665B" w:rsidRDefault="00CD441E"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这时候，我们拿刚才已经序列化到本地的</w:t>
      </w:r>
      <w:r>
        <w:rPr>
          <w:rStyle w:val="HTML"/>
          <w:rFonts w:ascii="Consolas" w:hAnsi="Consolas"/>
          <w:color w:val="FF5D6C"/>
          <w:spacing w:val="12"/>
          <w:szCs w:val="21"/>
        </w:rPr>
        <w:t>student.txt</w:t>
      </w:r>
      <w:r>
        <w:rPr>
          <w:rFonts w:ascii="Cambria" w:hAnsi="Cambria"/>
          <w:color w:val="000000"/>
          <w:spacing w:val="12"/>
          <w:shd w:val="clear" w:color="auto" w:fill="FFFFFF"/>
        </w:rPr>
        <w:t>文件，还用如下代码进行反序列化，试图还原出刚才那个</w:t>
      </w:r>
      <w:r>
        <w:rPr>
          <w:rStyle w:val="HTML"/>
          <w:rFonts w:ascii="Consolas" w:hAnsi="Consolas"/>
          <w:color w:val="FF5D6C"/>
          <w:spacing w:val="12"/>
          <w:szCs w:val="21"/>
        </w:rPr>
        <w:t>Student</w:t>
      </w:r>
      <w:r>
        <w:rPr>
          <w:rFonts w:ascii="Cambria" w:hAnsi="Cambria"/>
          <w:color w:val="000000"/>
          <w:spacing w:val="12"/>
          <w:shd w:val="clear" w:color="auto" w:fill="FFFFFF"/>
        </w:rPr>
        <w:t>对象：</w:t>
      </w:r>
    </w:p>
    <w:p w14:paraId="0AA755F4" w14:textId="05CCA4BD" w:rsidR="00CD441E" w:rsidRDefault="0047214B" w:rsidP="00F61F70">
      <w:pPr>
        <w:pStyle w:val="a7"/>
        <w:ind w:left="360" w:firstLineChars="0" w:firstLine="0"/>
      </w:pPr>
      <w:r>
        <w:rPr>
          <w:noProof/>
        </w:rPr>
        <w:drawing>
          <wp:inline distT="0" distB="0" distL="0" distR="0" wp14:anchorId="7EBA4157" wp14:editId="303BEBAA">
            <wp:extent cx="5274310" cy="1967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7865"/>
                    </a:xfrm>
                    <a:prstGeom prst="rect">
                      <a:avLst/>
                    </a:prstGeom>
                  </pic:spPr>
                </pic:pic>
              </a:graphicData>
            </a:graphic>
          </wp:inline>
        </w:drawing>
      </w:r>
    </w:p>
    <w:p w14:paraId="16D8A12F" w14:textId="58446C16" w:rsidR="0047214B" w:rsidRDefault="00DC446B"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运行发现</w:t>
      </w:r>
      <w:r>
        <w:rPr>
          <w:rStyle w:val="a6"/>
          <w:rFonts w:ascii="Cambria" w:hAnsi="Cambria"/>
          <w:color w:val="F83929"/>
          <w:spacing w:val="12"/>
          <w:shd w:val="clear" w:color="auto" w:fill="FFFFFF"/>
        </w:rPr>
        <w:t>报错了</w:t>
      </w:r>
      <w:r>
        <w:rPr>
          <w:rFonts w:ascii="Cambria" w:hAnsi="Cambria"/>
          <w:color w:val="000000"/>
          <w:spacing w:val="12"/>
          <w:shd w:val="clear" w:color="auto" w:fill="FFFFFF"/>
        </w:rPr>
        <w:t>，并且抛出了</w:t>
      </w:r>
      <w:r>
        <w:rPr>
          <w:rStyle w:val="HTML"/>
          <w:rFonts w:ascii="Consolas" w:hAnsi="Consolas"/>
          <w:color w:val="FF5D6C"/>
          <w:spacing w:val="12"/>
          <w:sz w:val="21"/>
          <w:szCs w:val="21"/>
        </w:rPr>
        <w:t>InvalidClassException</w:t>
      </w:r>
      <w:r>
        <w:rPr>
          <w:rFonts w:ascii="Cambria" w:hAnsi="Cambria"/>
          <w:color w:val="000000"/>
          <w:spacing w:val="12"/>
          <w:shd w:val="clear" w:color="auto" w:fill="FFFFFF"/>
        </w:rPr>
        <w:t>异常：</w:t>
      </w:r>
    </w:p>
    <w:p w14:paraId="53F37204" w14:textId="61FCB23E" w:rsidR="00DC446B" w:rsidRDefault="006A417D" w:rsidP="00F61F70">
      <w:pPr>
        <w:pStyle w:val="a7"/>
        <w:ind w:left="360" w:firstLineChars="0" w:firstLine="0"/>
      </w:pPr>
      <w:r>
        <w:rPr>
          <w:noProof/>
        </w:rPr>
        <w:lastRenderedPageBreak/>
        <w:drawing>
          <wp:inline distT="0" distB="0" distL="0" distR="0" wp14:anchorId="11B79B7B" wp14:editId="54A4EA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0D810566"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color w:val="000000"/>
          <w:spacing w:val="12"/>
          <w:kern w:val="0"/>
          <w:sz w:val="24"/>
          <w:szCs w:val="24"/>
        </w:rPr>
        <w:t>这地方提示的信息非常明确了：序列化前后的</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号码不兼容！</w:t>
      </w:r>
    </w:p>
    <w:p w14:paraId="29B8C85D"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color w:val="000000"/>
          <w:spacing w:val="12"/>
          <w:kern w:val="0"/>
          <w:sz w:val="24"/>
          <w:szCs w:val="24"/>
        </w:rPr>
        <w:t>从这地方最起码可以得出</w:t>
      </w:r>
      <w:r w:rsidRPr="00922322">
        <w:rPr>
          <w:rFonts w:ascii="Cambria" w:eastAsia="宋体" w:hAnsi="Cambria" w:cs="宋体"/>
          <w:b/>
          <w:bCs/>
          <w:color w:val="F83929"/>
          <w:spacing w:val="12"/>
          <w:kern w:val="0"/>
          <w:sz w:val="24"/>
          <w:szCs w:val="24"/>
        </w:rPr>
        <w:t>两个</w:t>
      </w:r>
      <w:r w:rsidRPr="00922322">
        <w:rPr>
          <w:rFonts w:ascii="Cambria" w:eastAsia="宋体" w:hAnsi="Cambria" w:cs="宋体"/>
          <w:color w:val="000000"/>
          <w:spacing w:val="12"/>
          <w:kern w:val="0"/>
          <w:sz w:val="24"/>
          <w:szCs w:val="24"/>
        </w:rPr>
        <w:t>重要信息：</w:t>
      </w:r>
    </w:p>
    <w:p w14:paraId="30EB5501" w14:textId="77777777" w:rsidR="00922322" w:rsidRPr="00922322" w:rsidRDefault="00922322" w:rsidP="00922322">
      <w:pPr>
        <w:widowControl/>
        <w:numPr>
          <w:ilvl w:val="0"/>
          <w:numId w:val="3"/>
        </w:numPr>
        <w:shd w:val="clear" w:color="auto" w:fill="FFFFFF"/>
        <w:ind w:left="0"/>
        <w:jc w:val="left"/>
        <w:rPr>
          <w:rFonts w:ascii="Cambria" w:eastAsia="宋体" w:hAnsi="Cambria" w:cs="宋体"/>
          <w:color w:val="000000"/>
          <w:spacing w:val="12"/>
          <w:kern w:val="0"/>
          <w:szCs w:val="21"/>
        </w:rPr>
      </w:pPr>
      <w:r w:rsidRPr="00922322">
        <w:rPr>
          <w:rFonts w:ascii="Cambria" w:eastAsia="宋体" w:hAnsi="Cambria" w:cs="宋体"/>
          <w:b/>
          <w:bCs/>
          <w:color w:val="F83929"/>
          <w:spacing w:val="12"/>
          <w:kern w:val="0"/>
          <w:szCs w:val="21"/>
        </w:rPr>
        <w:t>1</w:t>
      </w:r>
      <w:r w:rsidRPr="00922322">
        <w:rPr>
          <w:rFonts w:ascii="Cambria" w:eastAsia="宋体" w:hAnsi="Cambria" w:cs="宋体"/>
          <w:b/>
          <w:bCs/>
          <w:color w:val="F83929"/>
          <w:spacing w:val="12"/>
          <w:kern w:val="0"/>
          <w:szCs w:val="21"/>
        </w:rPr>
        <w:t>、</w:t>
      </w:r>
      <w:r w:rsidRPr="00922322">
        <w:rPr>
          <w:rFonts w:ascii="Cambria" w:eastAsia="宋体" w:hAnsi="Cambria" w:cs="宋体"/>
          <w:b/>
          <w:bCs/>
          <w:color w:val="F83929"/>
          <w:spacing w:val="12"/>
          <w:kern w:val="0"/>
          <w:szCs w:val="21"/>
        </w:rPr>
        <w:t>serialVersionUID</w:t>
      </w:r>
      <w:r w:rsidRPr="00922322">
        <w:rPr>
          <w:rFonts w:ascii="Cambria" w:eastAsia="宋体" w:hAnsi="Cambria" w:cs="宋体"/>
          <w:b/>
          <w:bCs/>
          <w:color w:val="F83929"/>
          <w:spacing w:val="12"/>
          <w:kern w:val="0"/>
          <w:szCs w:val="21"/>
        </w:rPr>
        <w:t>是序列化前后的唯一标识符</w:t>
      </w:r>
    </w:p>
    <w:p w14:paraId="4F28CA33" w14:textId="77777777" w:rsidR="00922322" w:rsidRPr="00922322" w:rsidRDefault="00922322" w:rsidP="00922322">
      <w:pPr>
        <w:widowControl/>
        <w:numPr>
          <w:ilvl w:val="0"/>
          <w:numId w:val="3"/>
        </w:numPr>
        <w:shd w:val="clear" w:color="auto" w:fill="FFFFFF"/>
        <w:ind w:left="0"/>
        <w:jc w:val="left"/>
        <w:rPr>
          <w:rFonts w:ascii="Cambria" w:eastAsia="宋体" w:hAnsi="Cambria" w:cs="宋体"/>
          <w:color w:val="000000"/>
          <w:spacing w:val="12"/>
          <w:kern w:val="0"/>
          <w:szCs w:val="21"/>
        </w:rPr>
      </w:pPr>
      <w:r w:rsidRPr="00922322">
        <w:rPr>
          <w:rFonts w:ascii="Cambria" w:eastAsia="宋体" w:hAnsi="Cambria" w:cs="宋体"/>
          <w:b/>
          <w:bCs/>
          <w:color w:val="F83929"/>
          <w:spacing w:val="12"/>
          <w:kern w:val="0"/>
          <w:szCs w:val="21"/>
        </w:rPr>
        <w:t>2</w:t>
      </w:r>
      <w:r w:rsidRPr="00922322">
        <w:rPr>
          <w:rFonts w:ascii="Cambria" w:eastAsia="宋体" w:hAnsi="Cambria" w:cs="宋体"/>
          <w:b/>
          <w:bCs/>
          <w:color w:val="F83929"/>
          <w:spacing w:val="12"/>
          <w:kern w:val="0"/>
          <w:szCs w:val="21"/>
        </w:rPr>
        <w:t>、默认如果没有人为显式定义过</w:t>
      </w:r>
      <w:r w:rsidRPr="00922322">
        <w:rPr>
          <w:rFonts w:ascii="Consolas" w:eastAsia="宋体" w:hAnsi="Consolas" w:cs="宋体"/>
          <w:b/>
          <w:bCs/>
          <w:color w:val="FF5D6C"/>
          <w:spacing w:val="12"/>
          <w:kern w:val="0"/>
          <w:szCs w:val="21"/>
        </w:rPr>
        <w:t>serialVersionUID</w:t>
      </w:r>
      <w:r w:rsidRPr="00922322">
        <w:rPr>
          <w:rFonts w:ascii="Cambria" w:eastAsia="宋体" w:hAnsi="Cambria" w:cs="宋体"/>
          <w:b/>
          <w:bCs/>
          <w:color w:val="F83929"/>
          <w:spacing w:val="12"/>
          <w:kern w:val="0"/>
          <w:szCs w:val="21"/>
        </w:rPr>
        <w:t>，那编译器会为它自动声明一个！</w:t>
      </w:r>
    </w:p>
    <w:p w14:paraId="6AE1E143"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b/>
          <w:bCs/>
          <w:color w:val="F83929"/>
          <w:spacing w:val="12"/>
          <w:kern w:val="0"/>
          <w:sz w:val="24"/>
          <w:szCs w:val="24"/>
        </w:rPr>
        <w:t>第</w:t>
      </w:r>
      <w:r w:rsidRPr="00922322">
        <w:rPr>
          <w:rFonts w:ascii="Cambria" w:eastAsia="宋体" w:hAnsi="Cambria" w:cs="宋体"/>
          <w:b/>
          <w:bCs/>
          <w:color w:val="F83929"/>
          <w:spacing w:val="12"/>
          <w:kern w:val="0"/>
          <w:sz w:val="24"/>
          <w:szCs w:val="24"/>
        </w:rPr>
        <w:t>1</w:t>
      </w:r>
      <w:r w:rsidRPr="00922322">
        <w:rPr>
          <w:rFonts w:ascii="Cambria" w:eastAsia="宋体" w:hAnsi="Cambria" w:cs="宋体"/>
          <w:b/>
          <w:bCs/>
          <w:color w:val="F83929"/>
          <w:spacing w:val="12"/>
          <w:kern w:val="0"/>
          <w:sz w:val="24"/>
          <w:szCs w:val="24"/>
        </w:rPr>
        <w:t>个问题：</w:t>
      </w:r>
      <w:r w:rsidRPr="00922322">
        <w:rPr>
          <w:rFonts w:ascii="Cambria" w:eastAsia="宋体" w:hAnsi="Cambria" w:cs="宋体"/>
          <w:color w:val="000000"/>
          <w:spacing w:val="12"/>
          <w:kern w:val="0"/>
          <w:sz w:val="24"/>
          <w:szCs w:val="24"/>
        </w:rPr>
        <w:t> </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序列化</w:t>
      </w:r>
      <w:r w:rsidRPr="00922322">
        <w:rPr>
          <w:rFonts w:ascii="Cambria" w:eastAsia="宋体" w:hAnsi="Cambria" w:cs="宋体"/>
          <w:color w:val="000000"/>
          <w:spacing w:val="12"/>
          <w:kern w:val="0"/>
          <w:sz w:val="24"/>
          <w:szCs w:val="24"/>
        </w:rPr>
        <w:t>ID</w:t>
      </w:r>
      <w:r w:rsidRPr="00922322">
        <w:rPr>
          <w:rFonts w:ascii="Cambria" w:eastAsia="宋体" w:hAnsi="Cambria" w:cs="宋体"/>
          <w:color w:val="000000"/>
          <w:spacing w:val="12"/>
          <w:kern w:val="0"/>
          <w:sz w:val="24"/>
          <w:szCs w:val="24"/>
        </w:rPr>
        <w:t>，可以看成是序列化和反序列化过程中的</w:t>
      </w:r>
      <w:r w:rsidRPr="00922322">
        <w:rPr>
          <w:rFonts w:ascii="Cambria" w:eastAsia="宋体" w:hAnsi="Cambria" w:cs="宋体"/>
          <w:color w:val="000000"/>
          <w:spacing w:val="12"/>
          <w:kern w:val="0"/>
          <w:sz w:val="24"/>
          <w:szCs w:val="24"/>
        </w:rPr>
        <w:t>“</w:t>
      </w:r>
      <w:r w:rsidRPr="00922322">
        <w:rPr>
          <w:rFonts w:ascii="Cambria" w:eastAsia="宋体" w:hAnsi="Cambria" w:cs="宋体"/>
          <w:color w:val="000000"/>
          <w:spacing w:val="12"/>
          <w:kern w:val="0"/>
          <w:sz w:val="24"/>
          <w:szCs w:val="24"/>
        </w:rPr>
        <w:t>暗号</w:t>
      </w:r>
      <w:r w:rsidRPr="00922322">
        <w:rPr>
          <w:rFonts w:ascii="Cambria" w:eastAsia="宋体" w:hAnsi="Cambria" w:cs="宋体"/>
          <w:color w:val="000000"/>
          <w:spacing w:val="12"/>
          <w:kern w:val="0"/>
          <w:sz w:val="24"/>
          <w:szCs w:val="24"/>
        </w:rPr>
        <w:t>”</w:t>
      </w:r>
      <w:r w:rsidRPr="00922322">
        <w:rPr>
          <w:rFonts w:ascii="Cambria" w:eastAsia="宋体" w:hAnsi="Cambria" w:cs="宋体"/>
          <w:color w:val="000000"/>
          <w:spacing w:val="12"/>
          <w:kern w:val="0"/>
          <w:sz w:val="24"/>
          <w:szCs w:val="24"/>
        </w:rPr>
        <w:t>，在反序列化时，</w:t>
      </w:r>
      <w:r w:rsidRPr="00922322">
        <w:rPr>
          <w:rFonts w:ascii="Cambria" w:eastAsia="宋体" w:hAnsi="Cambria" w:cs="宋体"/>
          <w:color w:val="000000"/>
          <w:spacing w:val="12"/>
          <w:kern w:val="0"/>
          <w:sz w:val="24"/>
          <w:szCs w:val="24"/>
        </w:rPr>
        <w:t>JVM</w:t>
      </w:r>
      <w:r w:rsidRPr="00922322">
        <w:rPr>
          <w:rFonts w:ascii="Cambria" w:eastAsia="宋体" w:hAnsi="Cambria" w:cs="宋体"/>
          <w:color w:val="000000"/>
          <w:spacing w:val="12"/>
          <w:kern w:val="0"/>
          <w:sz w:val="24"/>
          <w:szCs w:val="24"/>
        </w:rPr>
        <w:t>会把字节流中的序列号</w:t>
      </w:r>
      <w:r w:rsidRPr="00922322">
        <w:rPr>
          <w:rFonts w:ascii="Cambria" w:eastAsia="宋体" w:hAnsi="Cambria" w:cs="宋体"/>
          <w:color w:val="000000"/>
          <w:spacing w:val="12"/>
          <w:kern w:val="0"/>
          <w:sz w:val="24"/>
          <w:szCs w:val="24"/>
        </w:rPr>
        <w:t>ID</w:t>
      </w:r>
      <w:r w:rsidRPr="00922322">
        <w:rPr>
          <w:rFonts w:ascii="Cambria" w:eastAsia="宋体" w:hAnsi="Cambria" w:cs="宋体"/>
          <w:color w:val="000000"/>
          <w:spacing w:val="12"/>
          <w:kern w:val="0"/>
          <w:sz w:val="24"/>
          <w:szCs w:val="24"/>
        </w:rPr>
        <w:t>和被序列化类中的序列号</w:t>
      </w:r>
      <w:r w:rsidRPr="00922322">
        <w:rPr>
          <w:rFonts w:ascii="Cambria" w:eastAsia="宋体" w:hAnsi="Cambria" w:cs="宋体"/>
          <w:color w:val="000000"/>
          <w:spacing w:val="12"/>
          <w:kern w:val="0"/>
          <w:sz w:val="24"/>
          <w:szCs w:val="24"/>
        </w:rPr>
        <w:t>ID</w:t>
      </w:r>
      <w:r w:rsidRPr="00922322">
        <w:rPr>
          <w:rFonts w:ascii="Cambria" w:eastAsia="宋体" w:hAnsi="Cambria" w:cs="宋体"/>
          <w:color w:val="000000"/>
          <w:spacing w:val="12"/>
          <w:kern w:val="0"/>
          <w:sz w:val="24"/>
          <w:szCs w:val="24"/>
        </w:rPr>
        <w:t>做比对，只有两者一致，才能重新反序列化，否则就会报异常来终止反序列化的过程。</w:t>
      </w:r>
    </w:p>
    <w:p w14:paraId="768BC644"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b/>
          <w:bCs/>
          <w:color w:val="F83929"/>
          <w:spacing w:val="12"/>
          <w:kern w:val="0"/>
          <w:sz w:val="24"/>
          <w:szCs w:val="24"/>
        </w:rPr>
        <w:t>第</w:t>
      </w:r>
      <w:r w:rsidRPr="00922322">
        <w:rPr>
          <w:rFonts w:ascii="Cambria" w:eastAsia="宋体" w:hAnsi="Cambria" w:cs="宋体"/>
          <w:b/>
          <w:bCs/>
          <w:color w:val="F83929"/>
          <w:spacing w:val="12"/>
          <w:kern w:val="0"/>
          <w:sz w:val="24"/>
          <w:szCs w:val="24"/>
        </w:rPr>
        <w:t>2</w:t>
      </w:r>
      <w:r w:rsidRPr="00922322">
        <w:rPr>
          <w:rFonts w:ascii="Cambria" w:eastAsia="宋体" w:hAnsi="Cambria" w:cs="宋体"/>
          <w:b/>
          <w:bCs/>
          <w:color w:val="F83929"/>
          <w:spacing w:val="12"/>
          <w:kern w:val="0"/>
          <w:sz w:val="24"/>
          <w:szCs w:val="24"/>
        </w:rPr>
        <w:t>个问题：</w:t>
      </w:r>
      <w:r w:rsidRPr="00922322">
        <w:rPr>
          <w:rFonts w:ascii="Cambria" w:eastAsia="宋体" w:hAnsi="Cambria" w:cs="宋体"/>
          <w:color w:val="000000"/>
          <w:spacing w:val="12"/>
          <w:kern w:val="0"/>
          <w:sz w:val="24"/>
          <w:szCs w:val="24"/>
        </w:rPr>
        <w:t> </w:t>
      </w:r>
      <w:r w:rsidRPr="00922322">
        <w:rPr>
          <w:rFonts w:ascii="Cambria" w:eastAsia="宋体" w:hAnsi="Cambria" w:cs="宋体"/>
          <w:color w:val="000000"/>
          <w:spacing w:val="12"/>
          <w:kern w:val="0"/>
          <w:sz w:val="24"/>
          <w:szCs w:val="24"/>
        </w:rPr>
        <w:t>如果在定义一个可序列化的类时，没有人为显式地给它定义一个</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的话，则</w:t>
      </w:r>
      <w:r w:rsidRPr="00922322">
        <w:rPr>
          <w:rFonts w:ascii="Cambria" w:eastAsia="宋体" w:hAnsi="Cambria" w:cs="宋体"/>
          <w:color w:val="000000"/>
          <w:spacing w:val="12"/>
          <w:kern w:val="0"/>
          <w:sz w:val="24"/>
          <w:szCs w:val="24"/>
        </w:rPr>
        <w:t>Java</w:t>
      </w:r>
      <w:r w:rsidRPr="00922322">
        <w:rPr>
          <w:rFonts w:ascii="Cambria" w:eastAsia="宋体" w:hAnsi="Cambria" w:cs="宋体"/>
          <w:color w:val="000000"/>
          <w:spacing w:val="12"/>
          <w:kern w:val="0"/>
          <w:sz w:val="24"/>
          <w:szCs w:val="24"/>
        </w:rPr>
        <w:t>运行时环境会根据该类的各方面信息自动地为它生成一个默认的</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，一旦像上面一样更改了类的结构或者信息，则类的</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也会跟着变化！</w:t>
      </w:r>
    </w:p>
    <w:p w14:paraId="6B421384"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color w:val="000000"/>
          <w:spacing w:val="12"/>
          <w:kern w:val="0"/>
          <w:sz w:val="24"/>
          <w:szCs w:val="24"/>
        </w:rPr>
        <w:t>所以，为了</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的确定性，写代码时还是建议，凡是</w:t>
      </w:r>
      <w:r w:rsidRPr="00922322">
        <w:rPr>
          <w:rFonts w:ascii="Consolas" w:eastAsia="宋体" w:hAnsi="Consolas" w:cs="宋体"/>
          <w:color w:val="FF5D6C"/>
          <w:spacing w:val="12"/>
          <w:kern w:val="0"/>
          <w:szCs w:val="21"/>
        </w:rPr>
        <w:t>implements Serializable</w:t>
      </w:r>
      <w:r w:rsidRPr="00922322">
        <w:rPr>
          <w:rFonts w:ascii="Cambria" w:eastAsia="宋体" w:hAnsi="Cambria" w:cs="宋体"/>
          <w:color w:val="000000"/>
          <w:spacing w:val="12"/>
          <w:kern w:val="0"/>
          <w:sz w:val="24"/>
          <w:szCs w:val="24"/>
        </w:rPr>
        <w:t>的类，都最好人为显式地为它声明一个</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明确值！</w:t>
      </w:r>
    </w:p>
    <w:p w14:paraId="60F38FAF" w14:textId="77777777" w:rsidR="00922322" w:rsidRPr="00922322" w:rsidRDefault="00922322" w:rsidP="00922322">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922322">
        <w:rPr>
          <w:rFonts w:ascii="Cambria" w:eastAsia="宋体" w:hAnsi="Cambria" w:cs="宋体"/>
          <w:color w:val="000000"/>
          <w:spacing w:val="12"/>
          <w:kern w:val="0"/>
          <w:sz w:val="24"/>
          <w:szCs w:val="24"/>
        </w:rPr>
        <w:t>当然，如果不想手动赋值，你也可以借助</w:t>
      </w:r>
      <w:r w:rsidRPr="00922322">
        <w:rPr>
          <w:rFonts w:ascii="Cambria" w:eastAsia="宋体" w:hAnsi="Cambria" w:cs="宋体"/>
          <w:color w:val="000000"/>
          <w:spacing w:val="12"/>
          <w:kern w:val="0"/>
          <w:sz w:val="24"/>
          <w:szCs w:val="24"/>
        </w:rPr>
        <w:t>IDE</w:t>
      </w:r>
      <w:r w:rsidRPr="00922322">
        <w:rPr>
          <w:rFonts w:ascii="Cambria" w:eastAsia="宋体" w:hAnsi="Cambria" w:cs="宋体"/>
          <w:color w:val="000000"/>
          <w:spacing w:val="12"/>
          <w:kern w:val="0"/>
          <w:sz w:val="24"/>
          <w:szCs w:val="24"/>
        </w:rPr>
        <w:t>的自动添加功能，比如我使用的</w:t>
      </w:r>
      <w:r w:rsidRPr="00922322">
        <w:rPr>
          <w:rFonts w:ascii="Consolas" w:eastAsia="宋体" w:hAnsi="Consolas" w:cs="宋体"/>
          <w:color w:val="FF5D6C"/>
          <w:spacing w:val="12"/>
          <w:kern w:val="0"/>
          <w:szCs w:val="21"/>
        </w:rPr>
        <w:t>IntelliJ IDEA</w:t>
      </w:r>
      <w:r w:rsidRPr="00922322">
        <w:rPr>
          <w:rFonts w:ascii="Cambria" w:eastAsia="宋体" w:hAnsi="Cambria" w:cs="宋体"/>
          <w:color w:val="000000"/>
          <w:spacing w:val="12"/>
          <w:kern w:val="0"/>
          <w:sz w:val="24"/>
          <w:szCs w:val="24"/>
        </w:rPr>
        <w:t>，按</w:t>
      </w:r>
      <w:r w:rsidRPr="00922322">
        <w:rPr>
          <w:rFonts w:ascii="Consolas" w:eastAsia="宋体" w:hAnsi="Consolas" w:cs="宋体"/>
          <w:color w:val="FF5D6C"/>
          <w:spacing w:val="12"/>
          <w:kern w:val="0"/>
          <w:szCs w:val="21"/>
        </w:rPr>
        <w:t>alt + enter</w:t>
      </w:r>
      <w:r w:rsidRPr="00922322">
        <w:rPr>
          <w:rFonts w:ascii="Cambria" w:eastAsia="宋体" w:hAnsi="Cambria" w:cs="宋体"/>
          <w:color w:val="000000"/>
          <w:spacing w:val="12"/>
          <w:kern w:val="0"/>
          <w:sz w:val="24"/>
          <w:szCs w:val="24"/>
        </w:rPr>
        <w:t>就可以为类自动生成和添加</w:t>
      </w:r>
      <w:r w:rsidRPr="00922322">
        <w:rPr>
          <w:rFonts w:ascii="Consolas" w:eastAsia="宋体" w:hAnsi="Consolas" w:cs="宋体"/>
          <w:color w:val="FF5D6C"/>
          <w:spacing w:val="12"/>
          <w:kern w:val="0"/>
          <w:szCs w:val="21"/>
        </w:rPr>
        <w:t>serialVersionUID</w:t>
      </w:r>
      <w:r w:rsidRPr="00922322">
        <w:rPr>
          <w:rFonts w:ascii="Cambria" w:eastAsia="宋体" w:hAnsi="Cambria" w:cs="宋体"/>
          <w:color w:val="000000"/>
          <w:spacing w:val="12"/>
          <w:kern w:val="0"/>
          <w:sz w:val="24"/>
          <w:szCs w:val="24"/>
        </w:rPr>
        <w:t>字段，十分方便：</w:t>
      </w:r>
    </w:p>
    <w:p w14:paraId="364EF0D5" w14:textId="21340F35" w:rsidR="0020311A" w:rsidRDefault="00696AA9" w:rsidP="00F61F70">
      <w:pPr>
        <w:pStyle w:val="a7"/>
        <w:ind w:left="360" w:firstLineChars="0" w:firstLine="0"/>
      </w:pPr>
      <w:r>
        <w:rPr>
          <w:noProof/>
        </w:rPr>
        <w:lastRenderedPageBreak/>
        <w:drawing>
          <wp:inline distT="0" distB="0" distL="0" distR="0" wp14:anchorId="1909AFAC" wp14:editId="1A6B4B4A">
            <wp:extent cx="5274310" cy="2386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86330"/>
                    </a:xfrm>
                    <a:prstGeom prst="rect">
                      <a:avLst/>
                    </a:prstGeom>
                    <a:noFill/>
                    <a:ln>
                      <a:noFill/>
                    </a:ln>
                  </pic:spPr>
                </pic:pic>
              </a:graphicData>
            </a:graphic>
          </wp:inline>
        </w:drawing>
      </w:r>
    </w:p>
    <w:p w14:paraId="3C09255D" w14:textId="77777777" w:rsidR="00042A5F" w:rsidRDefault="00042A5F" w:rsidP="00042A5F">
      <w:pPr>
        <w:pStyle w:val="1"/>
        <w:pBdr>
          <w:bottom w:val="single" w:sz="12" w:space="0" w:color="F83929"/>
        </w:pBdr>
        <w:shd w:val="clear" w:color="auto" w:fill="FFFFFF"/>
        <w:spacing w:before="0" w:after="0"/>
        <w:rPr>
          <w:rFonts w:ascii="Cambria" w:hAnsi="Cambria"/>
          <w:color w:val="000000"/>
          <w:spacing w:val="12"/>
          <w:sz w:val="36"/>
          <w:szCs w:val="36"/>
        </w:rPr>
      </w:pPr>
      <w:r>
        <w:rPr>
          <w:rFonts w:ascii="Cambria" w:hAnsi="Cambria"/>
          <w:color w:val="FFFFFF"/>
          <w:spacing w:val="12"/>
          <w:sz w:val="36"/>
          <w:szCs w:val="36"/>
          <w:shd w:val="clear" w:color="auto" w:fill="F83929"/>
        </w:rPr>
        <w:t>两种特殊情况</w:t>
      </w:r>
    </w:p>
    <w:p w14:paraId="45EB33CE" w14:textId="77777777" w:rsidR="00042A5F" w:rsidRDefault="00042A5F" w:rsidP="00042A5F">
      <w:pPr>
        <w:widowControl/>
        <w:numPr>
          <w:ilvl w:val="0"/>
          <w:numId w:val="4"/>
        </w:numPr>
        <w:shd w:val="clear" w:color="auto" w:fill="FFFFFF"/>
        <w:ind w:left="0"/>
        <w:jc w:val="left"/>
        <w:rPr>
          <w:rFonts w:ascii="Cambria" w:hAnsi="Cambria"/>
          <w:color w:val="000000"/>
          <w:spacing w:val="12"/>
          <w:szCs w:val="21"/>
        </w:rPr>
      </w:pPr>
      <w:r>
        <w:rPr>
          <w:rFonts w:ascii="Cambria" w:hAnsi="Cambria"/>
          <w:color w:val="000000"/>
          <w:spacing w:val="12"/>
          <w:szCs w:val="21"/>
        </w:rPr>
        <w:t>1</w:t>
      </w:r>
      <w:r>
        <w:rPr>
          <w:rFonts w:ascii="Cambria" w:hAnsi="Cambria"/>
          <w:color w:val="000000"/>
          <w:spacing w:val="12"/>
          <w:szCs w:val="21"/>
        </w:rPr>
        <w:t>、凡是被</w:t>
      </w:r>
      <w:r>
        <w:rPr>
          <w:rStyle w:val="HTML"/>
          <w:rFonts w:ascii="Consolas" w:hAnsi="Consolas"/>
          <w:color w:val="FF5D6C"/>
          <w:spacing w:val="12"/>
          <w:sz w:val="21"/>
          <w:szCs w:val="21"/>
        </w:rPr>
        <w:t>static</w:t>
      </w:r>
      <w:r>
        <w:rPr>
          <w:rFonts w:ascii="Cambria" w:hAnsi="Cambria"/>
          <w:color w:val="000000"/>
          <w:spacing w:val="12"/>
          <w:szCs w:val="21"/>
        </w:rPr>
        <w:t>修饰的字段是不会被序列化的</w:t>
      </w:r>
    </w:p>
    <w:p w14:paraId="6B2F4990" w14:textId="77777777" w:rsidR="00042A5F" w:rsidRDefault="00042A5F" w:rsidP="00042A5F">
      <w:pPr>
        <w:widowControl/>
        <w:numPr>
          <w:ilvl w:val="0"/>
          <w:numId w:val="4"/>
        </w:numPr>
        <w:shd w:val="clear" w:color="auto" w:fill="FFFFFF"/>
        <w:ind w:left="0"/>
        <w:jc w:val="left"/>
        <w:rPr>
          <w:rFonts w:ascii="Cambria" w:hAnsi="Cambria"/>
          <w:color w:val="000000"/>
          <w:spacing w:val="12"/>
          <w:szCs w:val="21"/>
        </w:rPr>
      </w:pPr>
      <w:r>
        <w:rPr>
          <w:rFonts w:ascii="Cambria" w:hAnsi="Cambria"/>
          <w:color w:val="000000"/>
          <w:spacing w:val="12"/>
          <w:szCs w:val="21"/>
        </w:rPr>
        <w:t>2</w:t>
      </w:r>
      <w:r>
        <w:rPr>
          <w:rFonts w:ascii="Cambria" w:hAnsi="Cambria"/>
          <w:color w:val="000000"/>
          <w:spacing w:val="12"/>
          <w:szCs w:val="21"/>
        </w:rPr>
        <w:t>、凡是被</w:t>
      </w:r>
      <w:r>
        <w:rPr>
          <w:rStyle w:val="HTML"/>
          <w:rFonts w:ascii="Consolas" w:hAnsi="Consolas"/>
          <w:color w:val="FF5D6C"/>
          <w:spacing w:val="12"/>
          <w:sz w:val="21"/>
          <w:szCs w:val="21"/>
        </w:rPr>
        <w:t>transient</w:t>
      </w:r>
      <w:r>
        <w:rPr>
          <w:rFonts w:ascii="Cambria" w:hAnsi="Cambria"/>
          <w:color w:val="000000"/>
          <w:spacing w:val="12"/>
          <w:szCs w:val="21"/>
        </w:rPr>
        <w:t>修饰符修饰的字段也是不会被序列化的</w:t>
      </w:r>
    </w:p>
    <w:p w14:paraId="10261074" w14:textId="77777777" w:rsidR="00042A5F" w:rsidRDefault="00042A5F" w:rsidP="00042A5F">
      <w:pPr>
        <w:pStyle w:val="a5"/>
        <w:shd w:val="clear" w:color="auto" w:fill="FFFFFF"/>
        <w:spacing w:before="0" w:beforeAutospacing="0" w:after="0" w:afterAutospacing="0" w:line="390" w:lineRule="atLeast"/>
        <w:ind w:left="60" w:right="60"/>
        <w:rPr>
          <w:rFonts w:ascii="Cambria" w:hAnsi="Cambria"/>
          <w:color w:val="000000"/>
          <w:spacing w:val="12"/>
        </w:rPr>
      </w:pPr>
      <w:r>
        <w:rPr>
          <w:rStyle w:val="a6"/>
          <w:rFonts w:ascii="Cambria" w:hAnsi="Cambria"/>
          <w:color w:val="F83929"/>
          <w:spacing w:val="12"/>
        </w:rPr>
        <w:t>对于第一点</w:t>
      </w:r>
      <w:r>
        <w:rPr>
          <w:rFonts w:ascii="Cambria" w:hAnsi="Cambria"/>
          <w:color w:val="000000"/>
          <w:spacing w:val="12"/>
        </w:rPr>
        <w:t>，因为序列化保存的是</w:t>
      </w:r>
      <w:r>
        <w:rPr>
          <w:rStyle w:val="a6"/>
          <w:rFonts w:ascii="Cambria" w:hAnsi="Cambria"/>
          <w:color w:val="F83929"/>
          <w:spacing w:val="12"/>
        </w:rPr>
        <w:t>对象的状态</w:t>
      </w:r>
      <w:r>
        <w:rPr>
          <w:rFonts w:ascii="Cambria" w:hAnsi="Cambria"/>
          <w:color w:val="000000"/>
          <w:spacing w:val="12"/>
        </w:rPr>
        <w:t>而非类的状态，所以会忽略</w:t>
      </w:r>
      <w:r>
        <w:rPr>
          <w:rStyle w:val="HTML"/>
          <w:rFonts w:ascii="Consolas" w:hAnsi="Consolas"/>
          <w:color w:val="FF5D6C"/>
          <w:spacing w:val="12"/>
          <w:sz w:val="21"/>
          <w:szCs w:val="21"/>
        </w:rPr>
        <w:t>static</w:t>
      </w:r>
      <w:r>
        <w:rPr>
          <w:rFonts w:ascii="Cambria" w:hAnsi="Cambria"/>
          <w:color w:val="000000"/>
          <w:spacing w:val="12"/>
        </w:rPr>
        <w:t>静态域也是理所应当的。</w:t>
      </w:r>
    </w:p>
    <w:p w14:paraId="1F51DE6D" w14:textId="77777777" w:rsidR="00042A5F" w:rsidRDefault="00042A5F" w:rsidP="00042A5F">
      <w:pPr>
        <w:pStyle w:val="a5"/>
        <w:shd w:val="clear" w:color="auto" w:fill="FFFFFF"/>
        <w:spacing w:before="0" w:beforeAutospacing="0" w:after="0" w:afterAutospacing="0" w:line="390" w:lineRule="atLeast"/>
        <w:ind w:left="60" w:right="60"/>
        <w:rPr>
          <w:rFonts w:ascii="Cambria" w:hAnsi="Cambria"/>
          <w:color w:val="000000"/>
          <w:spacing w:val="12"/>
        </w:rPr>
      </w:pPr>
      <w:r>
        <w:rPr>
          <w:rStyle w:val="a6"/>
          <w:rFonts w:ascii="Cambria" w:hAnsi="Cambria"/>
          <w:color w:val="F83929"/>
          <w:spacing w:val="12"/>
        </w:rPr>
        <w:t>对于第二点</w:t>
      </w:r>
      <w:r>
        <w:rPr>
          <w:rFonts w:ascii="Cambria" w:hAnsi="Cambria"/>
          <w:color w:val="000000"/>
          <w:spacing w:val="12"/>
        </w:rPr>
        <w:t>，就需要了解一下</w:t>
      </w:r>
      <w:r>
        <w:rPr>
          <w:rStyle w:val="HTML"/>
          <w:rFonts w:ascii="Consolas" w:hAnsi="Consolas"/>
          <w:color w:val="FF5D6C"/>
          <w:spacing w:val="12"/>
          <w:sz w:val="21"/>
          <w:szCs w:val="21"/>
        </w:rPr>
        <w:t>transient</w:t>
      </w:r>
      <w:r>
        <w:rPr>
          <w:rFonts w:ascii="Cambria" w:hAnsi="Cambria"/>
          <w:color w:val="000000"/>
          <w:spacing w:val="12"/>
        </w:rPr>
        <w:t>修饰符的作用了。</w:t>
      </w:r>
    </w:p>
    <w:p w14:paraId="22CEBC7D" w14:textId="77777777" w:rsidR="00042A5F" w:rsidRDefault="00042A5F" w:rsidP="00042A5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如果在序列化某个类的对象时，就是不希望某个字段被序列化（比如这个字段存放的是隐私值，如：</w:t>
      </w:r>
      <w:r>
        <w:rPr>
          <w:rStyle w:val="HTML"/>
          <w:rFonts w:ascii="Consolas" w:hAnsi="Consolas"/>
          <w:color w:val="FF5D6C"/>
          <w:spacing w:val="12"/>
          <w:sz w:val="21"/>
          <w:szCs w:val="21"/>
        </w:rPr>
        <w:t>密码</w:t>
      </w:r>
      <w:r>
        <w:rPr>
          <w:rFonts w:ascii="Cambria" w:hAnsi="Cambria"/>
          <w:color w:val="000000"/>
          <w:spacing w:val="12"/>
        </w:rPr>
        <w:t>等），那这时就可以用</w:t>
      </w:r>
      <w:r>
        <w:rPr>
          <w:rStyle w:val="HTML"/>
          <w:rFonts w:ascii="Consolas" w:hAnsi="Consolas"/>
          <w:color w:val="FF5D6C"/>
          <w:spacing w:val="12"/>
          <w:sz w:val="21"/>
          <w:szCs w:val="21"/>
        </w:rPr>
        <w:t>transient</w:t>
      </w:r>
      <w:r>
        <w:rPr>
          <w:rFonts w:ascii="Cambria" w:hAnsi="Cambria"/>
          <w:color w:val="000000"/>
          <w:spacing w:val="12"/>
        </w:rPr>
        <w:t>修饰符来修饰该字段。</w:t>
      </w:r>
    </w:p>
    <w:p w14:paraId="7021C66C" w14:textId="77777777" w:rsidR="00042A5F" w:rsidRDefault="00042A5F" w:rsidP="00042A5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比如在之前定义的</w:t>
      </w:r>
      <w:r>
        <w:rPr>
          <w:rStyle w:val="HTML"/>
          <w:rFonts w:ascii="Consolas" w:hAnsi="Consolas"/>
          <w:color w:val="FF5D6C"/>
          <w:spacing w:val="12"/>
          <w:sz w:val="21"/>
          <w:szCs w:val="21"/>
        </w:rPr>
        <w:t>Student</w:t>
      </w:r>
      <w:r>
        <w:rPr>
          <w:rFonts w:ascii="Cambria" w:hAnsi="Cambria"/>
          <w:color w:val="000000"/>
          <w:spacing w:val="12"/>
        </w:rPr>
        <w:t>类中，加入一个</w:t>
      </w:r>
      <w:r>
        <w:rPr>
          <w:rStyle w:val="a6"/>
          <w:rFonts w:ascii="Cambria" w:hAnsi="Cambria"/>
          <w:color w:val="F83929"/>
          <w:spacing w:val="12"/>
        </w:rPr>
        <w:t>密码字段</w:t>
      </w:r>
      <w:r>
        <w:rPr>
          <w:rFonts w:ascii="Cambria" w:hAnsi="Cambria"/>
          <w:color w:val="000000"/>
          <w:spacing w:val="12"/>
        </w:rPr>
        <w:t>，但是不希望序列化到</w:t>
      </w:r>
      <w:r>
        <w:rPr>
          <w:rStyle w:val="HTML"/>
          <w:rFonts w:ascii="Consolas" w:hAnsi="Consolas"/>
          <w:color w:val="FF5D6C"/>
          <w:spacing w:val="12"/>
          <w:sz w:val="21"/>
          <w:szCs w:val="21"/>
        </w:rPr>
        <w:t>txt</w:t>
      </w:r>
      <w:r>
        <w:rPr>
          <w:rFonts w:ascii="Cambria" w:hAnsi="Cambria"/>
          <w:color w:val="000000"/>
          <w:spacing w:val="12"/>
        </w:rPr>
        <w:t>文本，则可以：</w:t>
      </w:r>
    </w:p>
    <w:p w14:paraId="65381601" w14:textId="7F506901" w:rsidR="00696AA9" w:rsidRDefault="0075236A" w:rsidP="00F61F70">
      <w:pPr>
        <w:pStyle w:val="a7"/>
        <w:ind w:left="360" w:firstLineChars="0" w:firstLine="0"/>
      </w:pPr>
      <w:r>
        <w:rPr>
          <w:noProof/>
        </w:rPr>
        <w:drawing>
          <wp:inline distT="0" distB="0" distL="0" distR="0" wp14:anchorId="4C998F46" wp14:editId="61792369">
            <wp:extent cx="5274310" cy="2019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4AD940DA" w14:textId="3B3CB413" w:rsidR="0075236A" w:rsidRDefault="00D6787E"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这样在序列化</w:t>
      </w:r>
      <w:r>
        <w:rPr>
          <w:rStyle w:val="HTML"/>
          <w:rFonts w:ascii="Consolas" w:hAnsi="Consolas"/>
          <w:color w:val="FF5D6C"/>
          <w:spacing w:val="12"/>
          <w:szCs w:val="21"/>
        </w:rPr>
        <w:t>Student</w:t>
      </w:r>
      <w:r>
        <w:rPr>
          <w:rFonts w:ascii="Cambria" w:hAnsi="Cambria"/>
          <w:color w:val="000000"/>
          <w:spacing w:val="12"/>
          <w:shd w:val="clear" w:color="auto" w:fill="FFFFFF"/>
        </w:rPr>
        <w:t>类对象时，</w:t>
      </w:r>
      <w:r>
        <w:rPr>
          <w:rStyle w:val="HTML"/>
          <w:rFonts w:ascii="Consolas" w:hAnsi="Consolas"/>
          <w:color w:val="FF5D6C"/>
          <w:spacing w:val="12"/>
          <w:szCs w:val="21"/>
        </w:rPr>
        <w:t>password</w:t>
      </w:r>
      <w:r>
        <w:rPr>
          <w:rFonts w:ascii="Cambria" w:hAnsi="Cambria"/>
          <w:color w:val="000000"/>
          <w:spacing w:val="12"/>
          <w:shd w:val="clear" w:color="auto" w:fill="FFFFFF"/>
        </w:rPr>
        <w:t>字段会设置为默认值</w:t>
      </w:r>
      <w:r>
        <w:rPr>
          <w:rStyle w:val="HTML"/>
          <w:rFonts w:ascii="Consolas" w:hAnsi="Consolas"/>
          <w:color w:val="FF5D6C"/>
          <w:spacing w:val="12"/>
          <w:szCs w:val="21"/>
        </w:rPr>
        <w:t>null</w:t>
      </w:r>
      <w:r>
        <w:rPr>
          <w:rFonts w:ascii="Cambria" w:hAnsi="Cambria"/>
          <w:color w:val="000000"/>
          <w:spacing w:val="12"/>
          <w:shd w:val="clear" w:color="auto" w:fill="FFFFFF"/>
        </w:rPr>
        <w:t>，这一点可以从反序列化所得到的结果来看出：</w:t>
      </w:r>
    </w:p>
    <w:p w14:paraId="22D51D56" w14:textId="2187F9ED" w:rsidR="00D6787E" w:rsidRDefault="001677D6" w:rsidP="00F61F70">
      <w:pPr>
        <w:pStyle w:val="a7"/>
        <w:ind w:left="360" w:firstLineChars="0" w:firstLine="0"/>
      </w:pPr>
      <w:r>
        <w:rPr>
          <w:noProof/>
        </w:rPr>
        <w:lastRenderedPageBreak/>
        <w:drawing>
          <wp:inline distT="0" distB="0" distL="0" distR="0" wp14:anchorId="0FB99D0D" wp14:editId="4FFC6A54">
            <wp:extent cx="5274310" cy="26181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8105"/>
                    </a:xfrm>
                    <a:prstGeom prst="rect">
                      <a:avLst/>
                    </a:prstGeom>
                    <a:noFill/>
                    <a:ln>
                      <a:noFill/>
                    </a:ln>
                  </pic:spPr>
                </pic:pic>
              </a:graphicData>
            </a:graphic>
          </wp:inline>
        </w:drawing>
      </w:r>
    </w:p>
    <w:p w14:paraId="6F1FF1AB" w14:textId="77777777" w:rsidR="00D47CCF" w:rsidRDefault="00D47CCF" w:rsidP="00D47CCF">
      <w:pPr>
        <w:pStyle w:val="1"/>
        <w:pBdr>
          <w:bottom w:val="single" w:sz="12" w:space="0" w:color="F83929"/>
        </w:pBdr>
        <w:shd w:val="clear" w:color="auto" w:fill="FFFFFF"/>
        <w:spacing w:before="0" w:after="0"/>
        <w:rPr>
          <w:rFonts w:ascii="Cambria" w:hAnsi="Cambria"/>
          <w:color w:val="000000"/>
          <w:spacing w:val="12"/>
          <w:sz w:val="36"/>
          <w:szCs w:val="36"/>
        </w:rPr>
      </w:pPr>
      <w:r>
        <w:rPr>
          <w:rFonts w:ascii="Cambria" w:hAnsi="Cambria"/>
          <w:color w:val="FFFFFF"/>
          <w:spacing w:val="12"/>
          <w:sz w:val="36"/>
          <w:szCs w:val="36"/>
          <w:shd w:val="clear" w:color="auto" w:fill="F83929"/>
        </w:rPr>
        <w:t>序列化的受控和加强</w:t>
      </w:r>
    </w:p>
    <w:p w14:paraId="37872B87" w14:textId="77777777" w:rsidR="00D47CCF" w:rsidRDefault="00D47CCF" w:rsidP="00D47CCF">
      <w:pPr>
        <w:pStyle w:val="2"/>
        <w:shd w:val="clear" w:color="auto" w:fill="FFFFFF"/>
        <w:spacing w:before="0" w:after="0"/>
        <w:ind w:right="150"/>
        <w:rPr>
          <w:rFonts w:ascii="Cambria" w:hAnsi="Cambria"/>
          <w:color w:val="000000"/>
          <w:spacing w:val="12"/>
          <w:sz w:val="33"/>
          <w:szCs w:val="33"/>
        </w:rPr>
      </w:pPr>
      <w:r>
        <w:rPr>
          <w:rFonts w:ascii="STHeitiSC-Light" w:hAnsi="STHeitiSC-Light"/>
          <w:color w:val="000000"/>
          <w:spacing w:val="12"/>
          <w:sz w:val="29"/>
          <w:szCs w:val="29"/>
        </w:rPr>
        <w:t>约束性加持</w:t>
      </w:r>
    </w:p>
    <w:p w14:paraId="579D9E00" w14:textId="77777777" w:rsidR="00D47CCF" w:rsidRDefault="00D47CCF" w:rsidP="00D47CC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从上面的过程可以看出，序列化和反序列化的过程其实是</w:t>
      </w:r>
      <w:r>
        <w:rPr>
          <w:rStyle w:val="a6"/>
          <w:rFonts w:ascii="Cambria" w:hAnsi="Cambria"/>
          <w:color w:val="F83929"/>
          <w:spacing w:val="12"/>
        </w:rPr>
        <w:t>有漏洞的</w:t>
      </w:r>
      <w:r>
        <w:rPr>
          <w:rFonts w:ascii="Cambria" w:hAnsi="Cambria"/>
          <w:color w:val="000000"/>
          <w:spacing w:val="12"/>
        </w:rPr>
        <w:t>，因为从序列化到反序列化是有中间过程的，如果被别人拿到了中间字节流，然后加以伪造或者篡改，那反序列化出来的对象就会有一定风险了。</w:t>
      </w:r>
    </w:p>
    <w:p w14:paraId="54C35C89" w14:textId="77777777" w:rsidR="00D47CCF" w:rsidRDefault="00D47CCF" w:rsidP="00D47CC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毕竟反序列化也相当于一种</w:t>
      </w:r>
      <w:r>
        <w:rPr>
          <w:rFonts w:ascii="Cambria" w:hAnsi="Cambria"/>
          <w:color w:val="000000"/>
          <w:spacing w:val="12"/>
        </w:rPr>
        <w:t> </w:t>
      </w:r>
      <w:r>
        <w:rPr>
          <w:rStyle w:val="a6"/>
          <w:rFonts w:ascii="Cambria" w:hAnsi="Cambria"/>
          <w:color w:val="F83929"/>
          <w:spacing w:val="12"/>
        </w:rPr>
        <w:t>“</w:t>
      </w:r>
      <w:r>
        <w:rPr>
          <w:rStyle w:val="a6"/>
          <w:rFonts w:ascii="Cambria" w:hAnsi="Cambria"/>
          <w:color w:val="F83929"/>
          <w:spacing w:val="12"/>
        </w:rPr>
        <w:t>隐式的</w:t>
      </w:r>
      <w:r>
        <w:rPr>
          <w:rStyle w:val="a6"/>
          <w:rFonts w:ascii="Cambria" w:hAnsi="Cambria"/>
          <w:color w:val="F83929"/>
          <w:spacing w:val="12"/>
        </w:rPr>
        <w:t>”</w:t>
      </w:r>
      <w:r>
        <w:rPr>
          <w:rStyle w:val="a6"/>
          <w:rFonts w:ascii="Cambria" w:hAnsi="Cambria"/>
          <w:color w:val="F83929"/>
          <w:spacing w:val="12"/>
        </w:rPr>
        <w:t>对象构造</w:t>
      </w:r>
      <w:r>
        <w:rPr>
          <w:rFonts w:ascii="Cambria" w:hAnsi="Cambria"/>
          <w:color w:val="000000"/>
          <w:spacing w:val="12"/>
        </w:rPr>
        <w:t> </w:t>
      </w:r>
      <w:r>
        <w:rPr>
          <w:rFonts w:ascii="Cambria" w:hAnsi="Cambria"/>
          <w:color w:val="000000"/>
          <w:spacing w:val="12"/>
        </w:rPr>
        <w:t>，因此我们希望在反序列化时，进行</w:t>
      </w:r>
      <w:r>
        <w:rPr>
          <w:rStyle w:val="a6"/>
          <w:rFonts w:ascii="Cambria" w:hAnsi="Cambria"/>
          <w:color w:val="F83929"/>
          <w:spacing w:val="12"/>
        </w:rPr>
        <w:t>受控的</w:t>
      </w:r>
      <w:r>
        <w:rPr>
          <w:rFonts w:ascii="Cambria" w:hAnsi="Cambria"/>
          <w:color w:val="000000"/>
          <w:spacing w:val="12"/>
        </w:rPr>
        <w:t>对象反序列化动作。</w:t>
      </w:r>
    </w:p>
    <w:p w14:paraId="65C1DB3E" w14:textId="77777777" w:rsidR="00D47CCF" w:rsidRDefault="00D47CCF" w:rsidP="00D47CCF">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那怎么个受控法呢？</w:t>
      </w:r>
    </w:p>
    <w:p w14:paraId="5904D3CE" w14:textId="77777777" w:rsidR="00D47CCF" w:rsidRDefault="00D47CCF" w:rsidP="00D47CCF">
      <w:pPr>
        <w:pStyle w:val="a5"/>
        <w:shd w:val="clear" w:color="auto" w:fill="FFFFFF"/>
        <w:spacing w:before="0" w:beforeAutospacing="0" w:after="0" w:afterAutospacing="0" w:line="390" w:lineRule="atLeast"/>
        <w:ind w:left="60" w:right="60"/>
        <w:rPr>
          <w:rFonts w:ascii="Cambria" w:hAnsi="Cambria"/>
          <w:color w:val="000000"/>
          <w:spacing w:val="12"/>
        </w:rPr>
      </w:pPr>
      <w:r>
        <w:rPr>
          <w:rStyle w:val="a6"/>
          <w:rFonts w:ascii="Cambria" w:hAnsi="Cambria"/>
          <w:color w:val="F83929"/>
          <w:spacing w:val="12"/>
        </w:rPr>
        <w:t>答案就是：</w:t>
      </w:r>
      <w:r>
        <w:rPr>
          <w:rFonts w:ascii="Cambria" w:hAnsi="Cambria"/>
          <w:color w:val="000000"/>
          <w:spacing w:val="12"/>
        </w:rPr>
        <w:t> </w:t>
      </w:r>
      <w:r>
        <w:rPr>
          <w:rFonts w:ascii="Cambria" w:hAnsi="Cambria"/>
          <w:color w:val="000000"/>
          <w:spacing w:val="12"/>
        </w:rPr>
        <w:t>自行编写</w:t>
      </w:r>
      <w:r>
        <w:rPr>
          <w:rStyle w:val="HTML"/>
          <w:rFonts w:ascii="Consolas" w:hAnsi="Consolas"/>
          <w:color w:val="FF5D6C"/>
          <w:spacing w:val="12"/>
          <w:sz w:val="21"/>
          <w:szCs w:val="21"/>
        </w:rPr>
        <w:t>readObject()</w:t>
      </w:r>
      <w:r>
        <w:rPr>
          <w:rFonts w:ascii="Cambria" w:hAnsi="Cambria"/>
          <w:color w:val="000000"/>
          <w:spacing w:val="12"/>
        </w:rPr>
        <w:t>函数，用于对象的反序列化构造，从而提供约束性。</w:t>
      </w:r>
    </w:p>
    <w:p w14:paraId="293E7076" w14:textId="77777777" w:rsidR="00D47CCF" w:rsidRDefault="00D47CCF" w:rsidP="00D47CC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既然自行编写</w:t>
      </w:r>
      <w:r>
        <w:rPr>
          <w:rStyle w:val="HTML"/>
          <w:rFonts w:ascii="Consolas" w:hAnsi="Consolas"/>
          <w:color w:val="FF5D6C"/>
          <w:spacing w:val="12"/>
          <w:sz w:val="21"/>
          <w:szCs w:val="21"/>
        </w:rPr>
        <w:t>readObject()</w:t>
      </w:r>
      <w:r>
        <w:rPr>
          <w:rFonts w:ascii="Cambria" w:hAnsi="Cambria"/>
          <w:color w:val="000000"/>
          <w:spacing w:val="12"/>
        </w:rPr>
        <w:t>函数，那就可以做很多可控的事情：比如各种判断工作。</w:t>
      </w:r>
    </w:p>
    <w:p w14:paraId="5B6D248D" w14:textId="77777777" w:rsidR="00D47CCF" w:rsidRDefault="00D47CCF" w:rsidP="00D47CCF">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还以上面的</w:t>
      </w:r>
      <w:r>
        <w:rPr>
          <w:rStyle w:val="HTML"/>
          <w:rFonts w:ascii="Consolas" w:hAnsi="Consolas"/>
          <w:color w:val="FF5D6C"/>
          <w:spacing w:val="12"/>
          <w:sz w:val="21"/>
          <w:szCs w:val="21"/>
        </w:rPr>
        <w:t>Student</w:t>
      </w:r>
      <w:r>
        <w:rPr>
          <w:rFonts w:ascii="Cambria" w:hAnsi="Cambria"/>
          <w:color w:val="000000"/>
          <w:spacing w:val="12"/>
        </w:rPr>
        <w:t>类为例，一般来说学生的成绩应该在</w:t>
      </w:r>
      <w:r>
        <w:rPr>
          <w:rStyle w:val="HTML"/>
          <w:rFonts w:ascii="Consolas" w:hAnsi="Consolas"/>
          <w:color w:val="FF5D6C"/>
          <w:spacing w:val="12"/>
          <w:sz w:val="21"/>
          <w:szCs w:val="21"/>
        </w:rPr>
        <w:t>0 ~ 100</w:t>
      </w:r>
      <w:r>
        <w:rPr>
          <w:rFonts w:ascii="Cambria" w:hAnsi="Cambria"/>
          <w:color w:val="000000"/>
          <w:spacing w:val="12"/>
        </w:rPr>
        <w:t>之间，我们为了防止学生的考试成绩在反序列化时被别人篡改成一个奇葩值，我们可以自行编写</w:t>
      </w:r>
      <w:r>
        <w:rPr>
          <w:rStyle w:val="HTML"/>
          <w:rFonts w:ascii="Consolas" w:hAnsi="Consolas"/>
          <w:color w:val="FF5D6C"/>
          <w:spacing w:val="12"/>
          <w:sz w:val="21"/>
          <w:szCs w:val="21"/>
        </w:rPr>
        <w:t>readObject()</w:t>
      </w:r>
      <w:r>
        <w:rPr>
          <w:rFonts w:ascii="Cambria" w:hAnsi="Cambria"/>
          <w:color w:val="000000"/>
          <w:spacing w:val="12"/>
        </w:rPr>
        <w:t>函数用于反序列化的控制：</w:t>
      </w:r>
    </w:p>
    <w:p w14:paraId="788BB1AA" w14:textId="171466DF" w:rsidR="001677D6" w:rsidRDefault="00F52D86" w:rsidP="00F61F70">
      <w:pPr>
        <w:pStyle w:val="a7"/>
        <w:ind w:left="360" w:firstLineChars="0" w:firstLine="0"/>
      </w:pPr>
      <w:r>
        <w:rPr>
          <w:noProof/>
        </w:rPr>
        <w:lastRenderedPageBreak/>
        <w:drawing>
          <wp:inline distT="0" distB="0" distL="0" distR="0" wp14:anchorId="07102DE4" wp14:editId="31095E28">
            <wp:extent cx="5274310" cy="23971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97125"/>
                    </a:xfrm>
                    <a:prstGeom prst="rect">
                      <a:avLst/>
                    </a:prstGeom>
                  </pic:spPr>
                </pic:pic>
              </a:graphicData>
            </a:graphic>
          </wp:inline>
        </w:drawing>
      </w:r>
    </w:p>
    <w:p w14:paraId="04BB48F7" w14:textId="0777F060" w:rsidR="009A6FF0" w:rsidRDefault="004E6E12"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比如我故意将学生的分数改为</w:t>
      </w:r>
      <w:r>
        <w:rPr>
          <w:rStyle w:val="HTML"/>
          <w:rFonts w:ascii="Consolas" w:hAnsi="Consolas"/>
          <w:color w:val="FF5D6C"/>
          <w:spacing w:val="12"/>
          <w:szCs w:val="21"/>
        </w:rPr>
        <w:t>101</w:t>
      </w:r>
      <w:r>
        <w:rPr>
          <w:rFonts w:ascii="Cambria" w:hAnsi="Cambria"/>
          <w:color w:val="000000"/>
          <w:spacing w:val="12"/>
          <w:shd w:val="clear" w:color="auto" w:fill="FFFFFF"/>
        </w:rPr>
        <w:t>，此时反序列化立马终止并且报错：</w:t>
      </w:r>
    </w:p>
    <w:p w14:paraId="1F4D4D3F" w14:textId="51A23B3C" w:rsidR="001E7011" w:rsidRDefault="00102C09" w:rsidP="00F61F70">
      <w:pPr>
        <w:pStyle w:val="a7"/>
        <w:ind w:left="360" w:firstLineChars="0" w:firstLine="0"/>
      </w:pPr>
      <w:r>
        <w:rPr>
          <w:noProof/>
        </w:rPr>
        <w:drawing>
          <wp:inline distT="0" distB="0" distL="0" distR="0" wp14:anchorId="1D2DB52C" wp14:editId="77B33DC5">
            <wp:extent cx="5274310" cy="17951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95145"/>
                    </a:xfrm>
                    <a:prstGeom prst="rect">
                      <a:avLst/>
                    </a:prstGeom>
                    <a:noFill/>
                    <a:ln>
                      <a:noFill/>
                    </a:ln>
                  </pic:spPr>
                </pic:pic>
              </a:graphicData>
            </a:graphic>
          </wp:inline>
        </w:drawing>
      </w:r>
    </w:p>
    <w:p w14:paraId="57C74AD5" w14:textId="2FABE792" w:rsidR="00926E82" w:rsidRDefault="00B20E6F" w:rsidP="00F61F70">
      <w:pPr>
        <w:pStyle w:val="a7"/>
        <w:ind w:left="360" w:firstLineChars="0" w:firstLine="0"/>
        <w:rPr>
          <w:rFonts w:ascii="Cambria" w:hAnsi="Cambria"/>
          <w:color w:val="000000"/>
          <w:spacing w:val="12"/>
          <w:shd w:val="clear" w:color="auto" w:fill="FFFFFF"/>
        </w:rPr>
      </w:pPr>
      <w:r>
        <w:rPr>
          <w:rFonts w:ascii="Cambria" w:hAnsi="Cambria"/>
          <w:color w:val="000000"/>
          <w:spacing w:val="12"/>
          <w:shd w:val="clear" w:color="auto" w:fill="FFFFFF"/>
        </w:rPr>
        <w:t>对于上面的代码，有些小伙伴可能会好奇，为什么自定义的</w:t>
      </w:r>
      <w:r>
        <w:rPr>
          <w:rStyle w:val="HTML"/>
          <w:rFonts w:ascii="Consolas" w:hAnsi="Consolas"/>
          <w:color w:val="FF5D6C"/>
          <w:spacing w:val="12"/>
          <w:szCs w:val="21"/>
        </w:rPr>
        <w:t>private</w:t>
      </w:r>
      <w:r>
        <w:rPr>
          <w:rFonts w:ascii="Cambria" w:hAnsi="Cambria"/>
          <w:color w:val="000000"/>
          <w:spacing w:val="12"/>
          <w:shd w:val="clear" w:color="auto" w:fill="FFFFFF"/>
        </w:rPr>
        <w:t>的</w:t>
      </w:r>
      <w:r>
        <w:rPr>
          <w:rStyle w:val="HTML"/>
          <w:rFonts w:ascii="Consolas" w:hAnsi="Consolas"/>
          <w:color w:val="FF5D6C"/>
          <w:spacing w:val="12"/>
          <w:szCs w:val="21"/>
        </w:rPr>
        <w:t>readObject()</w:t>
      </w:r>
      <w:r>
        <w:rPr>
          <w:rFonts w:ascii="Cambria" w:hAnsi="Cambria"/>
          <w:color w:val="000000"/>
          <w:spacing w:val="12"/>
          <w:shd w:val="clear" w:color="auto" w:fill="FFFFFF"/>
        </w:rPr>
        <w:t>方法可以被自动调用，这就需要你跟一下底层源码来一探究竟了，我帮你跟到了</w:t>
      </w:r>
      <w:r>
        <w:rPr>
          <w:rStyle w:val="HTML"/>
          <w:rFonts w:ascii="Consolas" w:hAnsi="Consolas"/>
          <w:color w:val="FF5D6C"/>
          <w:spacing w:val="12"/>
          <w:szCs w:val="21"/>
        </w:rPr>
        <w:t>ObjectStreamClass</w:t>
      </w:r>
      <w:r>
        <w:rPr>
          <w:rFonts w:ascii="Cambria" w:hAnsi="Cambria"/>
          <w:color w:val="000000"/>
          <w:spacing w:val="12"/>
          <w:shd w:val="clear" w:color="auto" w:fill="FFFFFF"/>
        </w:rPr>
        <w:t>类的最底层，看到这里我相信你一定恍然大悟：</w:t>
      </w:r>
    </w:p>
    <w:p w14:paraId="70DF8EDF" w14:textId="1C420A83" w:rsidR="00330AFD" w:rsidRDefault="00E13A59" w:rsidP="00F61F70">
      <w:pPr>
        <w:pStyle w:val="a7"/>
        <w:ind w:left="360" w:firstLineChars="0" w:firstLine="0"/>
      </w:pPr>
      <w:r>
        <w:rPr>
          <w:noProof/>
        </w:rPr>
        <w:drawing>
          <wp:inline distT="0" distB="0" distL="0" distR="0" wp14:anchorId="1A2BD5FD" wp14:editId="3C083280">
            <wp:extent cx="5274310" cy="32232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23260"/>
                    </a:xfrm>
                    <a:prstGeom prst="rect">
                      <a:avLst/>
                    </a:prstGeom>
                    <a:noFill/>
                    <a:ln>
                      <a:noFill/>
                    </a:ln>
                  </pic:spPr>
                </pic:pic>
              </a:graphicData>
            </a:graphic>
          </wp:inline>
        </w:drawing>
      </w:r>
    </w:p>
    <w:p w14:paraId="247AC7B3" w14:textId="77777777" w:rsidR="00BA794C" w:rsidRDefault="00BA794C" w:rsidP="00BA794C">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lastRenderedPageBreak/>
        <w:t>又是反射机制在起作用！是的，在</w:t>
      </w:r>
      <w:r>
        <w:rPr>
          <w:rFonts w:ascii="Cambria" w:hAnsi="Cambria"/>
          <w:color w:val="000000"/>
          <w:spacing w:val="12"/>
        </w:rPr>
        <w:t>Java</w:t>
      </w:r>
      <w:r>
        <w:rPr>
          <w:rFonts w:ascii="Cambria" w:hAnsi="Cambria"/>
          <w:color w:val="000000"/>
          <w:spacing w:val="12"/>
        </w:rPr>
        <w:t>里，果然万物皆可</w:t>
      </w:r>
      <w:r>
        <w:rPr>
          <w:rFonts w:ascii="Cambria" w:hAnsi="Cambria"/>
          <w:color w:val="000000"/>
          <w:spacing w:val="12"/>
        </w:rPr>
        <w:t>“</w:t>
      </w:r>
      <w:r>
        <w:rPr>
          <w:rFonts w:ascii="Cambria" w:hAnsi="Cambria"/>
          <w:color w:val="000000"/>
          <w:spacing w:val="12"/>
        </w:rPr>
        <w:t>反射</w:t>
      </w:r>
      <w:r>
        <w:rPr>
          <w:rFonts w:ascii="Cambria" w:hAnsi="Cambria"/>
          <w:color w:val="000000"/>
          <w:spacing w:val="12"/>
        </w:rPr>
        <w:t>”</w:t>
      </w:r>
      <w:r>
        <w:rPr>
          <w:rFonts w:ascii="Cambria" w:hAnsi="Cambria"/>
          <w:color w:val="000000"/>
          <w:spacing w:val="12"/>
        </w:rPr>
        <w:t>（滑稽），即使是类中定义的</w:t>
      </w:r>
      <w:r>
        <w:rPr>
          <w:rStyle w:val="HTML"/>
          <w:rFonts w:ascii="Consolas" w:hAnsi="Consolas"/>
          <w:color w:val="FF5D6C"/>
          <w:spacing w:val="12"/>
          <w:sz w:val="21"/>
          <w:szCs w:val="21"/>
        </w:rPr>
        <w:t>private</w:t>
      </w:r>
      <w:r>
        <w:rPr>
          <w:rFonts w:ascii="Cambria" w:hAnsi="Cambria"/>
          <w:color w:val="000000"/>
          <w:spacing w:val="12"/>
        </w:rPr>
        <w:t>私有方法，也能被抠出来执行了，简直引起舒适了。</w:t>
      </w:r>
    </w:p>
    <w:p w14:paraId="154BE0CB" w14:textId="77777777" w:rsidR="00BA794C" w:rsidRDefault="00BA794C" w:rsidP="00BA794C">
      <w:pPr>
        <w:pStyle w:val="2"/>
        <w:shd w:val="clear" w:color="auto" w:fill="FFFFFF"/>
        <w:spacing w:before="0" w:after="0"/>
        <w:ind w:right="150"/>
        <w:rPr>
          <w:rFonts w:ascii="Cambria" w:hAnsi="Cambria"/>
          <w:color w:val="000000"/>
          <w:spacing w:val="12"/>
          <w:sz w:val="33"/>
          <w:szCs w:val="33"/>
        </w:rPr>
      </w:pPr>
      <w:r>
        <w:rPr>
          <w:rFonts w:ascii="STHeitiSC-Light" w:hAnsi="STHeitiSC-Light"/>
          <w:color w:val="000000"/>
          <w:spacing w:val="12"/>
          <w:sz w:val="29"/>
          <w:szCs w:val="29"/>
        </w:rPr>
        <w:t>单例模式增强</w:t>
      </w:r>
    </w:p>
    <w:p w14:paraId="1AFB7928" w14:textId="77777777" w:rsidR="00BA794C" w:rsidRDefault="00BA794C" w:rsidP="00BA794C">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一个容易被忽略的问题是：</w:t>
      </w:r>
      <w:r>
        <w:rPr>
          <w:rStyle w:val="a6"/>
          <w:rFonts w:ascii="Cambria" w:hAnsi="Cambria"/>
          <w:color w:val="F83929"/>
          <w:spacing w:val="12"/>
        </w:rPr>
        <w:t>可序列化的单例类有可能并不单例</w:t>
      </w:r>
      <w:r>
        <w:rPr>
          <w:rFonts w:ascii="Cambria" w:hAnsi="Cambria"/>
          <w:color w:val="000000"/>
          <w:spacing w:val="12"/>
        </w:rPr>
        <w:t>！</w:t>
      </w:r>
    </w:p>
    <w:p w14:paraId="3C63A9DB" w14:textId="77777777" w:rsidR="00BA794C" w:rsidRDefault="00BA794C" w:rsidP="00BA794C">
      <w:pPr>
        <w:pStyle w:val="a5"/>
        <w:shd w:val="clear" w:color="auto" w:fill="FFFFFF"/>
        <w:spacing w:before="240" w:beforeAutospacing="0" w:after="240" w:afterAutospacing="0" w:line="390" w:lineRule="atLeast"/>
        <w:ind w:left="60" w:right="60"/>
        <w:rPr>
          <w:rFonts w:ascii="Cambria" w:hAnsi="Cambria"/>
          <w:color w:val="000000"/>
          <w:spacing w:val="12"/>
        </w:rPr>
      </w:pPr>
      <w:r>
        <w:rPr>
          <w:rFonts w:ascii="Cambria" w:hAnsi="Cambria"/>
          <w:color w:val="000000"/>
          <w:spacing w:val="12"/>
        </w:rPr>
        <w:t>举个代码小例子就清楚了。</w:t>
      </w:r>
    </w:p>
    <w:p w14:paraId="5678047C" w14:textId="77777777" w:rsidR="00BA794C" w:rsidRDefault="00BA794C" w:rsidP="00BA794C">
      <w:pPr>
        <w:pStyle w:val="a5"/>
        <w:shd w:val="clear" w:color="auto" w:fill="FFFFFF"/>
        <w:spacing w:before="0" w:beforeAutospacing="0" w:after="0" w:afterAutospacing="0" w:line="390" w:lineRule="atLeast"/>
        <w:ind w:left="60" w:right="60"/>
        <w:rPr>
          <w:rFonts w:ascii="Cambria" w:hAnsi="Cambria"/>
          <w:color w:val="000000"/>
          <w:spacing w:val="12"/>
        </w:rPr>
      </w:pPr>
      <w:r>
        <w:rPr>
          <w:rFonts w:ascii="Cambria" w:hAnsi="Cambria"/>
          <w:color w:val="000000"/>
          <w:spacing w:val="12"/>
        </w:rPr>
        <w:t>比如这里我们先用</w:t>
      </w:r>
      <w:r>
        <w:rPr>
          <w:rStyle w:val="HTML"/>
          <w:rFonts w:ascii="Consolas" w:hAnsi="Consolas"/>
          <w:color w:val="FF5D6C"/>
          <w:spacing w:val="12"/>
          <w:sz w:val="21"/>
          <w:szCs w:val="21"/>
        </w:rPr>
        <w:t>java</w:t>
      </w:r>
      <w:r>
        <w:rPr>
          <w:rFonts w:ascii="Cambria" w:hAnsi="Cambria"/>
          <w:color w:val="000000"/>
          <w:spacing w:val="12"/>
        </w:rPr>
        <w:t>写一个常见的「静态内部类」方式的单例模式实现：</w:t>
      </w:r>
    </w:p>
    <w:p w14:paraId="2C9A029B" w14:textId="6B540409" w:rsidR="002E6A4B" w:rsidRDefault="00876DFA" w:rsidP="001E7BCF">
      <w:r>
        <w:rPr>
          <w:noProof/>
        </w:rPr>
        <w:drawing>
          <wp:inline distT="0" distB="0" distL="0" distR="0" wp14:anchorId="5CA2C0F7" wp14:editId="7CDAA760">
            <wp:extent cx="5274310" cy="31007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00705"/>
                    </a:xfrm>
                    <a:prstGeom prst="rect">
                      <a:avLst/>
                    </a:prstGeom>
                  </pic:spPr>
                </pic:pic>
              </a:graphicData>
            </a:graphic>
          </wp:inline>
        </w:drawing>
      </w:r>
    </w:p>
    <w:p w14:paraId="112BB858" w14:textId="5292EBF7" w:rsidR="00876DFA" w:rsidRDefault="00B26FC7" w:rsidP="001E7BCF">
      <w:pPr>
        <w:rPr>
          <w:rFonts w:ascii="Cambria" w:hAnsi="Cambria"/>
          <w:color w:val="000000"/>
          <w:spacing w:val="12"/>
          <w:shd w:val="clear" w:color="auto" w:fill="FFFFFF"/>
        </w:rPr>
      </w:pPr>
      <w:r>
        <w:rPr>
          <w:rFonts w:ascii="Cambria" w:hAnsi="Cambria"/>
          <w:color w:val="000000"/>
          <w:spacing w:val="12"/>
          <w:shd w:val="clear" w:color="auto" w:fill="FFFFFF"/>
        </w:rPr>
        <w:t>然后写一个验证主函数：</w:t>
      </w:r>
    </w:p>
    <w:p w14:paraId="69734E8D" w14:textId="4B649971" w:rsidR="00951F42" w:rsidRDefault="00135E7B" w:rsidP="001E7BCF">
      <w:r>
        <w:rPr>
          <w:noProof/>
        </w:rPr>
        <w:drawing>
          <wp:inline distT="0" distB="0" distL="0" distR="0" wp14:anchorId="4385C0F9" wp14:editId="4E2FA2E2">
            <wp:extent cx="5273551" cy="2890910"/>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9301" cy="2899544"/>
                    </a:xfrm>
                    <a:prstGeom prst="rect">
                      <a:avLst/>
                    </a:prstGeom>
                  </pic:spPr>
                </pic:pic>
              </a:graphicData>
            </a:graphic>
          </wp:inline>
        </w:drawing>
      </w:r>
    </w:p>
    <w:p w14:paraId="22E6DD2D" w14:textId="77777777" w:rsidR="00E46FE3" w:rsidRPr="00E46FE3" w:rsidRDefault="00E46FE3" w:rsidP="00E46FE3">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E46FE3">
        <w:rPr>
          <w:rFonts w:ascii="Cambria" w:eastAsia="宋体" w:hAnsi="Cambria" w:cs="宋体"/>
          <w:color w:val="000000"/>
          <w:spacing w:val="12"/>
          <w:kern w:val="0"/>
          <w:sz w:val="24"/>
          <w:szCs w:val="24"/>
        </w:rPr>
        <w:lastRenderedPageBreak/>
        <w:t>运行后我们发现：</w:t>
      </w:r>
      <w:r w:rsidRPr="00E46FE3">
        <w:rPr>
          <w:rFonts w:ascii="Cambria" w:eastAsia="宋体" w:hAnsi="Cambria" w:cs="宋体"/>
          <w:b/>
          <w:bCs/>
          <w:color w:val="F83929"/>
          <w:spacing w:val="12"/>
          <w:kern w:val="0"/>
          <w:sz w:val="24"/>
          <w:szCs w:val="24"/>
        </w:rPr>
        <w:t>反序列化后的单例对象和原单例对象并不相等</w:t>
      </w:r>
      <w:r w:rsidRPr="00E46FE3">
        <w:rPr>
          <w:rFonts w:ascii="Cambria" w:eastAsia="宋体" w:hAnsi="Cambria" w:cs="宋体"/>
          <w:color w:val="000000"/>
          <w:spacing w:val="12"/>
          <w:kern w:val="0"/>
          <w:sz w:val="24"/>
          <w:szCs w:val="24"/>
        </w:rPr>
        <w:t>了，这无疑没有达到我们的目标。</w:t>
      </w:r>
    </w:p>
    <w:p w14:paraId="0DBFD19B" w14:textId="77777777" w:rsidR="00E46FE3" w:rsidRPr="00E46FE3" w:rsidRDefault="00E46FE3" w:rsidP="00E46FE3">
      <w:pPr>
        <w:widowControl/>
        <w:shd w:val="clear" w:color="auto" w:fill="FFFFFF"/>
        <w:spacing w:line="390" w:lineRule="atLeast"/>
        <w:ind w:left="60" w:right="60"/>
        <w:jc w:val="left"/>
        <w:rPr>
          <w:rFonts w:ascii="Cambria" w:eastAsia="宋体" w:hAnsi="Cambria" w:cs="宋体"/>
          <w:color w:val="000000"/>
          <w:spacing w:val="12"/>
          <w:kern w:val="0"/>
          <w:sz w:val="24"/>
          <w:szCs w:val="24"/>
        </w:rPr>
      </w:pPr>
      <w:r w:rsidRPr="00E46FE3">
        <w:rPr>
          <w:rFonts w:ascii="Cambria" w:eastAsia="宋体" w:hAnsi="Cambria" w:cs="宋体"/>
          <w:b/>
          <w:bCs/>
          <w:color w:val="F83929"/>
          <w:spacing w:val="12"/>
          <w:kern w:val="0"/>
          <w:sz w:val="24"/>
          <w:szCs w:val="24"/>
        </w:rPr>
        <w:t>解决办法是</w:t>
      </w:r>
      <w:r w:rsidRPr="00E46FE3">
        <w:rPr>
          <w:rFonts w:ascii="Cambria" w:eastAsia="宋体" w:hAnsi="Cambria" w:cs="宋体"/>
          <w:color w:val="000000"/>
          <w:spacing w:val="12"/>
          <w:kern w:val="0"/>
          <w:sz w:val="24"/>
          <w:szCs w:val="24"/>
        </w:rPr>
        <w:t>：在单例类中手写</w:t>
      </w:r>
      <w:r w:rsidRPr="00E46FE3">
        <w:rPr>
          <w:rFonts w:ascii="Consolas" w:eastAsia="宋体" w:hAnsi="Consolas" w:cs="宋体"/>
          <w:color w:val="FF5D6C"/>
          <w:spacing w:val="12"/>
          <w:kern w:val="0"/>
          <w:szCs w:val="21"/>
        </w:rPr>
        <w:t>readResolve()</w:t>
      </w:r>
      <w:r w:rsidRPr="00E46FE3">
        <w:rPr>
          <w:rFonts w:ascii="Cambria" w:eastAsia="宋体" w:hAnsi="Cambria" w:cs="宋体"/>
          <w:color w:val="000000"/>
          <w:spacing w:val="12"/>
          <w:kern w:val="0"/>
          <w:sz w:val="24"/>
          <w:szCs w:val="24"/>
        </w:rPr>
        <w:t>函数，直接返回单例对象，来规避之：</w:t>
      </w:r>
    </w:p>
    <w:p w14:paraId="6D5F56D8" w14:textId="5AE090D5" w:rsidR="00135E7B" w:rsidRDefault="00DA4EA2" w:rsidP="001E7BCF">
      <w:r>
        <w:rPr>
          <w:noProof/>
        </w:rPr>
        <w:drawing>
          <wp:inline distT="0" distB="0" distL="0" distR="0" wp14:anchorId="42526692" wp14:editId="598EEB2A">
            <wp:extent cx="5274310" cy="1017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17905"/>
                    </a:xfrm>
                    <a:prstGeom prst="rect">
                      <a:avLst/>
                    </a:prstGeom>
                  </pic:spPr>
                </pic:pic>
              </a:graphicData>
            </a:graphic>
          </wp:inline>
        </w:drawing>
      </w:r>
    </w:p>
    <w:p w14:paraId="74212EC4" w14:textId="3D62F162" w:rsidR="00DA4EA2" w:rsidRDefault="00C10E88" w:rsidP="001E7BCF">
      <w:r>
        <w:rPr>
          <w:noProof/>
        </w:rPr>
        <w:drawing>
          <wp:inline distT="0" distB="0" distL="0" distR="0" wp14:anchorId="27281AC9" wp14:editId="5EB769CE">
            <wp:extent cx="5274310" cy="36087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8705"/>
                    </a:xfrm>
                    <a:prstGeom prst="rect">
                      <a:avLst/>
                    </a:prstGeom>
                    <a:noFill/>
                    <a:ln>
                      <a:noFill/>
                    </a:ln>
                  </pic:spPr>
                </pic:pic>
              </a:graphicData>
            </a:graphic>
          </wp:inline>
        </w:drawing>
      </w:r>
    </w:p>
    <w:p w14:paraId="17D30582" w14:textId="77777777" w:rsidR="00C10E88" w:rsidRPr="00E46FE3" w:rsidRDefault="00C10E88" w:rsidP="001E7BCF">
      <w:pPr>
        <w:rPr>
          <w:rFonts w:hint="eastAsia"/>
        </w:rPr>
      </w:pPr>
    </w:p>
    <w:sectPr w:rsidR="00C10E88" w:rsidRPr="00E46F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THeitiSC-Light">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3267D"/>
    <w:multiLevelType w:val="multilevel"/>
    <w:tmpl w:val="772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4421BF"/>
    <w:multiLevelType w:val="hybridMultilevel"/>
    <w:tmpl w:val="09D2FA1C"/>
    <w:lvl w:ilvl="0" w:tplc="D222F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A06ADE"/>
    <w:multiLevelType w:val="multilevel"/>
    <w:tmpl w:val="11E8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D27CCA"/>
    <w:multiLevelType w:val="multilevel"/>
    <w:tmpl w:val="2780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54"/>
    <w:rsid w:val="00042A5F"/>
    <w:rsid w:val="00071354"/>
    <w:rsid w:val="00102C09"/>
    <w:rsid w:val="00135E7B"/>
    <w:rsid w:val="001677D6"/>
    <w:rsid w:val="00194670"/>
    <w:rsid w:val="001B729A"/>
    <w:rsid w:val="001E7011"/>
    <w:rsid w:val="001E7BCF"/>
    <w:rsid w:val="001F0291"/>
    <w:rsid w:val="0020311A"/>
    <w:rsid w:val="00286969"/>
    <w:rsid w:val="002E6A4B"/>
    <w:rsid w:val="00330AFD"/>
    <w:rsid w:val="0033719E"/>
    <w:rsid w:val="0047214B"/>
    <w:rsid w:val="004A5F59"/>
    <w:rsid w:val="004A6969"/>
    <w:rsid w:val="004E577F"/>
    <w:rsid w:val="004E6E12"/>
    <w:rsid w:val="004F665B"/>
    <w:rsid w:val="0054111E"/>
    <w:rsid w:val="005F65CE"/>
    <w:rsid w:val="0060407D"/>
    <w:rsid w:val="006146A4"/>
    <w:rsid w:val="00696AA9"/>
    <w:rsid w:val="006A417D"/>
    <w:rsid w:val="006F232C"/>
    <w:rsid w:val="007436A3"/>
    <w:rsid w:val="007472C3"/>
    <w:rsid w:val="0075236A"/>
    <w:rsid w:val="00773C69"/>
    <w:rsid w:val="007F42DF"/>
    <w:rsid w:val="007F797D"/>
    <w:rsid w:val="00861E0F"/>
    <w:rsid w:val="008666A9"/>
    <w:rsid w:val="00876DFA"/>
    <w:rsid w:val="008A42A3"/>
    <w:rsid w:val="00922322"/>
    <w:rsid w:val="00926E82"/>
    <w:rsid w:val="00942FF2"/>
    <w:rsid w:val="00951F42"/>
    <w:rsid w:val="00956CAF"/>
    <w:rsid w:val="00966441"/>
    <w:rsid w:val="009A6FF0"/>
    <w:rsid w:val="009B403F"/>
    <w:rsid w:val="00A00022"/>
    <w:rsid w:val="00A02E7A"/>
    <w:rsid w:val="00A0788D"/>
    <w:rsid w:val="00A748AF"/>
    <w:rsid w:val="00A868EA"/>
    <w:rsid w:val="00B20E6F"/>
    <w:rsid w:val="00B26FC7"/>
    <w:rsid w:val="00BA794C"/>
    <w:rsid w:val="00BD76FB"/>
    <w:rsid w:val="00C10E88"/>
    <w:rsid w:val="00C30A81"/>
    <w:rsid w:val="00C42DC9"/>
    <w:rsid w:val="00C96F3F"/>
    <w:rsid w:val="00CD441E"/>
    <w:rsid w:val="00D47CCF"/>
    <w:rsid w:val="00D55982"/>
    <w:rsid w:val="00D6787E"/>
    <w:rsid w:val="00D81C9F"/>
    <w:rsid w:val="00DA4EA2"/>
    <w:rsid w:val="00DC446B"/>
    <w:rsid w:val="00E13A59"/>
    <w:rsid w:val="00E46FE3"/>
    <w:rsid w:val="00F52D86"/>
    <w:rsid w:val="00F61F70"/>
    <w:rsid w:val="00F63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6FF8"/>
  <w15:chartTrackingRefBased/>
  <w15:docId w15:val="{00ECE6CE-1793-438F-83BE-E7008712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436A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47CC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436A3"/>
    <w:rPr>
      <w:color w:val="0563C1" w:themeColor="hyperlink"/>
      <w:u w:val="single"/>
    </w:rPr>
  </w:style>
  <w:style w:type="character" w:styleId="a4">
    <w:name w:val="Unresolved Mention"/>
    <w:basedOn w:val="a0"/>
    <w:uiPriority w:val="99"/>
    <w:semiHidden/>
    <w:unhideWhenUsed/>
    <w:rsid w:val="007436A3"/>
    <w:rPr>
      <w:color w:val="605E5C"/>
      <w:shd w:val="clear" w:color="auto" w:fill="E1DFDD"/>
    </w:rPr>
  </w:style>
  <w:style w:type="character" w:customStyle="1" w:styleId="10">
    <w:name w:val="标题 1 字符"/>
    <w:basedOn w:val="a0"/>
    <w:link w:val="1"/>
    <w:uiPriority w:val="9"/>
    <w:rsid w:val="007436A3"/>
    <w:rPr>
      <w:b/>
      <w:bCs/>
      <w:kern w:val="44"/>
      <w:sz w:val="44"/>
      <w:szCs w:val="44"/>
    </w:rPr>
  </w:style>
  <w:style w:type="paragraph" w:styleId="a5">
    <w:name w:val="Normal (Web)"/>
    <w:basedOn w:val="a"/>
    <w:uiPriority w:val="99"/>
    <w:semiHidden/>
    <w:unhideWhenUsed/>
    <w:rsid w:val="00861E0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61E0F"/>
    <w:rPr>
      <w:b/>
      <w:bCs/>
    </w:rPr>
  </w:style>
  <w:style w:type="character" w:styleId="HTML">
    <w:name w:val="HTML Code"/>
    <w:basedOn w:val="a0"/>
    <w:uiPriority w:val="99"/>
    <w:semiHidden/>
    <w:unhideWhenUsed/>
    <w:rsid w:val="00C30A81"/>
    <w:rPr>
      <w:rFonts w:ascii="宋体" w:eastAsia="宋体" w:hAnsi="宋体" w:cs="宋体"/>
      <w:sz w:val="24"/>
      <w:szCs w:val="24"/>
    </w:rPr>
  </w:style>
  <w:style w:type="paragraph" w:styleId="a7">
    <w:name w:val="List Paragraph"/>
    <w:basedOn w:val="a"/>
    <w:uiPriority w:val="34"/>
    <w:qFormat/>
    <w:rsid w:val="00A868EA"/>
    <w:pPr>
      <w:ind w:firstLineChars="200" w:firstLine="420"/>
    </w:pPr>
  </w:style>
  <w:style w:type="character" w:customStyle="1" w:styleId="20">
    <w:name w:val="标题 2 字符"/>
    <w:basedOn w:val="a0"/>
    <w:link w:val="2"/>
    <w:uiPriority w:val="9"/>
    <w:semiHidden/>
    <w:rsid w:val="00D47CC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47924">
      <w:bodyDiv w:val="1"/>
      <w:marLeft w:val="0"/>
      <w:marRight w:val="0"/>
      <w:marTop w:val="0"/>
      <w:marBottom w:val="0"/>
      <w:divBdr>
        <w:top w:val="none" w:sz="0" w:space="0" w:color="auto"/>
        <w:left w:val="none" w:sz="0" w:space="0" w:color="auto"/>
        <w:bottom w:val="none" w:sz="0" w:space="0" w:color="auto"/>
        <w:right w:val="none" w:sz="0" w:space="0" w:color="auto"/>
      </w:divBdr>
    </w:div>
    <w:div w:id="606424029">
      <w:bodyDiv w:val="1"/>
      <w:marLeft w:val="0"/>
      <w:marRight w:val="0"/>
      <w:marTop w:val="0"/>
      <w:marBottom w:val="0"/>
      <w:divBdr>
        <w:top w:val="none" w:sz="0" w:space="0" w:color="auto"/>
        <w:left w:val="none" w:sz="0" w:space="0" w:color="auto"/>
        <w:bottom w:val="none" w:sz="0" w:space="0" w:color="auto"/>
        <w:right w:val="none" w:sz="0" w:space="0" w:color="auto"/>
      </w:divBdr>
    </w:div>
    <w:div w:id="625963319">
      <w:bodyDiv w:val="1"/>
      <w:marLeft w:val="0"/>
      <w:marRight w:val="0"/>
      <w:marTop w:val="0"/>
      <w:marBottom w:val="0"/>
      <w:divBdr>
        <w:top w:val="none" w:sz="0" w:space="0" w:color="auto"/>
        <w:left w:val="none" w:sz="0" w:space="0" w:color="auto"/>
        <w:bottom w:val="none" w:sz="0" w:space="0" w:color="auto"/>
        <w:right w:val="none" w:sz="0" w:space="0" w:color="auto"/>
      </w:divBdr>
    </w:div>
    <w:div w:id="786238653">
      <w:bodyDiv w:val="1"/>
      <w:marLeft w:val="0"/>
      <w:marRight w:val="0"/>
      <w:marTop w:val="0"/>
      <w:marBottom w:val="0"/>
      <w:divBdr>
        <w:top w:val="none" w:sz="0" w:space="0" w:color="auto"/>
        <w:left w:val="none" w:sz="0" w:space="0" w:color="auto"/>
        <w:bottom w:val="none" w:sz="0" w:space="0" w:color="auto"/>
        <w:right w:val="none" w:sz="0" w:space="0" w:color="auto"/>
      </w:divBdr>
    </w:div>
    <w:div w:id="857429223">
      <w:bodyDiv w:val="1"/>
      <w:marLeft w:val="0"/>
      <w:marRight w:val="0"/>
      <w:marTop w:val="0"/>
      <w:marBottom w:val="0"/>
      <w:divBdr>
        <w:top w:val="none" w:sz="0" w:space="0" w:color="auto"/>
        <w:left w:val="none" w:sz="0" w:space="0" w:color="auto"/>
        <w:bottom w:val="none" w:sz="0" w:space="0" w:color="auto"/>
        <w:right w:val="none" w:sz="0" w:space="0" w:color="auto"/>
      </w:divBdr>
    </w:div>
    <w:div w:id="942154002">
      <w:bodyDiv w:val="1"/>
      <w:marLeft w:val="0"/>
      <w:marRight w:val="0"/>
      <w:marTop w:val="0"/>
      <w:marBottom w:val="0"/>
      <w:divBdr>
        <w:top w:val="none" w:sz="0" w:space="0" w:color="auto"/>
        <w:left w:val="none" w:sz="0" w:space="0" w:color="auto"/>
        <w:bottom w:val="none" w:sz="0" w:space="0" w:color="auto"/>
        <w:right w:val="none" w:sz="0" w:space="0" w:color="auto"/>
      </w:divBdr>
    </w:div>
    <w:div w:id="1258977856">
      <w:bodyDiv w:val="1"/>
      <w:marLeft w:val="0"/>
      <w:marRight w:val="0"/>
      <w:marTop w:val="0"/>
      <w:marBottom w:val="0"/>
      <w:divBdr>
        <w:top w:val="none" w:sz="0" w:space="0" w:color="auto"/>
        <w:left w:val="none" w:sz="0" w:space="0" w:color="auto"/>
        <w:bottom w:val="none" w:sz="0" w:space="0" w:color="auto"/>
        <w:right w:val="none" w:sz="0" w:space="0" w:color="auto"/>
      </w:divBdr>
    </w:div>
    <w:div w:id="1282614522">
      <w:bodyDiv w:val="1"/>
      <w:marLeft w:val="0"/>
      <w:marRight w:val="0"/>
      <w:marTop w:val="0"/>
      <w:marBottom w:val="0"/>
      <w:divBdr>
        <w:top w:val="none" w:sz="0" w:space="0" w:color="auto"/>
        <w:left w:val="none" w:sz="0" w:space="0" w:color="auto"/>
        <w:bottom w:val="none" w:sz="0" w:space="0" w:color="auto"/>
        <w:right w:val="none" w:sz="0" w:space="0" w:color="auto"/>
      </w:divBdr>
    </w:div>
    <w:div w:id="1320498370">
      <w:bodyDiv w:val="1"/>
      <w:marLeft w:val="0"/>
      <w:marRight w:val="0"/>
      <w:marTop w:val="0"/>
      <w:marBottom w:val="0"/>
      <w:divBdr>
        <w:top w:val="none" w:sz="0" w:space="0" w:color="auto"/>
        <w:left w:val="none" w:sz="0" w:space="0" w:color="auto"/>
        <w:bottom w:val="none" w:sz="0" w:space="0" w:color="auto"/>
        <w:right w:val="none" w:sz="0" w:space="0" w:color="auto"/>
      </w:divBdr>
    </w:div>
    <w:div w:id="1560702309">
      <w:bodyDiv w:val="1"/>
      <w:marLeft w:val="0"/>
      <w:marRight w:val="0"/>
      <w:marTop w:val="0"/>
      <w:marBottom w:val="0"/>
      <w:divBdr>
        <w:top w:val="none" w:sz="0" w:space="0" w:color="auto"/>
        <w:left w:val="none" w:sz="0" w:space="0" w:color="auto"/>
        <w:bottom w:val="none" w:sz="0" w:space="0" w:color="auto"/>
        <w:right w:val="none" w:sz="0" w:space="0" w:color="auto"/>
      </w:divBdr>
    </w:div>
    <w:div w:id="1587226585">
      <w:bodyDiv w:val="1"/>
      <w:marLeft w:val="0"/>
      <w:marRight w:val="0"/>
      <w:marTop w:val="0"/>
      <w:marBottom w:val="0"/>
      <w:divBdr>
        <w:top w:val="none" w:sz="0" w:space="0" w:color="auto"/>
        <w:left w:val="none" w:sz="0" w:space="0" w:color="auto"/>
        <w:bottom w:val="none" w:sz="0" w:space="0" w:color="auto"/>
        <w:right w:val="none" w:sz="0" w:space="0" w:color="auto"/>
      </w:divBdr>
    </w:div>
    <w:div w:id="1779595474">
      <w:bodyDiv w:val="1"/>
      <w:marLeft w:val="0"/>
      <w:marRight w:val="0"/>
      <w:marTop w:val="0"/>
      <w:marBottom w:val="0"/>
      <w:divBdr>
        <w:top w:val="none" w:sz="0" w:space="0" w:color="auto"/>
        <w:left w:val="none" w:sz="0" w:space="0" w:color="auto"/>
        <w:bottom w:val="none" w:sz="0" w:space="0" w:color="auto"/>
        <w:right w:val="none" w:sz="0" w:space="0" w:color="auto"/>
      </w:divBdr>
    </w:div>
    <w:div w:id="207192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p.weixin.qq.com/s/0EfIUB9E-0Oh_Clwuxswu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474</Words>
  <Characters>2706</Characters>
  <Application>Microsoft Office Word</Application>
  <DocSecurity>0</DocSecurity>
  <Lines>22</Lines>
  <Paragraphs>6</Paragraphs>
  <ScaleCrop>false</ScaleCrop>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113</cp:revision>
  <dcterms:created xsi:type="dcterms:W3CDTF">2020-05-31T08:07:00Z</dcterms:created>
  <dcterms:modified xsi:type="dcterms:W3CDTF">2020-05-31T08:26:00Z</dcterms:modified>
</cp:coreProperties>
</file>