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D872" w14:textId="3A1B3975" w:rsidR="00DF483A" w:rsidRDefault="00DB7EBC">
      <w:r w:rsidRPr="00DB7EBC">
        <w:rPr>
          <w:rFonts w:hint="eastAsia"/>
        </w:rPr>
        <w:t>迄今为止把同步</w:t>
      </w:r>
      <w:r w:rsidRPr="00DB7EBC">
        <w:t>/异步/阻塞/非阻塞/BIO/NIO/AIO讲的这么清楚的好文章</w:t>
      </w:r>
    </w:p>
    <w:p w14:paraId="417802AA" w14:textId="5F3EF349" w:rsidR="00DB7EBC" w:rsidRDefault="00DB7EBC">
      <w:hyperlink r:id="rId4" w:history="1">
        <w:r w:rsidRPr="006C35F1">
          <w:rPr>
            <w:rStyle w:val="a3"/>
          </w:rPr>
          <w:t>https://mp.weixin.qq.com/s/fWa8VYLzgYElh8JJm6hhMw</w:t>
        </w:r>
      </w:hyperlink>
    </w:p>
    <w:p w14:paraId="6FB3F291" w14:textId="384FDCB0" w:rsidR="00DB7EBC" w:rsidRDefault="00DB7EBC"/>
    <w:p w14:paraId="6AD21BCF" w14:textId="77777777" w:rsidR="00DB7EBC" w:rsidRPr="00DB7EBC" w:rsidRDefault="00DB7EBC">
      <w:pPr>
        <w:rPr>
          <w:rFonts w:hint="eastAsia"/>
        </w:rPr>
      </w:pPr>
    </w:p>
    <w:sectPr w:rsidR="00DB7EBC" w:rsidRPr="00DB7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96"/>
    <w:rsid w:val="0026708A"/>
    <w:rsid w:val="00DB7EBC"/>
    <w:rsid w:val="00DF483A"/>
    <w:rsid w:val="00D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BC50"/>
  <w15:chartTrackingRefBased/>
  <w15:docId w15:val="{642F67F4-57AA-4DD2-9D85-AA4324EB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B7E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7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fWa8VYLzgYElh8JJm6hhM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2022-06-21T01:34:00Z</dcterms:created>
  <dcterms:modified xsi:type="dcterms:W3CDTF">2022-06-21T01:35:00Z</dcterms:modified>
</cp:coreProperties>
</file>