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1B3D" w14:textId="5DC8486C" w:rsidR="00DF483A" w:rsidRDefault="00570F0A">
      <w:r w:rsidRPr="00570F0A">
        <w:t>Java8 Optional 最佳实践</w:t>
      </w:r>
    </w:p>
    <w:p w14:paraId="678F3C16" w14:textId="300DAD1A" w:rsidR="00570F0A" w:rsidRDefault="00570F0A">
      <w:hyperlink r:id="rId4" w:history="1">
        <w:r w:rsidRPr="00B87BC9">
          <w:rPr>
            <w:rStyle w:val="a3"/>
          </w:rPr>
          <w:t>https://mp.weixin.qq.com/s/0pNkWfKZEgTUeHrcgAyaIQ</w:t>
        </w:r>
      </w:hyperlink>
    </w:p>
    <w:p w14:paraId="410C3E23" w14:textId="20743B54" w:rsidR="00570F0A" w:rsidRDefault="00570F0A"/>
    <w:p w14:paraId="2614D7F1" w14:textId="77777777" w:rsidR="00570F0A" w:rsidRPr="00570F0A" w:rsidRDefault="00570F0A">
      <w:pPr>
        <w:rPr>
          <w:rFonts w:hint="eastAsia"/>
        </w:rPr>
      </w:pPr>
    </w:p>
    <w:sectPr w:rsidR="00570F0A" w:rsidRPr="00570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58"/>
    <w:rsid w:val="0026708A"/>
    <w:rsid w:val="00570F0A"/>
    <w:rsid w:val="00AA3C58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6493"/>
  <w15:chartTrackingRefBased/>
  <w15:docId w15:val="{7BBFCADC-8269-4D42-8167-17C69EC7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70F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0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0pNkWfKZEgTUeHrcgAyaI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2022-06-22T02:27:00Z</dcterms:created>
  <dcterms:modified xsi:type="dcterms:W3CDTF">2022-06-22T02:27:00Z</dcterms:modified>
</cp:coreProperties>
</file>