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8D5" w:rsidRDefault="00BD213B">
      <w:pPr>
        <w:pStyle w:val="1"/>
      </w:pPr>
      <w:r>
        <w:rPr>
          <w:rFonts w:hint="eastAsia"/>
        </w:rPr>
        <w:t>高并发中常见的限流方式</w:t>
      </w:r>
    </w:p>
    <w:p w:rsidR="007218D5" w:rsidRDefault="00BD213B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hint="default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本文内容</w:t>
      </w:r>
    </w:p>
    <w:p w:rsidR="007218D5" w:rsidRDefault="00BD213B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介绍常见的限流算法</w:t>
      </w:r>
    </w:p>
    <w:p w:rsidR="007218D5" w:rsidRDefault="00BD213B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通过控制最大并发数来进行限流</w:t>
      </w:r>
    </w:p>
    <w:p w:rsidR="007218D5" w:rsidRDefault="00BD213B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通过漏桶算法来进行限流</w:t>
      </w:r>
    </w:p>
    <w:p w:rsidR="007218D5" w:rsidRDefault="00BD213B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通过令牌桶算法来进行限流</w:t>
      </w:r>
    </w:p>
    <w:p w:rsidR="007218D5" w:rsidRDefault="00BD213B">
      <w:pPr>
        <w:pStyle w:val="a3"/>
        <w:widowControl/>
        <w:numPr>
          <w:ilvl w:val="0"/>
          <w:numId w:val="1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限流工具类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RateLimiter</w:t>
      </w:r>
    </w:p>
    <w:p w:rsidR="007218D5" w:rsidRDefault="00BD213B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hint="default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常见的限流的场景</w:t>
      </w:r>
    </w:p>
    <w:p w:rsidR="007218D5" w:rsidRDefault="00BD213B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秒杀活动，数量有限，访问量巨大，为了防止系统宕机，需要做限流处理</w:t>
      </w:r>
    </w:p>
    <w:p w:rsidR="007218D5" w:rsidRDefault="00BD213B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国庆期间，一般的旅游景点人口太多，采用排队方式做限流处理</w:t>
      </w:r>
    </w:p>
    <w:p w:rsidR="007218D5" w:rsidRDefault="00BD213B">
      <w:pPr>
        <w:pStyle w:val="a3"/>
        <w:widowControl/>
        <w:numPr>
          <w:ilvl w:val="0"/>
          <w:numId w:val="2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医院看病通过发放排队号的方式来做限流处理。</w:t>
      </w:r>
    </w:p>
    <w:p w:rsidR="007218D5" w:rsidRDefault="00BD213B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hint="default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常见的限流算法</w:t>
      </w:r>
    </w:p>
    <w:p w:rsidR="007218D5" w:rsidRDefault="00BD213B">
      <w:pPr>
        <w:pStyle w:val="a3"/>
        <w:widowControl/>
        <w:numPr>
          <w:ilvl w:val="0"/>
          <w:numId w:val="3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通过控制最大并发数来进行限流</w:t>
      </w:r>
    </w:p>
    <w:p w:rsidR="007218D5" w:rsidRDefault="00BD213B">
      <w:pPr>
        <w:pStyle w:val="a3"/>
        <w:widowControl/>
        <w:numPr>
          <w:ilvl w:val="0"/>
          <w:numId w:val="3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使用漏桶算法来进行限流</w:t>
      </w:r>
    </w:p>
    <w:p w:rsidR="007218D5" w:rsidRDefault="00BD213B">
      <w:pPr>
        <w:pStyle w:val="a3"/>
        <w:widowControl/>
        <w:numPr>
          <w:ilvl w:val="0"/>
          <w:numId w:val="3"/>
        </w:numPr>
        <w:spacing w:beforeAutospacing="0" w:afterAutospacing="0"/>
        <w:jc w:val="both"/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使用令牌桶算法来进行限流</w:t>
      </w:r>
    </w:p>
    <w:p w:rsidR="007218D5" w:rsidRDefault="007218D5">
      <w:pPr>
        <w:widowControl/>
      </w:pPr>
    </w:p>
    <w:p w:rsidR="007218D5" w:rsidRDefault="00BD213B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通过控制最大并发数来进行限流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以秒杀业务为例，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个</w:t>
      </w:r>
      <w:r>
        <w:rPr>
          <w:rFonts w:ascii="Helvetica" w:eastAsia="Helvetica" w:hAnsi="Helvetica" w:cs="Helvetica"/>
          <w:spacing w:val="20"/>
          <w:shd w:val="clear" w:color="auto" w:fill="FFFFFF"/>
        </w:rPr>
        <w:t>iphone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万人抢购，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万人同时发起请求，最终能够抢到的人也就是前面几个人，后面的基本上都没有希望了，那么我们可以通过控制并发数来实现，比如并发数控制在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个，其他超过并发数的请求全部拒绝，提示：秒杀失败，请稍后重试。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并发控制的，通俗解释：一大波人去商场购物，必须经过一个门口，门口有个门卫，兜里面有指定数量的门禁卡，来的人先去门卫那边拿取门禁卡，拿到卡的人才可以刷卡进入商场，拿不到的可以继续等待。进去的人出来之后会把卡归还给门卫，门卫可以把归还来的卡继续发放给其他排队的顾客使用。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JUC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中提供了这样的工具类：</w:t>
      </w:r>
      <w:r>
        <w:rPr>
          <w:rFonts w:ascii="Helvetica" w:eastAsia="Helvetica" w:hAnsi="Helvetica" w:cs="Helvetica"/>
          <w:spacing w:val="20"/>
          <w:shd w:val="clear" w:color="auto" w:fill="FFFFFF"/>
        </w:rPr>
        <w:t>Semaphore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，示例代码：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lastRenderedPageBreak/>
        <w:drawing>
          <wp:inline distT="0" distB="0" distL="114300" distR="114300">
            <wp:extent cx="4705350" cy="3683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hint="eastAsia"/>
        </w:rPr>
        <w:t>输出：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>
            <wp:extent cx="5273040" cy="286448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color w:val="1E6BB8"/>
          <w:spacing w:val="20"/>
          <w:shd w:val="clear" w:color="auto" w:fill="FFFFFF"/>
        </w:rPr>
      </w:pP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关于</w:t>
      </w:r>
      <w:r>
        <w:rPr>
          <w:rStyle w:val="HTML"/>
          <w:rFonts w:ascii="宋体" w:eastAsia="宋体" w:hAnsi="宋体" w:cs="宋体"/>
          <w:color w:val="F82375"/>
          <w:spacing w:val="20"/>
          <w:sz w:val="24"/>
          <w:shd w:val="clear" w:color="auto" w:fill="F8F8F8"/>
        </w:rPr>
        <w:t>Semaphore</w:t>
      </w:r>
      <w:r>
        <w:rPr>
          <w:rFonts w:ascii="Helvetica" w:eastAsia="Helvetica" w:hAnsi="Helvetica" w:cs="Helvetica"/>
          <w:color w:val="3E3E3E"/>
          <w:spacing w:val="20"/>
          <w:sz w:val="15"/>
          <w:szCs w:val="15"/>
          <w:shd w:val="clear" w:color="auto" w:fill="FFFFFF"/>
        </w:rPr>
        <w:t>的使用，可以移步：</w:t>
      </w:r>
      <w:hyperlink r:id="rId8" w:anchor="wechat_redirect" w:history="1">
        <w:r>
          <w:rPr>
            <w:rStyle w:val="a4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JUC</w:t>
        </w:r>
        <w:r>
          <w:rPr>
            <w:rStyle w:val="a4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中的</w:t>
        </w:r>
        <w:r>
          <w:rPr>
            <w:rStyle w:val="a4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Semaphore</w:t>
        </w:r>
        <w:r>
          <w:rPr>
            <w:rStyle w:val="a4"/>
            <w:rFonts w:ascii="Helvetica" w:eastAsia="Helvetica" w:hAnsi="Helvetica" w:cs="Helvetica"/>
            <w:color w:val="1E6BB8"/>
            <w:spacing w:val="20"/>
            <w:u w:val="none"/>
            <w:shd w:val="clear" w:color="auto" w:fill="FFFFFF"/>
          </w:rPr>
          <w:t>（信号量）</w:t>
        </w:r>
      </w:hyperlink>
    </w:p>
    <w:p w:rsidR="007218D5" w:rsidRDefault="00BD213B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使用漏桶算法来进行限流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国庆期间比较火爆的景点，人流量巨大，一般入口处会有限流的弯道，让游客进去进行排队，排在前面的人，每隔一段时间会放一拨进入景区。排队人数超过了指定的限制，后面再来的人会被告知今天</w:t>
      </w: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已经游客量已经达到峰值，会被拒绝排队，让其明天或者以后再来，这种玩法采用漏桶限流的方式。</w:t>
      </w:r>
    </w:p>
    <w:p w:rsidR="007218D5" w:rsidRPr="00C25E7E" w:rsidRDefault="00BD213B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b/>
          <w:bCs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漏桶算法思路很简单，水（请求）先进入到漏桶里，漏桶以一定的速度出水，当水流入速度过大会直接溢出，可以看出</w:t>
      </w:r>
      <w:r w:rsidRPr="00C25E7E">
        <w:rPr>
          <w:rFonts w:ascii="Helvetica" w:eastAsia="Helvetica" w:hAnsi="Helvetica" w:cs="Helvetica"/>
          <w:b/>
          <w:bCs/>
          <w:spacing w:val="20"/>
          <w:shd w:val="clear" w:color="auto" w:fill="FFFFFF"/>
        </w:rPr>
        <w:t>漏桶算法能强行限制数据的传输速率。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漏桶算法示意图：</w:t>
      </w:r>
    </w:p>
    <w:p w:rsidR="007218D5" w:rsidRDefault="00BD21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>
            <wp:extent cx="2813050" cy="1898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5" w:rsidRDefault="00C25E7E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简陋版的实现，代码如下：</w:t>
      </w:r>
    </w:p>
    <w:p w:rsidR="00DA1E17" w:rsidRDefault="0039548A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0" distR="0" wp14:anchorId="767A2329" wp14:editId="0EC8A754">
            <wp:extent cx="5273901" cy="473132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350" cy="47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8F" w:rsidRDefault="007B5CBD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lastRenderedPageBreak/>
        <w:drawing>
          <wp:inline distT="0" distB="0" distL="0" distR="0" wp14:anchorId="67B30DC8" wp14:editId="611B118A">
            <wp:extent cx="5274310" cy="4652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61" w:rsidRDefault="00DA2CBD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0" distR="0" wp14:anchorId="388623F6" wp14:editId="2CE1B258">
            <wp:extent cx="5273675" cy="385156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968" cy="38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F9" w:rsidRDefault="005605F9" w:rsidP="005605F9">
      <w:pPr>
        <w:pStyle w:val="a3"/>
        <w:shd w:val="clear" w:color="auto" w:fill="FFFFFF"/>
        <w:spacing w:beforeAutospacing="0" w:afterAutospacing="0"/>
        <w:jc w:val="both"/>
        <w:rPr>
          <w:rFonts w:ascii="Helvetica" w:eastAsia="宋体" w:hAnsi="Helvetica" w:cs="Helvetica"/>
          <w:spacing w:val="30"/>
        </w:rPr>
      </w:pPr>
      <w:r>
        <w:rPr>
          <w:rFonts w:ascii="Helvetica" w:hAnsi="Helvetica" w:cs="Helvetica"/>
          <w:spacing w:val="30"/>
        </w:rPr>
        <w:lastRenderedPageBreak/>
        <w:t>代码中</w:t>
      </w:r>
      <w:r>
        <w:rPr>
          <w:rStyle w:val="HTML"/>
          <w:color w:val="F82375"/>
          <w:spacing w:val="30"/>
          <w:shd w:val="clear" w:color="auto" w:fill="F8F8F8"/>
        </w:rPr>
        <w:t>BucketLimit.build(10, 60, TimeUnit.MINUTES);</w:t>
      </w:r>
      <w:r>
        <w:rPr>
          <w:rFonts w:ascii="Helvetica" w:hAnsi="Helvetica" w:cs="Helvetica"/>
          <w:spacing w:val="30"/>
        </w:rPr>
        <w:t>创建了一个容量为</w:t>
      </w:r>
      <w:r>
        <w:rPr>
          <w:rFonts w:ascii="Helvetica" w:hAnsi="Helvetica" w:cs="Helvetica"/>
          <w:spacing w:val="30"/>
        </w:rPr>
        <w:t>10</w:t>
      </w:r>
      <w:r>
        <w:rPr>
          <w:rFonts w:ascii="Helvetica" w:hAnsi="Helvetica" w:cs="Helvetica"/>
          <w:spacing w:val="30"/>
        </w:rPr>
        <w:t>，流水为</w:t>
      </w:r>
      <w:r>
        <w:rPr>
          <w:rFonts w:ascii="Helvetica" w:hAnsi="Helvetica" w:cs="Helvetica"/>
          <w:spacing w:val="30"/>
        </w:rPr>
        <w:t>60/</w:t>
      </w:r>
      <w:r>
        <w:rPr>
          <w:rFonts w:ascii="Helvetica" w:hAnsi="Helvetica" w:cs="Helvetica"/>
          <w:spacing w:val="30"/>
        </w:rPr>
        <w:t>分钟的漏桶。</w:t>
      </w:r>
    </w:p>
    <w:p w:rsidR="005605F9" w:rsidRDefault="005605F9" w:rsidP="005605F9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代码中用到的技术有：</w:t>
      </w:r>
    </w:p>
    <w:p w:rsidR="005605F9" w:rsidRDefault="005605F9" w:rsidP="005605F9">
      <w:r>
        <w:rPr>
          <w:rFonts w:hint="eastAsia"/>
        </w:rPr>
        <w:t>1</w:t>
      </w:r>
      <w:r>
        <w:rPr>
          <w:rFonts w:hint="eastAsia"/>
        </w:rPr>
        <w:t>、</w:t>
      </w:r>
      <w:hyperlink r:id="rId13" w:anchor="wechat_redirect" w:history="1"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BlockingQueue</w:t>
        </w:r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阻塞队列</w:t>
        </w:r>
      </w:hyperlink>
    </w:p>
    <w:p w:rsidR="005605F9" w:rsidRDefault="005605F9" w:rsidP="005605F9">
      <w:pPr>
        <w:pStyle w:val="a3"/>
        <w:widowControl/>
        <w:shd w:val="clear" w:color="auto" w:fill="FFFFFF"/>
        <w:spacing w:beforeAutospacing="0" w:afterAutospacing="0"/>
        <w:jc w:val="both"/>
        <w:rPr>
          <w:rFonts w:ascii="Helvetica" w:hAnsi="Helvetica" w:cs="Helvetica"/>
          <w:color w:val="3E3E3E"/>
          <w:spacing w:val="30"/>
          <w:sz w:val="23"/>
          <w:szCs w:val="23"/>
        </w:rPr>
      </w:pPr>
      <w:r>
        <w:rPr>
          <w:rFonts w:ascii="Helvetica" w:hAnsi="Helvetica" w:cs="Helvetica" w:hint="eastAsia"/>
          <w:color w:val="3E3E3E"/>
          <w:spacing w:val="30"/>
          <w:sz w:val="23"/>
          <w:szCs w:val="23"/>
        </w:rPr>
        <w:t>2</w:t>
      </w:r>
      <w:r>
        <w:rPr>
          <w:rFonts w:ascii="Helvetica" w:hAnsi="Helvetica" w:cs="Helvetica" w:hint="eastAsia"/>
          <w:color w:val="3E3E3E"/>
          <w:spacing w:val="30"/>
          <w:sz w:val="23"/>
          <w:szCs w:val="23"/>
        </w:rPr>
        <w:t>、</w:t>
      </w:r>
      <w:hyperlink r:id="rId14" w:anchor="wechat_redirect" w:history="1"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JUC</w:t>
        </w:r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中的</w:t>
        </w:r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LockSupport</w:t>
        </w:r>
        <w:r>
          <w:rPr>
            <w:rStyle w:val="a4"/>
            <w:rFonts w:ascii="Helvetica" w:hAnsi="Helvetica" w:cs="Helvetica"/>
            <w:color w:val="1E6BB8"/>
            <w:spacing w:val="30"/>
            <w:sz w:val="23"/>
            <w:szCs w:val="23"/>
          </w:rPr>
          <w:t>工具类，必备技能</w:t>
        </w:r>
      </w:hyperlink>
    </w:p>
    <w:p w:rsidR="00F30D45" w:rsidRDefault="00F30D45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hint="eastAsia"/>
        </w:rPr>
      </w:pPr>
    </w:p>
    <w:p w:rsidR="00F35039" w:rsidRDefault="00F35039" w:rsidP="00F35039">
      <w:pPr>
        <w:pStyle w:val="2"/>
        <w:pBdr>
          <w:bottom w:val="single" w:sz="12" w:space="0" w:color="FF0000"/>
        </w:pBdr>
        <w:shd w:val="clear" w:color="auto" w:fill="FFFFFF"/>
        <w:spacing w:beforeAutospacing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使用令牌桶算法来进行限流</w:t>
      </w:r>
    </w:p>
    <w:p w:rsidR="00F35039" w:rsidRDefault="00F35039" w:rsidP="00F35039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令牌桶算法的原理是系统以恒定的速率产生令牌，然后把令牌放到令牌桶中，令牌桶有一个容量，当令牌桶满了的时候，再向其中放令牌，那么多余的令牌会被丢弃；当想要处理一个请求的时候，需要从令牌桶中取出一个令牌，如果此时令牌桶中没有令牌，那么则拒绝该请求。从原理上看，令牌桶算法和漏桶算法是相反的，一个</w:t>
      </w:r>
      <w:r>
        <w:rPr>
          <w:rFonts w:ascii="Helvetica" w:hAnsi="Helvetica" w:cs="Helvetica"/>
          <w:spacing w:val="30"/>
        </w:rPr>
        <w:t>“</w:t>
      </w:r>
      <w:r>
        <w:rPr>
          <w:rFonts w:ascii="Helvetica" w:hAnsi="Helvetica" w:cs="Helvetica"/>
          <w:spacing w:val="30"/>
        </w:rPr>
        <w:t>进水</w:t>
      </w:r>
      <w:r>
        <w:rPr>
          <w:rFonts w:ascii="Helvetica" w:hAnsi="Helvetica" w:cs="Helvetica"/>
          <w:spacing w:val="30"/>
        </w:rPr>
        <w:t>”</w:t>
      </w:r>
      <w:r>
        <w:rPr>
          <w:rFonts w:ascii="Helvetica" w:hAnsi="Helvetica" w:cs="Helvetica"/>
          <w:spacing w:val="30"/>
        </w:rPr>
        <w:t>，一个是</w:t>
      </w:r>
      <w:r>
        <w:rPr>
          <w:rFonts w:ascii="Helvetica" w:hAnsi="Helvetica" w:cs="Helvetica"/>
          <w:spacing w:val="30"/>
        </w:rPr>
        <w:t>“</w:t>
      </w:r>
      <w:r>
        <w:rPr>
          <w:rFonts w:ascii="Helvetica" w:hAnsi="Helvetica" w:cs="Helvetica"/>
          <w:spacing w:val="30"/>
        </w:rPr>
        <w:t>漏水</w:t>
      </w:r>
      <w:r>
        <w:rPr>
          <w:rFonts w:ascii="Helvetica" w:hAnsi="Helvetica" w:cs="Helvetica"/>
          <w:spacing w:val="30"/>
        </w:rPr>
        <w:t>”</w:t>
      </w:r>
      <w:r>
        <w:rPr>
          <w:rFonts w:ascii="Helvetica" w:hAnsi="Helvetica" w:cs="Helvetica"/>
          <w:spacing w:val="30"/>
        </w:rPr>
        <w:t>。这种算法可以应对突发程度的请求，因此比漏桶算法好。</w:t>
      </w:r>
    </w:p>
    <w:p w:rsidR="00F35039" w:rsidRDefault="00F35039" w:rsidP="00F35039">
      <w:pPr>
        <w:pStyle w:val="a3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令牌桶算法示意图：</w:t>
      </w:r>
    </w:p>
    <w:p w:rsidR="007218D5" w:rsidRDefault="004B0C23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hAnsi="Helvetica" w:cs="Helvetica"/>
          <w:color w:val="1E6BB8"/>
          <w:spacing w:val="20"/>
          <w:shd w:val="clear" w:color="auto" w:fill="FFFFFF"/>
        </w:rPr>
      </w:pPr>
      <w:r w:rsidRPr="004B0C23">
        <w:rPr>
          <w:rFonts w:ascii="Helvetica" w:eastAsia="Helvetica" w:hAnsi="Helvetica" w:cs="Helvetica"/>
          <w:noProof/>
          <w:color w:val="1E6BB8"/>
          <w:spacing w:val="20"/>
          <w:shd w:val="clear" w:color="auto" w:fill="FFFFFF"/>
        </w:rPr>
        <w:drawing>
          <wp:inline distT="0" distB="0" distL="0" distR="0">
            <wp:extent cx="3456940" cy="20504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ED" w:rsidRDefault="009578ED" w:rsidP="009578ED">
      <w:pPr>
        <w:pStyle w:val="2"/>
        <w:pBdr>
          <w:bottom w:val="single" w:sz="12" w:space="0" w:color="FF0000"/>
        </w:pBdr>
        <w:shd w:val="clear" w:color="auto" w:fill="FFFFFF"/>
        <w:spacing w:beforeAutospacing="0" w:afterAutospacing="0"/>
        <w:jc w:val="center"/>
        <w:rPr>
          <w:rFonts w:ascii="Helvetica" w:hAnsi="Helvetica" w:cs="Helvetica"/>
          <w:color w:val="FF0000"/>
          <w:spacing w:val="30"/>
          <w:sz w:val="29"/>
          <w:szCs w:val="29"/>
        </w:rPr>
      </w:pPr>
      <w:r>
        <w:rPr>
          <w:rFonts w:ascii="Helvetica" w:hAnsi="Helvetica" w:cs="Helvetica"/>
          <w:color w:val="FF0000"/>
          <w:spacing w:val="30"/>
          <w:sz w:val="29"/>
          <w:szCs w:val="29"/>
        </w:rPr>
        <w:t>限流工具类</w:t>
      </w:r>
      <w:r>
        <w:rPr>
          <w:rFonts w:ascii="Helvetica" w:hAnsi="Helvetica" w:cs="Helvetica"/>
          <w:color w:val="FF0000"/>
          <w:spacing w:val="30"/>
          <w:sz w:val="29"/>
          <w:szCs w:val="29"/>
        </w:rPr>
        <w:t>RateLimiter</w:t>
      </w:r>
    </w:p>
    <w:p w:rsidR="009578ED" w:rsidRDefault="009578ED" w:rsidP="0044014E">
      <w:pPr>
        <w:pStyle w:val="a3"/>
        <w:shd w:val="clear" w:color="auto" w:fill="FFFFFF"/>
        <w:spacing w:before="240" w:beforeAutospacing="0" w:after="240" w:afterAutospacing="0"/>
        <w:ind w:firstLineChars="200" w:firstLine="600"/>
        <w:jc w:val="both"/>
        <w:rPr>
          <w:rFonts w:ascii="Helvetica" w:hAnsi="Helvetica" w:cs="Helvetica"/>
          <w:spacing w:val="30"/>
        </w:rPr>
      </w:pPr>
      <w:r>
        <w:rPr>
          <w:rFonts w:ascii="Helvetica" w:hAnsi="Helvetica" w:cs="Helvetica"/>
          <w:spacing w:val="30"/>
        </w:rPr>
        <w:t>Google</w:t>
      </w:r>
      <w:r>
        <w:rPr>
          <w:rFonts w:ascii="Helvetica" w:hAnsi="Helvetica" w:cs="Helvetica"/>
          <w:spacing w:val="30"/>
        </w:rPr>
        <w:t>开源工具包</w:t>
      </w:r>
      <w:r>
        <w:rPr>
          <w:rFonts w:ascii="Helvetica" w:hAnsi="Helvetica" w:cs="Helvetica"/>
          <w:spacing w:val="30"/>
        </w:rPr>
        <w:t>Guava</w:t>
      </w:r>
      <w:r>
        <w:rPr>
          <w:rFonts w:ascii="Helvetica" w:hAnsi="Helvetica" w:cs="Helvetica"/>
          <w:spacing w:val="30"/>
        </w:rPr>
        <w:t>提供了限流工具类</w:t>
      </w:r>
      <w:r>
        <w:rPr>
          <w:rFonts w:ascii="Helvetica" w:hAnsi="Helvetica" w:cs="Helvetica"/>
          <w:spacing w:val="30"/>
        </w:rPr>
        <w:t>RateLimiter</w:t>
      </w:r>
      <w:r>
        <w:rPr>
          <w:rFonts w:ascii="Helvetica" w:hAnsi="Helvetica" w:cs="Helvetica"/>
          <w:spacing w:val="30"/>
        </w:rPr>
        <w:t>，可以非常方便的控制系统每秒吞吐量，示例代码如下：</w:t>
      </w:r>
    </w:p>
    <w:p w:rsidR="00852017" w:rsidRDefault="008205A1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hAnsi="Helvetica" w:cs="Helvetica"/>
          <w:color w:val="1E6BB8"/>
          <w:spacing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9D9911" wp14:editId="5B0AAC58">
            <wp:extent cx="5274310" cy="2485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25" w:rsidRDefault="00BB0A25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hAnsi="Helvetica" w:cs="Helvetica"/>
          <w:color w:val="1E6BB8"/>
          <w:spacing w:val="20"/>
          <w:shd w:val="clear" w:color="auto" w:fill="FFFFFF"/>
        </w:rPr>
      </w:pPr>
      <w:r>
        <w:rPr>
          <w:rFonts w:ascii="Helvetica" w:hAnsi="Helvetica" w:cs="Helvetica" w:hint="eastAsia"/>
          <w:color w:val="1E6BB8"/>
          <w:spacing w:val="20"/>
          <w:shd w:val="clear" w:color="auto" w:fill="FFFFFF"/>
        </w:rPr>
        <w:t>输出：</w:t>
      </w:r>
    </w:p>
    <w:p w:rsidR="00BB0A25" w:rsidRPr="009578ED" w:rsidRDefault="00DF05E3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hAnsi="Helvetica" w:cs="Helvetica" w:hint="eastAsia"/>
          <w:color w:val="1E6BB8"/>
          <w:spacing w:val="20"/>
          <w:shd w:val="clear" w:color="auto" w:fill="FFFFFF"/>
        </w:rPr>
      </w:pPr>
      <w:r>
        <w:rPr>
          <w:noProof/>
        </w:rPr>
        <w:drawing>
          <wp:inline distT="0" distB="0" distL="0" distR="0" wp14:anchorId="3FA0500F" wp14:editId="05812302">
            <wp:extent cx="5274310" cy="3120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D5" w:rsidRDefault="00282392" w:rsidP="00BD213B">
      <w:pPr>
        <w:ind w:firstLineChars="200" w:firstLine="580"/>
      </w:pPr>
      <w:bookmarkStart w:id="0" w:name="_GoBack"/>
      <w:bookmarkEnd w:id="0"/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代码中</w:t>
      </w:r>
      <w:r w:rsidRPr="00282392">
        <w:rPr>
          <w:rFonts w:ascii="宋体" w:eastAsia="宋体" w:hAnsi="宋体" w:cs="宋体"/>
          <w:color w:val="F82375"/>
          <w:spacing w:val="30"/>
          <w:sz w:val="24"/>
          <w:shd w:val="clear" w:color="auto" w:fill="F8F8F8"/>
        </w:rPr>
        <w:t>RateLimiter.create(5)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创建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QPS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为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5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的限流对象，后面又调用</w:t>
      </w:r>
      <w:r w:rsidRPr="00282392">
        <w:rPr>
          <w:rFonts w:ascii="宋体" w:eastAsia="宋体" w:hAnsi="宋体" w:cs="宋体"/>
          <w:color w:val="F82375"/>
          <w:spacing w:val="30"/>
          <w:sz w:val="24"/>
          <w:shd w:val="clear" w:color="auto" w:fill="F8F8F8"/>
        </w:rPr>
        <w:t>rateLimiter.setRate(10);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将速率设为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10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，输出中分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2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段，第一段每次输出相隔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200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毫秒，第二段每次输出相隔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100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毫秒，可以非常精准的控制系统的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QPS</w:t>
      </w:r>
      <w:r w:rsidRPr="00282392">
        <w:rPr>
          <w:rFonts w:ascii="Helvetica" w:hAnsi="Helvetica" w:cs="Helvetica"/>
          <w:color w:val="3E3E3E"/>
          <w:spacing w:val="30"/>
          <w:sz w:val="23"/>
          <w:szCs w:val="23"/>
          <w:shd w:val="clear" w:color="auto" w:fill="FFFFFF"/>
        </w:rPr>
        <w:t>。</w:t>
      </w:r>
    </w:p>
    <w:sectPr w:rsidR="0072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74F2D9"/>
    <w:multiLevelType w:val="singleLevel"/>
    <w:tmpl w:val="8A74F2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603E840"/>
    <w:multiLevelType w:val="singleLevel"/>
    <w:tmpl w:val="C603E8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2847821"/>
    <w:multiLevelType w:val="singleLevel"/>
    <w:tmpl w:val="E28478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DA27BBF"/>
    <w:multiLevelType w:val="multilevel"/>
    <w:tmpl w:val="2F0E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8D5"/>
    <w:rsid w:val="00045869"/>
    <w:rsid w:val="00282392"/>
    <w:rsid w:val="002D4EF0"/>
    <w:rsid w:val="0033059A"/>
    <w:rsid w:val="0039548A"/>
    <w:rsid w:val="0044014E"/>
    <w:rsid w:val="004B0C23"/>
    <w:rsid w:val="005605F9"/>
    <w:rsid w:val="0064195A"/>
    <w:rsid w:val="007218D5"/>
    <w:rsid w:val="007B5CBD"/>
    <w:rsid w:val="007F24D4"/>
    <w:rsid w:val="00813897"/>
    <w:rsid w:val="008205A1"/>
    <w:rsid w:val="008277A9"/>
    <w:rsid w:val="00852017"/>
    <w:rsid w:val="0095453F"/>
    <w:rsid w:val="009578ED"/>
    <w:rsid w:val="00B83038"/>
    <w:rsid w:val="00BB0A25"/>
    <w:rsid w:val="00BD213B"/>
    <w:rsid w:val="00C25E7E"/>
    <w:rsid w:val="00C70C8F"/>
    <w:rsid w:val="00CF2191"/>
    <w:rsid w:val="00DA1E17"/>
    <w:rsid w:val="00DA2CBD"/>
    <w:rsid w:val="00DC5B61"/>
    <w:rsid w:val="00DF05E3"/>
    <w:rsid w:val="00E20D0C"/>
    <w:rsid w:val="00F30D45"/>
    <w:rsid w:val="00F35039"/>
    <w:rsid w:val="00F814E7"/>
    <w:rsid w:val="00F94D0B"/>
    <w:rsid w:val="0144636B"/>
    <w:rsid w:val="021E3CEF"/>
    <w:rsid w:val="02B874A9"/>
    <w:rsid w:val="02C47B69"/>
    <w:rsid w:val="035D52B8"/>
    <w:rsid w:val="079006DC"/>
    <w:rsid w:val="09C330B7"/>
    <w:rsid w:val="0AE9449A"/>
    <w:rsid w:val="0BBA05DF"/>
    <w:rsid w:val="0C913283"/>
    <w:rsid w:val="0E6647B7"/>
    <w:rsid w:val="0F8E38C2"/>
    <w:rsid w:val="1172219D"/>
    <w:rsid w:val="131C33C2"/>
    <w:rsid w:val="14B32008"/>
    <w:rsid w:val="16536301"/>
    <w:rsid w:val="1656611D"/>
    <w:rsid w:val="166010BE"/>
    <w:rsid w:val="17AD6CA9"/>
    <w:rsid w:val="18B4174A"/>
    <w:rsid w:val="1AA75CE3"/>
    <w:rsid w:val="1AD637C5"/>
    <w:rsid w:val="1D863EA6"/>
    <w:rsid w:val="1DAE222A"/>
    <w:rsid w:val="1DE33A32"/>
    <w:rsid w:val="20245BE2"/>
    <w:rsid w:val="22400EFC"/>
    <w:rsid w:val="22DB478C"/>
    <w:rsid w:val="24067E13"/>
    <w:rsid w:val="24A47EC4"/>
    <w:rsid w:val="2C8A3DB0"/>
    <w:rsid w:val="2E7259AC"/>
    <w:rsid w:val="2FB37D9D"/>
    <w:rsid w:val="30260D0E"/>
    <w:rsid w:val="306D7923"/>
    <w:rsid w:val="311D4372"/>
    <w:rsid w:val="3167353C"/>
    <w:rsid w:val="320410AC"/>
    <w:rsid w:val="325C1462"/>
    <w:rsid w:val="3327490F"/>
    <w:rsid w:val="36CA5FBA"/>
    <w:rsid w:val="38B742F2"/>
    <w:rsid w:val="3B350C6F"/>
    <w:rsid w:val="3C495483"/>
    <w:rsid w:val="3C5E12D2"/>
    <w:rsid w:val="3F3D413C"/>
    <w:rsid w:val="40DE30ED"/>
    <w:rsid w:val="44DF233F"/>
    <w:rsid w:val="489810A5"/>
    <w:rsid w:val="49785F4D"/>
    <w:rsid w:val="520942F4"/>
    <w:rsid w:val="53D34C3A"/>
    <w:rsid w:val="547C3057"/>
    <w:rsid w:val="55DE0113"/>
    <w:rsid w:val="57F026FC"/>
    <w:rsid w:val="58112B43"/>
    <w:rsid w:val="58DB7E12"/>
    <w:rsid w:val="5A7E683D"/>
    <w:rsid w:val="5B5D76D0"/>
    <w:rsid w:val="5E134F12"/>
    <w:rsid w:val="630A0E06"/>
    <w:rsid w:val="6A254486"/>
    <w:rsid w:val="6C134011"/>
    <w:rsid w:val="6DAD7DD5"/>
    <w:rsid w:val="6EB36392"/>
    <w:rsid w:val="744403FA"/>
    <w:rsid w:val="74A3746B"/>
    <w:rsid w:val="75D64EBD"/>
    <w:rsid w:val="79DD5B83"/>
    <w:rsid w:val="7A4E2655"/>
    <w:rsid w:val="7BC34734"/>
    <w:rsid w:val="7DA075FE"/>
    <w:rsid w:val="7DF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E33E4"/>
  <w15:docId w15:val="{C5AA79CE-AE15-4595-859C-B098099C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uiPriority w:val="99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A5MTkxMDQ4MQ==&amp;mid=2648933130&amp;idx=1&amp;sn=cecc6bd906e79a86510c1fbb0e66cd21&amp;chksm=88621b34bf159222042da8ed4b633e94ca04a614d290d54a952a668459a339ebec0c754d562d&amp;token=702505185&amp;lang=zh_CN&amp;scene=21" TargetMode="External"/><Relationship Id="rId13" Type="http://schemas.openxmlformats.org/officeDocument/2006/relationships/hyperlink" Target="https://mp.weixin.qq.com/s?__biz=MzA5MTkxMDQ4MQ==&amp;mid=2648933190&amp;idx=1&amp;sn=916f539cb1e695948169a358549227d3&amp;chksm=88621b78bf15926e0a94e50a43651dab0ceb14a1fb6b1d8b9b75e38c6d8ac908e31dd2131ded&amp;token=1963100670&amp;lang=zh_CN&amp;scene=2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p.weixin.qq.com/s?__biz=MzA5MTkxMDQ4MQ==&amp;mid=2648933125&amp;idx=1&amp;sn=382528aeb341727bafb02bb784ff3d4f&amp;chksm=88621b3bbf15922d93bfba11d700724f1e59ef8a74f44adb7e131a4c3d1465f0dc539297f7f3&amp;token=1338873010&amp;lang=zh_CN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54</cp:revision>
  <dcterms:created xsi:type="dcterms:W3CDTF">2020-03-06T09:35:00Z</dcterms:created>
  <dcterms:modified xsi:type="dcterms:W3CDTF">2020-03-07T11:23:00Z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