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B4789" w14:textId="381F251C" w:rsidR="006A2302" w:rsidRDefault="006A2302" w:rsidP="006A2302">
      <w:r w:rsidRPr="006A2302">
        <w:t>https://mp.weixin.qq.com/s/s0X8gpnPgk-2Z_fVUfWwUw</w:t>
      </w:r>
    </w:p>
    <w:p w14:paraId="3E5AB4A0" w14:textId="602AFE51" w:rsidR="006A2302" w:rsidRPr="006A2302" w:rsidRDefault="006A2302" w:rsidP="006A2302">
      <w:pPr>
        <w:widowControl/>
        <w:shd w:val="clear" w:color="auto" w:fill="FFFFFF"/>
        <w:spacing w:after="210"/>
        <w:jc w:val="left"/>
        <w:outlineLvl w:val="0"/>
        <w:rPr>
          <w:rFonts w:ascii="Microsoft YaHei UI" w:eastAsia="Microsoft YaHei UI" w:hAnsi="Microsoft YaHei UI" w:cs="宋体"/>
          <w:b/>
          <w:bCs/>
          <w:color w:val="333333"/>
          <w:spacing w:val="8"/>
          <w:kern w:val="36"/>
          <w:sz w:val="33"/>
          <w:szCs w:val="33"/>
        </w:rPr>
      </w:pPr>
      <w:r w:rsidRPr="006A2302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>一文详解，死锁与解决方案（附源码）</w:t>
      </w:r>
    </w:p>
    <w:p w14:paraId="28F35299" w14:textId="0E882204" w:rsidR="006D158E" w:rsidRPr="00CD7BBB" w:rsidRDefault="006D158E" w:rsidP="00CD7BBB">
      <w:pPr>
        <w:pStyle w:val="4"/>
        <w:shd w:val="clear" w:color="auto" w:fill="FFFFFF"/>
        <w:spacing w:before="0" w:after="0"/>
        <w:rPr>
          <w:rFonts w:ascii="Microsoft YaHei UI" w:eastAsia="Microsoft YaHei UI" w:hAnsi="Microsoft YaHei UI" w:hint="eastAsia"/>
          <w:b w:val="0"/>
          <w:bCs w:val="0"/>
          <w:color w:val="333333"/>
          <w:spacing w:val="8"/>
        </w:rPr>
      </w:pPr>
      <w:r>
        <w:rPr>
          <w:rStyle w:val="a3"/>
          <w:rFonts w:ascii="Microsoft YaHei UI" w:eastAsia="Microsoft YaHei UI" w:hAnsi="Microsoft YaHei UI" w:hint="eastAsia"/>
          <w:b/>
          <w:bCs/>
          <w:color w:val="333333"/>
          <w:spacing w:val="8"/>
          <w:sz w:val="33"/>
          <w:szCs w:val="33"/>
        </w:rPr>
        <w:t>什么是死锁？</w:t>
      </w:r>
    </w:p>
    <w:p w14:paraId="19B4709B" w14:textId="77777777" w:rsidR="006D158E" w:rsidRDefault="006D158E" w:rsidP="006D158E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“死锁”就是两个或两个以上的线程在执行过程中，互相持有对方所需要的资源，导致这些线程处于等待状态，无法继续执行。若无外力作用，它们都将无法继续执行下去，就进入了“永久”阻塞的状态。</w:t>
      </w:r>
    </w:p>
    <w:p w14:paraId="38A84E3F" w14:textId="33E2CE7A" w:rsidR="00920946" w:rsidRPr="003E664C" w:rsidRDefault="00920946" w:rsidP="003E664C">
      <w:pPr>
        <w:pStyle w:val="4"/>
        <w:shd w:val="clear" w:color="auto" w:fill="FFFFFF"/>
        <w:spacing w:before="0" w:after="0"/>
        <w:rPr>
          <w:rFonts w:ascii="Microsoft YaHei UI" w:eastAsia="Microsoft YaHei UI" w:hAnsi="Microsoft YaHei UI" w:hint="eastAsia"/>
          <w:b w:val="0"/>
          <w:bCs w:val="0"/>
          <w:color w:val="333333"/>
          <w:spacing w:val="8"/>
        </w:rPr>
      </w:pPr>
      <w:r>
        <w:rPr>
          <w:rStyle w:val="a3"/>
          <w:rFonts w:ascii="Microsoft YaHei UI" w:eastAsia="Microsoft YaHei UI" w:hAnsi="Microsoft YaHei UI" w:hint="eastAsia"/>
          <w:b/>
          <w:bCs/>
          <w:color w:val="333333"/>
          <w:spacing w:val="8"/>
          <w:sz w:val="33"/>
          <w:szCs w:val="33"/>
        </w:rPr>
        <w:t>死锁产生的原因</w:t>
      </w:r>
    </w:p>
    <w:p w14:paraId="31C7C7EF" w14:textId="0DE987E0" w:rsidR="00920946" w:rsidRPr="00880F1C" w:rsidRDefault="00920946" w:rsidP="00880F1C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死锁的发生也必须具备一定的条件，必须具备以下四个条件：</w:t>
      </w:r>
    </w:p>
    <w:p w14:paraId="584DD90A" w14:textId="77777777" w:rsidR="00920946" w:rsidRDefault="00920946" w:rsidP="00920946">
      <w:pPr>
        <w:widowControl/>
        <w:numPr>
          <w:ilvl w:val="0"/>
          <w:numId w:val="1"/>
        </w:numPr>
        <w:shd w:val="clear" w:color="auto" w:fill="FFFFFF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互斥，共享资源 X 和 Y 只能被一个线程占用；</w:t>
      </w:r>
    </w:p>
    <w:p w14:paraId="3D8C3DD5" w14:textId="77777777" w:rsidR="00920946" w:rsidRDefault="00920946" w:rsidP="00920946">
      <w:pPr>
        <w:widowControl/>
        <w:numPr>
          <w:ilvl w:val="0"/>
          <w:numId w:val="1"/>
        </w:numPr>
        <w:shd w:val="clear" w:color="auto" w:fill="FFFFFF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占有且等待，线程01 已经取得共享资源 X，在等待共享资源 Y 的时候，不释放共享资源 X；</w:t>
      </w:r>
    </w:p>
    <w:p w14:paraId="482CEF1E" w14:textId="77777777" w:rsidR="00920946" w:rsidRDefault="00920946" w:rsidP="00920946">
      <w:pPr>
        <w:widowControl/>
        <w:numPr>
          <w:ilvl w:val="0"/>
          <w:numId w:val="1"/>
        </w:numPr>
        <w:shd w:val="clear" w:color="auto" w:fill="FFFFFF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不可抢占，其他线程不能强行抢占线程01 占有的资源；</w:t>
      </w:r>
    </w:p>
    <w:p w14:paraId="7EDE2A76" w14:textId="77777777" w:rsidR="00920946" w:rsidRDefault="00920946" w:rsidP="00920946">
      <w:pPr>
        <w:widowControl/>
        <w:numPr>
          <w:ilvl w:val="0"/>
          <w:numId w:val="1"/>
        </w:numPr>
        <w:shd w:val="clear" w:color="auto" w:fill="FFFFFF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循环等待，线程01 等待线程02 占有的资源，线程02 等待线程01 占有的资源，就是循环等待。</w:t>
      </w:r>
    </w:p>
    <w:p w14:paraId="0708E2E1" w14:textId="77777777" w:rsidR="00211C29" w:rsidRDefault="00211C29" w:rsidP="00211C29">
      <w:pPr>
        <w:pStyle w:val="4"/>
        <w:shd w:val="clear" w:color="auto" w:fill="FFFFFF"/>
        <w:spacing w:before="0" w:after="0"/>
        <w:rPr>
          <w:rFonts w:ascii="Microsoft YaHei UI" w:eastAsia="Microsoft YaHei UI" w:hAnsi="Microsoft YaHei UI"/>
          <w:b w:val="0"/>
          <w:bCs w:val="0"/>
          <w:color w:val="333333"/>
          <w:spacing w:val="8"/>
        </w:rPr>
      </w:pPr>
      <w:r>
        <w:rPr>
          <w:rStyle w:val="a3"/>
          <w:rFonts w:ascii="Microsoft YaHei UI" w:eastAsia="Microsoft YaHei UI" w:hAnsi="Microsoft YaHei UI" w:hint="eastAsia"/>
          <w:b/>
          <w:bCs/>
          <w:color w:val="333333"/>
          <w:spacing w:val="8"/>
          <w:sz w:val="33"/>
          <w:szCs w:val="33"/>
        </w:rPr>
        <w:t>如何避免死锁？</w:t>
      </w:r>
    </w:p>
    <w:p w14:paraId="7AF48822" w14:textId="77777777" w:rsidR="00211C29" w:rsidRDefault="00211C29" w:rsidP="00211C29">
      <w:pPr>
        <w:rPr>
          <w:rFonts w:ascii="宋体" w:eastAsia="宋体" w:hAnsi="宋体" w:hint="eastAsia"/>
        </w:rPr>
      </w:pPr>
      <w:r>
        <w:br/>
        <w:t>死锁一旦发生，并没有什么好的方法解决，通常我们只能避免死锁的发生。</w:t>
      </w:r>
      <w:r>
        <w:br/>
      </w:r>
      <w:r>
        <w:br/>
        <w:t>怎么避免呢？那就要看针对死锁发生的原因去解决。</w:t>
      </w:r>
      <w:r>
        <w:br/>
      </w:r>
      <w:r>
        <w:br/>
      </w:r>
    </w:p>
    <w:p w14:paraId="12177B9D" w14:textId="77777777" w:rsidR="00211C29" w:rsidRDefault="00211C29" w:rsidP="00211C29">
      <w:pPr>
        <w:widowControl/>
        <w:numPr>
          <w:ilvl w:val="0"/>
          <w:numId w:val="2"/>
        </w:numPr>
        <w:shd w:val="clear" w:color="auto" w:fill="FFFFFF"/>
        <w:spacing w:line="480" w:lineRule="atLeast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首先，“互斥”是没有办法避免的，你想从账户A转账到账户B，就必须加锁，就没法避免互斥的存在。</w:t>
      </w:r>
    </w:p>
    <w:p w14:paraId="29EDE1DF" w14:textId="77777777" w:rsidR="00211C29" w:rsidRDefault="00211C29" w:rsidP="00211C29">
      <w:pPr>
        <w:widowControl/>
        <w:numPr>
          <w:ilvl w:val="0"/>
          <w:numId w:val="2"/>
        </w:numPr>
        <w:shd w:val="clear" w:color="auto" w:fill="FFFFFF"/>
        <w:spacing w:line="480" w:lineRule="atLeast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对于“占用且等待”这个条件，我们可以一次性申请所有的资源，这样就不存在等待了。</w:t>
      </w:r>
    </w:p>
    <w:p w14:paraId="25FEE574" w14:textId="77777777" w:rsidR="00211C29" w:rsidRDefault="00211C29" w:rsidP="00211C29">
      <w:pPr>
        <w:widowControl/>
        <w:numPr>
          <w:ilvl w:val="0"/>
          <w:numId w:val="2"/>
        </w:numPr>
        <w:shd w:val="clear" w:color="auto" w:fill="FFFFFF"/>
        <w:spacing w:line="480" w:lineRule="atLeast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lastRenderedPageBreak/>
        <w:t>对于“不可抢占”这个条件，占用部分资源的线程进一步申请其他资源时，如果申请不到，可以在一定时间后，主动释放它占有的资源，这样就解决了不可抢占这个条件。</w:t>
      </w:r>
    </w:p>
    <w:p w14:paraId="3EB56AE2" w14:textId="77777777" w:rsidR="00211C29" w:rsidRDefault="00211C29" w:rsidP="00211C29">
      <w:pPr>
        <w:widowControl/>
        <w:numPr>
          <w:ilvl w:val="0"/>
          <w:numId w:val="2"/>
        </w:numPr>
        <w:shd w:val="clear" w:color="auto" w:fill="FFFFFF"/>
        <w:spacing w:line="480" w:lineRule="atLeast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对于“循环等待”，我们可以靠按“次序”申请资源来预防。所谓按序申请，就是给资源设定顺序，申请的时候可以先申请序号小的资源，再申请序号大的，这样资源线性化后，自然就不存在循环等待了。</w:t>
      </w:r>
    </w:p>
    <w:p w14:paraId="7E2E33A8" w14:textId="77777777" w:rsidR="00D06AE0" w:rsidRDefault="00211C29" w:rsidP="00211C29">
      <w:pPr>
        <w:rPr>
          <w:rStyle w:val="a3"/>
        </w:rPr>
      </w:pPr>
      <w:r>
        <w:br/>
      </w:r>
      <w:r>
        <w:rPr>
          <w:rStyle w:val="a3"/>
        </w:rPr>
        <w:t>所以，总结来看，避免死锁的发生有三种方法：</w:t>
      </w:r>
    </w:p>
    <w:p w14:paraId="5C923EEC" w14:textId="77777777" w:rsidR="00D06AE0" w:rsidRDefault="00211C29" w:rsidP="00211C29">
      <w:pPr>
        <w:rPr>
          <w:rStyle w:val="a3"/>
        </w:rPr>
      </w:pPr>
      <w:r>
        <w:rPr>
          <w:rStyle w:val="a3"/>
        </w:rPr>
        <w:t>破坏占用且等待的条件、</w:t>
      </w:r>
    </w:p>
    <w:p w14:paraId="0FFE78D3" w14:textId="77777777" w:rsidR="00D06AE0" w:rsidRDefault="00211C29" w:rsidP="00211C29">
      <w:pPr>
        <w:rPr>
          <w:rStyle w:val="a3"/>
        </w:rPr>
      </w:pPr>
      <w:r>
        <w:rPr>
          <w:rStyle w:val="a3"/>
        </w:rPr>
        <w:t>破坏不可抢占条件、</w:t>
      </w:r>
    </w:p>
    <w:p w14:paraId="6B5BFED1" w14:textId="7184D579" w:rsidR="00530D8F" w:rsidRPr="00920946" w:rsidRDefault="00211C29" w:rsidP="00211C29">
      <w:r>
        <w:rPr>
          <w:rStyle w:val="a3"/>
        </w:rPr>
        <w:t>破坏循环等待条件。</w:t>
      </w:r>
    </w:p>
    <w:sectPr w:rsidR="00530D8F" w:rsidRPr="009209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765F9"/>
    <w:multiLevelType w:val="multilevel"/>
    <w:tmpl w:val="BB78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5B1E48"/>
    <w:multiLevelType w:val="multilevel"/>
    <w:tmpl w:val="E21CE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388"/>
    <w:rsid w:val="00052094"/>
    <w:rsid w:val="00211C29"/>
    <w:rsid w:val="003E664C"/>
    <w:rsid w:val="004B4388"/>
    <w:rsid w:val="00530D8F"/>
    <w:rsid w:val="00587986"/>
    <w:rsid w:val="006A2302"/>
    <w:rsid w:val="006D158E"/>
    <w:rsid w:val="00880F1C"/>
    <w:rsid w:val="00920946"/>
    <w:rsid w:val="00CD7BBB"/>
    <w:rsid w:val="00D06AE0"/>
    <w:rsid w:val="00EE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275B9"/>
  <w15:chartTrackingRefBased/>
  <w15:docId w15:val="{C5323003-CCFE-4785-98AE-4F9E446D7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A230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unhideWhenUsed/>
    <w:qFormat/>
    <w:rsid w:val="006D158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A230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0">
    <w:name w:val="标题 4 字符"/>
    <w:basedOn w:val="a0"/>
    <w:link w:val="4"/>
    <w:uiPriority w:val="9"/>
    <w:rsid w:val="006D15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Strong"/>
    <w:basedOn w:val="a0"/>
    <w:uiPriority w:val="22"/>
    <w:qFormat/>
    <w:rsid w:val="006D158E"/>
    <w:rPr>
      <w:b/>
      <w:bCs/>
    </w:rPr>
  </w:style>
  <w:style w:type="paragraph" w:styleId="a4">
    <w:name w:val="Normal (Web)"/>
    <w:basedOn w:val="a"/>
    <w:uiPriority w:val="99"/>
    <w:unhideWhenUsed/>
    <w:rsid w:val="006D15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14</cp:revision>
  <dcterms:created xsi:type="dcterms:W3CDTF">2021-10-28T07:25:00Z</dcterms:created>
  <dcterms:modified xsi:type="dcterms:W3CDTF">2021-10-28T07:27:00Z</dcterms:modified>
</cp:coreProperties>
</file>