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096" w14:textId="2A117E7C" w:rsidR="00DD4DD2" w:rsidRDefault="007C2030">
      <w:r>
        <w:fldChar w:fldCharType="begin"/>
      </w:r>
      <w:r>
        <w:instrText xml:space="preserve"> HYPERLINK "</w:instrText>
      </w:r>
      <w:r w:rsidRPr="007C2030">
        <w:instrText>https://mp.weixin.qq.com/s/rsiXMBlxFMExa_OWtUiMEA</w:instrText>
      </w:r>
      <w:r>
        <w:instrText xml:space="preserve">" </w:instrText>
      </w:r>
      <w:r>
        <w:fldChar w:fldCharType="separate"/>
      </w:r>
      <w:r w:rsidRPr="0025210F">
        <w:rPr>
          <w:rStyle w:val="a7"/>
        </w:rPr>
        <w:t>https://mp.weixin.qq.com/s/rsiXMBlxFMExa_OWtUiMEA</w:t>
      </w:r>
      <w:r>
        <w:fldChar w:fldCharType="end"/>
      </w:r>
    </w:p>
    <w:p w14:paraId="39B9E774" w14:textId="70F249C2" w:rsidR="007C2030" w:rsidRDefault="004F54C5" w:rsidP="004F54C5">
      <w:pPr>
        <w:pStyle w:val="1"/>
      </w:pPr>
      <w:proofErr w:type="spellStart"/>
      <w:r>
        <w:rPr>
          <w:rFonts w:hint="eastAsia"/>
        </w:rPr>
        <w:t>CompletableFuture</w:t>
      </w:r>
      <w:proofErr w:type="spellEnd"/>
      <w:r>
        <w:rPr>
          <w:rFonts w:hint="eastAsia"/>
        </w:rPr>
        <w:t>详解</w:t>
      </w:r>
    </w:p>
    <w:p w14:paraId="1A0484CD" w14:textId="526FA30B" w:rsidR="004F54C5" w:rsidRDefault="002D1489" w:rsidP="004F54C5">
      <w:r w:rsidRPr="002D1489">
        <w:rPr>
          <w:noProof/>
        </w:rPr>
        <w:drawing>
          <wp:inline distT="0" distB="0" distL="0" distR="0" wp14:anchorId="4AAE9BD5" wp14:editId="5F11C000">
            <wp:extent cx="5274310" cy="1572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BC62" w14:textId="2EE4391D" w:rsidR="00C47BC0" w:rsidRDefault="008861B4" w:rsidP="004F54C5">
      <w:r w:rsidRPr="008861B4">
        <w:rPr>
          <w:noProof/>
        </w:rPr>
        <w:drawing>
          <wp:inline distT="0" distB="0" distL="0" distR="0" wp14:anchorId="0846E9C1" wp14:editId="7B37AB8F">
            <wp:extent cx="5274310" cy="118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AA" w14:textId="222CE8C4" w:rsidR="00E22D51" w:rsidRDefault="004606A1" w:rsidP="004F54C5">
      <w:r w:rsidRPr="004606A1">
        <w:rPr>
          <w:noProof/>
        </w:rPr>
        <w:drawing>
          <wp:inline distT="0" distB="0" distL="0" distR="0" wp14:anchorId="35E58353" wp14:editId="440C2D26">
            <wp:extent cx="5274310" cy="2370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7880" w14:textId="6BED773B" w:rsidR="004606A1" w:rsidRDefault="004606A1" w:rsidP="004F54C5">
      <w:r w:rsidRPr="004606A1">
        <w:rPr>
          <w:noProof/>
        </w:rPr>
        <w:drawing>
          <wp:inline distT="0" distB="0" distL="0" distR="0" wp14:anchorId="53F32DC3" wp14:editId="76651ECC">
            <wp:extent cx="5274310" cy="2223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003F6B1" w14:textId="031B9947" w:rsidR="004606A1" w:rsidRDefault="004606A1" w:rsidP="004F54C5"/>
    <w:p w14:paraId="54D3FC61" w14:textId="73A83DE9" w:rsidR="004606A1" w:rsidRDefault="004606A1" w:rsidP="004F54C5">
      <w:r w:rsidRPr="004606A1">
        <w:rPr>
          <w:noProof/>
        </w:rPr>
        <w:lastRenderedPageBreak/>
        <w:drawing>
          <wp:inline distT="0" distB="0" distL="0" distR="0" wp14:anchorId="180DD2CD" wp14:editId="4ABDEFE0">
            <wp:extent cx="527431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162C" w14:textId="1D608BC8" w:rsidR="004606A1" w:rsidRDefault="00D513E0" w:rsidP="004F54C5">
      <w:r w:rsidRPr="00D513E0">
        <w:rPr>
          <w:noProof/>
        </w:rPr>
        <w:drawing>
          <wp:inline distT="0" distB="0" distL="0" distR="0" wp14:anchorId="3CB1AD48" wp14:editId="41E5865E">
            <wp:extent cx="5274310" cy="1565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4403" w14:textId="13BF7BD8" w:rsidR="00D513E0" w:rsidRDefault="00D40F17" w:rsidP="004F54C5">
      <w:r w:rsidRPr="00D40F17">
        <w:rPr>
          <w:noProof/>
        </w:rPr>
        <w:drawing>
          <wp:inline distT="0" distB="0" distL="0" distR="0" wp14:anchorId="0A75D660" wp14:editId="58853CCB">
            <wp:extent cx="5274310" cy="1329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D6E6" w14:textId="77777777" w:rsidR="00A352AA" w:rsidRPr="004F54C5" w:rsidRDefault="00A352AA" w:rsidP="004F54C5">
      <w:pPr>
        <w:rPr>
          <w:rFonts w:hint="eastAsia"/>
        </w:rPr>
      </w:pPr>
    </w:p>
    <w:sectPr w:rsidR="00A352AA" w:rsidRPr="004F5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2132" w14:textId="77777777" w:rsidR="006C30F2" w:rsidRDefault="006C30F2" w:rsidP="007C2030">
      <w:r>
        <w:separator/>
      </w:r>
    </w:p>
  </w:endnote>
  <w:endnote w:type="continuationSeparator" w:id="0">
    <w:p w14:paraId="29257AA9" w14:textId="77777777" w:rsidR="006C30F2" w:rsidRDefault="006C30F2" w:rsidP="007C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7999" w14:textId="77777777" w:rsidR="006C30F2" w:rsidRDefault="006C30F2" w:rsidP="007C2030">
      <w:r>
        <w:separator/>
      </w:r>
    </w:p>
  </w:footnote>
  <w:footnote w:type="continuationSeparator" w:id="0">
    <w:p w14:paraId="43D59257" w14:textId="77777777" w:rsidR="006C30F2" w:rsidRDefault="006C30F2" w:rsidP="007C2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2"/>
    <w:rsid w:val="00217581"/>
    <w:rsid w:val="002D1489"/>
    <w:rsid w:val="004606A1"/>
    <w:rsid w:val="004F54C5"/>
    <w:rsid w:val="006C30F2"/>
    <w:rsid w:val="007C2030"/>
    <w:rsid w:val="008861B4"/>
    <w:rsid w:val="00A352AA"/>
    <w:rsid w:val="00C47BC0"/>
    <w:rsid w:val="00D40F17"/>
    <w:rsid w:val="00D513E0"/>
    <w:rsid w:val="00DD4DD2"/>
    <w:rsid w:val="00E22D51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52A13"/>
  <w15:chartTrackingRefBased/>
  <w15:docId w15:val="{39827F44-FF24-453E-9F9E-FF822125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030"/>
    <w:rPr>
      <w:sz w:val="18"/>
      <w:szCs w:val="18"/>
    </w:rPr>
  </w:style>
  <w:style w:type="character" w:styleId="a7">
    <w:name w:val="Hyperlink"/>
    <w:basedOn w:val="a0"/>
    <w:uiPriority w:val="99"/>
    <w:unhideWhenUsed/>
    <w:rsid w:val="007C20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20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F54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2021-06-10T04:32:00Z</dcterms:created>
  <dcterms:modified xsi:type="dcterms:W3CDTF">2021-06-10T09:07:00Z</dcterms:modified>
</cp:coreProperties>
</file>