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"https://mp.weixin.qq.com/s/2ka1cDTRyjsAGk_-ii4ngw"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https://mp.weixin.qq.com/s/2ka1cDTRyjsAGk_-ii4ngw</w:t>
      </w:r>
      <w:r>
        <w:rPr>
          <w:rFonts w:hint="eastAsia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死磕Synchronized底层实现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078730"/>
            <wp:effectExtent l="0" t="0" r="9525" b="1270"/>
            <wp:docPr id="1" name="图片 1" descr="1e9cbb3ddea12832b5e3eff1f2c19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e9cbb3ddea12832b5e3eff1f2c19e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0" w:afterAutospacing="0"/>
        <w:ind w:left="0" w:right="0" w:firstLine="0"/>
        <w:jc w:val="center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2"/>
          <w:szCs w:val="22"/>
        </w:rPr>
      </w:pPr>
      <w:r>
        <w:rPr>
          <w:rFonts w:hint="default" w:ascii="Cambria" w:hAnsi="Cambria" w:eastAsia="Cambria" w:cs="Cambria"/>
          <w:b/>
          <w:i w:val="0"/>
          <w:caps w:val="0"/>
          <w:color w:val="48B378"/>
          <w:spacing w:val="5"/>
          <w:sz w:val="18"/>
          <w:szCs w:val="18"/>
          <w:bdr w:val="none" w:color="auto" w:sz="0" w:space="0"/>
        </w:rPr>
        <w:t>正文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48B378"/>
          <w:spacing w:val="5"/>
          <w:sz w:val="17"/>
          <w:szCs w:val="17"/>
          <w:bdr w:val="none" w:color="auto" w:sz="0" w:space="0"/>
          <w:shd w:val="clear" w:fill="FFFFFF"/>
        </w:rPr>
        <w:t>场景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我们正常去使用Synchronized一般都是用在下面这几种场景：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Cambria" w:hAnsi="Cambria" w:eastAsia="宋体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修饰实例方法，对当前实例对象this加锁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</w:pPr>
      <w:r>
        <w:drawing>
          <wp:inline distT="0" distB="0" distL="114300" distR="114300">
            <wp:extent cx="5029200" cy="127698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shd w:val="clear" w:fill="FFFFFF"/>
        </w:rPr>
        <w:t>修饰静态方法，对当前类的Class对象加锁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left"/>
      </w:pPr>
      <w:r>
        <w:drawing>
          <wp:inline distT="0" distB="0" distL="114300" distR="114300">
            <wp:extent cx="5029200" cy="17462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shd w:val="clear" w:fill="FFFFFF"/>
        </w:rPr>
        <w:t>修饰代码块，指定一个加锁的对象，给对象加锁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left"/>
      </w:pPr>
      <w:r>
        <w:drawing>
          <wp:inline distT="0" distB="0" distL="114300" distR="114300">
            <wp:extent cx="5016500" cy="17526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其实就是锁方法、锁代码块和锁对象，那他们是怎么实现加锁的呢？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在这之前，我就先跟大家聊一下我们Java对象的构成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JVM 中，对象在内存中分为三块区域：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对象头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 Word（标记字段）：默认存储对象的HashCode，分代年龄和锁标志位信息。它会根据对象的状态复用自己的存储空间，也就是说在运行期间Mark Word里存储的数据会随着锁标志位的变化而变化。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Point（类型指针）：对象指向它的类元数据的指针，虚拟机通过这个指针来确定这个对象是哪个类的实例。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实例数据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这部分主要是存放类的数据信息，父类的信息。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对齐填充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由于虚拟机要求对象起始地址必须是8字节的整数倍，填充数据不是必须存在的，仅仅是为了字节对齐。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Tip：不知道大家有没有被问过一个空对象占多少个字节？就是8个字节，是因为对齐填充的关系哈，不到8个字节对其填充会帮我们自动补齐。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left"/>
      </w:pPr>
      <w:r>
        <w:drawing>
          <wp:inline distT="0" distB="0" distL="114300" distR="114300">
            <wp:extent cx="4387850" cy="20574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0AF388"/>
    <w:multiLevelType w:val="singleLevel"/>
    <w:tmpl w:val="C00AF38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12CDCFA"/>
    <w:multiLevelType w:val="singleLevel"/>
    <w:tmpl w:val="D12CDCF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516FF08"/>
    <w:multiLevelType w:val="singleLevel"/>
    <w:tmpl w:val="0516FF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729046E"/>
    <w:multiLevelType w:val="singleLevel"/>
    <w:tmpl w:val="472904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FF712EE"/>
    <w:multiLevelType w:val="singleLevel"/>
    <w:tmpl w:val="4FF712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0C5F1F5"/>
    <w:multiLevelType w:val="singleLevel"/>
    <w:tmpl w:val="60C5F1F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77DFE40"/>
    <w:multiLevelType w:val="singleLevel"/>
    <w:tmpl w:val="677DFE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05D0"/>
    <w:rsid w:val="05A21E43"/>
    <w:rsid w:val="0C266549"/>
    <w:rsid w:val="0F7C047D"/>
    <w:rsid w:val="10B05D55"/>
    <w:rsid w:val="120862E6"/>
    <w:rsid w:val="12477B29"/>
    <w:rsid w:val="12630C66"/>
    <w:rsid w:val="14CD39C6"/>
    <w:rsid w:val="189C7F8A"/>
    <w:rsid w:val="19F6168D"/>
    <w:rsid w:val="1E5C58C2"/>
    <w:rsid w:val="26A826D2"/>
    <w:rsid w:val="29DF5DDD"/>
    <w:rsid w:val="32E42317"/>
    <w:rsid w:val="3536121D"/>
    <w:rsid w:val="35DA3C13"/>
    <w:rsid w:val="38363BE1"/>
    <w:rsid w:val="3F0A4FF6"/>
    <w:rsid w:val="3F836D33"/>
    <w:rsid w:val="41CC3277"/>
    <w:rsid w:val="489D54D8"/>
    <w:rsid w:val="4F120AC9"/>
    <w:rsid w:val="525838A9"/>
    <w:rsid w:val="545927C7"/>
    <w:rsid w:val="5B414221"/>
    <w:rsid w:val="5C9A1105"/>
    <w:rsid w:val="5F06682D"/>
    <w:rsid w:val="662A4D6E"/>
    <w:rsid w:val="6A3F11A5"/>
    <w:rsid w:val="6A661904"/>
    <w:rsid w:val="6FA55C3F"/>
    <w:rsid w:val="6FA743E7"/>
    <w:rsid w:val="703B75F0"/>
    <w:rsid w:val="741D7739"/>
    <w:rsid w:val="74662394"/>
    <w:rsid w:val="75DF4D45"/>
    <w:rsid w:val="76E570C8"/>
    <w:rsid w:val="772D5288"/>
    <w:rsid w:val="7A0C581C"/>
    <w:rsid w:val="7B0C1085"/>
    <w:rsid w:val="7D0A15DA"/>
    <w:rsid w:val="7FD506DC"/>
    <w:rsid w:val="7FE6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2020-05-18T09:41:04Z</dcterms:created>
  <dc:creator>minstone</dc:creator>
  <cp:lastModifiedBy>minstone</cp:lastModifiedBy>
  <dcterms:modified xsi:type="dcterms:W3CDTF">2020-05-18T10:01:41Z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