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974D0" w14:textId="10C188F5" w:rsidR="00151904" w:rsidRDefault="00976547" w:rsidP="00976547">
      <w:hyperlink r:id="rId5" w:anchor="wechat_redirect" w:history="1">
        <w:r>
          <w:rPr>
            <w:rStyle w:val="a3"/>
          </w:rPr>
          <w:t>https://mp.weixin.qq.com/s?__biz=MzIyNDU2ODA4OQ==&amp;mid=2247484031&amp;idx=1&amp;sn=52f46de4f3864d2c19b1c07e227a99e7&amp;chksm=e80db409df7a3d1f55fd764d0c8b38f904d60d5772739a2108cf83648f1df94470196cdeca6e&amp;scene=21#wechat_redirect</w:t>
        </w:r>
      </w:hyperlink>
    </w:p>
    <w:p w14:paraId="0E9DCF38" w14:textId="73998C54" w:rsidR="00151904" w:rsidRPr="00151904" w:rsidRDefault="00151904" w:rsidP="00151904">
      <w:pPr>
        <w:pStyle w:val="1"/>
      </w:pPr>
      <w:r w:rsidRPr="00151904">
        <w:rPr>
          <w:rFonts w:hint="eastAsia"/>
        </w:rPr>
        <w:t>请你谈谈单例模式的优缺点</w:t>
      </w:r>
      <w:r w:rsidRPr="00151904">
        <w:rPr>
          <w:rFonts w:hint="eastAsia"/>
        </w:rPr>
        <w:t>,</w:t>
      </w:r>
      <w:r w:rsidRPr="00151904">
        <w:rPr>
          <w:rFonts w:hint="eastAsia"/>
        </w:rPr>
        <w:t>注意事项</w:t>
      </w:r>
      <w:r w:rsidRPr="00151904">
        <w:rPr>
          <w:rFonts w:hint="eastAsia"/>
        </w:rPr>
        <w:t>,</w:t>
      </w:r>
      <w:r w:rsidRPr="00151904">
        <w:rPr>
          <w:rFonts w:hint="eastAsia"/>
        </w:rPr>
        <w:t>使用场景</w:t>
      </w:r>
    </w:p>
    <w:p w14:paraId="6565A98D" w14:textId="77777777" w:rsidR="007916CA" w:rsidRDefault="007916CA" w:rsidP="007916CA">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单例模式介绍：</w:t>
      </w:r>
    </w:p>
    <w:p w14:paraId="08267F03" w14:textId="77777777" w:rsidR="007916CA" w:rsidRDefault="007916CA" w:rsidP="007916C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单例模式（</w:t>
      </w:r>
      <w:r>
        <w:rPr>
          <w:rFonts w:ascii="Helvetica" w:hAnsi="Helvetica" w:cs="Helvetica"/>
          <w:color w:val="3E3E3E"/>
          <w:spacing w:val="8"/>
          <w:sz w:val="23"/>
          <w:szCs w:val="23"/>
        </w:rPr>
        <w:t>Singleton</w:t>
      </w:r>
      <w:r>
        <w:rPr>
          <w:rFonts w:ascii="Helvetica" w:hAnsi="Helvetica" w:cs="Helvetica"/>
          <w:color w:val="3E3E3E"/>
          <w:spacing w:val="8"/>
          <w:sz w:val="23"/>
          <w:szCs w:val="23"/>
        </w:rPr>
        <w:t>），也叫单子模式，是一种常用的软件设计模式。在应用这个模式时，单例对象的类必须保证只有一个实例存在。许多时候整个系统只需要拥有一个全局对象，这样有利于我们协调系统整体的行为。</w:t>
      </w:r>
    </w:p>
    <w:p w14:paraId="47E34213" w14:textId="77777777" w:rsidR="007916CA" w:rsidRDefault="007916CA" w:rsidP="007916CA">
      <w:pPr>
        <w:pStyle w:val="a4"/>
        <w:shd w:val="clear" w:color="auto" w:fill="F2F7FB"/>
        <w:spacing w:before="0" w:beforeAutospacing="0" w:after="0" w:afterAutospacing="0"/>
        <w:rPr>
          <w:rFonts w:ascii="Helvetica" w:hAnsi="Helvetica" w:cs="Helvetica"/>
          <w:color w:val="3E3E3E"/>
          <w:spacing w:val="8"/>
          <w:sz w:val="19"/>
          <w:szCs w:val="19"/>
        </w:rPr>
      </w:pPr>
      <w:r>
        <w:rPr>
          <w:rFonts w:ascii="Helvetica" w:hAnsi="Helvetica" w:cs="Helvetica"/>
          <w:color w:val="3E3E3E"/>
          <w:spacing w:val="8"/>
          <w:sz w:val="19"/>
          <w:szCs w:val="19"/>
        </w:rPr>
        <w:t>比如在某个服务器程序中，该服务器的配置信息存放在一个文件中，这些配置数据由一个单例对象统一读取，然后服务进程中的其他对象再通过这个单例对象获取这些配置信息。这种方式简化了在复杂环境下的配置管理。</w:t>
      </w:r>
    </w:p>
    <w:p w14:paraId="746A9E47" w14:textId="77777777" w:rsidR="007916CA" w:rsidRDefault="007916CA" w:rsidP="007916CA">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单例模式实现思路：</w:t>
      </w:r>
    </w:p>
    <w:p w14:paraId="3946FFA8" w14:textId="77777777" w:rsidR="007916CA" w:rsidRDefault="007916CA" w:rsidP="007916CA">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一个类能返回对象一个引用(永远是同一个)和一个获得该实例的方法（必须是静态方法，通常使用getInstance这个名称）；</w:t>
      </w:r>
    </w:p>
    <w:p w14:paraId="73CA9F3A" w14:textId="77777777" w:rsidR="007916CA" w:rsidRDefault="007916CA" w:rsidP="007916CA">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调用这个方法时，如果类持有的引用不为空就返回这个引用，如果类保持的引用为空就创建该类的实例并将实例的引用赋予该类保持的引用；</w:t>
      </w:r>
    </w:p>
    <w:p w14:paraId="3F4B740C" w14:textId="77777777" w:rsidR="007916CA" w:rsidRDefault="007916CA" w:rsidP="007916CA">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将该类的构造函数定义为私有方法，这样其他处的代码就无法通过调用该类的构造函数来实例化该类的对象，只有通过该类提供的静态方法来得到该类的唯一实例。</w:t>
      </w:r>
    </w:p>
    <w:p w14:paraId="4CAFD37D" w14:textId="77777777" w:rsidR="007916CA" w:rsidRDefault="007916CA" w:rsidP="007916CA">
      <w:pPr>
        <w:pStyle w:val="3"/>
        <w:shd w:val="clear" w:color="auto" w:fill="FFFFFF"/>
        <w:spacing w:before="0" w:after="0"/>
        <w:rPr>
          <w:rFonts w:ascii="Helvetica" w:eastAsia="宋体" w:hAnsi="Helvetica" w:cs="Helvetica" w:hint="eastAsia"/>
          <w:b w:val="0"/>
          <w:bCs w:val="0"/>
          <w:color w:val="159957"/>
          <w:spacing w:val="8"/>
          <w:sz w:val="26"/>
          <w:szCs w:val="26"/>
        </w:rPr>
      </w:pPr>
      <w:r>
        <w:rPr>
          <w:rFonts w:ascii="Helvetica" w:hAnsi="Helvetica" w:cs="Helvetica"/>
          <w:b w:val="0"/>
          <w:bCs w:val="0"/>
          <w:color w:val="159957"/>
          <w:spacing w:val="8"/>
          <w:sz w:val="26"/>
          <w:szCs w:val="26"/>
        </w:rPr>
        <w:t>需要注意的地方：</w:t>
      </w:r>
    </w:p>
    <w:p w14:paraId="1051482A" w14:textId="77777777" w:rsidR="007916CA" w:rsidRDefault="007916CA" w:rsidP="007916C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单例模式在多线程的，应用场合下必须小心使用。如果当唯一实例尚未创建时，有两个线程同时调用创建方法，那么它们同时没有检测到唯一实例的存在，从而同时各自创建了一个实例，这样就有两个实例被构造出来，从而违反了单例模式中实例唯一的原则。</w:t>
      </w:r>
    </w:p>
    <w:p w14:paraId="194A405D" w14:textId="77777777" w:rsidR="007916CA" w:rsidRDefault="007916CA" w:rsidP="007916C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lastRenderedPageBreak/>
        <w:t>解决这个问题的办法是为指示类是否已经实例化的变量提供一个互斥锁</w:t>
      </w:r>
      <w:r>
        <w:rPr>
          <w:rFonts w:ascii="Helvetica" w:hAnsi="Helvetica" w:cs="Helvetica"/>
          <w:color w:val="3E3E3E"/>
          <w:spacing w:val="8"/>
          <w:sz w:val="23"/>
          <w:szCs w:val="23"/>
        </w:rPr>
        <w:t>(</w:t>
      </w:r>
      <w:r>
        <w:rPr>
          <w:rFonts w:ascii="Helvetica" w:hAnsi="Helvetica" w:cs="Helvetica"/>
          <w:color w:val="3E3E3E"/>
          <w:spacing w:val="8"/>
          <w:sz w:val="23"/>
          <w:szCs w:val="23"/>
        </w:rPr>
        <w:t>虽然这样会降低效率</w:t>
      </w:r>
      <w:r>
        <w:rPr>
          <w:rFonts w:ascii="Helvetica" w:hAnsi="Helvetica" w:cs="Helvetica"/>
          <w:color w:val="3E3E3E"/>
          <w:spacing w:val="8"/>
          <w:sz w:val="23"/>
          <w:szCs w:val="23"/>
        </w:rPr>
        <w:t>)</w:t>
      </w:r>
      <w:r>
        <w:rPr>
          <w:rFonts w:ascii="Helvetica" w:hAnsi="Helvetica" w:cs="Helvetica"/>
          <w:color w:val="3E3E3E"/>
          <w:spacing w:val="8"/>
          <w:sz w:val="23"/>
          <w:szCs w:val="23"/>
        </w:rPr>
        <w:t>。</w:t>
      </w:r>
    </w:p>
    <w:p w14:paraId="5093DFBD" w14:textId="77777777" w:rsidR="007916CA" w:rsidRDefault="007916CA" w:rsidP="007916CA">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优点：</w:t>
      </w:r>
    </w:p>
    <w:p w14:paraId="53FB3917" w14:textId="77777777" w:rsidR="007916CA" w:rsidRDefault="007916CA" w:rsidP="007916CA">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在单例模式中，活动的单例只有一个实例，对单例类的所有实例化得到的都是相同的一个实例。这样就 防止其它对象对自己的实例化，确保所有的对象都访问一个实例</w:t>
      </w:r>
    </w:p>
    <w:p w14:paraId="67CA029E" w14:textId="77777777" w:rsidR="007916CA" w:rsidRDefault="007916CA" w:rsidP="007916CA">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单例模式具有一定的伸缩性，类自己来控制实例化进程，类就在改变实例化进程上有相应的伸缩性。</w:t>
      </w:r>
    </w:p>
    <w:p w14:paraId="4BD34A61" w14:textId="77777777" w:rsidR="007916CA" w:rsidRDefault="007916CA" w:rsidP="007916CA">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提供了对唯一实例的受控访问。</w:t>
      </w:r>
    </w:p>
    <w:p w14:paraId="03D9430F" w14:textId="77777777" w:rsidR="007916CA" w:rsidRDefault="007916CA" w:rsidP="007916CA">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由于在系统内存中只存在一个对象，因此可以 节约系统资源，当 需要频繁创建和销毁的对象时单例模式无疑可以提高系统的性能。</w:t>
      </w:r>
    </w:p>
    <w:p w14:paraId="40EE456E" w14:textId="77777777" w:rsidR="007916CA" w:rsidRDefault="007916CA" w:rsidP="007916CA">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允许可变数目的实例。</w:t>
      </w:r>
    </w:p>
    <w:p w14:paraId="0FEA6288" w14:textId="77777777" w:rsidR="007916CA" w:rsidRDefault="007916CA" w:rsidP="007916CA">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避免对共享资源的多重占用。</w:t>
      </w:r>
    </w:p>
    <w:p w14:paraId="2DD2BF84" w14:textId="77777777" w:rsidR="007916CA" w:rsidRDefault="007916CA" w:rsidP="007916CA">
      <w:pPr>
        <w:pStyle w:val="3"/>
        <w:shd w:val="clear" w:color="auto" w:fill="FFFFFF"/>
        <w:spacing w:before="0" w:after="0"/>
        <w:rPr>
          <w:rFonts w:ascii="Helvetica" w:eastAsia="宋体" w:hAnsi="Helvetica" w:cs="Helvetica" w:hint="eastAsia"/>
          <w:b w:val="0"/>
          <w:bCs w:val="0"/>
          <w:color w:val="159957"/>
          <w:spacing w:val="8"/>
          <w:sz w:val="26"/>
          <w:szCs w:val="26"/>
        </w:rPr>
      </w:pPr>
      <w:r>
        <w:rPr>
          <w:rFonts w:ascii="Helvetica" w:hAnsi="Helvetica" w:cs="Helvetica"/>
          <w:b w:val="0"/>
          <w:bCs w:val="0"/>
          <w:color w:val="159957"/>
          <w:spacing w:val="8"/>
          <w:sz w:val="26"/>
          <w:szCs w:val="26"/>
        </w:rPr>
        <w:t>缺点：</w:t>
      </w:r>
    </w:p>
    <w:p w14:paraId="090A0911" w14:textId="77777777" w:rsidR="007916CA" w:rsidRDefault="007916CA" w:rsidP="007916CA">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不适用于变化的对象，如果同一类型的对象总是要在不同的用例场景发生变化，单例就会引起数据的错误，不能保存彼此的状态。</w:t>
      </w:r>
    </w:p>
    <w:p w14:paraId="610A8A0B" w14:textId="622644FE" w:rsidR="007916CA" w:rsidRDefault="007916CA" w:rsidP="007916CA">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由于</w:t>
      </w:r>
      <w:r w:rsidR="00793D2B">
        <w:rPr>
          <w:rFonts w:ascii="Microsoft YaHei UI" w:eastAsia="Microsoft YaHei UI" w:hAnsi="Microsoft YaHei UI" w:hint="eastAsia"/>
          <w:color w:val="333333"/>
          <w:spacing w:val="8"/>
          <w:sz w:val="23"/>
          <w:szCs w:val="23"/>
        </w:rPr>
        <w:t>单例</w:t>
      </w:r>
      <w:r>
        <w:rPr>
          <w:rFonts w:ascii="Microsoft YaHei UI" w:eastAsia="Microsoft YaHei UI" w:hAnsi="Microsoft YaHei UI" w:hint="eastAsia"/>
          <w:color w:val="333333"/>
          <w:spacing w:val="8"/>
          <w:sz w:val="23"/>
          <w:szCs w:val="23"/>
        </w:rPr>
        <w:t>模式中没有抽象层，因此单例类的扩展有很大的困难。</w:t>
      </w:r>
    </w:p>
    <w:p w14:paraId="6C5EC307" w14:textId="77777777" w:rsidR="007916CA" w:rsidRDefault="007916CA" w:rsidP="007916CA">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单例类的职责过重，在一定程度上违背了“单一职责原则”。</w:t>
      </w:r>
    </w:p>
    <w:p w14:paraId="0A6CC720" w14:textId="77777777" w:rsidR="007916CA" w:rsidRDefault="007916CA" w:rsidP="007916CA">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滥用单例将带来一些负面问题，如为了节省资源将数据库连接池对象设计为的单例类，可能会导致共享连接池对象的程序过多而出现连接池溢出；如果实例化的对象长时间不被利用，系统会认为是垃圾而被回收，这将导致对象状态的丢失。</w:t>
      </w:r>
    </w:p>
    <w:p w14:paraId="0A1FD98A" w14:textId="77777777" w:rsidR="007916CA" w:rsidRDefault="007916CA" w:rsidP="007916CA">
      <w:pPr>
        <w:pStyle w:val="3"/>
        <w:shd w:val="clear" w:color="auto" w:fill="FFFFFF"/>
        <w:spacing w:before="0" w:after="0"/>
        <w:rPr>
          <w:rFonts w:ascii="Helvetica" w:eastAsia="宋体" w:hAnsi="Helvetica" w:cs="Helvetica" w:hint="eastAsia"/>
          <w:b w:val="0"/>
          <w:bCs w:val="0"/>
          <w:color w:val="159957"/>
          <w:spacing w:val="8"/>
          <w:sz w:val="26"/>
          <w:szCs w:val="26"/>
        </w:rPr>
      </w:pPr>
      <w:r>
        <w:rPr>
          <w:rFonts w:ascii="Helvetica" w:hAnsi="Helvetica" w:cs="Helvetica"/>
          <w:b w:val="0"/>
          <w:bCs w:val="0"/>
          <w:color w:val="159957"/>
          <w:spacing w:val="8"/>
          <w:sz w:val="26"/>
          <w:szCs w:val="26"/>
        </w:rPr>
        <w:lastRenderedPageBreak/>
        <w:t>使用注意事项：</w:t>
      </w:r>
    </w:p>
    <w:p w14:paraId="02E93E7B" w14:textId="77777777" w:rsidR="007916CA" w:rsidRDefault="007916CA" w:rsidP="007916CA">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使用时不能用反射模式创建单例，否则会实例化一个新的对象</w:t>
      </w:r>
    </w:p>
    <w:p w14:paraId="490EA2C4" w14:textId="77777777" w:rsidR="007916CA" w:rsidRDefault="007916CA" w:rsidP="007916CA">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使用懒单例模式时注意线程安全问题</w:t>
      </w:r>
    </w:p>
    <w:p w14:paraId="518707E1" w14:textId="77777777" w:rsidR="007916CA" w:rsidRDefault="007916CA" w:rsidP="007916CA">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饿单例模式和懒单例模式构造方法都是私有的，因而是不能被继承的，有些单例模式可以被继承（如登记式模式）</w:t>
      </w:r>
    </w:p>
    <w:p w14:paraId="444628F1" w14:textId="77777777" w:rsidR="007916CA" w:rsidRDefault="007916CA" w:rsidP="007916CA">
      <w:pPr>
        <w:pStyle w:val="3"/>
        <w:shd w:val="clear" w:color="auto" w:fill="FFFFFF"/>
        <w:spacing w:before="0" w:after="0"/>
        <w:rPr>
          <w:rFonts w:ascii="Helvetica" w:eastAsia="宋体" w:hAnsi="Helvetica" w:cs="Helvetica" w:hint="eastAsia"/>
          <w:b w:val="0"/>
          <w:bCs w:val="0"/>
          <w:color w:val="159957"/>
          <w:spacing w:val="8"/>
          <w:sz w:val="26"/>
          <w:szCs w:val="26"/>
        </w:rPr>
      </w:pPr>
      <w:r>
        <w:rPr>
          <w:rFonts w:ascii="Helvetica" w:hAnsi="Helvetica" w:cs="Helvetica"/>
          <w:b w:val="0"/>
          <w:bCs w:val="0"/>
          <w:color w:val="159957"/>
          <w:spacing w:val="8"/>
          <w:sz w:val="26"/>
          <w:szCs w:val="26"/>
        </w:rPr>
        <w:t>适用场景：</w:t>
      </w:r>
    </w:p>
    <w:p w14:paraId="529D7619" w14:textId="77777777" w:rsidR="007916CA" w:rsidRDefault="007916CA" w:rsidP="007916C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单例模式只允许创建一个对象，因此节省内存，加快对象访问速度，因此对象需要被公用的场合适合使用，如多个模块使用同一个数据源连接对象等等。如：</w:t>
      </w:r>
    </w:p>
    <w:p w14:paraId="7DC88108" w14:textId="77777777" w:rsidR="007916CA" w:rsidRDefault="007916CA" w:rsidP="007916CA">
      <w:pPr>
        <w:pStyle w:val="a4"/>
        <w:numPr>
          <w:ilvl w:val="0"/>
          <w:numId w:val="5"/>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需要频繁实例化然后销毁的对象。</w:t>
      </w:r>
    </w:p>
    <w:p w14:paraId="100B1BF3" w14:textId="77777777" w:rsidR="007916CA" w:rsidRDefault="007916CA" w:rsidP="007916CA">
      <w:pPr>
        <w:pStyle w:val="a4"/>
        <w:numPr>
          <w:ilvl w:val="0"/>
          <w:numId w:val="5"/>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创建对象时耗时过多或者耗资源过多，但又经常用到的对象。</w:t>
      </w:r>
    </w:p>
    <w:p w14:paraId="153BFF7D" w14:textId="77777777" w:rsidR="007916CA" w:rsidRDefault="007916CA" w:rsidP="007916CA">
      <w:pPr>
        <w:pStyle w:val="a4"/>
        <w:numPr>
          <w:ilvl w:val="0"/>
          <w:numId w:val="5"/>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有状态的工具类对象。</w:t>
      </w:r>
      <w:r>
        <w:rPr>
          <w:rFonts w:ascii="Helvetica" w:hAnsi="Helvetica" w:cs="Helvetica"/>
          <w:color w:val="3E3E3E"/>
          <w:spacing w:val="8"/>
          <w:sz w:val="19"/>
          <w:szCs w:val="19"/>
        </w:rPr>
        <w:br/>
        <w:t>-</w:t>
      </w:r>
      <w:r>
        <w:rPr>
          <w:rFonts w:ascii="Helvetica" w:hAnsi="Helvetica" w:cs="Helvetica"/>
          <w:color w:val="3E3E3E"/>
          <w:spacing w:val="8"/>
          <w:sz w:val="19"/>
          <w:szCs w:val="19"/>
        </w:rPr>
        <w:t>频繁访问数据库或文件的对象。</w:t>
      </w:r>
    </w:p>
    <w:p w14:paraId="39C51974" w14:textId="77777777" w:rsidR="007916CA" w:rsidRDefault="007916CA" w:rsidP="007916C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以下都是单例模式的经典使用场景：</w:t>
      </w:r>
    </w:p>
    <w:p w14:paraId="596E5613" w14:textId="77777777" w:rsidR="007916CA" w:rsidRDefault="007916CA" w:rsidP="007916CA">
      <w:pPr>
        <w:pStyle w:val="a4"/>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资源共享的情况下，避免由于资源操作时导致的性能或损耗等。如上述中的日志文件，应用配置。</w:t>
      </w:r>
    </w:p>
    <w:p w14:paraId="78E8F60F" w14:textId="77777777" w:rsidR="007916CA" w:rsidRDefault="007916CA" w:rsidP="007916CA">
      <w:pPr>
        <w:pStyle w:val="a4"/>
        <w:numPr>
          <w:ilvl w:val="0"/>
          <w:numId w:val="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控制资源的情况下，方便资源之间的互相通信。如线程池等。</w:t>
      </w:r>
    </w:p>
    <w:p w14:paraId="1C349184" w14:textId="77777777" w:rsidR="007916CA" w:rsidRDefault="007916CA" w:rsidP="007916CA">
      <w:pPr>
        <w:pStyle w:val="3"/>
        <w:shd w:val="clear" w:color="auto" w:fill="FFFFFF"/>
        <w:spacing w:before="0" w:after="0"/>
        <w:rPr>
          <w:rFonts w:ascii="Helvetica" w:eastAsia="宋体" w:hAnsi="Helvetica" w:cs="Helvetica" w:hint="eastAsia"/>
          <w:b w:val="0"/>
          <w:bCs w:val="0"/>
          <w:color w:val="159957"/>
          <w:spacing w:val="8"/>
          <w:sz w:val="26"/>
          <w:szCs w:val="26"/>
        </w:rPr>
      </w:pPr>
      <w:r>
        <w:rPr>
          <w:rFonts w:ascii="Helvetica" w:hAnsi="Helvetica" w:cs="Helvetica"/>
          <w:b w:val="0"/>
          <w:bCs w:val="0"/>
          <w:color w:val="159957"/>
          <w:spacing w:val="8"/>
          <w:sz w:val="26"/>
          <w:szCs w:val="26"/>
        </w:rPr>
        <w:t>应用场景：</w:t>
      </w:r>
    </w:p>
    <w:p w14:paraId="27BF365E" w14:textId="77777777" w:rsidR="007916CA" w:rsidRDefault="007916CA" w:rsidP="007916C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1.</w:t>
      </w:r>
      <w:r>
        <w:rPr>
          <w:rFonts w:ascii="Helvetica" w:hAnsi="Helvetica" w:cs="Helvetica"/>
          <w:color w:val="3E3E3E"/>
          <w:spacing w:val="8"/>
          <w:sz w:val="23"/>
          <w:szCs w:val="23"/>
        </w:rPr>
        <w:t>外部资源，每台计算机有若干个打印机，但只能有一个</w:t>
      </w:r>
      <w:r>
        <w:rPr>
          <w:rFonts w:ascii="Helvetica" w:hAnsi="Helvetica" w:cs="Helvetica"/>
          <w:color w:val="3E3E3E"/>
          <w:spacing w:val="8"/>
          <w:sz w:val="23"/>
          <w:szCs w:val="23"/>
        </w:rPr>
        <w:t>PrinterSpooler</w:t>
      </w:r>
      <w:r>
        <w:rPr>
          <w:rFonts w:ascii="Helvetica" w:hAnsi="Helvetica" w:cs="Helvetica"/>
          <w:color w:val="3E3E3E"/>
          <w:spacing w:val="8"/>
          <w:sz w:val="23"/>
          <w:szCs w:val="23"/>
        </w:rPr>
        <w:t>，以避免两个打印作业同时输出到打印机。内部资源：大多数软件都有一个（或多个）属性文件存放系统配置，这样的系统应该有一个对象管理这些属性文件</w:t>
      </w:r>
    </w:p>
    <w:p w14:paraId="6D957D93" w14:textId="77777777" w:rsidR="007916CA" w:rsidRDefault="007916CA" w:rsidP="007916C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2.Windows</w:t>
      </w:r>
      <w:r>
        <w:rPr>
          <w:rFonts w:ascii="Helvetica" w:hAnsi="Helvetica" w:cs="Helvetica"/>
          <w:color w:val="3E3E3E"/>
          <w:spacing w:val="8"/>
          <w:sz w:val="23"/>
          <w:szCs w:val="23"/>
        </w:rPr>
        <w:t>的</w:t>
      </w:r>
      <w:r>
        <w:rPr>
          <w:rFonts w:ascii="Helvetica" w:hAnsi="Helvetica" w:cs="Helvetica"/>
          <w:color w:val="3E3E3E"/>
          <w:spacing w:val="8"/>
          <w:sz w:val="23"/>
          <w:szCs w:val="23"/>
        </w:rPr>
        <w:t>Task Manager</w:t>
      </w:r>
      <w:r>
        <w:rPr>
          <w:rFonts w:ascii="Helvetica" w:hAnsi="Helvetica" w:cs="Helvetica"/>
          <w:color w:val="3E3E3E"/>
          <w:spacing w:val="8"/>
          <w:sz w:val="23"/>
          <w:szCs w:val="23"/>
        </w:rPr>
        <w:t>（任务管理器）就是很典型的单例模式（这个很熟悉吧），想想看，是不是呢，你能打开两个</w:t>
      </w:r>
      <w:r>
        <w:rPr>
          <w:rFonts w:ascii="Helvetica" w:hAnsi="Helvetica" w:cs="Helvetica"/>
          <w:color w:val="3E3E3E"/>
          <w:spacing w:val="8"/>
          <w:sz w:val="23"/>
          <w:szCs w:val="23"/>
        </w:rPr>
        <w:t>windows task manager</w:t>
      </w:r>
      <w:r>
        <w:rPr>
          <w:rFonts w:ascii="Helvetica" w:hAnsi="Helvetica" w:cs="Helvetica"/>
          <w:color w:val="3E3E3E"/>
          <w:spacing w:val="8"/>
          <w:sz w:val="23"/>
          <w:szCs w:val="23"/>
        </w:rPr>
        <w:t>吗？不信你自己试试看哦</w:t>
      </w:r>
      <w:r>
        <w:rPr>
          <w:rFonts w:ascii="Helvetica" w:hAnsi="Helvetica" w:cs="Helvetica"/>
          <w:color w:val="3E3E3E"/>
          <w:spacing w:val="8"/>
          <w:sz w:val="23"/>
          <w:szCs w:val="23"/>
        </w:rPr>
        <w:t>~</w:t>
      </w:r>
    </w:p>
    <w:p w14:paraId="1AFF70E8" w14:textId="77777777" w:rsidR="007916CA" w:rsidRDefault="007916CA" w:rsidP="007916C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3.windows</w:t>
      </w:r>
      <w:r>
        <w:rPr>
          <w:rFonts w:ascii="Helvetica" w:hAnsi="Helvetica" w:cs="Helvetica"/>
          <w:color w:val="3E3E3E"/>
          <w:spacing w:val="8"/>
          <w:sz w:val="23"/>
          <w:szCs w:val="23"/>
        </w:rPr>
        <w:t>的</w:t>
      </w:r>
      <w:r>
        <w:rPr>
          <w:rFonts w:ascii="Helvetica" w:hAnsi="Helvetica" w:cs="Helvetica"/>
          <w:color w:val="3E3E3E"/>
          <w:spacing w:val="8"/>
          <w:sz w:val="23"/>
          <w:szCs w:val="23"/>
        </w:rPr>
        <w:t>Recycle Bin</w:t>
      </w:r>
      <w:r>
        <w:rPr>
          <w:rFonts w:ascii="Helvetica" w:hAnsi="Helvetica" w:cs="Helvetica"/>
          <w:color w:val="3E3E3E"/>
          <w:spacing w:val="8"/>
          <w:sz w:val="23"/>
          <w:szCs w:val="23"/>
        </w:rPr>
        <w:t>（回收站）也是典型的单例应用。在整个系统运行过程中，回收站一直维护着仅有的一个实例。</w:t>
      </w:r>
    </w:p>
    <w:p w14:paraId="549B3B8A" w14:textId="77777777" w:rsidR="007916CA" w:rsidRDefault="007916CA" w:rsidP="007916C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lastRenderedPageBreak/>
        <w:t>4.</w:t>
      </w:r>
      <w:r>
        <w:rPr>
          <w:rFonts w:ascii="Helvetica" w:hAnsi="Helvetica" w:cs="Helvetica"/>
          <w:color w:val="3E3E3E"/>
          <w:spacing w:val="8"/>
          <w:sz w:val="23"/>
          <w:szCs w:val="23"/>
        </w:rPr>
        <w:t>网站的计数器，一般也是采用单例模式实现，否则难以同步。</w:t>
      </w:r>
    </w:p>
    <w:p w14:paraId="6247ED01" w14:textId="77777777" w:rsidR="007916CA" w:rsidRDefault="007916CA" w:rsidP="007916C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5.</w:t>
      </w:r>
      <w:r>
        <w:rPr>
          <w:rFonts w:ascii="Helvetica" w:hAnsi="Helvetica" w:cs="Helvetica"/>
          <w:color w:val="3E3E3E"/>
          <w:spacing w:val="8"/>
          <w:sz w:val="23"/>
          <w:szCs w:val="23"/>
        </w:rPr>
        <w:t>应用程序的日志应用，一般都何用单例模式实现，这一般是由于共享的日志文件一直处于打开状态，因为只能有一个实例去操作，否则内容不好追加。</w:t>
      </w:r>
    </w:p>
    <w:p w14:paraId="7C5C3153" w14:textId="77777777" w:rsidR="007916CA" w:rsidRDefault="007916CA" w:rsidP="007916C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6.Web</w:t>
      </w:r>
      <w:r>
        <w:rPr>
          <w:rFonts w:ascii="Helvetica" w:hAnsi="Helvetica" w:cs="Helvetica"/>
          <w:color w:val="3E3E3E"/>
          <w:spacing w:val="8"/>
          <w:sz w:val="23"/>
          <w:szCs w:val="23"/>
        </w:rPr>
        <w:t>应用的配置对象的读取，一般也应用单例模式，这个是由于配置文件是共享的资源。</w:t>
      </w:r>
    </w:p>
    <w:p w14:paraId="77DD47EB" w14:textId="77777777" w:rsidR="007916CA" w:rsidRDefault="007916CA" w:rsidP="007916C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7.</w:t>
      </w:r>
      <w:r>
        <w:rPr>
          <w:rFonts w:ascii="Helvetica" w:hAnsi="Helvetica" w:cs="Helvetica"/>
          <w:color w:val="3E3E3E"/>
          <w:spacing w:val="8"/>
          <w:sz w:val="23"/>
          <w:szCs w:val="23"/>
        </w:rPr>
        <w:t>数据库连接池的设计一般也是采用单例模式，因为数据库连接是一种数据库资源。数据库软件系统中使用数据库连接池，主要是节省打开或者关闭数据库连接所引起的效率损耗，这种效率上的损耗还是非常昂贵的，因为何用单例模式来维护，就可以大大降低这种损耗。</w:t>
      </w:r>
    </w:p>
    <w:p w14:paraId="7F1CEB7E" w14:textId="77777777" w:rsidR="007916CA" w:rsidRDefault="007916CA" w:rsidP="007916C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8.</w:t>
      </w:r>
      <w:r>
        <w:rPr>
          <w:rFonts w:ascii="Helvetica" w:hAnsi="Helvetica" w:cs="Helvetica"/>
          <w:color w:val="3E3E3E"/>
          <w:spacing w:val="8"/>
          <w:sz w:val="23"/>
          <w:szCs w:val="23"/>
        </w:rPr>
        <w:t>多线程的线程池的设计一般也是采用单例模式，这是由于线程池要方便对池中的线程进行控制。</w:t>
      </w:r>
    </w:p>
    <w:p w14:paraId="13833AFC" w14:textId="77777777" w:rsidR="007916CA" w:rsidRDefault="007916CA" w:rsidP="007916C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9.</w:t>
      </w:r>
      <w:r>
        <w:rPr>
          <w:rFonts w:ascii="Helvetica" w:hAnsi="Helvetica" w:cs="Helvetica"/>
          <w:color w:val="3E3E3E"/>
          <w:spacing w:val="8"/>
          <w:sz w:val="23"/>
          <w:szCs w:val="23"/>
        </w:rPr>
        <w:t>操作系统的文件系统，也是大的单例模式实现的具体例子，一个操作系统只能有一个文件系统。</w:t>
      </w:r>
    </w:p>
    <w:p w14:paraId="682D369E" w14:textId="20020565" w:rsidR="001671EE" w:rsidRPr="00D34C76" w:rsidRDefault="007916CA" w:rsidP="00D34C76">
      <w:pPr>
        <w:pStyle w:val="a4"/>
        <w:shd w:val="clear" w:color="auto" w:fill="FFFFFF"/>
        <w:spacing w:before="312" w:beforeAutospacing="0" w:after="312" w:afterAutospacing="0"/>
        <w:rPr>
          <w:rFonts w:ascii="Helvetica" w:hAnsi="Helvetica" w:cs="Helvetica" w:hint="eastAsia"/>
          <w:color w:val="3E3E3E"/>
          <w:spacing w:val="8"/>
          <w:sz w:val="23"/>
          <w:szCs w:val="23"/>
        </w:rPr>
      </w:pPr>
      <w:r>
        <w:rPr>
          <w:rFonts w:ascii="Helvetica" w:hAnsi="Helvetica" w:cs="Helvetica"/>
          <w:color w:val="3E3E3E"/>
          <w:spacing w:val="8"/>
          <w:sz w:val="23"/>
          <w:szCs w:val="23"/>
        </w:rPr>
        <w:t xml:space="preserve">10.HttpApplication </w:t>
      </w:r>
      <w:r>
        <w:rPr>
          <w:rFonts w:ascii="Helvetica" w:hAnsi="Helvetica" w:cs="Helvetica"/>
          <w:color w:val="3E3E3E"/>
          <w:spacing w:val="8"/>
          <w:sz w:val="23"/>
          <w:szCs w:val="23"/>
        </w:rPr>
        <w:t>也是单位例的典型应用。熟悉</w:t>
      </w:r>
      <w:r>
        <w:rPr>
          <w:rFonts w:ascii="Helvetica" w:hAnsi="Helvetica" w:cs="Helvetica"/>
          <w:color w:val="3E3E3E"/>
          <w:spacing w:val="8"/>
          <w:sz w:val="23"/>
          <w:szCs w:val="23"/>
        </w:rPr>
        <w:t>ASP.Net(IIS)</w:t>
      </w:r>
      <w:r>
        <w:rPr>
          <w:rFonts w:ascii="Helvetica" w:hAnsi="Helvetica" w:cs="Helvetica"/>
          <w:color w:val="3E3E3E"/>
          <w:spacing w:val="8"/>
          <w:sz w:val="23"/>
          <w:szCs w:val="23"/>
        </w:rPr>
        <w:t>的整个请求生命周期的人应该知道</w:t>
      </w:r>
      <w:r>
        <w:rPr>
          <w:rFonts w:ascii="Helvetica" w:hAnsi="Helvetica" w:cs="Helvetica"/>
          <w:color w:val="3E3E3E"/>
          <w:spacing w:val="8"/>
          <w:sz w:val="23"/>
          <w:szCs w:val="23"/>
        </w:rPr>
        <w:t>HttpApplication</w:t>
      </w:r>
      <w:r>
        <w:rPr>
          <w:rFonts w:ascii="Helvetica" w:hAnsi="Helvetica" w:cs="Helvetica"/>
          <w:color w:val="3E3E3E"/>
          <w:spacing w:val="8"/>
          <w:sz w:val="23"/>
          <w:szCs w:val="23"/>
        </w:rPr>
        <w:t>也是单例模式，所有的</w:t>
      </w:r>
      <w:r>
        <w:rPr>
          <w:rFonts w:ascii="Helvetica" w:hAnsi="Helvetica" w:cs="Helvetica"/>
          <w:color w:val="3E3E3E"/>
          <w:spacing w:val="8"/>
          <w:sz w:val="23"/>
          <w:szCs w:val="23"/>
        </w:rPr>
        <w:t>HttpModule</w:t>
      </w:r>
      <w:r>
        <w:rPr>
          <w:rFonts w:ascii="Helvetica" w:hAnsi="Helvetica" w:cs="Helvetica"/>
          <w:color w:val="3E3E3E"/>
          <w:spacing w:val="8"/>
          <w:sz w:val="23"/>
          <w:szCs w:val="23"/>
        </w:rPr>
        <w:t>都共享一个</w:t>
      </w:r>
      <w:r>
        <w:rPr>
          <w:rFonts w:ascii="Helvetica" w:hAnsi="Helvetica" w:cs="Helvetica"/>
          <w:color w:val="3E3E3E"/>
          <w:spacing w:val="8"/>
          <w:sz w:val="23"/>
          <w:szCs w:val="23"/>
        </w:rPr>
        <w:t>HttpApplication</w:t>
      </w:r>
      <w:r>
        <w:rPr>
          <w:rFonts w:ascii="Helvetica" w:hAnsi="Helvetica" w:cs="Helvetica"/>
          <w:color w:val="3E3E3E"/>
          <w:spacing w:val="8"/>
          <w:sz w:val="23"/>
          <w:szCs w:val="23"/>
        </w:rPr>
        <w:t>实例</w:t>
      </w:r>
      <w:r>
        <w:rPr>
          <w:rFonts w:ascii="Helvetica" w:hAnsi="Helvetica" w:cs="Helvetica"/>
          <w:color w:val="3E3E3E"/>
          <w:spacing w:val="8"/>
          <w:sz w:val="23"/>
          <w:szCs w:val="23"/>
        </w:rPr>
        <w:t>.</w:t>
      </w:r>
    </w:p>
    <w:sectPr w:rsidR="001671EE" w:rsidRPr="00D34C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4750"/>
    <w:multiLevelType w:val="multilevel"/>
    <w:tmpl w:val="224C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55642"/>
    <w:multiLevelType w:val="multilevel"/>
    <w:tmpl w:val="EF44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31F1F"/>
    <w:multiLevelType w:val="multilevel"/>
    <w:tmpl w:val="4D007C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B5BDA"/>
    <w:multiLevelType w:val="multilevel"/>
    <w:tmpl w:val="ECF8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F7C87"/>
    <w:multiLevelType w:val="multilevel"/>
    <w:tmpl w:val="10D2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57D02"/>
    <w:multiLevelType w:val="multilevel"/>
    <w:tmpl w:val="1FD8F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50"/>
    <w:rsid w:val="000B5DEF"/>
    <w:rsid w:val="00151904"/>
    <w:rsid w:val="00441F7D"/>
    <w:rsid w:val="004E2377"/>
    <w:rsid w:val="007916CA"/>
    <w:rsid w:val="00793D2B"/>
    <w:rsid w:val="008109D9"/>
    <w:rsid w:val="00945F50"/>
    <w:rsid w:val="00976547"/>
    <w:rsid w:val="00D34C76"/>
    <w:rsid w:val="00DD2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A69B"/>
  <w15:chartTrackingRefBased/>
  <w15:docId w15:val="{5940E111-760E-4B71-B438-3F2C1F64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190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5190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7916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51904"/>
    <w:rPr>
      <w:rFonts w:ascii="宋体" w:eastAsia="宋体" w:hAnsi="宋体" w:cs="宋体"/>
      <w:b/>
      <w:bCs/>
      <w:kern w:val="0"/>
      <w:sz w:val="36"/>
      <w:szCs w:val="36"/>
    </w:rPr>
  </w:style>
  <w:style w:type="character" w:customStyle="1" w:styleId="10">
    <w:name w:val="标题 1 字符"/>
    <w:basedOn w:val="a0"/>
    <w:link w:val="1"/>
    <w:uiPriority w:val="9"/>
    <w:rsid w:val="00151904"/>
    <w:rPr>
      <w:b/>
      <w:bCs/>
      <w:kern w:val="44"/>
      <w:sz w:val="44"/>
      <w:szCs w:val="44"/>
    </w:rPr>
  </w:style>
  <w:style w:type="character" w:styleId="a3">
    <w:name w:val="Hyperlink"/>
    <w:basedOn w:val="a0"/>
    <w:uiPriority w:val="99"/>
    <w:semiHidden/>
    <w:unhideWhenUsed/>
    <w:rsid w:val="00976547"/>
    <w:rPr>
      <w:color w:val="0000FF"/>
      <w:u w:val="single"/>
    </w:rPr>
  </w:style>
  <w:style w:type="character" w:customStyle="1" w:styleId="30">
    <w:name w:val="标题 3 字符"/>
    <w:basedOn w:val="a0"/>
    <w:link w:val="3"/>
    <w:uiPriority w:val="9"/>
    <w:semiHidden/>
    <w:rsid w:val="007916CA"/>
    <w:rPr>
      <w:b/>
      <w:bCs/>
      <w:sz w:val="32"/>
      <w:szCs w:val="32"/>
    </w:rPr>
  </w:style>
  <w:style w:type="paragraph" w:styleId="a4">
    <w:name w:val="Normal (Web)"/>
    <w:basedOn w:val="a"/>
    <w:uiPriority w:val="99"/>
    <w:unhideWhenUsed/>
    <w:rsid w:val="007916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186071">
      <w:bodyDiv w:val="1"/>
      <w:marLeft w:val="0"/>
      <w:marRight w:val="0"/>
      <w:marTop w:val="0"/>
      <w:marBottom w:val="0"/>
      <w:divBdr>
        <w:top w:val="none" w:sz="0" w:space="0" w:color="auto"/>
        <w:left w:val="none" w:sz="0" w:space="0" w:color="auto"/>
        <w:bottom w:val="none" w:sz="0" w:space="0" w:color="auto"/>
        <w:right w:val="none" w:sz="0" w:space="0" w:color="auto"/>
      </w:divBdr>
      <w:divsChild>
        <w:div w:id="738213291">
          <w:blockQuote w:val="1"/>
          <w:marLeft w:val="0"/>
          <w:marRight w:val="0"/>
          <w:marTop w:val="240"/>
          <w:marBottom w:val="240"/>
          <w:divBdr>
            <w:top w:val="none" w:sz="0" w:space="0" w:color="auto"/>
            <w:left w:val="single" w:sz="36" w:space="0" w:color="DCE6F0"/>
            <w:bottom w:val="none" w:sz="0" w:space="0" w:color="auto"/>
            <w:right w:val="none" w:sz="0" w:space="0" w:color="auto"/>
          </w:divBdr>
        </w:div>
        <w:div w:id="1631856920">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 w:id="210653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p.weixin.qq.com/s?__biz=MzIyNDU2ODA4OQ==&amp;mid=2247484031&amp;idx=1&amp;sn=52f46de4f3864d2c19b1c07e227a99e7&amp;chksm=e80db409df7a3d1f55fd764d0c8b38f904d60d5772739a2108cf83648f1df94470196cdeca6e&amp;scene=2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dc:creator>
  <cp:keywords/>
  <dc:description/>
  <cp:lastModifiedBy>Han Paul</cp:lastModifiedBy>
  <cp:revision>18</cp:revision>
  <dcterms:created xsi:type="dcterms:W3CDTF">2020-06-16T07:09:00Z</dcterms:created>
  <dcterms:modified xsi:type="dcterms:W3CDTF">2020-06-16T07:11:00Z</dcterms:modified>
</cp:coreProperties>
</file>