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91D21" w14:textId="76753CAF" w:rsidR="00DF483A" w:rsidRDefault="004D12B3">
      <w:r w:rsidRPr="004D12B3">
        <w:rPr>
          <w:rFonts w:hint="eastAsia"/>
        </w:rPr>
        <w:t>拿捏！隔离级别、幻读、</w:t>
      </w:r>
      <w:r w:rsidRPr="004D12B3">
        <w:t>Gap Lock、Next-Key Lock</w:t>
      </w:r>
    </w:p>
    <w:p w14:paraId="0AA5FFF0" w14:textId="52F04E98" w:rsidR="004D12B3" w:rsidRDefault="004D12B3">
      <w:hyperlink r:id="rId4" w:history="1">
        <w:r w:rsidRPr="00D121DC">
          <w:rPr>
            <w:rStyle w:val="a3"/>
          </w:rPr>
          <w:t>https://mp.weixin.qq.com/s/BsVWy-RAoCkT4YqZo3wDbA</w:t>
        </w:r>
      </w:hyperlink>
    </w:p>
    <w:p w14:paraId="2F44F758" w14:textId="43FFCA48" w:rsidR="004D12B3" w:rsidRDefault="004D12B3"/>
    <w:p w14:paraId="46FFFE0E" w14:textId="77777777" w:rsidR="004D12B3" w:rsidRPr="004D12B3" w:rsidRDefault="004D12B3">
      <w:pPr>
        <w:rPr>
          <w:rFonts w:hint="eastAsia"/>
        </w:rPr>
      </w:pPr>
    </w:p>
    <w:sectPr w:rsidR="004D12B3" w:rsidRPr="004D12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795"/>
    <w:rsid w:val="0026708A"/>
    <w:rsid w:val="003E2795"/>
    <w:rsid w:val="004D12B3"/>
    <w:rsid w:val="00DF4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F2AAE"/>
  <w15:chartTrackingRefBased/>
  <w15:docId w15:val="{0D80D23E-A8BE-4B26-B0F7-DEA54518E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D12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D12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487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p.weixin.qq.com/s/BsVWy-RAoCkT4YqZo3wDb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2</cp:revision>
  <dcterms:created xsi:type="dcterms:W3CDTF">2022-06-22T07:10:00Z</dcterms:created>
  <dcterms:modified xsi:type="dcterms:W3CDTF">2022-06-22T07:10:00Z</dcterms:modified>
</cp:coreProperties>
</file>