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30CD4" w14:textId="1FA869C1" w:rsidR="00D27C36" w:rsidRDefault="00D27C36" w:rsidP="00D27C36">
      <w:r w:rsidRPr="00D27C36">
        <w:t>https://mp.weixin.qq.com/s/V37yr_352InnUsGNnDsBpQ</w:t>
      </w:r>
    </w:p>
    <w:p w14:paraId="62C56877" w14:textId="4704FA4C" w:rsidR="00D27C36" w:rsidRPr="00D27C36" w:rsidRDefault="00D27C36" w:rsidP="00D27C36">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D27C36">
        <w:rPr>
          <w:rFonts w:ascii="Microsoft YaHei UI" w:eastAsia="Microsoft YaHei UI" w:hAnsi="Microsoft YaHei UI" w:cs="宋体" w:hint="eastAsia"/>
          <w:color w:val="333333"/>
          <w:spacing w:val="8"/>
          <w:kern w:val="0"/>
          <w:sz w:val="33"/>
          <w:szCs w:val="33"/>
        </w:rPr>
        <w:t>MySQL 三万字精华总结 + 面试100 问</w:t>
      </w:r>
    </w:p>
    <w:p w14:paraId="77D3C023" w14:textId="396E8EF2" w:rsidR="00424CE9" w:rsidRDefault="00361943">
      <w:r>
        <w:rPr>
          <w:noProof/>
        </w:rPr>
        <w:drawing>
          <wp:inline distT="0" distB="0" distL="0" distR="0" wp14:anchorId="603003A7" wp14:editId="7DBF92C5">
            <wp:extent cx="5274310" cy="4122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122420"/>
                    </a:xfrm>
                    <a:prstGeom prst="rect">
                      <a:avLst/>
                    </a:prstGeom>
                    <a:noFill/>
                    <a:ln>
                      <a:noFill/>
                    </a:ln>
                  </pic:spPr>
                </pic:pic>
              </a:graphicData>
            </a:graphic>
          </wp:inline>
        </w:drawing>
      </w:r>
    </w:p>
    <w:p w14:paraId="0FF31FFE" w14:textId="77777777" w:rsidR="00097F5B" w:rsidRDefault="00097F5B" w:rsidP="00097F5B">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一、</w:t>
      </w:r>
      <w:r>
        <w:rPr>
          <w:rFonts w:ascii="PingFangSC-Light" w:hAnsi="PingFangSC-Light"/>
          <w:color w:val="F48A00"/>
          <w:sz w:val="30"/>
          <w:szCs w:val="30"/>
        </w:rPr>
        <w:t>MySQL</w:t>
      </w:r>
      <w:r>
        <w:rPr>
          <w:rFonts w:ascii="PingFangSC-Light" w:hAnsi="PingFangSC-Light"/>
          <w:color w:val="F48A00"/>
          <w:sz w:val="30"/>
          <w:szCs w:val="30"/>
        </w:rPr>
        <w:t>架构</w:t>
      </w:r>
    </w:p>
    <w:p w14:paraId="7D1F1CED" w14:textId="77777777" w:rsidR="00097F5B" w:rsidRDefault="00097F5B" w:rsidP="00097F5B">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和其它数据库相比，</w:t>
      </w:r>
      <w:r>
        <w:rPr>
          <w:rFonts w:ascii="PingFangSC-Light" w:hAnsi="PingFangSC-Light"/>
          <w:spacing w:val="24"/>
        </w:rPr>
        <w:t>MySQL</w:t>
      </w:r>
      <w:r>
        <w:rPr>
          <w:rFonts w:ascii="PingFangSC-Light" w:hAnsi="PingFangSC-Light"/>
          <w:spacing w:val="24"/>
        </w:rPr>
        <w:t>有点与众不同，它的架构可以在多种不同场景中应用并发挥良好作用。主要体现在存储引擎的架构上，</w:t>
      </w:r>
      <w:r>
        <w:rPr>
          <w:rStyle w:val="a4"/>
          <w:rFonts w:ascii="PingFangSC-Light" w:hAnsi="PingFangSC-Light"/>
          <w:spacing w:val="24"/>
        </w:rPr>
        <w:t>插件式的存储引擎架构将查询处理和其它的系统任务以及数据的存储提取相分离</w:t>
      </w:r>
      <w:r>
        <w:rPr>
          <w:rFonts w:ascii="PingFangSC-Light" w:hAnsi="PingFangSC-Light"/>
          <w:spacing w:val="24"/>
        </w:rPr>
        <w:t>。这种架构可以根据业务的需求和实际需要选择合适的存储引擎。</w:t>
      </w:r>
    </w:p>
    <w:p w14:paraId="616EABA9" w14:textId="10E63C64" w:rsidR="00361943" w:rsidRDefault="00B07BFA">
      <w:r>
        <w:rPr>
          <w:noProof/>
        </w:rPr>
        <w:drawing>
          <wp:inline distT="0" distB="0" distL="0" distR="0" wp14:anchorId="032C9065" wp14:editId="1F17886C">
            <wp:extent cx="5274310" cy="2407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07920"/>
                    </a:xfrm>
                    <a:prstGeom prst="rect">
                      <a:avLst/>
                    </a:prstGeom>
                    <a:noFill/>
                    <a:ln>
                      <a:noFill/>
                    </a:ln>
                  </pic:spPr>
                </pic:pic>
              </a:graphicData>
            </a:graphic>
          </wp:inline>
        </w:drawing>
      </w:r>
    </w:p>
    <w:p w14:paraId="1CDD0B8D"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color w:val="FFBF52"/>
          <w:spacing w:val="24"/>
          <w:kern w:val="0"/>
          <w:sz w:val="24"/>
          <w:szCs w:val="24"/>
        </w:rPr>
      </w:pPr>
      <w:r w:rsidRPr="00DD3850">
        <w:rPr>
          <w:rFonts w:ascii="PingFangSC-Light" w:eastAsia="宋体" w:hAnsi="PingFangSC-Light" w:cs="宋体"/>
          <w:b/>
          <w:bCs/>
          <w:color w:val="FFBF52"/>
          <w:spacing w:val="24"/>
          <w:kern w:val="0"/>
          <w:sz w:val="24"/>
          <w:szCs w:val="24"/>
        </w:rPr>
        <w:lastRenderedPageBreak/>
        <w:t>连接层</w:t>
      </w:r>
      <w:r w:rsidRPr="00DD3850">
        <w:rPr>
          <w:rFonts w:ascii="PingFangSC-Light" w:eastAsia="宋体" w:hAnsi="PingFangSC-Light" w:cs="宋体"/>
          <w:color w:val="FFBF52"/>
          <w:spacing w:val="24"/>
          <w:kern w:val="0"/>
          <w:sz w:val="24"/>
          <w:szCs w:val="24"/>
        </w:rPr>
        <w:t>：最上层是一些客户端和连接服务。</w:t>
      </w:r>
      <w:r w:rsidRPr="00DD3850">
        <w:rPr>
          <w:rFonts w:ascii="PingFangSC-Light" w:eastAsia="宋体" w:hAnsi="PingFangSC-Light" w:cs="宋体"/>
          <w:b/>
          <w:bCs/>
          <w:color w:val="FFBF52"/>
          <w:spacing w:val="24"/>
          <w:kern w:val="0"/>
          <w:sz w:val="24"/>
          <w:szCs w:val="24"/>
        </w:rPr>
        <w:t>主要完成一些类似于连接处理、授权认证、及相关的安全方案</w:t>
      </w:r>
      <w:r w:rsidRPr="00DD3850">
        <w:rPr>
          <w:rFonts w:ascii="PingFangSC-Light" w:eastAsia="宋体" w:hAnsi="PingFangSC-Light" w:cs="宋体"/>
          <w:color w:val="FFBF52"/>
          <w:spacing w:val="24"/>
          <w:kern w:val="0"/>
          <w:sz w:val="24"/>
          <w:szCs w:val="24"/>
        </w:rPr>
        <w:t>。在该层上引入了线程池的概念，为通过认证安全接入的客户端提供线程。同样在该层上可以实现基于</w:t>
      </w:r>
      <w:r w:rsidRPr="00DD3850">
        <w:rPr>
          <w:rFonts w:ascii="PingFangSC-Light" w:eastAsia="宋体" w:hAnsi="PingFangSC-Light" w:cs="宋体"/>
          <w:color w:val="FFBF52"/>
          <w:spacing w:val="24"/>
          <w:kern w:val="0"/>
          <w:sz w:val="24"/>
          <w:szCs w:val="24"/>
        </w:rPr>
        <w:t>SSL</w:t>
      </w:r>
      <w:r w:rsidRPr="00DD3850">
        <w:rPr>
          <w:rFonts w:ascii="PingFangSC-Light" w:eastAsia="宋体" w:hAnsi="PingFangSC-Light" w:cs="宋体"/>
          <w:color w:val="FFBF52"/>
          <w:spacing w:val="24"/>
          <w:kern w:val="0"/>
          <w:sz w:val="24"/>
          <w:szCs w:val="24"/>
        </w:rPr>
        <w:t>的安全链接。服务器也会为安全接入的每个客户端验证它所具有的操作权限。</w:t>
      </w:r>
    </w:p>
    <w:p w14:paraId="6710E860"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color w:val="FFBF52"/>
          <w:spacing w:val="24"/>
          <w:kern w:val="0"/>
          <w:sz w:val="24"/>
          <w:szCs w:val="24"/>
        </w:rPr>
      </w:pPr>
      <w:r w:rsidRPr="00DD3850">
        <w:rPr>
          <w:rFonts w:ascii="PingFangSC-Light" w:eastAsia="宋体" w:hAnsi="PingFangSC-Light" w:cs="宋体"/>
          <w:b/>
          <w:bCs/>
          <w:color w:val="FFBF52"/>
          <w:spacing w:val="24"/>
          <w:kern w:val="0"/>
          <w:sz w:val="24"/>
          <w:szCs w:val="24"/>
        </w:rPr>
        <w:t>服务层</w:t>
      </w:r>
      <w:r w:rsidRPr="00DD3850">
        <w:rPr>
          <w:rFonts w:ascii="PingFangSC-Light" w:eastAsia="宋体" w:hAnsi="PingFangSC-Light" w:cs="宋体"/>
          <w:color w:val="FFBF52"/>
          <w:spacing w:val="24"/>
          <w:kern w:val="0"/>
          <w:sz w:val="24"/>
          <w:szCs w:val="24"/>
        </w:rPr>
        <w:t>：第二层服务层，主要完成大部分的核心服务功能，</w:t>
      </w:r>
      <w:r w:rsidRPr="00DD3850">
        <w:rPr>
          <w:rFonts w:ascii="PingFangSC-Light" w:eastAsia="宋体" w:hAnsi="PingFangSC-Light" w:cs="宋体"/>
          <w:color w:val="FFBF52"/>
          <w:spacing w:val="24"/>
          <w:kern w:val="0"/>
          <w:sz w:val="24"/>
          <w:szCs w:val="24"/>
        </w:rPr>
        <w:t xml:space="preserve"> </w:t>
      </w:r>
      <w:r w:rsidRPr="00DD3850">
        <w:rPr>
          <w:rFonts w:ascii="PingFangSC-Light" w:eastAsia="宋体" w:hAnsi="PingFangSC-Light" w:cs="宋体"/>
          <w:color w:val="FFBF52"/>
          <w:spacing w:val="24"/>
          <w:kern w:val="0"/>
          <w:sz w:val="24"/>
          <w:szCs w:val="24"/>
        </w:rPr>
        <w:t>包括查询解析、分析、优化、缓存、以及所有的内置函数，所有跨存储引擎的功能也都在这一层实现，包括触发器、存储过程、视图等</w:t>
      </w:r>
    </w:p>
    <w:p w14:paraId="0EAFA802"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color w:val="FFBF52"/>
          <w:spacing w:val="24"/>
          <w:kern w:val="0"/>
          <w:sz w:val="24"/>
          <w:szCs w:val="24"/>
        </w:rPr>
      </w:pPr>
      <w:r w:rsidRPr="00DD3850">
        <w:rPr>
          <w:rFonts w:ascii="PingFangSC-Light" w:eastAsia="宋体" w:hAnsi="PingFangSC-Light" w:cs="宋体"/>
          <w:b/>
          <w:bCs/>
          <w:color w:val="FFBF52"/>
          <w:spacing w:val="24"/>
          <w:kern w:val="0"/>
          <w:sz w:val="24"/>
          <w:szCs w:val="24"/>
        </w:rPr>
        <w:t>引擎层</w:t>
      </w:r>
      <w:r w:rsidRPr="00DD3850">
        <w:rPr>
          <w:rFonts w:ascii="PingFangSC-Light" w:eastAsia="宋体" w:hAnsi="PingFangSC-Light" w:cs="宋体"/>
          <w:color w:val="FFBF52"/>
          <w:spacing w:val="24"/>
          <w:kern w:val="0"/>
          <w:sz w:val="24"/>
          <w:szCs w:val="24"/>
        </w:rPr>
        <w:t>：第三层存储引擎层，存储引擎真正的负责了</w:t>
      </w:r>
      <w:r w:rsidRPr="00DD3850">
        <w:rPr>
          <w:rFonts w:ascii="PingFangSC-Light" w:eastAsia="宋体" w:hAnsi="PingFangSC-Light" w:cs="宋体"/>
          <w:color w:val="FFBF52"/>
          <w:spacing w:val="24"/>
          <w:kern w:val="0"/>
          <w:sz w:val="24"/>
          <w:szCs w:val="24"/>
        </w:rPr>
        <w:t>MySQL</w:t>
      </w:r>
      <w:r w:rsidRPr="00DD3850">
        <w:rPr>
          <w:rFonts w:ascii="PingFangSC-Light" w:eastAsia="宋体" w:hAnsi="PingFangSC-Light" w:cs="宋体"/>
          <w:color w:val="FFBF52"/>
          <w:spacing w:val="24"/>
          <w:kern w:val="0"/>
          <w:sz w:val="24"/>
          <w:szCs w:val="24"/>
        </w:rPr>
        <w:t>中数据的存储和提取，服务器通过</w:t>
      </w:r>
      <w:r w:rsidRPr="00DD3850">
        <w:rPr>
          <w:rFonts w:ascii="PingFangSC-Light" w:eastAsia="宋体" w:hAnsi="PingFangSC-Light" w:cs="宋体"/>
          <w:color w:val="FFBF52"/>
          <w:spacing w:val="24"/>
          <w:kern w:val="0"/>
          <w:sz w:val="24"/>
          <w:szCs w:val="24"/>
        </w:rPr>
        <w:t>API</w:t>
      </w:r>
      <w:r w:rsidRPr="00DD3850">
        <w:rPr>
          <w:rFonts w:ascii="PingFangSC-Light" w:eastAsia="宋体" w:hAnsi="PingFangSC-Light" w:cs="宋体"/>
          <w:color w:val="FFBF52"/>
          <w:spacing w:val="24"/>
          <w:kern w:val="0"/>
          <w:sz w:val="24"/>
          <w:szCs w:val="24"/>
        </w:rPr>
        <w:t>与存储引擎进行通信。不同的存储引擎具有的功能不同，这样我们可以根据自己的实际需要进行选取</w:t>
      </w:r>
    </w:p>
    <w:p w14:paraId="03CD153E"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color w:val="FFBF52"/>
          <w:spacing w:val="24"/>
          <w:kern w:val="0"/>
          <w:sz w:val="24"/>
          <w:szCs w:val="24"/>
        </w:rPr>
      </w:pPr>
      <w:r w:rsidRPr="00DD3850">
        <w:rPr>
          <w:rFonts w:ascii="PingFangSC-Light" w:eastAsia="宋体" w:hAnsi="PingFangSC-Light" w:cs="宋体"/>
          <w:b/>
          <w:bCs/>
          <w:color w:val="FFBF52"/>
          <w:spacing w:val="24"/>
          <w:kern w:val="0"/>
          <w:sz w:val="24"/>
          <w:szCs w:val="24"/>
        </w:rPr>
        <w:t>存储层</w:t>
      </w:r>
      <w:r w:rsidRPr="00DD3850">
        <w:rPr>
          <w:rFonts w:ascii="PingFangSC-Light" w:eastAsia="宋体" w:hAnsi="PingFangSC-Light" w:cs="宋体"/>
          <w:color w:val="FFBF52"/>
          <w:spacing w:val="24"/>
          <w:kern w:val="0"/>
          <w:sz w:val="24"/>
          <w:szCs w:val="24"/>
        </w:rPr>
        <w:t>：第四层为数据存储层，主要是将数据存储在运行于该设备的文件系统之上，并完成与存储引擎的交互</w:t>
      </w:r>
    </w:p>
    <w:p w14:paraId="1487D1A0" w14:textId="77777777" w:rsidR="001262D4" w:rsidRPr="001262D4" w:rsidRDefault="001262D4" w:rsidP="001262D4">
      <w:pPr>
        <w:pStyle w:val="a5"/>
        <w:widowControl/>
        <w:numPr>
          <w:ilvl w:val="0"/>
          <w:numId w:val="1"/>
        </w:numPr>
        <w:shd w:val="clear" w:color="auto" w:fill="FFF8E6"/>
        <w:spacing w:before="300" w:after="300" w:line="420" w:lineRule="atLeast"/>
        <w:ind w:firstLineChars="0"/>
        <w:jc w:val="left"/>
        <w:rPr>
          <w:rFonts w:ascii="PingFangSC-Light" w:eastAsia="宋体" w:hAnsi="PingFangSC-Light" w:cs="宋体"/>
          <w:color w:val="6A737D"/>
          <w:kern w:val="0"/>
          <w:sz w:val="22"/>
        </w:rPr>
      </w:pPr>
      <w:r w:rsidRPr="001262D4">
        <w:rPr>
          <w:rFonts w:ascii="MS Gothic" w:eastAsia="MS Gothic" w:hAnsi="MS Gothic" w:cs="MS Gothic"/>
          <w:color w:val="F48A00"/>
          <w:kern w:val="0"/>
          <w:sz w:val="48"/>
          <w:szCs w:val="48"/>
        </w:rPr>
        <w:t>❝</w:t>
      </w:r>
    </w:p>
    <w:p w14:paraId="3981A158" w14:textId="77777777" w:rsidR="001262D4" w:rsidRPr="001262D4" w:rsidRDefault="001262D4" w:rsidP="001262D4">
      <w:pPr>
        <w:pStyle w:val="a5"/>
        <w:widowControl/>
        <w:numPr>
          <w:ilvl w:val="0"/>
          <w:numId w:val="1"/>
        </w:numPr>
        <w:shd w:val="clear" w:color="auto" w:fill="FFF8E6"/>
        <w:spacing w:before="300" w:after="300" w:line="390" w:lineRule="atLeast"/>
        <w:ind w:firstLineChars="0"/>
        <w:rPr>
          <w:rFonts w:ascii="PingFangSC-Light" w:eastAsia="宋体" w:hAnsi="PingFangSC-Light" w:cs="宋体"/>
          <w:color w:val="6A737D"/>
          <w:spacing w:val="24"/>
          <w:kern w:val="0"/>
          <w:sz w:val="24"/>
          <w:szCs w:val="24"/>
        </w:rPr>
      </w:pPr>
      <w:r w:rsidRPr="001262D4">
        <w:rPr>
          <w:rFonts w:ascii="PingFangSC-Light" w:eastAsia="宋体" w:hAnsi="PingFangSC-Light" w:cs="宋体"/>
          <w:color w:val="6A737D"/>
          <w:spacing w:val="24"/>
          <w:kern w:val="0"/>
          <w:sz w:val="24"/>
          <w:szCs w:val="24"/>
        </w:rPr>
        <w:t>画出</w:t>
      </w:r>
      <w:r w:rsidRPr="001262D4">
        <w:rPr>
          <w:rFonts w:ascii="PingFangSC-Light" w:eastAsia="宋体" w:hAnsi="PingFangSC-Light" w:cs="宋体"/>
          <w:color w:val="6A737D"/>
          <w:spacing w:val="24"/>
          <w:kern w:val="0"/>
          <w:sz w:val="24"/>
          <w:szCs w:val="24"/>
        </w:rPr>
        <w:t xml:space="preserve"> MySQL </w:t>
      </w:r>
      <w:r w:rsidRPr="001262D4">
        <w:rPr>
          <w:rFonts w:ascii="PingFangSC-Light" w:eastAsia="宋体" w:hAnsi="PingFangSC-Light" w:cs="宋体"/>
          <w:color w:val="6A737D"/>
          <w:spacing w:val="24"/>
          <w:kern w:val="0"/>
          <w:sz w:val="24"/>
          <w:szCs w:val="24"/>
        </w:rPr>
        <w:t>架构图，这种变态问题都能问的出来</w:t>
      </w:r>
    </w:p>
    <w:p w14:paraId="3D178BFA" w14:textId="77777777" w:rsidR="001262D4" w:rsidRPr="001262D4" w:rsidRDefault="001262D4" w:rsidP="001262D4">
      <w:pPr>
        <w:pStyle w:val="a5"/>
        <w:widowControl/>
        <w:numPr>
          <w:ilvl w:val="0"/>
          <w:numId w:val="1"/>
        </w:numPr>
        <w:shd w:val="clear" w:color="auto" w:fill="FFF8E6"/>
        <w:spacing w:before="300" w:after="300" w:line="390" w:lineRule="atLeast"/>
        <w:ind w:firstLineChars="0"/>
        <w:rPr>
          <w:rFonts w:ascii="PingFangSC-Light" w:eastAsia="宋体" w:hAnsi="PingFangSC-Light" w:cs="宋体"/>
          <w:color w:val="6A737D"/>
          <w:spacing w:val="24"/>
          <w:kern w:val="0"/>
          <w:sz w:val="24"/>
          <w:szCs w:val="24"/>
        </w:rPr>
      </w:pPr>
      <w:r w:rsidRPr="001262D4">
        <w:rPr>
          <w:rFonts w:ascii="PingFangSC-Light" w:eastAsia="宋体" w:hAnsi="PingFangSC-Light" w:cs="宋体"/>
          <w:color w:val="6A737D"/>
          <w:spacing w:val="24"/>
          <w:kern w:val="0"/>
          <w:sz w:val="24"/>
          <w:szCs w:val="24"/>
        </w:rPr>
        <w:t xml:space="preserve">MySQL </w:t>
      </w:r>
      <w:r w:rsidRPr="001262D4">
        <w:rPr>
          <w:rFonts w:ascii="PingFangSC-Light" w:eastAsia="宋体" w:hAnsi="PingFangSC-Light" w:cs="宋体"/>
          <w:color w:val="6A737D"/>
          <w:spacing w:val="24"/>
          <w:kern w:val="0"/>
          <w:sz w:val="24"/>
          <w:szCs w:val="24"/>
        </w:rPr>
        <w:t>的查询流程具体是？</w:t>
      </w:r>
      <w:r w:rsidRPr="001262D4">
        <w:rPr>
          <w:rFonts w:ascii="PingFangSC-Light" w:eastAsia="宋体" w:hAnsi="PingFangSC-Light" w:cs="宋体"/>
          <w:color w:val="6A737D"/>
          <w:spacing w:val="24"/>
          <w:kern w:val="0"/>
          <w:sz w:val="24"/>
          <w:szCs w:val="24"/>
        </w:rPr>
        <w:t>or  </w:t>
      </w:r>
      <w:r w:rsidRPr="001262D4">
        <w:rPr>
          <w:rFonts w:ascii="PingFangSC-Light" w:eastAsia="宋体" w:hAnsi="PingFangSC-Light" w:cs="宋体"/>
          <w:color w:val="6A737D"/>
          <w:spacing w:val="24"/>
          <w:kern w:val="0"/>
          <w:sz w:val="24"/>
          <w:szCs w:val="24"/>
        </w:rPr>
        <w:t>一条</w:t>
      </w:r>
      <w:r w:rsidRPr="001262D4">
        <w:rPr>
          <w:rFonts w:ascii="PingFangSC-Light" w:eastAsia="宋体" w:hAnsi="PingFangSC-Light" w:cs="宋体"/>
          <w:color w:val="6A737D"/>
          <w:spacing w:val="24"/>
          <w:kern w:val="0"/>
          <w:sz w:val="24"/>
          <w:szCs w:val="24"/>
        </w:rPr>
        <w:t>SQL</w:t>
      </w:r>
      <w:r w:rsidRPr="001262D4">
        <w:rPr>
          <w:rFonts w:ascii="PingFangSC-Light" w:eastAsia="宋体" w:hAnsi="PingFangSC-Light" w:cs="宋体"/>
          <w:color w:val="6A737D"/>
          <w:spacing w:val="24"/>
          <w:kern w:val="0"/>
          <w:sz w:val="24"/>
          <w:szCs w:val="24"/>
        </w:rPr>
        <w:t>语句在</w:t>
      </w:r>
      <w:r w:rsidRPr="001262D4">
        <w:rPr>
          <w:rFonts w:ascii="PingFangSC-Light" w:eastAsia="宋体" w:hAnsi="PingFangSC-Light" w:cs="宋体"/>
          <w:color w:val="6A737D"/>
          <w:spacing w:val="24"/>
          <w:kern w:val="0"/>
          <w:sz w:val="24"/>
          <w:szCs w:val="24"/>
        </w:rPr>
        <w:t>MySQL</w:t>
      </w:r>
      <w:r w:rsidRPr="001262D4">
        <w:rPr>
          <w:rFonts w:ascii="PingFangSC-Light" w:eastAsia="宋体" w:hAnsi="PingFangSC-Light" w:cs="宋体"/>
          <w:color w:val="6A737D"/>
          <w:spacing w:val="24"/>
          <w:kern w:val="0"/>
          <w:sz w:val="24"/>
          <w:szCs w:val="24"/>
        </w:rPr>
        <w:t>中如何执行的？</w:t>
      </w:r>
    </w:p>
    <w:p w14:paraId="6BA77C2D" w14:textId="769630BC" w:rsidR="00B07BFA" w:rsidRPr="00415959" w:rsidRDefault="001262D4" w:rsidP="00DC78DE">
      <w:pPr>
        <w:pStyle w:val="a5"/>
        <w:widowControl/>
        <w:numPr>
          <w:ilvl w:val="0"/>
          <w:numId w:val="1"/>
        </w:numPr>
        <w:shd w:val="clear" w:color="auto" w:fill="FFFFFF"/>
        <w:spacing w:before="75" w:after="75"/>
        <w:ind w:firstLineChars="0"/>
      </w:pPr>
      <w:r w:rsidRPr="003F1742">
        <w:rPr>
          <w:rFonts w:ascii="PingFangSC-Light" w:eastAsia="宋体" w:hAnsi="PingFangSC-Light" w:cs="宋体"/>
          <w:spacing w:val="24"/>
          <w:kern w:val="0"/>
          <w:sz w:val="24"/>
          <w:szCs w:val="24"/>
        </w:rPr>
        <w:t>客户端请求</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连接器（验证用户身份，给予权限）</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查询缓存（存在缓存则直接返回，不存在则执行后续操作）</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分析器（对</w:t>
      </w:r>
      <w:r w:rsidRPr="003F1742">
        <w:rPr>
          <w:rFonts w:ascii="PingFangSC-Light" w:eastAsia="宋体" w:hAnsi="PingFangSC-Light" w:cs="宋体"/>
          <w:spacing w:val="24"/>
          <w:kern w:val="0"/>
          <w:sz w:val="24"/>
          <w:szCs w:val="24"/>
        </w:rPr>
        <w:t>SQL</w:t>
      </w:r>
      <w:r w:rsidRPr="003F1742">
        <w:rPr>
          <w:rFonts w:ascii="PingFangSC-Light" w:eastAsia="宋体" w:hAnsi="PingFangSC-Light" w:cs="宋体"/>
          <w:spacing w:val="24"/>
          <w:kern w:val="0"/>
          <w:sz w:val="24"/>
          <w:szCs w:val="24"/>
        </w:rPr>
        <w:t>进行词法分析和语法分析操作）</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优化器（主要对执行的</w:t>
      </w:r>
      <w:r w:rsidRPr="003F1742">
        <w:rPr>
          <w:rFonts w:ascii="PingFangSC-Light" w:eastAsia="宋体" w:hAnsi="PingFangSC-Light" w:cs="宋体"/>
          <w:spacing w:val="24"/>
          <w:kern w:val="0"/>
          <w:sz w:val="24"/>
          <w:szCs w:val="24"/>
        </w:rPr>
        <w:t>sql</w:t>
      </w:r>
      <w:r w:rsidRPr="003F1742">
        <w:rPr>
          <w:rFonts w:ascii="PingFangSC-Light" w:eastAsia="宋体" w:hAnsi="PingFangSC-Light" w:cs="宋体"/>
          <w:spacing w:val="24"/>
          <w:kern w:val="0"/>
          <w:sz w:val="24"/>
          <w:szCs w:val="24"/>
        </w:rPr>
        <w:t>优化选择最优的执行方案方法）</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执行器（执行时会先看用户是否有执行权限，有才去使用这个引擎提供的接口）</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去引擎层获取数据返回（如果开启查询缓存则会缓存查询结果）</w:t>
      </w:r>
    </w:p>
    <w:p w14:paraId="7AD8808C" w14:textId="79DCADD2" w:rsidR="00415959" w:rsidRDefault="00721105" w:rsidP="008B2EA8">
      <w:pPr>
        <w:pStyle w:val="a5"/>
        <w:widowControl/>
        <w:shd w:val="clear" w:color="auto" w:fill="FFFFFF"/>
        <w:spacing w:before="75" w:after="75"/>
        <w:ind w:left="720" w:firstLineChars="0" w:firstLine="0"/>
      </w:pPr>
      <w:r w:rsidRPr="00721105">
        <w:drawing>
          <wp:inline distT="0" distB="0" distL="0" distR="0" wp14:anchorId="3AEF2283" wp14:editId="5139A1A2">
            <wp:extent cx="3253740" cy="28346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3740" cy="2834640"/>
                    </a:xfrm>
                    <a:prstGeom prst="rect">
                      <a:avLst/>
                    </a:prstGeom>
                  </pic:spPr>
                </pic:pic>
              </a:graphicData>
            </a:graphic>
          </wp:inline>
        </w:drawing>
      </w:r>
    </w:p>
    <w:p w14:paraId="2383A34E" w14:textId="77777777" w:rsidR="00707AED" w:rsidRDefault="00707AED" w:rsidP="00707AED">
      <w:pPr>
        <w:widowControl/>
        <w:shd w:val="clear" w:color="auto" w:fill="FFFFFF"/>
        <w:spacing w:line="420" w:lineRule="atLeast"/>
        <w:jc w:val="left"/>
        <w:rPr>
          <w:rFonts w:ascii="PingFangSC-Light" w:hAnsi="PingFangSC-Light"/>
          <w:color w:val="6A737D"/>
          <w:sz w:val="22"/>
        </w:rPr>
      </w:pPr>
      <w:r>
        <w:rPr>
          <w:rFonts w:ascii="MS Gothic" w:eastAsia="MS Gothic" w:hAnsi="MS Gothic" w:cs="MS Gothic" w:hint="eastAsia"/>
          <w:color w:val="F48A00"/>
          <w:sz w:val="48"/>
          <w:szCs w:val="48"/>
          <w:shd w:val="clear" w:color="auto" w:fill="FFF8E6"/>
        </w:rPr>
        <w:lastRenderedPageBreak/>
        <w:t>❝</w:t>
      </w:r>
    </w:p>
    <w:p w14:paraId="0C1CA11C" w14:textId="77777777" w:rsidR="00707AED" w:rsidRDefault="00707AED" w:rsidP="00707AED">
      <w:pPr>
        <w:pStyle w:val="a3"/>
        <w:shd w:val="clear" w:color="auto" w:fill="FFFFFF"/>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shd w:val="clear" w:color="auto" w:fill="FFF8E6"/>
        </w:rPr>
        <w:t>说说</w:t>
      </w:r>
      <w:r>
        <w:rPr>
          <w:rFonts w:ascii="PingFangSC-Light" w:hAnsi="PingFangSC-Light"/>
          <w:color w:val="6A737D"/>
          <w:spacing w:val="24"/>
          <w:shd w:val="clear" w:color="auto" w:fill="FFF8E6"/>
        </w:rPr>
        <w:t>MySQL</w:t>
      </w:r>
      <w:r>
        <w:rPr>
          <w:rFonts w:ascii="PingFangSC-Light" w:hAnsi="PingFangSC-Light"/>
          <w:color w:val="6A737D"/>
          <w:spacing w:val="24"/>
          <w:shd w:val="clear" w:color="auto" w:fill="FFF8E6"/>
        </w:rPr>
        <w:t>有哪</w:t>
      </w:r>
      <w:r>
        <w:rPr>
          <w:rFonts w:ascii="PingFangSC-Light" w:hAnsi="PingFangSC-Light"/>
          <w:color w:val="6A737D"/>
          <w:spacing w:val="24"/>
        </w:rPr>
        <w:t>些</w:t>
      </w:r>
      <w:r>
        <w:rPr>
          <w:rFonts w:ascii="PingFangSC-Light" w:hAnsi="PingFangSC-Light"/>
          <w:color w:val="6A737D"/>
          <w:spacing w:val="24"/>
          <w:shd w:val="clear" w:color="auto" w:fill="FFF8E6"/>
        </w:rPr>
        <w:t>存储引擎？都有哪些区别？</w:t>
      </w:r>
    </w:p>
    <w:p w14:paraId="415D645F" w14:textId="77777777" w:rsidR="00707AED" w:rsidRDefault="00707AED" w:rsidP="00707AED">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二、存储引擎</w:t>
      </w:r>
    </w:p>
    <w:p w14:paraId="36E06901" w14:textId="77777777" w:rsidR="00707AED" w:rsidRDefault="00707AED" w:rsidP="00707AED">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存储引擎是</w:t>
      </w:r>
      <w:r>
        <w:rPr>
          <w:rFonts w:ascii="PingFangSC-Light" w:hAnsi="PingFangSC-Light"/>
          <w:spacing w:val="24"/>
        </w:rPr>
        <w:t>MySQL</w:t>
      </w:r>
      <w:r>
        <w:rPr>
          <w:rFonts w:ascii="PingFangSC-Light" w:hAnsi="PingFangSC-Light"/>
          <w:spacing w:val="24"/>
        </w:rPr>
        <w:t>的组件，用于处理不同表类型的</w:t>
      </w:r>
      <w:r>
        <w:rPr>
          <w:rFonts w:ascii="PingFangSC-Light" w:hAnsi="PingFangSC-Light"/>
          <w:spacing w:val="24"/>
        </w:rPr>
        <w:t>SQL</w:t>
      </w:r>
      <w:r>
        <w:rPr>
          <w:rFonts w:ascii="PingFangSC-Light" w:hAnsi="PingFangSC-Light"/>
          <w:spacing w:val="24"/>
        </w:rPr>
        <w:t>操作。不同的存储引擎提供不同的存储机制、索引技巧、锁定水平等功能，使用不同的存储引擎，还可以获得特定的功能。</w:t>
      </w:r>
    </w:p>
    <w:p w14:paraId="5A2912B2" w14:textId="77777777" w:rsidR="00707AED" w:rsidRDefault="00707AED" w:rsidP="00707AED">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使用哪一种引擎可以灵活选择，</w:t>
      </w:r>
      <w:r>
        <w:rPr>
          <w:rStyle w:val="a4"/>
          <w:rFonts w:ascii="PingFangSC-Light" w:hAnsi="PingFangSC-Light"/>
          <w:spacing w:val="24"/>
        </w:rPr>
        <w:t>一个数据库中多个表可以使用不同引擎以满足各种性能和实际需求</w:t>
      </w:r>
      <w:r>
        <w:rPr>
          <w:rFonts w:ascii="PingFangSC-Light" w:hAnsi="PingFangSC-Light"/>
          <w:spacing w:val="24"/>
        </w:rPr>
        <w:t>，使用合适的存储引擎，将会提高整个数据库的性能</w:t>
      </w:r>
      <w:r>
        <w:rPr>
          <w:rFonts w:ascii="PingFangSC-Light" w:hAnsi="PingFangSC-Light"/>
          <w:spacing w:val="24"/>
        </w:rPr>
        <w:t xml:space="preserve"> </w:t>
      </w:r>
      <w:r>
        <w:rPr>
          <w:rFonts w:ascii="PingFangSC-Light" w:hAnsi="PingFangSC-Light"/>
          <w:spacing w:val="24"/>
        </w:rPr>
        <w:t>。</w:t>
      </w:r>
    </w:p>
    <w:p w14:paraId="74BF0D81" w14:textId="77777777" w:rsidR="00707AED" w:rsidRDefault="00707AED" w:rsidP="00707AED">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MySQL</w:t>
      </w:r>
      <w:r>
        <w:rPr>
          <w:rFonts w:ascii="PingFangSC-Light" w:hAnsi="PingFangSC-Light"/>
          <w:spacing w:val="24"/>
        </w:rPr>
        <w:t>服务器使用</w:t>
      </w:r>
      <w:r>
        <w:rPr>
          <w:rStyle w:val="a4"/>
          <w:rFonts w:ascii="PingFangSC-Light" w:hAnsi="PingFangSC-Light"/>
          <w:spacing w:val="24"/>
        </w:rPr>
        <w:t>可插拔</w:t>
      </w:r>
      <w:r>
        <w:rPr>
          <w:rFonts w:ascii="PingFangSC-Light" w:hAnsi="PingFangSC-Light"/>
          <w:spacing w:val="24"/>
        </w:rPr>
        <w:t>的存储引擎体系结构，可以从运行中的</w:t>
      </w:r>
      <w:r>
        <w:rPr>
          <w:rFonts w:ascii="PingFangSC-Light" w:hAnsi="PingFangSC-Light"/>
          <w:spacing w:val="24"/>
        </w:rPr>
        <w:t xml:space="preserve"> MySQL </w:t>
      </w:r>
      <w:r>
        <w:rPr>
          <w:rFonts w:ascii="PingFangSC-Light" w:hAnsi="PingFangSC-Light"/>
          <w:spacing w:val="24"/>
        </w:rPr>
        <w:t>服务器加载或卸载存储引擎</w:t>
      </w:r>
      <w:r>
        <w:rPr>
          <w:rFonts w:ascii="PingFangSC-Light" w:hAnsi="PingFangSC-Light"/>
          <w:spacing w:val="24"/>
        </w:rPr>
        <w:t xml:space="preserve"> </w:t>
      </w:r>
      <w:r>
        <w:rPr>
          <w:rFonts w:ascii="PingFangSC-Light" w:hAnsi="PingFangSC-Light"/>
          <w:spacing w:val="24"/>
        </w:rPr>
        <w:t>。</w:t>
      </w:r>
    </w:p>
    <w:p w14:paraId="6075FBB5" w14:textId="77777777" w:rsidR="00707AED" w:rsidRDefault="00707AED" w:rsidP="00707AED">
      <w:pPr>
        <w:pStyle w:val="3"/>
        <w:shd w:val="clear" w:color="auto" w:fill="FFFFFF"/>
        <w:spacing w:before="0" w:after="0"/>
        <w:rPr>
          <w:rFonts w:ascii="PingFangSC-Light" w:hAnsi="PingFangSC-Light"/>
          <w:color w:val="000000"/>
          <w:sz w:val="30"/>
          <w:szCs w:val="30"/>
        </w:rPr>
      </w:pPr>
      <w:r>
        <w:rPr>
          <w:rFonts w:ascii="PingFangSC-Light" w:hAnsi="PingFangSC-Light"/>
          <w:color w:val="F48A00"/>
        </w:rPr>
        <w:t>查看存储引擎</w:t>
      </w:r>
    </w:p>
    <w:p w14:paraId="22053B8A" w14:textId="22C9C527" w:rsidR="00721105" w:rsidRDefault="00940F67" w:rsidP="00BD1ABF">
      <w:pPr>
        <w:widowControl/>
        <w:shd w:val="clear" w:color="auto" w:fill="FFFFFF"/>
        <w:spacing w:before="75" w:after="75"/>
      </w:pPr>
      <w:r>
        <w:rPr>
          <w:noProof/>
        </w:rPr>
        <w:drawing>
          <wp:inline distT="0" distB="0" distL="0" distR="0" wp14:anchorId="3B9B6814" wp14:editId="6C8C266F">
            <wp:extent cx="5274310" cy="2087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7245"/>
                    </a:xfrm>
                    <a:prstGeom prst="rect">
                      <a:avLst/>
                    </a:prstGeom>
                  </pic:spPr>
                </pic:pic>
              </a:graphicData>
            </a:graphic>
          </wp:inline>
        </w:drawing>
      </w:r>
    </w:p>
    <w:p w14:paraId="50898918" w14:textId="77777777" w:rsidR="00686076" w:rsidRDefault="00686076" w:rsidP="00686076">
      <w:pPr>
        <w:pStyle w:val="3"/>
        <w:shd w:val="clear" w:color="auto" w:fill="FFFFFF"/>
        <w:spacing w:before="0" w:after="0"/>
        <w:rPr>
          <w:rFonts w:ascii="PingFangSC-Light" w:hAnsi="PingFangSC-Light"/>
          <w:color w:val="000000"/>
          <w:sz w:val="30"/>
          <w:szCs w:val="30"/>
        </w:rPr>
      </w:pPr>
      <w:r>
        <w:rPr>
          <w:rFonts w:ascii="PingFangSC-Light" w:hAnsi="PingFangSC-Light"/>
          <w:color w:val="F48A00"/>
        </w:rPr>
        <w:t>设置存储引擎</w:t>
      </w:r>
    </w:p>
    <w:p w14:paraId="5F628C86" w14:textId="282957DC" w:rsidR="00686076" w:rsidRDefault="001B6056" w:rsidP="00BD1ABF">
      <w:pPr>
        <w:widowControl/>
        <w:shd w:val="clear" w:color="auto" w:fill="FFFFFF"/>
        <w:spacing w:before="75" w:after="75"/>
      </w:pPr>
      <w:r>
        <w:rPr>
          <w:noProof/>
        </w:rPr>
        <w:drawing>
          <wp:inline distT="0" distB="0" distL="0" distR="0" wp14:anchorId="06E19C3D" wp14:editId="700919A2">
            <wp:extent cx="5274310" cy="17900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0065"/>
                    </a:xfrm>
                    <a:prstGeom prst="rect">
                      <a:avLst/>
                    </a:prstGeom>
                  </pic:spPr>
                </pic:pic>
              </a:graphicData>
            </a:graphic>
          </wp:inline>
        </w:drawing>
      </w:r>
    </w:p>
    <w:p w14:paraId="1FB388A6" w14:textId="77777777" w:rsidR="008D7649" w:rsidRDefault="008D7649" w:rsidP="008D7649">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默认情况下，每当</w:t>
      </w:r>
      <w:r>
        <w:rPr>
          <w:rFonts w:ascii="PingFangSC-Light" w:hAnsi="PingFangSC-Light"/>
          <w:spacing w:val="24"/>
        </w:rPr>
        <w:t> </w:t>
      </w:r>
      <w:r>
        <w:rPr>
          <w:rStyle w:val="HTML"/>
          <w:rFonts w:ascii="Consolas" w:hAnsi="Consolas"/>
          <w:color w:val="F48A00"/>
          <w:spacing w:val="24"/>
          <w:sz w:val="21"/>
          <w:szCs w:val="21"/>
        </w:rPr>
        <w:t>CREATE TABLE</w:t>
      </w:r>
      <w:r>
        <w:rPr>
          <w:rFonts w:ascii="PingFangSC-Light" w:hAnsi="PingFangSC-Light"/>
          <w:spacing w:val="24"/>
        </w:rPr>
        <w:t> </w:t>
      </w:r>
      <w:r>
        <w:rPr>
          <w:rFonts w:ascii="PingFangSC-Light" w:hAnsi="PingFangSC-Light"/>
          <w:spacing w:val="24"/>
        </w:rPr>
        <w:t>或</w:t>
      </w:r>
      <w:r>
        <w:rPr>
          <w:rFonts w:ascii="PingFangSC-Light" w:hAnsi="PingFangSC-Light"/>
          <w:spacing w:val="24"/>
        </w:rPr>
        <w:t> </w:t>
      </w:r>
      <w:r>
        <w:rPr>
          <w:rStyle w:val="HTML"/>
          <w:rFonts w:ascii="Consolas" w:hAnsi="Consolas"/>
          <w:color w:val="F48A00"/>
          <w:spacing w:val="24"/>
          <w:sz w:val="21"/>
          <w:szCs w:val="21"/>
        </w:rPr>
        <w:t>ALTER TABLE</w:t>
      </w:r>
      <w:r>
        <w:rPr>
          <w:rFonts w:ascii="PingFangSC-Light" w:hAnsi="PingFangSC-Light"/>
          <w:spacing w:val="24"/>
        </w:rPr>
        <w:t> </w:t>
      </w:r>
      <w:r>
        <w:rPr>
          <w:rFonts w:ascii="PingFangSC-Light" w:hAnsi="PingFangSC-Light"/>
          <w:spacing w:val="24"/>
        </w:rPr>
        <w:t>不能使用默认存储引擎时，都会生成一个警告。为了防止在所需的引擎不可用时出现令人困惑的意外行为，可以启用</w:t>
      </w:r>
      <w:r>
        <w:rPr>
          <w:rFonts w:ascii="PingFangSC-Light" w:hAnsi="PingFangSC-Light"/>
          <w:spacing w:val="24"/>
        </w:rPr>
        <w:t> </w:t>
      </w:r>
      <w:r>
        <w:rPr>
          <w:rStyle w:val="HTML"/>
          <w:rFonts w:ascii="Consolas" w:hAnsi="Consolas"/>
          <w:color w:val="F48A00"/>
          <w:spacing w:val="24"/>
          <w:sz w:val="21"/>
          <w:szCs w:val="21"/>
        </w:rPr>
        <w:t>NO_ENGINE_SUBSTITUTION SQL</w:t>
      </w:r>
      <w:r>
        <w:rPr>
          <w:rFonts w:ascii="PingFangSC-Light" w:hAnsi="PingFangSC-Light"/>
          <w:spacing w:val="24"/>
        </w:rPr>
        <w:t> </w:t>
      </w:r>
      <w:r>
        <w:rPr>
          <w:rFonts w:ascii="PingFangSC-Light" w:hAnsi="PingFangSC-Light"/>
          <w:spacing w:val="24"/>
        </w:rPr>
        <w:t>模式。如果所需的引擎不可用，则此设置将产生错误而不是警告，并且不会创建或更改表</w:t>
      </w:r>
    </w:p>
    <w:p w14:paraId="458E1328" w14:textId="77777777" w:rsidR="008D7649" w:rsidRDefault="008D7649" w:rsidP="008D7649">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存储引擎对比</w:t>
      </w:r>
    </w:p>
    <w:p w14:paraId="7681D0FA" w14:textId="77777777" w:rsidR="008D7649" w:rsidRDefault="008D7649" w:rsidP="008D7649">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常见的存储引擎就</w:t>
      </w:r>
      <w:r>
        <w:rPr>
          <w:rFonts w:ascii="PingFangSC-Light" w:hAnsi="PingFangSC-Light"/>
          <w:spacing w:val="24"/>
        </w:rPr>
        <w:t xml:space="preserve"> InnoDB</w:t>
      </w:r>
      <w:r>
        <w:rPr>
          <w:rFonts w:ascii="PingFangSC-Light" w:hAnsi="PingFangSC-Light"/>
          <w:spacing w:val="24"/>
        </w:rPr>
        <w:t>、</w:t>
      </w:r>
      <w:r>
        <w:rPr>
          <w:rFonts w:ascii="PingFangSC-Light" w:hAnsi="PingFangSC-Light"/>
          <w:spacing w:val="24"/>
        </w:rPr>
        <w:t>MyISAM</w:t>
      </w:r>
      <w:r>
        <w:rPr>
          <w:rFonts w:ascii="PingFangSC-Light" w:hAnsi="PingFangSC-Light"/>
          <w:spacing w:val="24"/>
        </w:rPr>
        <w:t>、</w:t>
      </w:r>
      <w:r>
        <w:rPr>
          <w:rFonts w:ascii="PingFangSC-Light" w:hAnsi="PingFangSC-Light"/>
          <w:spacing w:val="24"/>
        </w:rPr>
        <w:t>Memory</w:t>
      </w:r>
      <w:r>
        <w:rPr>
          <w:rFonts w:ascii="PingFangSC-Light" w:hAnsi="PingFangSC-Light"/>
          <w:spacing w:val="24"/>
        </w:rPr>
        <w:t>、</w:t>
      </w:r>
      <w:r>
        <w:rPr>
          <w:rFonts w:ascii="PingFangSC-Light" w:hAnsi="PingFangSC-Light"/>
          <w:spacing w:val="24"/>
        </w:rPr>
        <w:t>NDB</w:t>
      </w:r>
      <w:r>
        <w:rPr>
          <w:rFonts w:ascii="PingFangSC-Light" w:hAnsi="PingFangSC-Light"/>
          <w:spacing w:val="24"/>
        </w:rPr>
        <w:t>。</w:t>
      </w:r>
    </w:p>
    <w:p w14:paraId="6D3AF2CA" w14:textId="77777777" w:rsidR="008D7649" w:rsidRDefault="008D7649" w:rsidP="008D7649">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现在是</w:t>
      </w:r>
      <w:r>
        <w:rPr>
          <w:rFonts w:ascii="PingFangSC-Light" w:hAnsi="PingFangSC-Light"/>
          <w:spacing w:val="24"/>
        </w:rPr>
        <w:t xml:space="preserve"> MySQL </w:t>
      </w:r>
      <w:r>
        <w:rPr>
          <w:rFonts w:ascii="PingFangSC-Light" w:hAnsi="PingFangSC-Light"/>
          <w:spacing w:val="24"/>
        </w:rPr>
        <w:t>默认的存储引擎，支持</w:t>
      </w:r>
      <w:r>
        <w:rPr>
          <w:rStyle w:val="a4"/>
          <w:rFonts w:ascii="PingFangSC-Light" w:hAnsi="PingFangSC-Light"/>
          <w:spacing w:val="24"/>
        </w:rPr>
        <w:t>事务、行级锁定和外键</w:t>
      </w:r>
    </w:p>
    <w:p w14:paraId="098125D9" w14:textId="77777777" w:rsidR="008D7649" w:rsidRDefault="008D7649" w:rsidP="008D7649">
      <w:pPr>
        <w:pStyle w:val="4"/>
        <w:shd w:val="clear" w:color="auto" w:fill="FFFFFF"/>
        <w:spacing w:before="0" w:after="0"/>
        <w:rPr>
          <w:rFonts w:ascii="PingFangSC-Light" w:hAnsi="PingFangSC-Light"/>
          <w:color w:val="000000"/>
          <w:sz w:val="27"/>
          <w:szCs w:val="27"/>
        </w:rPr>
      </w:pPr>
      <w:r>
        <w:rPr>
          <w:rFonts w:ascii="PingFangSC-Light" w:hAnsi="PingFangSC-Light"/>
          <w:color w:val="F48A00"/>
        </w:rPr>
        <w:t>文件存储结构对比</w:t>
      </w:r>
    </w:p>
    <w:p w14:paraId="3A95B00D" w14:textId="77777777" w:rsidR="008D7649" w:rsidRDefault="008D7649" w:rsidP="008D7649">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在</w:t>
      </w:r>
      <w:r>
        <w:rPr>
          <w:rFonts w:ascii="PingFangSC-Light" w:hAnsi="PingFangSC-Light"/>
          <w:spacing w:val="24"/>
        </w:rPr>
        <w:t xml:space="preserve"> MySQL</w:t>
      </w:r>
      <w:r>
        <w:rPr>
          <w:rFonts w:ascii="PingFangSC-Light" w:hAnsi="PingFangSC-Light"/>
          <w:spacing w:val="24"/>
        </w:rPr>
        <w:t>中建立任何一张数据表，在其数据目录对应的数据库目录下都有对应表的</w:t>
      </w:r>
      <w:r>
        <w:rPr>
          <w:rFonts w:ascii="PingFangSC-Light" w:hAnsi="PingFangSC-Light"/>
          <w:spacing w:val="24"/>
        </w:rPr>
        <w:t> </w:t>
      </w:r>
      <w:r>
        <w:rPr>
          <w:rStyle w:val="HTML"/>
          <w:rFonts w:ascii="Consolas" w:hAnsi="Consolas"/>
          <w:color w:val="F48A00"/>
          <w:spacing w:val="24"/>
          <w:sz w:val="21"/>
          <w:szCs w:val="21"/>
        </w:rPr>
        <w:t>.frm</w:t>
      </w:r>
      <w:r>
        <w:rPr>
          <w:rFonts w:ascii="PingFangSC-Light" w:hAnsi="PingFangSC-Light"/>
          <w:spacing w:val="24"/>
        </w:rPr>
        <w:t> </w:t>
      </w:r>
      <w:r>
        <w:rPr>
          <w:rFonts w:ascii="PingFangSC-Light" w:hAnsi="PingFangSC-Light"/>
          <w:spacing w:val="24"/>
        </w:rPr>
        <w:t>文件，</w:t>
      </w:r>
      <w:r>
        <w:rPr>
          <w:rStyle w:val="HTML"/>
          <w:rFonts w:ascii="Consolas" w:hAnsi="Consolas"/>
          <w:color w:val="F48A00"/>
          <w:spacing w:val="24"/>
          <w:sz w:val="21"/>
          <w:szCs w:val="21"/>
        </w:rPr>
        <w:t>.frm</w:t>
      </w:r>
      <w:r>
        <w:rPr>
          <w:rFonts w:ascii="PingFangSC-Light" w:hAnsi="PingFangSC-Light"/>
          <w:spacing w:val="24"/>
        </w:rPr>
        <w:t> </w:t>
      </w:r>
      <w:r>
        <w:rPr>
          <w:rFonts w:ascii="PingFangSC-Light" w:hAnsi="PingFangSC-Light"/>
          <w:spacing w:val="24"/>
        </w:rPr>
        <w:t>文件是用来保存每个数据表的元数据</w:t>
      </w:r>
      <w:r>
        <w:rPr>
          <w:rFonts w:ascii="PingFangSC-Light" w:hAnsi="PingFangSC-Light"/>
          <w:spacing w:val="24"/>
        </w:rPr>
        <w:t>(meta)</w:t>
      </w:r>
      <w:r>
        <w:rPr>
          <w:rFonts w:ascii="PingFangSC-Light" w:hAnsi="PingFangSC-Light"/>
          <w:spacing w:val="24"/>
        </w:rPr>
        <w:t>信息，包括表结构的定义等，与数据库存储引擎无关，也就是任何存储引擎的数据表都必须有</w:t>
      </w:r>
      <w:r>
        <w:rPr>
          <w:rStyle w:val="HTML"/>
          <w:rFonts w:ascii="Consolas" w:hAnsi="Consolas"/>
          <w:color w:val="F48A00"/>
          <w:spacing w:val="24"/>
          <w:sz w:val="21"/>
          <w:szCs w:val="21"/>
        </w:rPr>
        <w:t>.frm</w:t>
      </w:r>
      <w:r>
        <w:rPr>
          <w:rFonts w:ascii="PingFangSC-Light" w:hAnsi="PingFangSC-Light"/>
          <w:spacing w:val="24"/>
        </w:rPr>
        <w:t>文件，命名方式为</w:t>
      </w:r>
      <w:r>
        <w:rPr>
          <w:rFonts w:ascii="PingFangSC-Light" w:hAnsi="PingFangSC-Light"/>
          <w:spacing w:val="24"/>
        </w:rPr>
        <w:t xml:space="preserve"> </w:t>
      </w:r>
      <w:r>
        <w:rPr>
          <w:rFonts w:ascii="PingFangSC-Light" w:hAnsi="PingFangSC-Light"/>
          <w:spacing w:val="24"/>
        </w:rPr>
        <w:t>数据表名</w:t>
      </w:r>
      <w:r>
        <w:rPr>
          <w:rFonts w:ascii="PingFangSC-Light" w:hAnsi="PingFangSC-Light"/>
          <w:spacing w:val="24"/>
        </w:rPr>
        <w:t>.frm</w:t>
      </w:r>
      <w:r>
        <w:rPr>
          <w:rFonts w:ascii="PingFangSC-Light" w:hAnsi="PingFangSC-Light"/>
          <w:spacing w:val="24"/>
        </w:rPr>
        <w:t>，如</w:t>
      </w:r>
      <w:r>
        <w:rPr>
          <w:rFonts w:ascii="PingFangSC-Light" w:hAnsi="PingFangSC-Light"/>
          <w:spacing w:val="24"/>
        </w:rPr>
        <w:t>user.frm</w:t>
      </w:r>
      <w:r>
        <w:rPr>
          <w:rFonts w:ascii="PingFangSC-Light" w:hAnsi="PingFangSC-Light"/>
          <w:spacing w:val="24"/>
        </w:rPr>
        <w:t>。</w:t>
      </w:r>
    </w:p>
    <w:p w14:paraId="1B8FC1BC" w14:textId="77777777" w:rsidR="008D7649" w:rsidRDefault="008D7649" w:rsidP="008D7649">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查看</w:t>
      </w:r>
      <w:r>
        <w:rPr>
          <w:rFonts w:ascii="PingFangSC-Light" w:hAnsi="PingFangSC-Light"/>
          <w:spacing w:val="24"/>
        </w:rPr>
        <w:t xml:space="preserve">MySQL </w:t>
      </w:r>
      <w:r>
        <w:rPr>
          <w:rFonts w:ascii="PingFangSC-Light" w:hAnsi="PingFangSC-Light"/>
          <w:spacing w:val="24"/>
        </w:rPr>
        <w:t>数据保存在哪里：</w:t>
      </w:r>
      <w:r>
        <w:rPr>
          <w:rStyle w:val="HTML"/>
          <w:rFonts w:ascii="Consolas" w:hAnsi="Consolas"/>
          <w:color w:val="F48A00"/>
          <w:spacing w:val="24"/>
          <w:sz w:val="21"/>
          <w:szCs w:val="21"/>
        </w:rPr>
        <w:t>show variables like 'data%'</w:t>
      </w:r>
    </w:p>
    <w:p w14:paraId="7508090F" w14:textId="77777777" w:rsidR="008D7649" w:rsidRDefault="008D7649" w:rsidP="008D7649">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MyISAM </w:t>
      </w:r>
      <w:r>
        <w:rPr>
          <w:rFonts w:ascii="PingFangSC-Light" w:hAnsi="PingFangSC-Light"/>
          <w:spacing w:val="24"/>
        </w:rPr>
        <w:t>物理文件结构为：</w:t>
      </w:r>
    </w:p>
    <w:p w14:paraId="50507464" w14:textId="77777777" w:rsidR="008D7649" w:rsidRDefault="008D7649" w:rsidP="008D7649">
      <w:pPr>
        <w:widowControl/>
        <w:numPr>
          <w:ilvl w:val="0"/>
          <w:numId w:val="2"/>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.frm</w:t>
      </w:r>
      <w:r>
        <w:rPr>
          <w:rFonts w:ascii="PingFangSC-Light" w:hAnsi="PingFangSC-Light"/>
          <w:color w:val="FFBF52"/>
          <w:sz w:val="23"/>
          <w:szCs w:val="23"/>
        </w:rPr>
        <w:t>文件：与表相关的元数据信息都存放在</w:t>
      </w:r>
      <w:r>
        <w:rPr>
          <w:rFonts w:ascii="PingFangSC-Light" w:hAnsi="PingFangSC-Light"/>
          <w:color w:val="FFBF52"/>
          <w:sz w:val="23"/>
          <w:szCs w:val="23"/>
        </w:rPr>
        <w:t>frm</w:t>
      </w:r>
      <w:r>
        <w:rPr>
          <w:rFonts w:ascii="PingFangSC-Light" w:hAnsi="PingFangSC-Light"/>
          <w:color w:val="FFBF52"/>
          <w:sz w:val="23"/>
          <w:szCs w:val="23"/>
        </w:rPr>
        <w:t>文件，包括表结构的定义信息等</w:t>
      </w:r>
    </w:p>
    <w:p w14:paraId="398E088E" w14:textId="77777777" w:rsidR="008D7649" w:rsidRDefault="008D7649" w:rsidP="008D7649">
      <w:pPr>
        <w:widowControl/>
        <w:numPr>
          <w:ilvl w:val="0"/>
          <w:numId w:val="2"/>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.MYD</w:t>
      </w:r>
      <w:r>
        <w:rPr>
          <w:rFonts w:ascii="PingFangSC-Light" w:hAnsi="PingFangSC-Light"/>
          <w:color w:val="FFBF52"/>
          <w:sz w:val="23"/>
          <w:szCs w:val="23"/>
        </w:rPr>
        <w:t> (</w:t>
      </w:r>
      <w:r>
        <w:rPr>
          <w:rStyle w:val="HTML"/>
          <w:rFonts w:ascii="Consolas" w:hAnsi="Consolas"/>
          <w:color w:val="F48A00"/>
          <w:szCs w:val="21"/>
        </w:rPr>
        <w:t>MYData</w:t>
      </w:r>
      <w:r>
        <w:rPr>
          <w:rFonts w:ascii="PingFangSC-Light" w:hAnsi="PingFangSC-Light"/>
          <w:color w:val="FFBF52"/>
          <w:sz w:val="23"/>
          <w:szCs w:val="23"/>
        </w:rPr>
        <w:t xml:space="preserve">) </w:t>
      </w:r>
      <w:r>
        <w:rPr>
          <w:rFonts w:ascii="PingFangSC-Light" w:hAnsi="PingFangSC-Light"/>
          <w:color w:val="FFBF52"/>
          <w:sz w:val="23"/>
          <w:szCs w:val="23"/>
        </w:rPr>
        <w:t>文件：</w:t>
      </w:r>
      <w:r>
        <w:rPr>
          <w:rFonts w:ascii="PingFangSC-Light" w:hAnsi="PingFangSC-Light"/>
          <w:color w:val="FFBF52"/>
          <w:sz w:val="23"/>
          <w:szCs w:val="23"/>
        </w:rPr>
        <w:t xml:space="preserve">MyISAM </w:t>
      </w:r>
      <w:r>
        <w:rPr>
          <w:rFonts w:ascii="PingFangSC-Light" w:hAnsi="PingFangSC-Light"/>
          <w:color w:val="FFBF52"/>
          <w:sz w:val="23"/>
          <w:szCs w:val="23"/>
        </w:rPr>
        <w:t>存储引擎专用，用于存储</w:t>
      </w:r>
      <w:r>
        <w:rPr>
          <w:rFonts w:ascii="PingFangSC-Light" w:hAnsi="PingFangSC-Light"/>
          <w:color w:val="FFBF52"/>
          <w:sz w:val="23"/>
          <w:szCs w:val="23"/>
        </w:rPr>
        <w:t xml:space="preserve">MyISAM </w:t>
      </w:r>
      <w:r>
        <w:rPr>
          <w:rFonts w:ascii="PingFangSC-Light" w:hAnsi="PingFangSC-Light"/>
          <w:color w:val="FFBF52"/>
          <w:sz w:val="23"/>
          <w:szCs w:val="23"/>
        </w:rPr>
        <w:t>表的数据</w:t>
      </w:r>
    </w:p>
    <w:p w14:paraId="18EAFC77" w14:textId="77777777" w:rsidR="008D7649" w:rsidRDefault="008D7649" w:rsidP="008D7649">
      <w:pPr>
        <w:widowControl/>
        <w:numPr>
          <w:ilvl w:val="0"/>
          <w:numId w:val="2"/>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.MYI</w:t>
      </w:r>
      <w:r>
        <w:rPr>
          <w:rFonts w:ascii="PingFangSC-Light" w:hAnsi="PingFangSC-Light"/>
          <w:color w:val="FFBF52"/>
          <w:sz w:val="23"/>
          <w:szCs w:val="23"/>
        </w:rPr>
        <w:t> (</w:t>
      </w:r>
      <w:r>
        <w:rPr>
          <w:rStyle w:val="HTML"/>
          <w:rFonts w:ascii="Consolas" w:hAnsi="Consolas"/>
          <w:color w:val="F48A00"/>
          <w:szCs w:val="21"/>
        </w:rPr>
        <w:t>MYIndex</w:t>
      </w:r>
      <w:r>
        <w:rPr>
          <w:rFonts w:ascii="PingFangSC-Light" w:hAnsi="PingFangSC-Light"/>
          <w:color w:val="FFBF52"/>
          <w:sz w:val="23"/>
          <w:szCs w:val="23"/>
        </w:rPr>
        <w:t>)</w:t>
      </w:r>
      <w:r>
        <w:rPr>
          <w:rFonts w:ascii="PingFangSC-Light" w:hAnsi="PingFangSC-Light"/>
          <w:color w:val="FFBF52"/>
          <w:sz w:val="23"/>
          <w:szCs w:val="23"/>
        </w:rPr>
        <w:t>文件：</w:t>
      </w:r>
      <w:r>
        <w:rPr>
          <w:rFonts w:ascii="PingFangSC-Light" w:hAnsi="PingFangSC-Light"/>
          <w:color w:val="FFBF52"/>
          <w:sz w:val="23"/>
          <w:szCs w:val="23"/>
        </w:rPr>
        <w:t xml:space="preserve">MyISAM </w:t>
      </w:r>
      <w:r>
        <w:rPr>
          <w:rFonts w:ascii="PingFangSC-Light" w:hAnsi="PingFangSC-Light"/>
          <w:color w:val="FFBF52"/>
          <w:sz w:val="23"/>
          <w:szCs w:val="23"/>
        </w:rPr>
        <w:t>存储引擎专用，用于存储</w:t>
      </w:r>
      <w:r>
        <w:rPr>
          <w:rFonts w:ascii="PingFangSC-Light" w:hAnsi="PingFangSC-Light"/>
          <w:color w:val="FFBF52"/>
          <w:sz w:val="23"/>
          <w:szCs w:val="23"/>
        </w:rPr>
        <w:t xml:space="preserve">MyISAM </w:t>
      </w:r>
      <w:r>
        <w:rPr>
          <w:rFonts w:ascii="PingFangSC-Light" w:hAnsi="PingFangSC-Light"/>
          <w:color w:val="FFBF52"/>
          <w:sz w:val="23"/>
          <w:szCs w:val="23"/>
        </w:rPr>
        <w:t>表的索引相关信息</w:t>
      </w:r>
    </w:p>
    <w:p w14:paraId="09E422A6" w14:textId="77777777" w:rsidR="008D7649" w:rsidRDefault="008D7649" w:rsidP="008D7649">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物理文件结构为：</w:t>
      </w:r>
    </w:p>
    <w:p w14:paraId="1011DD60" w14:textId="77777777" w:rsidR="008D7649" w:rsidRDefault="008D7649" w:rsidP="008D7649">
      <w:pPr>
        <w:pStyle w:val="a3"/>
        <w:numPr>
          <w:ilvl w:val="0"/>
          <w:numId w:val="3"/>
        </w:numPr>
        <w:shd w:val="clear" w:color="auto" w:fill="FFFFFF"/>
        <w:spacing w:before="0" w:beforeAutospacing="0" w:after="0" w:afterAutospacing="0"/>
        <w:ind w:left="0"/>
        <w:jc w:val="both"/>
        <w:rPr>
          <w:rFonts w:ascii="PingFangSC-Light" w:hAnsi="PingFangSC-Light"/>
          <w:color w:val="FFBF52"/>
          <w:spacing w:val="24"/>
        </w:rPr>
      </w:pPr>
      <w:r>
        <w:rPr>
          <w:rStyle w:val="HTML"/>
          <w:rFonts w:ascii="Consolas" w:hAnsi="Consolas"/>
          <w:color w:val="F48A00"/>
          <w:spacing w:val="24"/>
          <w:sz w:val="21"/>
          <w:szCs w:val="21"/>
        </w:rPr>
        <w:t>.frm</w:t>
      </w:r>
      <w:r>
        <w:rPr>
          <w:rFonts w:ascii="PingFangSC-Light" w:hAnsi="PingFangSC-Light"/>
          <w:color w:val="FFBF52"/>
          <w:spacing w:val="24"/>
        </w:rPr>
        <w:t> </w:t>
      </w:r>
      <w:r>
        <w:rPr>
          <w:rFonts w:ascii="PingFangSC-Light" w:hAnsi="PingFangSC-Light"/>
          <w:color w:val="FFBF52"/>
          <w:spacing w:val="24"/>
        </w:rPr>
        <w:t>文件：与表相关的元数据信息都存放在</w:t>
      </w:r>
      <w:r>
        <w:rPr>
          <w:rFonts w:ascii="PingFangSC-Light" w:hAnsi="PingFangSC-Light"/>
          <w:color w:val="FFBF52"/>
          <w:spacing w:val="24"/>
        </w:rPr>
        <w:t>frm</w:t>
      </w:r>
      <w:r>
        <w:rPr>
          <w:rFonts w:ascii="PingFangSC-Light" w:hAnsi="PingFangSC-Light"/>
          <w:color w:val="FFBF52"/>
          <w:spacing w:val="24"/>
        </w:rPr>
        <w:t>文件，包括表结构的定义信息等</w:t>
      </w:r>
    </w:p>
    <w:p w14:paraId="18665FA7" w14:textId="77777777" w:rsidR="008D7649" w:rsidRDefault="008D7649" w:rsidP="008D7649">
      <w:pPr>
        <w:pStyle w:val="a3"/>
        <w:numPr>
          <w:ilvl w:val="0"/>
          <w:numId w:val="3"/>
        </w:numPr>
        <w:shd w:val="clear" w:color="auto" w:fill="FFFFFF"/>
        <w:spacing w:before="0" w:beforeAutospacing="0" w:after="0" w:afterAutospacing="0"/>
        <w:ind w:left="0"/>
        <w:jc w:val="both"/>
        <w:rPr>
          <w:rFonts w:ascii="PingFangSC-Light" w:hAnsi="PingFangSC-Light"/>
          <w:color w:val="FFBF52"/>
          <w:spacing w:val="24"/>
        </w:rPr>
      </w:pPr>
      <w:r>
        <w:rPr>
          <w:rStyle w:val="HTML"/>
          <w:rFonts w:ascii="Consolas" w:hAnsi="Consolas"/>
          <w:color w:val="F48A00"/>
          <w:spacing w:val="24"/>
          <w:sz w:val="21"/>
          <w:szCs w:val="21"/>
        </w:rPr>
        <w:t>.ibd</w:t>
      </w:r>
      <w:r>
        <w:rPr>
          <w:rFonts w:ascii="PingFangSC-Light" w:hAnsi="PingFangSC-Light"/>
          <w:color w:val="FFBF52"/>
          <w:spacing w:val="24"/>
        </w:rPr>
        <w:t> </w:t>
      </w:r>
      <w:r>
        <w:rPr>
          <w:rFonts w:ascii="PingFangSC-Light" w:hAnsi="PingFangSC-Light"/>
          <w:color w:val="FFBF52"/>
          <w:spacing w:val="24"/>
        </w:rPr>
        <w:t>文件或</w:t>
      </w:r>
      <w:r>
        <w:rPr>
          <w:rFonts w:ascii="PingFangSC-Light" w:hAnsi="PingFangSC-Light"/>
          <w:color w:val="FFBF52"/>
          <w:spacing w:val="24"/>
        </w:rPr>
        <w:t> </w:t>
      </w:r>
      <w:r>
        <w:rPr>
          <w:rStyle w:val="HTML"/>
          <w:rFonts w:ascii="Consolas" w:hAnsi="Consolas"/>
          <w:color w:val="F48A00"/>
          <w:spacing w:val="24"/>
          <w:sz w:val="21"/>
          <w:szCs w:val="21"/>
        </w:rPr>
        <w:t>.ibdata</w:t>
      </w:r>
      <w:r>
        <w:rPr>
          <w:rFonts w:ascii="PingFangSC-Light" w:hAnsi="PingFangSC-Light"/>
          <w:color w:val="FFBF52"/>
          <w:spacing w:val="24"/>
        </w:rPr>
        <w:t> </w:t>
      </w:r>
      <w:r>
        <w:rPr>
          <w:rFonts w:ascii="PingFangSC-Light" w:hAnsi="PingFangSC-Light"/>
          <w:color w:val="FFBF52"/>
          <w:spacing w:val="24"/>
        </w:rPr>
        <w:t>文件：这两种文件都是存放</w:t>
      </w:r>
      <w:r>
        <w:rPr>
          <w:rFonts w:ascii="PingFangSC-Light" w:hAnsi="PingFangSC-Light"/>
          <w:color w:val="FFBF52"/>
          <w:spacing w:val="24"/>
        </w:rPr>
        <w:t xml:space="preserve"> InnoDB </w:t>
      </w:r>
      <w:r>
        <w:rPr>
          <w:rFonts w:ascii="PingFangSC-Light" w:hAnsi="PingFangSC-Light"/>
          <w:color w:val="FFBF52"/>
          <w:spacing w:val="24"/>
        </w:rPr>
        <w:t>数据的文件，之所以有两种文件形式存放</w:t>
      </w:r>
      <w:r>
        <w:rPr>
          <w:rFonts w:ascii="PingFangSC-Light" w:hAnsi="PingFangSC-Light"/>
          <w:color w:val="FFBF52"/>
          <w:spacing w:val="24"/>
        </w:rPr>
        <w:t xml:space="preserve"> InnoDB </w:t>
      </w:r>
      <w:r>
        <w:rPr>
          <w:rFonts w:ascii="PingFangSC-Light" w:hAnsi="PingFangSC-Light"/>
          <w:color w:val="FFBF52"/>
          <w:spacing w:val="24"/>
        </w:rPr>
        <w:t>的数据，是因为</w:t>
      </w:r>
      <w:r>
        <w:rPr>
          <w:rFonts w:ascii="PingFangSC-Light" w:hAnsi="PingFangSC-Light"/>
          <w:color w:val="FFBF52"/>
          <w:spacing w:val="24"/>
        </w:rPr>
        <w:t xml:space="preserve"> InnoDB </w:t>
      </w:r>
      <w:r>
        <w:rPr>
          <w:rFonts w:ascii="PingFangSC-Light" w:hAnsi="PingFangSC-Light"/>
          <w:color w:val="FFBF52"/>
          <w:spacing w:val="24"/>
        </w:rPr>
        <w:t>的数据存储方式能够通过配置来决定是使用</w:t>
      </w:r>
      <w:r>
        <w:rPr>
          <w:rStyle w:val="a4"/>
          <w:rFonts w:ascii="PingFangSC-Light" w:hAnsi="PingFangSC-Light"/>
          <w:color w:val="FFBF52"/>
          <w:spacing w:val="24"/>
        </w:rPr>
        <w:t>共享表空间</w:t>
      </w:r>
      <w:r>
        <w:rPr>
          <w:rFonts w:ascii="PingFangSC-Light" w:hAnsi="PingFangSC-Light"/>
          <w:color w:val="FFBF52"/>
          <w:spacing w:val="24"/>
        </w:rPr>
        <w:t>存放存储数据，还是用</w:t>
      </w:r>
      <w:r>
        <w:rPr>
          <w:rStyle w:val="a4"/>
          <w:rFonts w:ascii="PingFangSC-Light" w:hAnsi="PingFangSC-Light"/>
          <w:color w:val="FFBF52"/>
          <w:spacing w:val="24"/>
        </w:rPr>
        <w:t>独享表空间</w:t>
      </w:r>
      <w:r>
        <w:rPr>
          <w:rFonts w:ascii="PingFangSC-Light" w:hAnsi="PingFangSC-Light"/>
          <w:color w:val="FFBF52"/>
          <w:spacing w:val="24"/>
        </w:rPr>
        <w:t>存放存储数据。</w:t>
      </w:r>
    </w:p>
    <w:p w14:paraId="2A7050DA" w14:textId="77777777" w:rsidR="008D7649" w:rsidRDefault="008D7649" w:rsidP="008D7649">
      <w:pPr>
        <w:pStyle w:val="a3"/>
        <w:shd w:val="clear" w:color="auto" w:fill="FFFFFF"/>
        <w:spacing w:before="0" w:beforeAutospacing="0" w:after="0" w:afterAutospacing="0"/>
        <w:jc w:val="both"/>
        <w:rPr>
          <w:rFonts w:ascii="PingFangSC-Light" w:hAnsi="PingFangSC-Light"/>
          <w:color w:val="FFBF52"/>
          <w:spacing w:val="24"/>
        </w:rPr>
      </w:pPr>
      <w:r>
        <w:rPr>
          <w:rFonts w:ascii="PingFangSC-Light" w:hAnsi="PingFangSC-Light"/>
          <w:color w:val="FFBF52"/>
          <w:spacing w:val="24"/>
        </w:rPr>
        <w:t>独享表空间存储方式使用</w:t>
      </w:r>
      <w:r>
        <w:rPr>
          <w:rStyle w:val="HTML"/>
          <w:rFonts w:ascii="Consolas" w:hAnsi="Consolas"/>
          <w:color w:val="F48A00"/>
          <w:spacing w:val="24"/>
          <w:sz w:val="21"/>
          <w:szCs w:val="21"/>
        </w:rPr>
        <w:t>.ibd</w:t>
      </w:r>
      <w:r>
        <w:rPr>
          <w:rFonts w:ascii="PingFangSC-Light" w:hAnsi="PingFangSC-Light"/>
          <w:color w:val="FFBF52"/>
          <w:spacing w:val="24"/>
        </w:rPr>
        <w:t>文件，并且每个表一个</w:t>
      </w:r>
      <w:r>
        <w:rPr>
          <w:rStyle w:val="HTML"/>
          <w:rFonts w:ascii="Consolas" w:hAnsi="Consolas"/>
          <w:color w:val="F48A00"/>
          <w:spacing w:val="24"/>
          <w:sz w:val="21"/>
          <w:szCs w:val="21"/>
        </w:rPr>
        <w:t>.ibd</w:t>
      </w:r>
      <w:r>
        <w:rPr>
          <w:rFonts w:ascii="PingFangSC-Light" w:hAnsi="PingFangSC-Light"/>
          <w:color w:val="FFBF52"/>
          <w:spacing w:val="24"/>
        </w:rPr>
        <w:t>文件</w:t>
      </w:r>
      <w:r>
        <w:rPr>
          <w:rFonts w:ascii="PingFangSC-Light" w:hAnsi="PingFangSC-Light"/>
          <w:color w:val="FFBF52"/>
          <w:spacing w:val="24"/>
        </w:rPr>
        <w:t xml:space="preserve"> </w:t>
      </w:r>
      <w:r>
        <w:rPr>
          <w:rFonts w:ascii="PingFangSC-Light" w:hAnsi="PingFangSC-Light"/>
          <w:color w:val="FFBF52"/>
          <w:spacing w:val="24"/>
        </w:rPr>
        <w:t>共享表空间存储方式使用</w:t>
      </w:r>
      <w:r>
        <w:rPr>
          <w:rStyle w:val="HTML"/>
          <w:rFonts w:ascii="Consolas" w:hAnsi="Consolas"/>
          <w:color w:val="F48A00"/>
          <w:spacing w:val="24"/>
          <w:sz w:val="21"/>
          <w:szCs w:val="21"/>
        </w:rPr>
        <w:t>.ibdata</w:t>
      </w:r>
      <w:r>
        <w:rPr>
          <w:rFonts w:ascii="PingFangSC-Light" w:hAnsi="PingFangSC-Light"/>
          <w:color w:val="FFBF52"/>
          <w:spacing w:val="24"/>
        </w:rPr>
        <w:t>文件，所有表共同使用一个</w:t>
      </w:r>
      <w:r>
        <w:rPr>
          <w:rStyle w:val="HTML"/>
          <w:rFonts w:ascii="Consolas" w:hAnsi="Consolas"/>
          <w:color w:val="F48A00"/>
          <w:spacing w:val="24"/>
          <w:sz w:val="21"/>
          <w:szCs w:val="21"/>
        </w:rPr>
        <w:t>.ibdata</w:t>
      </w:r>
      <w:r>
        <w:rPr>
          <w:rFonts w:ascii="PingFangSC-Light" w:hAnsi="PingFangSC-Light"/>
          <w:color w:val="FFBF52"/>
          <w:spacing w:val="24"/>
        </w:rPr>
        <w:t>文件（或多个，可自己配置）</w:t>
      </w:r>
    </w:p>
    <w:p w14:paraId="2610805F" w14:textId="77777777" w:rsidR="00516371" w:rsidRDefault="00516371" w:rsidP="00516371">
      <w:pPr>
        <w:widowControl/>
        <w:shd w:val="clear" w:color="auto" w:fill="FFF8E6"/>
        <w:spacing w:line="420" w:lineRule="atLeast"/>
        <w:jc w:val="left"/>
        <w:rPr>
          <w:rFonts w:ascii="PingFangSC-Light" w:hAnsi="PingFangSC-Light"/>
          <w:color w:val="6A737D"/>
          <w:sz w:val="22"/>
        </w:rPr>
      </w:pPr>
      <w:r>
        <w:rPr>
          <w:rFonts w:ascii="MS Gothic" w:eastAsia="MS Gothic" w:hAnsi="MS Gothic" w:cs="MS Gothic" w:hint="eastAsia"/>
          <w:color w:val="F48A00"/>
          <w:sz w:val="48"/>
          <w:szCs w:val="48"/>
        </w:rPr>
        <w:t>❝</w:t>
      </w:r>
    </w:p>
    <w:p w14:paraId="62198138" w14:textId="77777777" w:rsidR="00516371" w:rsidRDefault="00516371" w:rsidP="00516371">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ps</w:t>
      </w:r>
      <w:r>
        <w:rPr>
          <w:rFonts w:ascii="PingFangSC-Light" w:hAnsi="PingFangSC-Light"/>
          <w:color w:val="6A737D"/>
          <w:spacing w:val="24"/>
        </w:rPr>
        <w:t>：正经公司，这些都有专业运维去做，数据备份、恢复啥的，让我一个</w:t>
      </w:r>
      <w:r>
        <w:rPr>
          <w:rFonts w:ascii="PingFangSC-Light" w:hAnsi="PingFangSC-Light"/>
          <w:color w:val="6A737D"/>
          <w:spacing w:val="24"/>
        </w:rPr>
        <w:t xml:space="preserve"> Javaer </w:t>
      </w:r>
      <w:r>
        <w:rPr>
          <w:rFonts w:ascii="PingFangSC-Light" w:hAnsi="PingFangSC-Light"/>
          <w:color w:val="6A737D"/>
          <w:spacing w:val="24"/>
        </w:rPr>
        <w:t>搞这的话，加钱不？</w:t>
      </w:r>
    </w:p>
    <w:p w14:paraId="077F30D7" w14:textId="77777777" w:rsidR="00516371" w:rsidRDefault="00516371" w:rsidP="00516371">
      <w:pPr>
        <w:pStyle w:val="4"/>
        <w:shd w:val="clear" w:color="auto" w:fill="FFFFFF"/>
        <w:spacing w:before="0" w:after="0"/>
        <w:rPr>
          <w:rFonts w:ascii="PingFangSC-Light" w:hAnsi="PingFangSC-Light"/>
          <w:color w:val="000000"/>
          <w:sz w:val="27"/>
          <w:szCs w:val="27"/>
        </w:rPr>
      </w:pPr>
      <w:r>
        <w:rPr>
          <w:rFonts w:ascii="PingFangSC-Light" w:hAnsi="PingFangSC-Light"/>
          <w:color w:val="F48A00"/>
        </w:rPr>
        <w:t>面试这么回答</w:t>
      </w:r>
    </w:p>
    <w:p w14:paraId="3581665F" w14:textId="77777777" w:rsidR="00516371" w:rsidRDefault="00516371" w:rsidP="00516371">
      <w:pPr>
        <w:widowControl/>
        <w:numPr>
          <w:ilvl w:val="0"/>
          <w:numId w:val="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InnoDB </w:t>
      </w:r>
      <w:r>
        <w:rPr>
          <w:rFonts w:ascii="PingFangSC-Light" w:hAnsi="PingFangSC-Light"/>
          <w:color w:val="FFBF52"/>
          <w:sz w:val="23"/>
          <w:szCs w:val="23"/>
        </w:rPr>
        <w:t>支持事务，</w:t>
      </w:r>
      <w:r>
        <w:rPr>
          <w:rFonts w:ascii="PingFangSC-Light" w:hAnsi="PingFangSC-Light"/>
          <w:color w:val="FFBF52"/>
          <w:sz w:val="23"/>
          <w:szCs w:val="23"/>
        </w:rPr>
        <w:t xml:space="preserve">MyISAM </w:t>
      </w:r>
      <w:r>
        <w:rPr>
          <w:rFonts w:ascii="PingFangSC-Light" w:hAnsi="PingFangSC-Light"/>
          <w:color w:val="FFBF52"/>
          <w:sz w:val="23"/>
          <w:szCs w:val="23"/>
        </w:rPr>
        <w:t>不支持事务。这是</w:t>
      </w:r>
      <w:r>
        <w:rPr>
          <w:rFonts w:ascii="PingFangSC-Light" w:hAnsi="PingFangSC-Light"/>
          <w:color w:val="FFBF52"/>
          <w:sz w:val="23"/>
          <w:szCs w:val="23"/>
        </w:rPr>
        <w:t xml:space="preserve"> MySQL </w:t>
      </w:r>
      <w:r>
        <w:rPr>
          <w:rFonts w:ascii="PingFangSC-Light" w:hAnsi="PingFangSC-Light"/>
          <w:color w:val="FFBF52"/>
          <w:sz w:val="23"/>
          <w:szCs w:val="23"/>
        </w:rPr>
        <w:t>将默认存储引擎从</w:t>
      </w:r>
      <w:r>
        <w:rPr>
          <w:rFonts w:ascii="PingFangSC-Light" w:hAnsi="PingFangSC-Light"/>
          <w:color w:val="FFBF52"/>
          <w:sz w:val="23"/>
          <w:szCs w:val="23"/>
        </w:rPr>
        <w:t xml:space="preserve"> MyISAM </w:t>
      </w:r>
      <w:r>
        <w:rPr>
          <w:rFonts w:ascii="PingFangSC-Light" w:hAnsi="PingFangSC-Light"/>
          <w:color w:val="FFBF52"/>
          <w:sz w:val="23"/>
          <w:szCs w:val="23"/>
        </w:rPr>
        <w:t>变成</w:t>
      </w:r>
      <w:r>
        <w:rPr>
          <w:rFonts w:ascii="PingFangSC-Light" w:hAnsi="PingFangSC-Light"/>
          <w:color w:val="FFBF52"/>
          <w:sz w:val="23"/>
          <w:szCs w:val="23"/>
        </w:rPr>
        <w:t xml:space="preserve"> InnoDB </w:t>
      </w:r>
      <w:r>
        <w:rPr>
          <w:rFonts w:ascii="PingFangSC-Light" w:hAnsi="PingFangSC-Light"/>
          <w:color w:val="FFBF52"/>
          <w:sz w:val="23"/>
          <w:szCs w:val="23"/>
        </w:rPr>
        <w:t>的重要原因之一；</w:t>
      </w:r>
    </w:p>
    <w:p w14:paraId="4041222E" w14:textId="77777777" w:rsidR="00516371" w:rsidRDefault="00516371" w:rsidP="00516371">
      <w:pPr>
        <w:widowControl/>
        <w:numPr>
          <w:ilvl w:val="0"/>
          <w:numId w:val="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InnoDB </w:t>
      </w:r>
      <w:r>
        <w:rPr>
          <w:rFonts w:ascii="PingFangSC-Light" w:hAnsi="PingFangSC-Light"/>
          <w:color w:val="FFBF52"/>
          <w:sz w:val="23"/>
          <w:szCs w:val="23"/>
        </w:rPr>
        <w:t>支持外键，而</w:t>
      </w:r>
      <w:r>
        <w:rPr>
          <w:rFonts w:ascii="PingFangSC-Light" w:hAnsi="PingFangSC-Light"/>
          <w:color w:val="FFBF52"/>
          <w:sz w:val="23"/>
          <w:szCs w:val="23"/>
        </w:rPr>
        <w:t xml:space="preserve"> MyISAM </w:t>
      </w:r>
      <w:r>
        <w:rPr>
          <w:rFonts w:ascii="PingFangSC-Light" w:hAnsi="PingFangSC-Light"/>
          <w:color w:val="FFBF52"/>
          <w:sz w:val="23"/>
          <w:szCs w:val="23"/>
        </w:rPr>
        <w:t>不支持。对一个包含外键的</w:t>
      </w:r>
      <w:r>
        <w:rPr>
          <w:rFonts w:ascii="PingFangSC-Light" w:hAnsi="PingFangSC-Light"/>
          <w:color w:val="FFBF52"/>
          <w:sz w:val="23"/>
          <w:szCs w:val="23"/>
        </w:rPr>
        <w:t xml:space="preserve"> InnoDB </w:t>
      </w:r>
      <w:r>
        <w:rPr>
          <w:rFonts w:ascii="PingFangSC-Light" w:hAnsi="PingFangSC-Light"/>
          <w:color w:val="FFBF52"/>
          <w:sz w:val="23"/>
          <w:szCs w:val="23"/>
        </w:rPr>
        <w:t>表转为</w:t>
      </w:r>
      <w:r>
        <w:rPr>
          <w:rFonts w:ascii="PingFangSC-Light" w:hAnsi="PingFangSC-Light"/>
          <w:color w:val="FFBF52"/>
          <w:sz w:val="23"/>
          <w:szCs w:val="23"/>
        </w:rPr>
        <w:t xml:space="preserve"> MYISAM </w:t>
      </w:r>
      <w:r>
        <w:rPr>
          <w:rFonts w:ascii="PingFangSC-Light" w:hAnsi="PingFangSC-Light"/>
          <w:color w:val="FFBF52"/>
          <w:sz w:val="23"/>
          <w:szCs w:val="23"/>
        </w:rPr>
        <w:t>会失败；</w:t>
      </w:r>
    </w:p>
    <w:p w14:paraId="1DC9061F" w14:textId="77777777" w:rsidR="00516371" w:rsidRDefault="00516371" w:rsidP="00516371">
      <w:pPr>
        <w:widowControl/>
        <w:numPr>
          <w:ilvl w:val="0"/>
          <w:numId w:val="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InnoDB </w:t>
      </w:r>
      <w:r>
        <w:rPr>
          <w:rFonts w:ascii="PingFangSC-Light" w:hAnsi="PingFangSC-Light"/>
          <w:color w:val="FFBF52"/>
          <w:sz w:val="23"/>
          <w:szCs w:val="23"/>
        </w:rPr>
        <w:t>是聚簇索引，</w:t>
      </w:r>
      <w:r>
        <w:rPr>
          <w:rFonts w:ascii="PingFangSC-Light" w:hAnsi="PingFangSC-Light"/>
          <w:color w:val="FFBF52"/>
          <w:sz w:val="23"/>
          <w:szCs w:val="23"/>
        </w:rPr>
        <w:t xml:space="preserve">MyISAM </w:t>
      </w:r>
      <w:r>
        <w:rPr>
          <w:rFonts w:ascii="PingFangSC-Light" w:hAnsi="PingFangSC-Light"/>
          <w:color w:val="FFBF52"/>
          <w:sz w:val="23"/>
          <w:szCs w:val="23"/>
        </w:rPr>
        <w:t>是非聚簇索引。聚簇索引的文件存放在主键索引的叶子节点上，因此</w:t>
      </w:r>
      <w:r>
        <w:rPr>
          <w:rFonts w:ascii="PingFangSC-Light" w:hAnsi="PingFangSC-Light"/>
          <w:color w:val="FFBF52"/>
          <w:sz w:val="23"/>
          <w:szCs w:val="23"/>
        </w:rPr>
        <w:t xml:space="preserve"> InnoDB </w:t>
      </w:r>
      <w:r>
        <w:rPr>
          <w:rFonts w:ascii="PingFangSC-Light" w:hAnsi="PingFangSC-Light"/>
          <w:color w:val="FFBF52"/>
          <w:sz w:val="23"/>
          <w:szCs w:val="23"/>
        </w:rPr>
        <w:t>必须要有主键，通过主键索引效率很高。但是辅助索引需要两次查询，先查询到主键，然后再通过主键查询到数据。因此，主键不应该</w:t>
      </w:r>
      <w:r>
        <w:rPr>
          <w:rFonts w:ascii="PingFangSC-Light" w:hAnsi="PingFangSC-Light"/>
          <w:color w:val="FFBF52"/>
          <w:sz w:val="23"/>
          <w:szCs w:val="23"/>
        </w:rPr>
        <w:lastRenderedPageBreak/>
        <w:t>过大，因为主键太大，其他索引也都会很大。而</w:t>
      </w:r>
      <w:r>
        <w:rPr>
          <w:rFonts w:ascii="PingFangSC-Light" w:hAnsi="PingFangSC-Light"/>
          <w:color w:val="FFBF52"/>
          <w:sz w:val="23"/>
          <w:szCs w:val="23"/>
        </w:rPr>
        <w:t xml:space="preserve"> MyISAM </w:t>
      </w:r>
      <w:r>
        <w:rPr>
          <w:rFonts w:ascii="PingFangSC-Light" w:hAnsi="PingFangSC-Light"/>
          <w:color w:val="FFBF52"/>
          <w:sz w:val="23"/>
          <w:szCs w:val="23"/>
        </w:rPr>
        <w:t>是非聚集索引，数据文件是分离的，索引保存的是数据文件的指针。主键索引和辅助索引是独立的。</w:t>
      </w:r>
    </w:p>
    <w:p w14:paraId="43FC8AB5" w14:textId="77777777" w:rsidR="00516371" w:rsidRDefault="00516371" w:rsidP="00516371">
      <w:pPr>
        <w:widowControl/>
        <w:numPr>
          <w:ilvl w:val="0"/>
          <w:numId w:val="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InnoDB </w:t>
      </w:r>
      <w:r>
        <w:rPr>
          <w:rFonts w:ascii="PingFangSC-Light" w:hAnsi="PingFangSC-Light"/>
          <w:color w:val="FFBF52"/>
          <w:sz w:val="23"/>
          <w:szCs w:val="23"/>
        </w:rPr>
        <w:t>不保存表的具体行数，执行</w:t>
      </w:r>
      <w:r>
        <w:rPr>
          <w:rStyle w:val="HTML"/>
          <w:rFonts w:ascii="Consolas" w:hAnsi="Consolas"/>
          <w:color w:val="F48A00"/>
          <w:szCs w:val="21"/>
        </w:rPr>
        <w:t>select count(*) from table</w:t>
      </w:r>
      <w:r>
        <w:rPr>
          <w:rFonts w:ascii="PingFangSC-Light" w:hAnsi="PingFangSC-Light"/>
          <w:color w:val="FFBF52"/>
          <w:sz w:val="23"/>
          <w:szCs w:val="23"/>
        </w:rPr>
        <w:t> </w:t>
      </w:r>
      <w:r>
        <w:rPr>
          <w:rFonts w:ascii="PingFangSC-Light" w:hAnsi="PingFangSC-Light"/>
          <w:color w:val="FFBF52"/>
          <w:sz w:val="23"/>
          <w:szCs w:val="23"/>
        </w:rPr>
        <w:t>时需要全表扫描。而</w:t>
      </w:r>
      <w:r>
        <w:rPr>
          <w:rFonts w:ascii="PingFangSC-Light" w:hAnsi="PingFangSC-Light"/>
          <w:color w:val="FFBF52"/>
          <w:sz w:val="23"/>
          <w:szCs w:val="23"/>
        </w:rPr>
        <w:t xml:space="preserve"> MyISAM </w:t>
      </w:r>
      <w:r>
        <w:rPr>
          <w:rFonts w:ascii="PingFangSC-Light" w:hAnsi="PingFangSC-Light"/>
          <w:color w:val="FFBF52"/>
          <w:sz w:val="23"/>
          <w:szCs w:val="23"/>
        </w:rPr>
        <w:t>用一个变量保存了整个表的行数，执行上述语句时只需要读出该变量即可，速度很快；</w:t>
      </w:r>
    </w:p>
    <w:p w14:paraId="4A622B7A" w14:textId="77777777" w:rsidR="00516371" w:rsidRDefault="00516371" w:rsidP="00516371">
      <w:pPr>
        <w:widowControl/>
        <w:numPr>
          <w:ilvl w:val="0"/>
          <w:numId w:val="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InnoDB </w:t>
      </w:r>
      <w:r>
        <w:rPr>
          <w:rFonts w:ascii="PingFangSC-Light" w:hAnsi="PingFangSC-Light"/>
          <w:color w:val="FFBF52"/>
          <w:sz w:val="23"/>
          <w:szCs w:val="23"/>
        </w:rPr>
        <w:t>最小的锁粒度是行锁，</w:t>
      </w:r>
      <w:r>
        <w:rPr>
          <w:rFonts w:ascii="PingFangSC-Light" w:hAnsi="PingFangSC-Light"/>
          <w:color w:val="FFBF52"/>
          <w:sz w:val="23"/>
          <w:szCs w:val="23"/>
        </w:rPr>
        <w:t xml:space="preserve">MyISAM </w:t>
      </w:r>
      <w:r>
        <w:rPr>
          <w:rFonts w:ascii="PingFangSC-Light" w:hAnsi="PingFangSC-Light"/>
          <w:color w:val="FFBF52"/>
          <w:sz w:val="23"/>
          <w:szCs w:val="23"/>
        </w:rPr>
        <w:t>最小的锁粒度是表锁。一个更新语句会锁住整张表，导致其他查询和更新都会被阻塞，因此并发访问受限。这也是</w:t>
      </w:r>
      <w:r>
        <w:rPr>
          <w:rFonts w:ascii="PingFangSC-Light" w:hAnsi="PingFangSC-Light"/>
          <w:color w:val="FFBF52"/>
          <w:sz w:val="23"/>
          <w:szCs w:val="23"/>
        </w:rPr>
        <w:t xml:space="preserve"> MySQL </w:t>
      </w:r>
      <w:r>
        <w:rPr>
          <w:rFonts w:ascii="PingFangSC-Light" w:hAnsi="PingFangSC-Light"/>
          <w:color w:val="FFBF52"/>
          <w:sz w:val="23"/>
          <w:szCs w:val="23"/>
        </w:rPr>
        <w:t>将默认存储引擎从</w:t>
      </w:r>
      <w:r>
        <w:rPr>
          <w:rFonts w:ascii="PingFangSC-Light" w:hAnsi="PingFangSC-Light"/>
          <w:color w:val="FFBF52"/>
          <w:sz w:val="23"/>
          <w:szCs w:val="23"/>
        </w:rPr>
        <w:t xml:space="preserve"> MyISAM </w:t>
      </w:r>
      <w:r>
        <w:rPr>
          <w:rFonts w:ascii="PingFangSC-Light" w:hAnsi="PingFangSC-Light"/>
          <w:color w:val="FFBF52"/>
          <w:sz w:val="23"/>
          <w:szCs w:val="23"/>
        </w:rPr>
        <w:t>变成</w:t>
      </w:r>
      <w:r>
        <w:rPr>
          <w:rFonts w:ascii="PingFangSC-Light" w:hAnsi="PingFangSC-Light"/>
          <w:color w:val="FFBF52"/>
          <w:sz w:val="23"/>
          <w:szCs w:val="23"/>
        </w:rPr>
        <w:t xml:space="preserve"> InnoDB </w:t>
      </w:r>
      <w:r>
        <w:rPr>
          <w:rFonts w:ascii="PingFangSC-Light" w:hAnsi="PingFangSC-Light"/>
          <w:color w:val="FFBF52"/>
          <w:sz w:val="23"/>
          <w:szCs w:val="23"/>
        </w:rPr>
        <w:t>的重要原因之一；</w:t>
      </w:r>
    </w:p>
    <w:tbl>
      <w:tblPr>
        <w:tblW w:w="9855" w:type="dxa"/>
        <w:shd w:val="clear" w:color="auto" w:fill="FFFFFF"/>
        <w:tblCellMar>
          <w:left w:w="0" w:type="dxa"/>
          <w:right w:w="0" w:type="dxa"/>
        </w:tblCellMar>
        <w:tblLook w:val="04A0" w:firstRow="1" w:lastRow="0" w:firstColumn="1" w:lastColumn="0" w:noHBand="0" w:noVBand="1"/>
      </w:tblPr>
      <w:tblGrid>
        <w:gridCol w:w="870"/>
        <w:gridCol w:w="3834"/>
        <w:gridCol w:w="5151"/>
      </w:tblGrid>
      <w:tr w:rsidR="003B0643" w:rsidRPr="003B0643" w14:paraId="797BABD8" w14:textId="77777777" w:rsidTr="003B064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6A018193" w14:textId="77777777" w:rsidR="003B0643" w:rsidRPr="003B0643" w:rsidRDefault="003B0643" w:rsidP="003B0643">
            <w:pPr>
              <w:widowControl/>
              <w:wordWrap w:val="0"/>
              <w:jc w:val="left"/>
              <w:rPr>
                <w:rFonts w:ascii="PingFangSC-Light" w:eastAsia="宋体" w:hAnsi="PingFangSC-Light" w:cs="宋体"/>
                <w:b/>
                <w:bCs/>
                <w:color w:val="000000"/>
                <w:kern w:val="0"/>
                <w:szCs w:val="21"/>
              </w:rPr>
            </w:pPr>
            <w:r w:rsidRPr="003B0643">
              <w:rPr>
                <w:rFonts w:ascii="PingFangSC-Light" w:eastAsia="宋体" w:hAnsi="PingFangSC-Light" w:cs="宋体"/>
                <w:b/>
                <w:bCs/>
                <w:color w:val="000000"/>
                <w:kern w:val="0"/>
                <w:szCs w:val="21"/>
              </w:rPr>
              <w:t>对比项</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56D4C233" w14:textId="77777777" w:rsidR="003B0643" w:rsidRPr="003B0643" w:rsidRDefault="003B0643" w:rsidP="003B0643">
            <w:pPr>
              <w:widowControl/>
              <w:wordWrap w:val="0"/>
              <w:jc w:val="left"/>
              <w:rPr>
                <w:rFonts w:ascii="PingFangSC-Light" w:eastAsia="宋体" w:hAnsi="PingFangSC-Light" w:cs="宋体"/>
                <w:b/>
                <w:bCs/>
                <w:color w:val="000000"/>
                <w:kern w:val="0"/>
                <w:szCs w:val="21"/>
              </w:rPr>
            </w:pPr>
            <w:r w:rsidRPr="003B0643">
              <w:rPr>
                <w:rFonts w:ascii="PingFangSC-Light" w:eastAsia="宋体" w:hAnsi="PingFangSC-Light" w:cs="宋体"/>
                <w:b/>
                <w:bCs/>
                <w:color w:val="000000"/>
                <w:kern w:val="0"/>
                <w:szCs w:val="21"/>
              </w:rPr>
              <w:t>MyISAM</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3B2AF166" w14:textId="77777777" w:rsidR="003B0643" w:rsidRPr="003B0643" w:rsidRDefault="003B0643" w:rsidP="003B0643">
            <w:pPr>
              <w:widowControl/>
              <w:wordWrap w:val="0"/>
              <w:jc w:val="left"/>
              <w:rPr>
                <w:rFonts w:ascii="PingFangSC-Light" w:eastAsia="宋体" w:hAnsi="PingFangSC-Light" w:cs="宋体"/>
                <w:b/>
                <w:bCs/>
                <w:color w:val="000000"/>
                <w:kern w:val="0"/>
                <w:szCs w:val="21"/>
              </w:rPr>
            </w:pPr>
            <w:r w:rsidRPr="003B0643">
              <w:rPr>
                <w:rFonts w:ascii="PingFangSC-Light" w:eastAsia="宋体" w:hAnsi="PingFangSC-Light" w:cs="宋体"/>
                <w:b/>
                <w:bCs/>
                <w:color w:val="000000"/>
                <w:kern w:val="0"/>
                <w:szCs w:val="21"/>
              </w:rPr>
              <w:t>InnoDB</w:t>
            </w:r>
          </w:p>
        </w:tc>
      </w:tr>
      <w:tr w:rsidR="003B0643" w:rsidRPr="003B0643" w14:paraId="13469DE2"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87C7CD9"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主外键</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ACE6293"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不支持</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AA8A81F"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支持</w:t>
            </w:r>
          </w:p>
        </w:tc>
      </w:tr>
      <w:tr w:rsidR="003B0643" w:rsidRPr="003B0643" w14:paraId="7C83D118"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7239ACE"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事务</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BF6910D"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不支持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D276CC0"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支持</w:t>
            </w:r>
          </w:p>
        </w:tc>
      </w:tr>
      <w:tr w:rsidR="003B0643" w:rsidRPr="003B0643" w14:paraId="784B623E"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7F993A1"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行表锁</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CA188E3"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表锁，即使操作一条记录也会锁住整个表，不适合高并发的操作</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C0D60E8"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行锁</w:t>
            </w:r>
            <w:r w:rsidRPr="003B0643">
              <w:rPr>
                <w:rFonts w:ascii="PingFangSC-Light" w:eastAsia="宋体" w:hAnsi="PingFangSC-Light" w:cs="宋体"/>
                <w:color w:val="000000"/>
                <w:kern w:val="0"/>
                <w:szCs w:val="21"/>
              </w:rPr>
              <w:t>,</w:t>
            </w:r>
            <w:r w:rsidRPr="003B0643">
              <w:rPr>
                <w:rFonts w:ascii="PingFangSC-Light" w:eastAsia="宋体" w:hAnsi="PingFangSC-Light" w:cs="宋体"/>
                <w:color w:val="000000"/>
                <w:kern w:val="0"/>
                <w:szCs w:val="21"/>
              </w:rPr>
              <w:t>操作时只锁某一行，不对其它行有影响，适合高并发的操作</w:t>
            </w:r>
          </w:p>
        </w:tc>
      </w:tr>
      <w:tr w:rsidR="003B0643" w:rsidRPr="003B0643" w14:paraId="2BEB7D78"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F04ED0A"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缓存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B069709"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只缓存索引，不缓存真实数据</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6DD1E98"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不仅缓存索引还要缓存真实数据，对内存要求较高，而且内存大小对性能有决定性的影响</w:t>
            </w:r>
          </w:p>
        </w:tc>
      </w:tr>
      <w:tr w:rsidR="003B0643" w:rsidRPr="003B0643" w14:paraId="3FE8EBB6"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4392CAE"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表空间</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073B8A6"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27F7CF1"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大</w:t>
            </w:r>
          </w:p>
        </w:tc>
      </w:tr>
      <w:tr w:rsidR="003B0643" w:rsidRPr="003B0643" w14:paraId="5DE376BC"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5A78DDD"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关注点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7FA54F0"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性能</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9996C7C"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事务</w:t>
            </w:r>
          </w:p>
        </w:tc>
      </w:tr>
      <w:tr w:rsidR="003B0643" w:rsidRPr="003B0643" w14:paraId="718D7E12"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A4EF225"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默认安装</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41AC6C34"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EBFDCFD" w14:textId="77777777" w:rsidR="003B0643" w:rsidRPr="003B0643" w:rsidRDefault="003B0643" w:rsidP="003B0643">
            <w:pPr>
              <w:widowControl/>
              <w:wordWrap w:val="0"/>
              <w:jc w:val="left"/>
              <w:rPr>
                <w:rFonts w:ascii="PingFangSC-Light" w:eastAsia="宋体" w:hAnsi="PingFangSC-Light" w:cs="宋体"/>
                <w:color w:val="000000"/>
                <w:kern w:val="0"/>
                <w:szCs w:val="21"/>
              </w:rPr>
            </w:pPr>
            <w:r w:rsidRPr="003B0643">
              <w:rPr>
                <w:rFonts w:ascii="PingFangSC-Light" w:eastAsia="宋体" w:hAnsi="PingFangSC-Light" w:cs="宋体"/>
                <w:color w:val="000000"/>
                <w:kern w:val="0"/>
                <w:szCs w:val="21"/>
              </w:rPr>
              <w:t>是</w:t>
            </w:r>
          </w:p>
        </w:tc>
      </w:tr>
    </w:tbl>
    <w:p w14:paraId="308BBCDE" w14:textId="77777777" w:rsidR="00BB080B" w:rsidRPr="00BB080B" w:rsidRDefault="00BB080B" w:rsidP="00BB080B">
      <w:pPr>
        <w:widowControl/>
        <w:shd w:val="clear" w:color="auto" w:fill="FFF8E6"/>
        <w:spacing w:line="420" w:lineRule="atLeast"/>
        <w:jc w:val="left"/>
        <w:rPr>
          <w:rFonts w:ascii="PingFangSC-Light" w:eastAsia="宋体" w:hAnsi="PingFangSC-Light" w:cs="宋体"/>
          <w:color w:val="6A737D"/>
          <w:kern w:val="0"/>
          <w:sz w:val="22"/>
        </w:rPr>
      </w:pPr>
      <w:r w:rsidRPr="00BB080B">
        <w:rPr>
          <w:rFonts w:ascii="MS Gothic" w:eastAsia="MS Gothic" w:hAnsi="MS Gothic" w:cs="MS Gothic"/>
          <w:color w:val="F48A00"/>
          <w:kern w:val="0"/>
          <w:sz w:val="48"/>
          <w:szCs w:val="48"/>
        </w:rPr>
        <w:t>❝</w:t>
      </w:r>
    </w:p>
    <w:p w14:paraId="7BD96790" w14:textId="77777777" w:rsidR="00BB080B" w:rsidRPr="00BB080B" w:rsidRDefault="00BB080B" w:rsidP="00BB080B">
      <w:pPr>
        <w:widowControl/>
        <w:shd w:val="clear" w:color="auto" w:fill="FFF8E6"/>
        <w:spacing w:line="390" w:lineRule="atLeast"/>
        <w:rPr>
          <w:rFonts w:ascii="PingFangSC-Light" w:eastAsia="宋体" w:hAnsi="PingFangSC-Light" w:cs="宋体"/>
          <w:color w:val="6A737D"/>
          <w:spacing w:val="24"/>
          <w:kern w:val="0"/>
          <w:sz w:val="24"/>
          <w:szCs w:val="24"/>
        </w:rPr>
      </w:pPr>
      <w:r w:rsidRPr="00BB080B">
        <w:rPr>
          <w:rFonts w:ascii="PingFangSC-Light" w:eastAsia="宋体" w:hAnsi="PingFangSC-Light" w:cs="宋体"/>
          <w:color w:val="6A737D"/>
          <w:spacing w:val="24"/>
          <w:kern w:val="0"/>
          <w:sz w:val="24"/>
          <w:szCs w:val="24"/>
        </w:rPr>
        <w:t>一张表，里面有</w:t>
      </w:r>
      <w:r w:rsidRPr="00BB080B">
        <w:rPr>
          <w:rFonts w:ascii="PingFangSC-Light" w:eastAsia="宋体" w:hAnsi="PingFangSC-Light" w:cs="宋体"/>
          <w:color w:val="6A737D"/>
          <w:spacing w:val="24"/>
          <w:kern w:val="0"/>
          <w:sz w:val="24"/>
          <w:szCs w:val="24"/>
        </w:rPr>
        <w:t>ID</w:t>
      </w:r>
      <w:r w:rsidRPr="00BB080B">
        <w:rPr>
          <w:rFonts w:ascii="PingFangSC-Light" w:eastAsia="宋体" w:hAnsi="PingFangSC-Light" w:cs="宋体"/>
          <w:color w:val="6A737D"/>
          <w:spacing w:val="24"/>
          <w:kern w:val="0"/>
          <w:sz w:val="24"/>
          <w:szCs w:val="24"/>
        </w:rPr>
        <w:t>自增主键，当</w:t>
      </w:r>
      <w:r w:rsidRPr="00BB080B">
        <w:rPr>
          <w:rFonts w:ascii="PingFangSC-Light" w:eastAsia="宋体" w:hAnsi="PingFangSC-Light" w:cs="宋体"/>
          <w:color w:val="6A737D"/>
          <w:spacing w:val="24"/>
          <w:kern w:val="0"/>
          <w:sz w:val="24"/>
          <w:szCs w:val="24"/>
        </w:rPr>
        <w:t>insert</w:t>
      </w:r>
      <w:r w:rsidRPr="00BB080B">
        <w:rPr>
          <w:rFonts w:ascii="PingFangSC-Light" w:eastAsia="宋体" w:hAnsi="PingFangSC-Light" w:cs="宋体"/>
          <w:color w:val="6A737D"/>
          <w:spacing w:val="24"/>
          <w:kern w:val="0"/>
          <w:sz w:val="24"/>
          <w:szCs w:val="24"/>
        </w:rPr>
        <w:t>了</w:t>
      </w:r>
      <w:r w:rsidRPr="00BB080B">
        <w:rPr>
          <w:rFonts w:ascii="PingFangSC-Light" w:eastAsia="宋体" w:hAnsi="PingFangSC-Light" w:cs="宋体"/>
          <w:color w:val="6A737D"/>
          <w:spacing w:val="24"/>
          <w:kern w:val="0"/>
          <w:sz w:val="24"/>
          <w:szCs w:val="24"/>
        </w:rPr>
        <w:t>17</w:t>
      </w:r>
      <w:r w:rsidRPr="00BB080B">
        <w:rPr>
          <w:rFonts w:ascii="PingFangSC-Light" w:eastAsia="宋体" w:hAnsi="PingFangSC-Light" w:cs="宋体"/>
          <w:color w:val="6A737D"/>
          <w:spacing w:val="24"/>
          <w:kern w:val="0"/>
          <w:sz w:val="24"/>
          <w:szCs w:val="24"/>
        </w:rPr>
        <w:t>条记录之后，删除了第</w:t>
      </w:r>
      <w:r w:rsidRPr="00BB080B">
        <w:rPr>
          <w:rFonts w:ascii="PingFangSC-Light" w:eastAsia="宋体" w:hAnsi="PingFangSC-Light" w:cs="宋体"/>
          <w:color w:val="6A737D"/>
          <w:spacing w:val="24"/>
          <w:kern w:val="0"/>
          <w:sz w:val="24"/>
          <w:szCs w:val="24"/>
        </w:rPr>
        <w:t>15,16,17</w:t>
      </w:r>
      <w:r w:rsidRPr="00BB080B">
        <w:rPr>
          <w:rFonts w:ascii="PingFangSC-Light" w:eastAsia="宋体" w:hAnsi="PingFangSC-Light" w:cs="宋体"/>
          <w:color w:val="6A737D"/>
          <w:spacing w:val="24"/>
          <w:kern w:val="0"/>
          <w:sz w:val="24"/>
          <w:szCs w:val="24"/>
        </w:rPr>
        <w:t>条记录，再把</w:t>
      </w:r>
      <w:r w:rsidRPr="00BB080B">
        <w:rPr>
          <w:rFonts w:ascii="PingFangSC-Light" w:eastAsia="宋体" w:hAnsi="PingFangSC-Light" w:cs="宋体"/>
          <w:color w:val="6A737D"/>
          <w:spacing w:val="24"/>
          <w:kern w:val="0"/>
          <w:sz w:val="24"/>
          <w:szCs w:val="24"/>
        </w:rPr>
        <w:t>Mysql</w:t>
      </w:r>
      <w:r w:rsidRPr="00BB080B">
        <w:rPr>
          <w:rFonts w:ascii="PingFangSC-Light" w:eastAsia="宋体" w:hAnsi="PingFangSC-Light" w:cs="宋体"/>
          <w:color w:val="6A737D"/>
          <w:spacing w:val="24"/>
          <w:kern w:val="0"/>
          <w:sz w:val="24"/>
          <w:szCs w:val="24"/>
        </w:rPr>
        <w:t>重启，再</w:t>
      </w:r>
      <w:r w:rsidRPr="00BB080B">
        <w:rPr>
          <w:rFonts w:ascii="PingFangSC-Light" w:eastAsia="宋体" w:hAnsi="PingFangSC-Light" w:cs="宋体"/>
          <w:color w:val="6A737D"/>
          <w:spacing w:val="24"/>
          <w:kern w:val="0"/>
          <w:sz w:val="24"/>
          <w:szCs w:val="24"/>
        </w:rPr>
        <w:t>insert</w:t>
      </w:r>
      <w:r w:rsidRPr="00BB080B">
        <w:rPr>
          <w:rFonts w:ascii="PingFangSC-Light" w:eastAsia="宋体" w:hAnsi="PingFangSC-Light" w:cs="宋体"/>
          <w:color w:val="6A737D"/>
          <w:spacing w:val="24"/>
          <w:kern w:val="0"/>
          <w:sz w:val="24"/>
          <w:szCs w:val="24"/>
        </w:rPr>
        <w:t>一条记录，这条记录的</w:t>
      </w:r>
      <w:r w:rsidRPr="00BB080B">
        <w:rPr>
          <w:rFonts w:ascii="PingFangSC-Light" w:eastAsia="宋体" w:hAnsi="PingFangSC-Light" w:cs="宋体"/>
          <w:color w:val="6A737D"/>
          <w:spacing w:val="24"/>
          <w:kern w:val="0"/>
          <w:sz w:val="24"/>
          <w:szCs w:val="24"/>
        </w:rPr>
        <w:t>ID</w:t>
      </w:r>
      <w:r w:rsidRPr="00BB080B">
        <w:rPr>
          <w:rFonts w:ascii="PingFangSC-Light" w:eastAsia="宋体" w:hAnsi="PingFangSC-Light" w:cs="宋体"/>
          <w:color w:val="6A737D"/>
          <w:spacing w:val="24"/>
          <w:kern w:val="0"/>
          <w:sz w:val="24"/>
          <w:szCs w:val="24"/>
        </w:rPr>
        <w:t>是</w:t>
      </w:r>
      <w:r w:rsidRPr="00BB080B">
        <w:rPr>
          <w:rFonts w:ascii="PingFangSC-Light" w:eastAsia="宋体" w:hAnsi="PingFangSC-Light" w:cs="宋体"/>
          <w:color w:val="6A737D"/>
          <w:spacing w:val="24"/>
          <w:kern w:val="0"/>
          <w:sz w:val="24"/>
          <w:szCs w:val="24"/>
        </w:rPr>
        <w:t>18</w:t>
      </w:r>
      <w:r w:rsidRPr="00BB080B">
        <w:rPr>
          <w:rFonts w:ascii="PingFangSC-Light" w:eastAsia="宋体" w:hAnsi="PingFangSC-Light" w:cs="宋体"/>
          <w:color w:val="6A737D"/>
          <w:spacing w:val="24"/>
          <w:kern w:val="0"/>
          <w:sz w:val="24"/>
          <w:szCs w:val="24"/>
        </w:rPr>
        <w:t>还是</w:t>
      </w:r>
      <w:r w:rsidRPr="00BB080B">
        <w:rPr>
          <w:rFonts w:ascii="PingFangSC-Light" w:eastAsia="宋体" w:hAnsi="PingFangSC-Light" w:cs="宋体"/>
          <w:color w:val="6A737D"/>
          <w:spacing w:val="24"/>
          <w:kern w:val="0"/>
          <w:sz w:val="24"/>
          <w:szCs w:val="24"/>
        </w:rPr>
        <w:t xml:space="preserve">15 </w:t>
      </w:r>
      <w:r w:rsidRPr="00BB080B">
        <w:rPr>
          <w:rFonts w:ascii="PingFangSC-Light" w:eastAsia="宋体" w:hAnsi="PingFangSC-Light" w:cs="宋体"/>
          <w:color w:val="6A737D"/>
          <w:spacing w:val="24"/>
          <w:kern w:val="0"/>
          <w:sz w:val="24"/>
          <w:szCs w:val="24"/>
        </w:rPr>
        <w:t>？</w:t>
      </w:r>
    </w:p>
    <w:p w14:paraId="5E66F420" w14:textId="77777777" w:rsidR="00BB080B" w:rsidRPr="00BB080B" w:rsidRDefault="00BB080B" w:rsidP="00BB080B">
      <w:pPr>
        <w:widowControl/>
        <w:shd w:val="clear" w:color="auto" w:fill="FFFFFF"/>
        <w:spacing w:before="75" w:after="75"/>
        <w:rPr>
          <w:rFonts w:ascii="PingFangSC-Light" w:eastAsia="宋体" w:hAnsi="PingFangSC-Light" w:cs="宋体"/>
          <w:spacing w:val="24"/>
          <w:kern w:val="0"/>
          <w:sz w:val="24"/>
          <w:szCs w:val="24"/>
        </w:rPr>
      </w:pPr>
      <w:r w:rsidRPr="00BB080B">
        <w:rPr>
          <w:rFonts w:ascii="PingFangSC-Light" w:eastAsia="宋体" w:hAnsi="PingFangSC-Light" w:cs="宋体"/>
          <w:spacing w:val="24"/>
          <w:kern w:val="0"/>
          <w:sz w:val="24"/>
          <w:szCs w:val="24"/>
        </w:rPr>
        <w:t>如果表的类型是</w:t>
      </w:r>
      <w:r w:rsidRPr="00BB080B">
        <w:rPr>
          <w:rFonts w:ascii="PingFangSC-Light" w:eastAsia="宋体" w:hAnsi="PingFangSC-Light" w:cs="宋体"/>
          <w:spacing w:val="24"/>
          <w:kern w:val="0"/>
          <w:sz w:val="24"/>
          <w:szCs w:val="24"/>
        </w:rPr>
        <w:t>MyISAM</w:t>
      </w:r>
      <w:r w:rsidRPr="00BB080B">
        <w:rPr>
          <w:rFonts w:ascii="PingFangSC-Light" w:eastAsia="宋体" w:hAnsi="PingFangSC-Light" w:cs="宋体"/>
          <w:spacing w:val="24"/>
          <w:kern w:val="0"/>
          <w:sz w:val="24"/>
          <w:szCs w:val="24"/>
        </w:rPr>
        <w:t>，那么是</w:t>
      </w:r>
      <w:r w:rsidRPr="00BB080B">
        <w:rPr>
          <w:rFonts w:ascii="PingFangSC-Light" w:eastAsia="宋体" w:hAnsi="PingFangSC-Light" w:cs="宋体"/>
          <w:spacing w:val="24"/>
          <w:kern w:val="0"/>
          <w:sz w:val="24"/>
          <w:szCs w:val="24"/>
        </w:rPr>
        <w:t>18</w:t>
      </w:r>
      <w:r w:rsidRPr="00BB080B">
        <w:rPr>
          <w:rFonts w:ascii="PingFangSC-Light" w:eastAsia="宋体" w:hAnsi="PingFangSC-Light" w:cs="宋体"/>
          <w:spacing w:val="24"/>
          <w:kern w:val="0"/>
          <w:sz w:val="24"/>
          <w:szCs w:val="24"/>
        </w:rPr>
        <w:t>。因为</w:t>
      </w:r>
      <w:r w:rsidRPr="00BB080B">
        <w:rPr>
          <w:rFonts w:ascii="PingFangSC-Light" w:eastAsia="宋体" w:hAnsi="PingFangSC-Light" w:cs="宋体"/>
          <w:spacing w:val="24"/>
          <w:kern w:val="0"/>
          <w:sz w:val="24"/>
          <w:szCs w:val="24"/>
        </w:rPr>
        <w:t>MyISAM</w:t>
      </w:r>
      <w:r w:rsidRPr="00BB080B">
        <w:rPr>
          <w:rFonts w:ascii="PingFangSC-Light" w:eastAsia="宋体" w:hAnsi="PingFangSC-Light" w:cs="宋体"/>
          <w:spacing w:val="24"/>
          <w:kern w:val="0"/>
          <w:sz w:val="24"/>
          <w:szCs w:val="24"/>
        </w:rPr>
        <w:t>表会把自增主键的最大</w:t>
      </w:r>
      <w:r w:rsidRPr="00BB080B">
        <w:rPr>
          <w:rFonts w:ascii="PingFangSC-Light" w:eastAsia="宋体" w:hAnsi="PingFangSC-Light" w:cs="宋体"/>
          <w:spacing w:val="24"/>
          <w:kern w:val="0"/>
          <w:sz w:val="24"/>
          <w:szCs w:val="24"/>
        </w:rPr>
        <w:t xml:space="preserve">ID </w:t>
      </w:r>
      <w:r w:rsidRPr="00BB080B">
        <w:rPr>
          <w:rFonts w:ascii="PingFangSC-Light" w:eastAsia="宋体" w:hAnsi="PingFangSC-Light" w:cs="宋体"/>
          <w:spacing w:val="24"/>
          <w:kern w:val="0"/>
          <w:sz w:val="24"/>
          <w:szCs w:val="24"/>
        </w:rPr>
        <w:t>记录到数据文件中，重启</w:t>
      </w:r>
      <w:r w:rsidRPr="00BB080B">
        <w:rPr>
          <w:rFonts w:ascii="PingFangSC-Light" w:eastAsia="宋体" w:hAnsi="PingFangSC-Light" w:cs="宋体"/>
          <w:spacing w:val="24"/>
          <w:kern w:val="0"/>
          <w:sz w:val="24"/>
          <w:szCs w:val="24"/>
        </w:rPr>
        <w:t>MySQL</w:t>
      </w:r>
      <w:r w:rsidRPr="00BB080B">
        <w:rPr>
          <w:rFonts w:ascii="PingFangSC-Light" w:eastAsia="宋体" w:hAnsi="PingFangSC-Light" w:cs="宋体"/>
          <w:spacing w:val="24"/>
          <w:kern w:val="0"/>
          <w:sz w:val="24"/>
          <w:szCs w:val="24"/>
        </w:rPr>
        <w:t>自增主键的最大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也不会丢失；</w:t>
      </w:r>
    </w:p>
    <w:p w14:paraId="2EB0505C" w14:textId="77777777" w:rsidR="00BB080B" w:rsidRPr="00BB080B" w:rsidRDefault="00BB080B" w:rsidP="00BB080B">
      <w:pPr>
        <w:widowControl/>
        <w:shd w:val="clear" w:color="auto" w:fill="FFFFFF"/>
        <w:spacing w:before="75" w:after="75"/>
        <w:rPr>
          <w:rFonts w:ascii="PingFangSC-Light" w:eastAsia="宋体" w:hAnsi="PingFangSC-Light" w:cs="宋体"/>
          <w:spacing w:val="24"/>
          <w:kern w:val="0"/>
          <w:sz w:val="24"/>
          <w:szCs w:val="24"/>
        </w:rPr>
      </w:pPr>
      <w:r w:rsidRPr="00BB080B">
        <w:rPr>
          <w:rFonts w:ascii="PingFangSC-Light" w:eastAsia="宋体" w:hAnsi="PingFangSC-Light" w:cs="宋体"/>
          <w:spacing w:val="24"/>
          <w:kern w:val="0"/>
          <w:sz w:val="24"/>
          <w:szCs w:val="24"/>
        </w:rPr>
        <w:t>如果表的类型是</w:t>
      </w:r>
      <w:r w:rsidRPr="00BB080B">
        <w:rPr>
          <w:rFonts w:ascii="PingFangSC-Light" w:eastAsia="宋体" w:hAnsi="PingFangSC-Light" w:cs="宋体"/>
          <w:spacing w:val="24"/>
          <w:kern w:val="0"/>
          <w:sz w:val="24"/>
          <w:szCs w:val="24"/>
        </w:rPr>
        <w:t>InnoDB</w:t>
      </w:r>
      <w:r w:rsidRPr="00BB080B">
        <w:rPr>
          <w:rFonts w:ascii="PingFangSC-Light" w:eastAsia="宋体" w:hAnsi="PingFangSC-Light" w:cs="宋体"/>
          <w:spacing w:val="24"/>
          <w:kern w:val="0"/>
          <w:sz w:val="24"/>
          <w:szCs w:val="24"/>
        </w:rPr>
        <w:t>，那么是</w:t>
      </w:r>
      <w:r w:rsidRPr="00BB080B">
        <w:rPr>
          <w:rFonts w:ascii="PingFangSC-Light" w:eastAsia="宋体" w:hAnsi="PingFangSC-Light" w:cs="宋体"/>
          <w:spacing w:val="24"/>
          <w:kern w:val="0"/>
          <w:sz w:val="24"/>
          <w:szCs w:val="24"/>
        </w:rPr>
        <w:t>15</w:t>
      </w:r>
      <w:r w:rsidRPr="00BB080B">
        <w:rPr>
          <w:rFonts w:ascii="PingFangSC-Light" w:eastAsia="宋体" w:hAnsi="PingFangSC-Light" w:cs="宋体"/>
          <w:spacing w:val="24"/>
          <w:kern w:val="0"/>
          <w:sz w:val="24"/>
          <w:szCs w:val="24"/>
        </w:rPr>
        <w:t>。因为</w:t>
      </w:r>
      <w:r w:rsidRPr="00BB080B">
        <w:rPr>
          <w:rFonts w:ascii="PingFangSC-Light" w:eastAsia="宋体" w:hAnsi="PingFangSC-Light" w:cs="宋体"/>
          <w:spacing w:val="24"/>
          <w:kern w:val="0"/>
          <w:sz w:val="24"/>
          <w:szCs w:val="24"/>
        </w:rPr>
        <w:t xml:space="preserve">InnoDB </w:t>
      </w:r>
      <w:r w:rsidRPr="00BB080B">
        <w:rPr>
          <w:rFonts w:ascii="PingFangSC-Light" w:eastAsia="宋体" w:hAnsi="PingFangSC-Light" w:cs="宋体"/>
          <w:spacing w:val="24"/>
          <w:kern w:val="0"/>
          <w:sz w:val="24"/>
          <w:szCs w:val="24"/>
        </w:rPr>
        <w:t>表只是把自增主键的最大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记录到内存中，所以重启数据库或对表进行</w:t>
      </w:r>
      <w:r w:rsidRPr="00BB080B">
        <w:rPr>
          <w:rFonts w:ascii="PingFangSC-Light" w:eastAsia="宋体" w:hAnsi="PingFangSC-Light" w:cs="宋体"/>
          <w:spacing w:val="24"/>
          <w:kern w:val="0"/>
          <w:sz w:val="24"/>
          <w:szCs w:val="24"/>
        </w:rPr>
        <w:t>OPTION</w:t>
      </w:r>
      <w:r w:rsidRPr="00BB080B">
        <w:rPr>
          <w:rFonts w:ascii="PingFangSC-Light" w:eastAsia="宋体" w:hAnsi="PingFangSC-Light" w:cs="宋体"/>
          <w:spacing w:val="24"/>
          <w:kern w:val="0"/>
          <w:sz w:val="24"/>
          <w:szCs w:val="24"/>
        </w:rPr>
        <w:t>操作，都会导致最大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丢失。</w:t>
      </w:r>
    </w:p>
    <w:p w14:paraId="3D07A001" w14:textId="77777777" w:rsidR="00BB080B" w:rsidRPr="00BB080B" w:rsidRDefault="00BB080B" w:rsidP="00BB080B">
      <w:pPr>
        <w:widowControl/>
        <w:shd w:val="clear" w:color="auto" w:fill="FFF8E6"/>
        <w:spacing w:line="420" w:lineRule="atLeast"/>
        <w:jc w:val="left"/>
        <w:rPr>
          <w:rFonts w:ascii="PingFangSC-Light" w:eastAsia="宋体" w:hAnsi="PingFangSC-Light" w:cs="宋体"/>
          <w:color w:val="6A737D"/>
          <w:kern w:val="0"/>
          <w:sz w:val="22"/>
        </w:rPr>
      </w:pPr>
      <w:r w:rsidRPr="00BB080B">
        <w:rPr>
          <w:rFonts w:ascii="MS Gothic" w:eastAsia="MS Gothic" w:hAnsi="MS Gothic" w:cs="MS Gothic"/>
          <w:color w:val="F48A00"/>
          <w:kern w:val="0"/>
          <w:sz w:val="48"/>
          <w:szCs w:val="48"/>
        </w:rPr>
        <w:t>❝</w:t>
      </w:r>
    </w:p>
    <w:p w14:paraId="6892243F" w14:textId="77777777" w:rsidR="00BB080B" w:rsidRPr="00BB080B" w:rsidRDefault="00BB080B" w:rsidP="00BB080B">
      <w:pPr>
        <w:widowControl/>
        <w:shd w:val="clear" w:color="auto" w:fill="FFF8E6"/>
        <w:spacing w:line="390" w:lineRule="atLeast"/>
        <w:rPr>
          <w:rFonts w:ascii="PingFangSC-Light" w:eastAsia="宋体" w:hAnsi="PingFangSC-Light" w:cs="宋体"/>
          <w:color w:val="6A737D"/>
          <w:spacing w:val="24"/>
          <w:kern w:val="0"/>
          <w:sz w:val="24"/>
          <w:szCs w:val="24"/>
        </w:rPr>
      </w:pPr>
      <w:r w:rsidRPr="00BB080B">
        <w:rPr>
          <w:rFonts w:ascii="PingFangSC-Light" w:eastAsia="宋体" w:hAnsi="PingFangSC-Light" w:cs="宋体"/>
          <w:color w:val="6A737D"/>
          <w:spacing w:val="24"/>
          <w:kern w:val="0"/>
          <w:sz w:val="24"/>
          <w:szCs w:val="24"/>
        </w:rPr>
        <w:t>哪个存储引擎执行</w:t>
      </w:r>
      <w:r w:rsidRPr="00BB080B">
        <w:rPr>
          <w:rFonts w:ascii="PingFangSC-Light" w:eastAsia="宋体" w:hAnsi="PingFangSC-Light" w:cs="宋体"/>
          <w:color w:val="6A737D"/>
          <w:spacing w:val="24"/>
          <w:kern w:val="0"/>
          <w:sz w:val="24"/>
          <w:szCs w:val="24"/>
        </w:rPr>
        <w:t xml:space="preserve"> select count(*) </w:t>
      </w:r>
      <w:r w:rsidRPr="00BB080B">
        <w:rPr>
          <w:rFonts w:ascii="PingFangSC-Light" w:eastAsia="宋体" w:hAnsi="PingFangSC-Light" w:cs="宋体"/>
          <w:color w:val="6A737D"/>
          <w:spacing w:val="24"/>
          <w:kern w:val="0"/>
          <w:sz w:val="24"/>
          <w:szCs w:val="24"/>
        </w:rPr>
        <w:t>更快，为什么</w:t>
      </w:r>
      <w:r w:rsidRPr="00BB080B">
        <w:rPr>
          <w:rFonts w:ascii="PingFangSC-Light" w:eastAsia="宋体" w:hAnsi="PingFangSC-Light" w:cs="宋体"/>
          <w:color w:val="6A737D"/>
          <w:spacing w:val="24"/>
          <w:kern w:val="0"/>
          <w:sz w:val="24"/>
          <w:szCs w:val="24"/>
        </w:rPr>
        <w:t>?</w:t>
      </w:r>
    </w:p>
    <w:p w14:paraId="49857594" w14:textId="77777777" w:rsidR="00BB080B" w:rsidRPr="00BB080B" w:rsidRDefault="00BB080B" w:rsidP="00BB080B">
      <w:pPr>
        <w:widowControl/>
        <w:shd w:val="clear" w:color="auto" w:fill="FFFFFF"/>
        <w:spacing w:before="75" w:after="75"/>
        <w:rPr>
          <w:rFonts w:ascii="PingFangSC-Light" w:eastAsia="宋体" w:hAnsi="PingFangSC-Light" w:cs="宋体"/>
          <w:spacing w:val="24"/>
          <w:kern w:val="0"/>
          <w:sz w:val="24"/>
          <w:szCs w:val="24"/>
        </w:rPr>
      </w:pPr>
      <w:r w:rsidRPr="00BB080B">
        <w:rPr>
          <w:rFonts w:ascii="PingFangSC-Light" w:eastAsia="宋体" w:hAnsi="PingFangSC-Light" w:cs="宋体"/>
          <w:spacing w:val="24"/>
          <w:kern w:val="0"/>
          <w:sz w:val="24"/>
          <w:szCs w:val="24"/>
        </w:rPr>
        <w:lastRenderedPageBreak/>
        <w:t>MyISAM</w:t>
      </w:r>
      <w:r w:rsidRPr="00BB080B">
        <w:rPr>
          <w:rFonts w:ascii="PingFangSC-Light" w:eastAsia="宋体" w:hAnsi="PingFangSC-Light" w:cs="宋体"/>
          <w:spacing w:val="24"/>
          <w:kern w:val="0"/>
          <w:sz w:val="24"/>
          <w:szCs w:val="24"/>
        </w:rPr>
        <w:t>更快，因为</w:t>
      </w:r>
      <w:r w:rsidRPr="00BB080B">
        <w:rPr>
          <w:rFonts w:ascii="PingFangSC-Light" w:eastAsia="宋体" w:hAnsi="PingFangSC-Light" w:cs="宋体"/>
          <w:spacing w:val="24"/>
          <w:kern w:val="0"/>
          <w:sz w:val="24"/>
          <w:szCs w:val="24"/>
        </w:rPr>
        <w:t>MyISAM</w:t>
      </w:r>
      <w:r w:rsidRPr="00BB080B">
        <w:rPr>
          <w:rFonts w:ascii="PingFangSC-Light" w:eastAsia="宋体" w:hAnsi="PingFangSC-Light" w:cs="宋体"/>
          <w:spacing w:val="24"/>
          <w:kern w:val="0"/>
          <w:sz w:val="24"/>
          <w:szCs w:val="24"/>
        </w:rPr>
        <w:t>内部维护了一个计数器，可以直接调取。</w:t>
      </w:r>
    </w:p>
    <w:p w14:paraId="1FFC8FCD" w14:textId="77777777" w:rsidR="00BB080B" w:rsidRPr="00BB080B" w:rsidRDefault="00BB080B" w:rsidP="00BB080B">
      <w:pPr>
        <w:widowControl/>
        <w:numPr>
          <w:ilvl w:val="0"/>
          <w:numId w:val="5"/>
        </w:numPr>
        <w:shd w:val="clear" w:color="auto" w:fill="FFFFFF"/>
        <w:spacing w:before="75" w:after="75"/>
        <w:ind w:left="0"/>
        <w:rPr>
          <w:rFonts w:ascii="PingFangSC-Light" w:eastAsia="宋体" w:hAnsi="PingFangSC-Light" w:cs="宋体"/>
          <w:color w:val="FFBF52"/>
          <w:spacing w:val="24"/>
          <w:kern w:val="0"/>
          <w:sz w:val="24"/>
          <w:szCs w:val="24"/>
        </w:rPr>
      </w:pPr>
      <w:r w:rsidRPr="00BB080B">
        <w:rPr>
          <w:rFonts w:ascii="PingFangSC-Light" w:eastAsia="宋体" w:hAnsi="PingFangSC-Light" w:cs="宋体"/>
          <w:color w:val="FFBF52"/>
          <w:spacing w:val="24"/>
          <w:kern w:val="0"/>
          <w:sz w:val="24"/>
          <w:szCs w:val="24"/>
        </w:rPr>
        <w:t>在</w:t>
      </w:r>
      <w:r w:rsidRPr="00BB080B">
        <w:rPr>
          <w:rFonts w:ascii="PingFangSC-Light" w:eastAsia="宋体" w:hAnsi="PingFangSC-Light" w:cs="宋体"/>
          <w:color w:val="FFBF52"/>
          <w:spacing w:val="24"/>
          <w:kern w:val="0"/>
          <w:sz w:val="24"/>
          <w:szCs w:val="24"/>
        </w:rPr>
        <w:t xml:space="preserve"> MyISAM </w:t>
      </w:r>
      <w:r w:rsidRPr="00BB080B">
        <w:rPr>
          <w:rFonts w:ascii="PingFangSC-Light" w:eastAsia="宋体" w:hAnsi="PingFangSC-Light" w:cs="宋体"/>
          <w:color w:val="FFBF52"/>
          <w:spacing w:val="24"/>
          <w:kern w:val="0"/>
          <w:sz w:val="24"/>
          <w:szCs w:val="24"/>
        </w:rPr>
        <w:t>存储引擎中，把表的总行数存储在磁盘上，当执行</w:t>
      </w:r>
      <w:r w:rsidRPr="00BB080B">
        <w:rPr>
          <w:rFonts w:ascii="PingFangSC-Light" w:eastAsia="宋体" w:hAnsi="PingFangSC-Light" w:cs="宋体"/>
          <w:color w:val="FFBF52"/>
          <w:spacing w:val="24"/>
          <w:kern w:val="0"/>
          <w:sz w:val="24"/>
          <w:szCs w:val="24"/>
        </w:rPr>
        <w:t xml:space="preserve"> select count(*) from t </w:t>
      </w:r>
      <w:r w:rsidRPr="00BB080B">
        <w:rPr>
          <w:rFonts w:ascii="PingFangSC-Light" w:eastAsia="宋体" w:hAnsi="PingFangSC-Light" w:cs="宋体"/>
          <w:color w:val="FFBF52"/>
          <w:spacing w:val="24"/>
          <w:kern w:val="0"/>
          <w:sz w:val="24"/>
          <w:szCs w:val="24"/>
        </w:rPr>
        <w:t>时，直接返回总数据。</w:t>
      </w:r>
    </w:p>
    <w:p w14:paraId="37256791" w14:textId="77777777" w:rsidR="00BB080B" w:rsidRPr="00BB080B" w:rsidRDefault="00BB080B" w:rsidP="00BB080B">
      <w:pPr>
        <w:widowControl/>
        <w:numPr>
          <w:ilvl w:val="0"/>
          <w:numId w:val="5"/>
        </w:numPr>
        <w:shd w:val="clear" w:color="auto" w:fill="FFFFFF"/>
        <w:spacing w:before="75" w:after="75"/>
        <w:ind w:left="0"/>
        <w:rPr>
          <w:rFonts w:ascii="PingFangSC-Light" w:eastAsia="宋体" w:hAnsi="PingFangSC-Light" w:cs="宋体"/>
          <w:color w:val="FFBF52"/>
          <w:spacing w:val="24"/>
          <w:kern w:val="0"/>
          <w:sz w:val="24"/>
          <w:szCs w:val="24"/>
        </w:rPr>
      </w:pPr>
      <w:r w:rsidRPr="00BB080B">
        <w:rPr>
          <w:rFonts w:ascii="PingFangSC-Light" w:eastAsia="宋体" w:hAnsi="PingFangSC-Light" w:cs="宋体"/>
          <w:color w:val="FFBF52"/>
          <w:spacing w:val="24"/>
          <w:kern w:val="0"/>
          <w:sz w:val="24"/>
          <w:szCs w:val="24"/>
        </w:rPr>
        <w:t>在</w:t>
      </w:r>
      <w:r w:rsidRPr="00BB080B">
        <w:rPr>
          <w:rFonts w:ascii="PingFangSC-Light" w:eastAsia="宋体" w:hAnsi="PingFangSC-Light" w:cs="宋体"/>
          <w:color w:val="FFBF52"/>
          <w:spacing w:val="24"/>
          <w:kern w:val="0"/>
          <w:sz w:val="24"/>
          <w:szCs w:val="24"/>
        </w:rPr>
        <w:t xml:space="preserve"> InnoDB </w:t>
      </w:r>
      <w:r w:rsidRPr="00BB080B">
        <w:rPr>
          <w:rFonts w:ascii="PingFangSC-Light" w:eastAsia="宋体" w:hAnsi="PingFangSC-Light" w:cs="宋体"/>
          <w:color w:val="FFBF52"/>
          <w:spacing w:val="24"/>
          <w:kern w:val="0"/>
          <w:sz w:val="24"/>
          <w:szCs w:val="24"/>
        </w:rPr>
        <w:t>存储引擎中，跟</w:t>
      </w:r>
      <w:r w:rsidRPr="00BB080B">
        <w:rPr>
          <w:rFonts w:ascii="PingFangSC-Light" w:eastAsia="宋体" w:hAnsi="PingFangSC-Light" w:cs="宋体"/>
          <w:color w:val="FFBF52"/>
          <w:spacing w:val="24"/>
          <w:kern w:val="0"/>
          <w:sz w:val="24"/>
          <w:szCs w:val="24"/>
        </w:rPr>
        <w:t xml:space="preserve"> MyISAM </w:t>
      </w:r>
      <w:r w:rsidRPr="00BB080B">
        <w:rPr>
          <w:rFonts w:ascii="PingFangSC-Light" w:eastAsia="宋体" w:hAnsi="PingFangSC-Light" w:cs="宋体"/>
          <w:color w:val="FFBF52"/>
          <w:spacing w:val="24"/>
          <w:kern w:val="0"/>
          <w:sz w:val="24"/>
          <w:szCs w:val="24"/>
        </w:rPr>
        <w:t>不一样，没有将总行数存储在磁盘上，当执行</w:t>
      </w:r>
      <w:r w:rsidRPr="00BB080B">
        <w:rPr>
          <w:rFonts w:ascii="PingFangSC-Light" w:eastAsia="宋体" w:hAnsi="PingFangSC-Light" w:cs="宋体"/>
          <w:color w:val="FFBF52"/>
          <w:spacing w:val="24"/>
          <w:kern w:val="0"/>
          <w:sz w:val="24"/>
          <w:szCs w:val="24"/>
        </w:rPr>
        <w:t xml:space="preserve"> select count(*) from t </w:t>
      </w:r>
      <w:r w:rsidRPr="00BB080B">
        <w:rPr>
          <w:rFonts w:ascii="PingFangSC-Light" w:eastAsia="宋体" w:hAnsi="PingFangSC-Light" w:cs="宋体"/>
          <w:color w:val="FFBF52"/>
          <w:spacing w:val="24"/>
          <w:kern w:val="0"/>
          <w:sz w:val="24"/>
          <w:szCs w:val="24"/>
        </w:rPr>
        <w:t>时，会先把数据读出来，一行一行的累加，最后返回总数量。</w:t>
      </w:r>
    </w:p>
    <w:p w14:paraId="3102F314" w14:textId="77777777" w:rsidR="00BB080B" w:rsidRPr="00BB080B" w:rsidRDefault="00BB080B" w:rsidP="00BB080B">
      <w:pPr>
        <w:widowControl/>
        <w:shd w:val="clear" w:color="auto" w:fill="FFFFFF"/>
        <w:spacing w:before="75" w:after="75"/>
        <w:rPr>
          <w:rFonts w:ascii="PingFangSC-Light" w:eastAsia="宋体" w:hAnsi="PingFangSC-Light" w:cs="宋体"/>
          <w:spacing w:val="24"/>
          <w:kern w:val="0"/>
          <w:sz w:val="24"/>
          <w:szCs w:val="24"/>
        </w:rPr>
      </w:pPr>
      <w:r w:rsidRPr="00BB080B">
        <w:rPr>
          <w:rFonts w:ascii="PingFangSC-Light" w:eastAsia="宋体" w:hAnsi="PingFangSC-Light" w:cs="宋体"/>
          <w:spacing w:val="24"/>
          <w:kern w:val="0"/>
          <w:sz w:val="24"/>
          <w:szCs w:val="24"/>
        </w:rPr>
        <w:t xml:space="preserve">InnoDB </w:t>
      </w:r>
      <w:r w:rsidRPr="00BB080B">
        <w:rPr>
          <w:rFonts w:ascii="PingFangSC-Light" w:eastAsia="宋体" w:hAnsi="PingFangSC-Light" w:cs="宋体"/>
          <w:spacing w:val="24"/>
          <w:kern w:val="0"/>
          <w:sz w:val="24"/>
          <w:szCs w:val="24"/>
        </w:rPr>
        <w:t>中</w:t>
      </w:r>
      <w:r w:rsidRPr="00BB080B">
        <w:rPr>
          <w:rFonts w:ascii="PingFangSC-Light" w:eastAsia="宋体" w:hAnsi="PingFangSC-Light" w:cs="宋体"/>
          <w:spacing w:val="24"/>
          <w:kern w:val="0"/>
          <w:sz w:val="24"/>
          <w:szCs w:val="24"/>
        </w:rPr>
        <w:t xml:space="preserve"> count(*) </w:t>
      </w:r>
      <w:r w:rsidRPr="00BB080B">
        <w:rPr>
          <w:rFonts w:ascii="PingFangSC-Light" w:eastAsia="宋体" w:hAnsi="PingFangSC-Light" w:cs="宋体"/>
          <w:spacing w:val="24"/>
          <w:kern w:val="0"/>
          <w:sz w:val="24"/>
          <w:szCs w:val="24"/>
        </w:rPr>
        <w:t>语句是在执行的时候，全表扫描统计总数量，所以当数据越来越大时，语句就越来越耗时了，为什么</w:t>
      </w:r>
      <w:r w:rsidRPr="00BB080B">
        <w:rPr>
          <w:rFonts w:ascii="PingFangSC-Light" w:eastAsia="宋体" w:hAnsi="PingFangSC-Light" w:cs="宋体"/>
          <w:spacing w:val="24"/>
          <w:kern w:val="0"/>
          <w:sz w:val="24"/>
          <w:szCs w:val="24"/>
        </w:rPr>
        <w:t xml:space="preserve"> InnoDB </w:t>
      </w:r>
      <w:r w:rsidRPr="00BB080B">
        <w:rPr>
          <w:rFonts w:ascii="PingFangSC-Light" w:eastAsia="宋体" w:hAnsi="PingFangSC-Light" w:cs="宋体"/>
          <w:spacing w:val="24"/>
          <w:kern w:val="0"/>
          <w:sz w:val="24"/>
          <w:szCs w:val="24"/>
        </w:rPr>
        <w:t>引擎不像</w:t>
      </w:r>
      <w:r w:rsidRPr="00BB080B">
        <w:rPr>
          <w:rFonts w:ascii="PingFangSC-Light" w:eastAsia="宋体" w:hAnsi="PingFangSC-Light" w:cs="宋体"/>
          <w:spacing w:val="24"/>
          <w:kern w:val="0"/>
          <w:sz w:val="24"/>
          <w:szCs w:val="24"/>
        </w:rPr>
        <w:t xml:space="preserve"> MyISAM </w:t>
      </w:r>
      <w:r w:rsidRPr="00BB080B">
        <w:rPr>
          <w:rFonts w:ascii="PingFangSC-Light" w:eastAsia="宋体" w:hAnsi="PingFangSC-Light" w:cs="宋体"/>
          <w:spacing w:val="24"/>
          <w:kern w:val="0"/>
          <w:sz w:val="24"/>
          <w:szCs w:val="24"/>
        </w:rPr>
        <w:t>引擎一样，将总行数存储到磁盘上？这跟</w:t>
      </w:r>
      <w:r w:rsidRPr="00BB080B">
        <w:rPr>
          <w:rFonts w:ascii="PingFangSC-Light" w:eastAsia="宋体" w:hAnsi="PingFangSC-Light" w:cs="宋体"/>
          <w:spacing w:val="24"/>
          <w:kern w:val="0"/>
          <w:sz w:val="24"/>
          <w:szCs w:val="24"/>
        </w:rPr>
        <w:t xml:space="preserve"> InnoDB </w:t>
      </w:r>
      <w:r w:rsidRPr="00BB080B">
        <w:rPr>
          <w:rFonts w:ascii="PingFangSC-Light" w:eastAsia="宋体" w:hAnsi="PingFangSC-Light" w:cs="宋体"/>
          <w:spacing w:val="24"/>
          <w:kern w:val="0"/>
          <w:sz w:val="24"/>
          <w:szCs w:val="24"/>
        </w:rPr>
        <w:t>的事务特性有关，由于多版本并发控制（</w:t>
      </w:r>
      <w:r w:rsidRPr="00BB080B">
        <w:rPr>
          <w:rFonts w:ascii="PingFangSC-Light" w:eastAsia="宋体" w:hAnsi="PingFangSC-Light" w:cs="宋体"/>
          <w:spacing w:val="24"/>
          <w:kern w:val="0"/>
          <w:sz w:val="24"/>
          <w:szCs w:val="24"/>
        </w:rPr>
        <w:t>MVCC</w:t>
      </w:r>
      <w:r w:rsidRPr="00BB080B">
        <w:rPr>
          <w:rFonts w:ascii="PingFangSC-Light" w:eastAsia="宋体" w:hAnsi="PingFangSC-Light" w:cs="宋体"/>
          <w:spacing w:val="24"/>
          <w:kern w:val="0"/>
          <w:sz w:val="24"/>
          <w:szCs w:val="24"/>
        </w:rPr>
        <w:t>）的原因，</w:t>
      </w:r>
      <w:r w:rsidRPr="00BB080B">
        <w:rPr>
          <w:rFonts w:ascii="PingFangSC-Light" w:eastAsia="宋体" w:hAnsi="PingFangSC-Light" w:cs="宋体"/>
          <w:spacing w:val="24"/>
          <w:kern w:val="0"/>
          <w:sz w:val="24"/>
          <w:szCs w:val="24"/>
        </w:rPr>
        <w:t xml:space="preserve">InnoDB </w:t>
      </w:r>
      <w:r w:rsidRPr="00BB080B">
        <w:rPr>
          <w:rFonts w:ascii="PingFangSC-Light" w:eastAsia="宋体" w:hAnsi="PingFangSC-Light" w:cs="宋体"/>
          <w:spacing w:val="24"/>
          <w:kern w:val="0"/>
          <w:sz w:val="24"/>
          <w:szCs w:val="24"/>
        </w:rPr>
        <w:t>表</w:t>
      </w:r>
      <w:r w:rsidRPr="00BB080B">
        <w:rPr>
          <w:rFonts w:ascii="PingFangSC-Light" w:eastAsia="宋体" w:hAnsi="PingFangSC-Light" w:cs="宋体"/>
          <w:spacing w:val="24"/>
          <w:kern w:val="0"/>
          <w:sz w:val="24"/>
          <w:szCs w:val="24"/>
        </w:rPr>
        <w:t>“</w:t>
      </w:r>
      <w:r w:rsidRPr="00BB080B">
        <w:rPr>
          <w:rFonts w:ascii="PingFangSC-Light" w:eastAsia="宋体" w:hAnsi="PingFangSC-Light" w:cs="宋体"/>
          <w:spacing w:val="24"/>
          <w:kern w:val="0"/>
          <w:sz w:val="24"/>
          <w:szCs w:val="24"/>
        </w:rPr>
        <w:t>应该返回多少行</w:t>
      </w:r>
      <w:r w:rsidRPr="00BB080B">
        <w:rPr>
          <w:rFonts w:ascii="PingFangSC-Light" w:eastAsia="宋体" w:hAnsi="PingFangSC-Light" w:cs="宋体"/>
          <w:spacing w:val="24"/>
          <w:kern w:val="0"/>
          <w:sz w:val="24"/>
          <w:szCs w:val="24"/>
        </w:rPr>
        <w:t>”</w:t>
      </w:r>
      <w:r w:rsidRPr="00BB080B">
        <w:rPr>
          <w:rFonts w:ascii="PingFangSC-Light" w:eastAsia="宋体" w:hAnsi="PingFangSC-Light" w:cs="宋体"/>
          <w:spacing w:val="24"/>
          <w:kern w:val="0"/>
          <w:sz w:val="24"/>
          <w:szCs w:val="24"/>
        </w:rPr>
        <w:t>也是不确定的。</w:t>
      </w:r>
    </w:p>
    <w:p w14:paraId="709505D9" w14:textId="77777777" w:rsidR="009B5F97" w:rsidRPr="009B5F97" w:rsidRDefault="009B5F97" w:rsidP="009B5F97">
      <w:pPr>
        <w:widowControl/>
        <w:shd w:val="clear" w:color="auto" w:fill="FFFFFF"/>
        <w:jc w:val="left"/>
        <w:outlineLvl w:val="1"/>
        <w:rPr>
          <w:rFonts w:ascii="PingFangSC-Light" w:eastAsia="宋体" w:hAnsi="PingFangSC-Light" w:cs="宋体"/>
          <w:b/>
          <w:bCs/>
          <w:color w:val="000000"/>
          <w:kern w:val="0"/>
          <w:sz w:val="33"/>
          <w:szCs w:val="33"/>
        </w:rPr>
      </w:pPr>
      <w:r w:rsidRPr="009B5F97">
        <w:rPr>
          <w:rFonts w:ascii="PingFangSC-Light" w:eastAsia="宋体" w:hAnsi="PingFangSC-Light" w:cs="宋体"/>
          <w:b/>
          <w:bCs/>
          <w:color w:val="F48A00"/>
          <w:kern w:val="0"/>
          <w:sz w:val="30"/>
          <w:szCs w:val="30"/>
        </w:rPr>
        <w:t>三、数据类型</w:t>
      </w:r>
    </w:p>
    <w:p w14:paraId="200E574F" w14:textId="77777777" w:rsidR="009B5F97" w:rsidRPr="009B5F97" w:rsidRDefault="009B5F97" w:rsidP="009B5F97">
      <w:pPr>
        <w:widowControl/>
        <w:shd w:val="clear" w:color="auto" w:fill="FFFFFF"/>
        <w:spacing w:before="75" w:after="75"/>
        <w:rPr>
          <w:rFonts w:ascii="PingFangSC-Light" w:eastAsia="宋体" w:hAnsi="PingFangSC-Light" w:cs="宋体"/>
          <w:spacing w:val="24"/>
          <w:kern w:val="0"/>
          <w:sz w:val="24"/>
          <w:szCs w:val="24"/>
        </w:rPr>
      </w:pPr>
      <w:r w:rsidRPr="009B5F97">
        <w:rPr>
          <w:rFonts w:ascii="PingFangSC-Light" w:eastAsia="宋体" w:hAnsi="PingFangSC-Light" w:cs="宋体"/>
          <w:spacing w:val="24"/>
          <w:kern w:val="0"/>
          <w:sz w:val="24"/>
          <w:szCs w:val="24"/>
        </w:rPr>
        <w:t>主要包括以下五大类：</w:t>
      </w:r>
    </w:p>
    <w:p w14:paraId="613846BE"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color w:val="FFBF52"/>
          <w:kern w:val="0"/>
          <w:sz w:val="23"/>
          <w:szCs w:val="23"/>
        </w:rPr>
      </w:pPr>
      <w:r w:rsidRPr="009B5F97">
        <w:rPr>
          <w:rFonts w:ascii="PingFangSC-Light" w:eastAsia="宋体" w:hAnsi="PingFangSC-Light" w:cs="宋体"/>
          <w:color w:val="FFBF52"/>
          <w:kern w:val="0"/>
          <w:sz w:val="23"/>
          <w:szCs w:val="23"/>
        </w:rPr>
        <w:t>整数类型：</w:t>
      </w:r>
      <w:r w:rsidRPr="009B5F97">
        <w:rPr>
          <w:rFonts w:ascii="PingFangSC-Light" w:eastAsia="宋体" w:hAnsi="PingFangSC-Light" w:cs="宋体"/>
          <w:color w:val="FFBF52"/>
          <w:kern w:val="0"/>
          <w:sz w:val="23"/>
          <w:szCs w:val="23"/>
        </w:rPr>
        <w:t>BIT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BOOL</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SMALL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 xml:space="preserve">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 xml:space="preserve"> BIG INT</w:t>
      </w:r>
    </w:p>
    <w:p w14:paraId="46FEC715"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color w:val="FFBF52"/>
          <w:kern w:val="0"/>
          <w:sz w:val="23"/>
          <w:szCs w:val="23"/>
        </w:rPr>
      </w:pPr>
      <w:r w:rsidRPr="009B5F97">
        <w:rPr>
          <w:rFonts w:ascii="PingFangSC-Light" w:eastAsia="宋体" w:hAnsi="PingFangSC-Light" w:cs="宋体"/>
          <w:color w:val="FFBF52"/>
          <w:kern w:val="0"/>
          <w:sz w:val="23"/>
          <w:szCs w:val="23"/>
        </w:rPr>
        <w:t>浮点数类型：</w:t>
      </w:r>
      <w:r w:rsidRPr="009B5F97">
        <w:rPr>
          <w:rFonts w:ascii="PingFangSC-Light" w:eastAsia="宋体" w:hAnsi="PingFangSC-Light" w:cs="宋体"/>
          <w:color w:val="FFBF52"/>
          <w:kern w:val="0"/>
          <w:sz w:val="23"/>
          <w:szCs w:val="23"/>
        </w:rPr>
        <w:t>FLOAT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DOUBLE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DECIMAL</w:t>
      </w:r>
    </w:p>
    <w:p w14:paraId="37284539"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color w:val="FFBF52"/>
          <w:kern w:val="0"/>
          <w:sz w:val="23"/>
          <w:szCs w:val="23"/>
        </w:rPr>
      </w:pPr>
      <w:r w:rsidRPr="009B5F97">
        <w:rPr>
          <w:rFonts w:ascii="PingFangSC-Light" w:eastAsia="宋体" w:hAnsi="PingFangSC-Light" w:cs="宋体"/>
          <w:color w:val="FFBF52"/>
          <w:kern w:val="0"/>
          <w:sz w:val="23"/>
          <w:szCs w:val="23"/>
        </w:rPr>
        <w:t>字符串类型：</w:t>
      </w:r>
      <w:r w:rsidRPr="009B5F97">
        <w:rPr>
          <w:rFonts w:ascii="PingFangSC-Light" w:eastAsia="宋体" w:hAnsi="PingFangSC-Light" w:cs="宋体"/>
          <w:color w:val="FFBF52"/>
          <w:kern w:val="0"/>
          <w:sz w:val="23"/>
          <w:szCs w:val="23"/>
        </w:rPr>
        <w:t>CHAR</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VARCHAR</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LONGTEXT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LONG BLOB</w:t>
      </w:r>
    </w:p>
    <w:p w14:paraId="1EF47852"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color w:val="FFBF52"/>
          <w:kern w:val="0"/>
          <w:sz w:val="23"/>
          <w:szCs w:val="23"/>
        </w:rPr>
      </w:pPr>
      <w:r w:rsidRPr="009B5F97">
        <w:rPr>
          <w:rFonts w:ascii="PingFangSC-Light" w:eastAsia="宋体" w:hAnsi="PingFangSC-Light" w:cs="宋体"/>
          <w:color w:val="FFBF52"/>
          <w:kern w:val="0"/>
          <w:sz w:val="23"/>
          <w:szCs w:val="23"/>
        </w:rPr>
        <w:t>日期类型：</w:t>
      </w:r>
      <w:r w:rsidRPr="009B5F97">
        <w:rPr>
          <w:rFonts w:ascii="PingFangSC-Light" w:eastAsia="宋体" w:hAnsi="PingFangSC-Light" w:cs="宋体"/>
          <w:color w:val="FFBF52"/>
          <w:kern w:val="0"/>
          <w:sz w:val="23"/>
          <w:szCs w:val="23"/>
        </w:rPr>
        <w:t>Date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DateTime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TimeStamp</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Time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Year</w:t>
      </w:r>
    </w:p>
    <w:p w14:paraId="23B8A8C0"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color w:val="FFBF52"/>
          <w:kern w:val="0"/>
          <w:sz w:val="23"/>
          <w:szCs w:val="23"/>
        </w:rPr>
      </w:pPr>
      <w:r w:rsidRPr="009B5F97">
        <w:rPr>
          <w:rFonts w:ascii="PingFangSC-Light" w:eastAsia="宋体" w:hAnsi="PingFangSC-Light" w:cs="宋体"/>
          <w:color w:val="FFBF52"/>
          <w:kern w:val="0"/>
          <w:sz w:val="23"/>
          <w:szCs w:val="23"/>
        </w:rPr>
        <w:t>其他数据类型：</w:t>
      </w:r>
      <w:r w:rsidRPr="009B5F97">
        <w:rPr>
          <w:rFonts w:ascii="PingFangSC-Light" w:eastAsia="宋体" w:hAnsi="PingFangSC-Light" w:cs="宋体"/>
          <w:color w:val="FFBF52"/>
          <w:kern w:val="0"/>
          <w:sz w:val="23"/>
          <w:szCs w:val="23"/>
        </w:rPr>
        <w:t>BINARY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VARBINARY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ENUM</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SET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Geometry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Point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MultiPoint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LineString</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MultiLineString</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Polygon</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GeometryCollection</w:t>
      </w:r>
      <w:r w:rsidRPr="009B5F97">
        <w:rPr>
          <w:rFonts w:ascii="PingFangSC-Light" w:eastAsia="宋体" w:hAnsi="PingFangSC-Light" w:cs="宋体"/>
          <w:color w:val="FFBF52"/>
          <w:kern w:val="0"/>
          <w:sz w:val="23"/>
          <w:szCs w:val="23"/>
        </w:rPr>
        <w:t>等</w:t>
      </w:r>
    </w:p>
    <w:p w14:paraId="551C5E13" w14:textId="21F83F2C" w:rsidR="001B6056" w:rsidRDefault="000B2B36" w:rsidP="00BD1ABF">
      <w:pPr>
        <w:widowControl/>
        <w:shd w:val="clear" w:color="auto" w:fill="FFFFFF"/>
        <w:spacing w:before="75" w:after="75"/>
      </w:pPr>
      <w:r w:rsidRPr="000B2B36">
        <w:drawing>
          <wp:inline distT="0" distB="0" distL="0" distR="0" wp14:anchorId="26E79AB7" wp14:editId="324BD35C">
            <wp:extent cx="5274310" cy="3687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7445"/>
                    </a:xfrm>
                    <a:prstGeom prst="rect">
                      <a:avLst/>
                    </a:prstGeom>
                  </pic:spPr>
                </pic:pic>
              </a:graphicData>
            </a:graphic>
          </wp:inline>
        </w:drawing>
      </w:r>
    </w:p>
    <w:p w14:paraId="4B9C5127" w14:textId="5AED537D" w:rsidR="000B2B36" w:rsidRDefault="00137C01" w:rsidP="00BD1ABF">
      <w:pPr>
        <w:widowControl/>
        <w:shd w:val="clear" w:color="auto" w:fill="FFFFFF"/>
        <w:spacing w:before="75" w:after="75"/>
      </w:pPr>
      <w:r w:rsidRPr="00137C01">
        <w:lastRenderedPageBreak/>
        <w:drawing>
          <wp:inline distT="0" distB="0" distL="0" distR="0" wp14:anchorId="3BE223F1" wp14:editId="07336D1B">
            <wp:extent cx="5274310" cy="18802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0235"/>
                    </a:xfrm>
                    <a:prstGeom prst="rect">
                      <a:avLst/>
                    </a:prstGeom>
                  </pic:spPr>
                </pic:pic>
              </a:graphicData>
            </a:graphic>
          </wp:inline>
        </w:drawing>
      </w:r>
    </w:p>
    <w:p w14:paraId="5DA8C277" w14:textId="38F698EC" w:rsidR="00137C01" w:rsidRDefault="00492F03" w:rsidP="00BD1ABF">
      <w:pPr>
        <w:widowControl/>
        <w:shd w:val="clear" w:color="auto" w:fill="FFFFFF"/>
        <w:spacing w:before="75" w:after="75"/>
      </w:pPr>
      <w:r w:rsidRPr="00492F03">
        <w:drawing>
          <wp:inline distT="0" distB="0" distL="0" distR="0" wp14:anchorId="1195DE91" wp14:editId="746DF255">
            <wp:extent cx="5274310" cy="27298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9865"/>
                    </a:xfrm>
                    <a:prstGeom prst="rect">
                      <a:avLst/>
                    </a:prstGeom>
                  </pic:spPr>
                </pic:pic>
              </a:graphicData>
            </a:graphic>
          </wp:inline>
        </w:drawing>
      </w:r>
    </w:p>
    <w:p w14:paraId="14BB3EBF" w14:textId="77777777" w:rsidR="00C530B0" w:rsidRPr="00C530B0" w:rsidRDefault="00C530B0" w:rsidP="00C530B0">
      <w:pPr>
        <w:widowControl/>
        <w:shd w:val="clear" w:color="auto" w:fill="FFF8E6"/>
        <w:spacing w:line="390" w:lineRule="atLeast"/>
        <w:rPr>
          <w:rFonts w:ascii="PingFangSC-Light" w:eastAsia="宋体" w:hAnsi="PingFangSC-Light" w:cs="宋体"/>
          <w:color w:val="6A737D"/>
          <w:spacing w:val="24"/>
          <w:kern w:val="0"/>
          <w:sz w:val="24"/>
          <w:szCs w:val="24"/>
        </w:rPr>
      </w:pPr>
      <w:r w:rsidRPr="00C530B0">
        <w:rPr>
          <w:rFonts w:ascii="PingFangSC-Light" w:eastAsia="宋体" w:hAnsi="PingFangSC-Light" w:cs="宋体"/>
          <w:color w:val="6A737D"/>
          <w:spacing w:val="24"/>
          <w:kern w:val="0"/>
          <w:sz w:val="24"/>
          <w:szCs w:val="24"/>
        </w:rPr>
        <w:t xml:space="preserve">CHAR </w:t>
      </w:r>
      <w:r w:rsidRPr="00C530B0">
        <w:rPr>
          <w:rFonts w:ascii="PingFangSC-Light" w:eastAsia="宋体" w:hAnsi="PingFangSC-Light" w:cs="宋体"/>
          <w:color w:val="6A737D"/>
          <w:spacing w:val="24"/>
          <w:kern w:val="0"/>
          <w:sz w:val="24"/>
          <w:szCs w:val="24"/>
        </w:rPr>
        <w:t>和</w:t>
      </w:r>
      <w:r w:rsidRPr="00C530B0">
        <w:rPr>
          <w:rFonts w:ascii="PingFangSC-Light" w:eastAsia="宋体" w:hAnsi="PingFangSC-Light" w:cs="宋体"/>
          <w:color w:val="6A737D"/>
          <w:spacing w:val="24"/>
          <w:kern w:val="0"/>
          <w:sz w:val="24"/>
          <w:szCs w:val="24"/>
        </w:rPr>
        <w:t xml:space="preserve"> VARCHAR </w:t>
      </w:r>
      <w:r w:rsidRPr="00C530B0">
        <w:rPr>
          <w:rFonts w:ascii="PingFangSC-Light" w:eastAsia="宋体" w:hAnsi="PingFangSC-Light" w:cs="宋体"/>
          <w:color w:val="6A737D"/>
          <w:spacing w:val="24"/>
          <w:kern w:val="0"/>
          <w:sz w:val="24"/>
          <w:szCs w:val="24"/>
        </w:rPr>
        <w:t>的区别？</w:t>
      </w:r>
    </w:p>
    <w:p w14:paraId="6E62F435" w14:textId="77777777" w:rsidR="00C530B0" w:rsidRPr="00C530B0" w:rsidRDefault="00C530B0" w:rsidP="00C530B0">
      <w:pPr>
        <w:widowControl/>
        <w:shd w:val="clear" w:color="auto" w:fill="FFFFFF"/>
        <w:spacing w:before="75" w:after="75"/>
        <w:rPr>
          <w:rFonts w:ascii="PingFangSC-Light" w:eastAsia="宋体" w:hAnsi="PingFangSC-Light" w:cs="宋体"/>
          <w:spacing w:val="24"/>
          <w:kern w:val="0"/>
          <w:sz w:val="24"/>
          <w:szCs w:val="24"/>
        </w:rPr>
      </w:pPr>
      <w:r w:rsidRPr="00C530B0">
        <w:rPr>
          <w:rFonts w:ascii="PingFangSC-Light" w:eastAsia="宋体" w:hAnsi="PingFangSC-Light" w:cs="宋体"/>
          <w:spacing w:val="24"/>
          <w:kern w:val="0"/>
          <w:sz w:val="24"/>
          <w:szCs w:val="24"/>
        </w:rPr>
        <w:t>char</w:t>
      </w:r>
      <w:r w:rsidRPr="00C530B0">
        <w:rPr>
          <w:rFonts w:ascii="PingFangSC-Light" w:eastAsia="宋体" w:hAnsi="PingFangSC-Light" w:cs="宋体"/>
          <w:spacing w:val="24"/>
          <w:kern w:val="0"/>
          <w:sz w:val="24"/>
          <w:szCs w:val="24"/>
        </w:rPr>
        <w:t>是固定长度，</w:t>
      </w:r>
      <w:r w:rsidRPr="00C530B0">
        <w:rPr>
          <w:rFonts w:ascii="PingFangSC-Light" w:eastAsia="宋体" w:hAnsi="PingFangSC-Light" w:cs="宋体"/>
          <w:spacing w:val="24"/>
          <w:kern w:val="0"/>
          <w:sz w:val="24"/>
          <w:szCs w:val="24"/>
        </w:rPr>
        <w:t>varchar</w:t>
      </w:r>
      <w:r w:rsidRPr="00C530B0">
        <w:rPr>
          <w:rFonts w:ascii="PingFangSC-Light" w:eastAsia="宋体" w:hAnsi="PingFangSC-Light" w:cs="宋体"/>
          <w:spacing w:val="24"/>
          <w:kern w:val="0"/>
          <w:sz w:val="24"/>
          <w:szCs w:val="24"/>
        </w:rPr>
        <w:t>长度可变：</w:t>
      </w:r>
    </w:p>
    <w:p w14:paraId="653F98C0" w14:textId="77777777" w:rsidR="00C530B0" w:rsidRPr="00C530B0" w:rsidRDefault="00C530B0" w:rsidP="00C530B0">
      <w:pPr>
        <w:widowControl/>
        <w:shd w:val="clear" w:color="auto" w:fill="FFFFFF"/>
        <w:spacing w:before="75" w:after="75"/>
        <w:rPr>
          <w:rFonts w:ascii="PingFangSC-Light" w:eastAsia="宋体" w:hAnsi="PingFangSC-Light" w:cs="宋体"/>
          <w:spacing w:val="24"/>
          <w:kern w:val="0"/>
          <w:sz w:val="24"/>
          <w:szCs w:val="24"/>
        </w:rPr>
      </w:pPr>
      <w:r w:rsidRPr="00C530B0">
        <w:rPr>
          <w:rFonts w:ascii="PingFangSC-Light" w:eastAsia="宋体" w:hAnsi="PingFangSC-Light" w:cs="宋体"/>
          <w:spacing w:val="24"/>
          <w:kern w:val="0"/>
          <w:sz w:val="24"/>
          <w:szCs w:val="24"/>
        </w:rPr>
        <w:t xml:space="preserve">char(n) </w:t>
      </w:r>
      <w:r w:rsidRPr="00C530B0">
        <w:rPr>
          <w:rFonts w:ascii="PingFangSC-Light" w:eastAsia="宋体" w:hAnsi="PingFangSC-Light" w:cs="宋体"/>
          <w:spacing w:val="24"/>
          <w:kern w:val="0"/>
          <w:sz w:val="24"/>
          <w:szCs w:val="24"/>
        </w:rPr>
        <w:t>和</w:t>
      </w:r>
      <w:r w:rsidRPr="00C530B0">
        <w:rPr>
          <w:rFonts w:ascii="PingFangSC-Light" w:eastAsia="宋体" w:hAnsi="PingFangSC-Light" w:cs="宋体"/>
          <w:spacing w:val="24"/>
          <w:kern w:val="0"/>
          <w:sz w:val="24"/>
          <w:szCs w:val="24"/>
        </w:rPr>
        <w:t xml:space="preserve"> varchar(n) </w:t>
      </w:r>
      <w:r w:rsidRPr="00C530B0">
        <w:rPr>
          <w:rFonts w:ascii="PingFangSC-Light" w:eastAsia="宋体" w:hAnsi="PingFangSC-Light" w:cs="宋体"/>
          <w:spacing w:val="24"/>
          <w:kern w:val="0"/>
          <w:sz w:val="24"/>
          <w:szCs w:val="24"/>
        </w:rPr>
        <w:t>中括号中</w:t>
      </w:r>
      <w:r w:rsidRPr="00C530B0">
        <w:rPr>
          <w:rFonts w:ascii="PingFangSC-Light" w:eastAsia="宋体" w:hAnsi="PingFangSC-Light" w:cs="宋体"/>
          <w:spacing w:val="24"/>
          <w:kern w:val="0"/>
          <w:sz w:val="24"/>
          <w:szCs w:val="24"/>
        </w:rPr>
        <w:t xml:space="preserve"> n </w:t>
      </w:r>
      <w:r w:rsidRPr="00C530B0">
        <w:rPr>
          <w:rFonts w:ascii="PingFangSC-Light" w:eastAsia="宋体" w:hAnsi="PingFangSC-Light" w:cs="宋体"/>
          <w:spacing w:val="24"/>
          <w:kern w:val="0"/>
          <w:sz w:val="24"/>
          <w:szCs w:val="24"/>
        </w:rPr>
        <w:t>代表字符的个数，并不代表字节个数，比如</w:t>
      </w:r>
      <w:r w:rsidRPr="00C530B0">
        <w:rPr>
          <w:rFonts w:ascii="PingFangSC-Light" w:eastAsia="宋体" w:hAnsi="PingFangSC-Light" w:cs="宋体"/>
          <w:spacing w:val="24"/>
          <w:kern w:val="0"/>
          <w:sz w:val="24"/>
          <w:szCs w:val="24"/>
        </w:rPr>
        <w:t xml:space="preserve"> CHAR(30) </w:t>
      </w:r>
      <w:r w:rsidRPr="00C530B0">
        <w:rPr>
          <w:rFonts w:ascii="PingFangSC-Light" w:eastAsia="宋体" w:hAnsi="PingFangSC-Light" w:cs="宋体"/>
          <w:spacing w:val="24"/>
          <w:kern w:val="0"/>
          <w:sz w:val="24"/>
          <w:szCs w:val="24"/>
        </w:rPr>
        <w:t>就可以存储</w:t>
      </w:r>
      <w:r w:rsidRPr="00C530B0">
        <w:rPr>
          <w:rFonts w:ascii="PingFangSC-Light" w:eastAsia="宋体" w:hAnsi="PingFangSC-Light" w:cs="宋体"/>
          <w:spacing w:val="24"/>
          <w:kern w:val="0"/>
          <w:sz w:val="24"/>
          <w:szCs w:val="24"/>
        </w:rPr>
        <w:t xml:space="preserve"> 30 </w:t>
      </w:r>
      <w:r w:rsidRPr="00C530B0">
        <w:rPr>
          <w:rFonts w:ascii="PingFangSC-Light" w:eastAsia="宋体" w:hAnsi="PingFangSC-Light" w:cs="宋体"/>
          <w:spacing w:val="24"/>
          <w:kern w:val="0"/>
          <w:sz w:val="24"/>
          <w:szCs w:val="24"/>
        </w:rPr>
        <w:t>个字符。</w:t>
      </w:r>
    </w:p>
    <w:p w14:paraId="53D3F58F" w14:textId="77777777" w:rsidR="00C530B0" w:rsidRPr="00C530B0" w:rsidRDefault="00C530B0" w:rsidP="00C530B0">
      <w:pPr>
        <w:widowControl/>
        <w:shd w:val="clear" w:color="auto" w:fill="FFFFFF"/>
        <w:spacing w:before="75" w:after="75"/>
        <w:rPr>
          <w:rFonts w:ascii="PingFangSC-Light" w:eastAsia="宋体" w:hAnsi="PingFangSC-Light" w:cs="宋体"/>
          <w:spacing w:val="24"/>
          <w:kern w:val="0"/>
          <w:sz w:val="24"/>
          <w:szCs w:val="24"/>
        </w:rPr>
      </w:pPr>
      <w:r w:rsidRPr="00C530B0">
        <w:rPr>
          <w:rFonts w:ascii="PingFangSC-Light" w:eastAsia="宋体" w:hAnsi="PingFangSC-Light" w:cs="宋体"/>
          <w:spacing w:val="24"/>
          <w:kern w:val="0"/>
          <w:sz w:val="24"/>
          <w:szCs w:val="24"/>
        </w:rPr>
        <w:t>存储时，前者不管实际存储数据的长度，直接按</w:t>
      </w:r>
      <w:r w:rsidRPr="00C530B0">
        <w:rPr>
          <w:rFonts w:ascii="PingFangSC-Light" w:eastAsia="宋体" w:hAnsi="PingFangSC-Light" w:cs="宋体"/>
          <w:spacing w:val="24"/>
          <w:kern w:val="0"/>
          <w:sz w:val="24"/>
          <w:szCs w:val="24"/>
        </w:rPr>
        <w:t xml:space="preserve"> char </w:t>
      </w:r>
      <w:r w:rsidRPr="00C530B0">
        <w:rPr>
          <w:rFonts w:ascii="PingFangSC-Light" w:eastAsia="宋体" w:hAnsi="PingFangSC-Light" w:cs="宋体"/>
          <w:spacing w:val="24"/>
          <w:kern w:val="0"/>
          <w:sz w:val="24"/>
          <w:szCs w:val="24"/>
        </w:rPr>
        <w:t>规定的长度分配存储空间；而后者会根据实际存储的数据分配最终的存储空间</w:t>
      </w:r>
    </w:p>
    <w:p w14:paraId="058059CD" w14:textId="77777777" w:rsidR="00C530B0" w:rsidRPr="00C530B0" w:rsidRDefault="00C530B0" w:rsidP="00C530B0">
      <w:pPr>
        <w:widowControl/>
        <w:shd w:val="clear" w:color="auto" w:fill="FFFFFF"/>
        <w:spacing w:before="75" w:after="75"/>
        <w:rPr>
          <w:rFonts w:ascii="PingFangSC-Light" w:eastAsia="宋体" w:hAnsi="PingFangSC-Light" w:cs="宋体"/>
          <w:spacing w:val="24"/>
          <w:kern w:val="0"/>
          <w:sz w:val="24"/>
          <w:szCs w:val="24"/>
        </w:rPr>
      </w:pPr>
      <w:r w:rsidRPr="00C530B0">
        <w:rPr>
          <w:rFonts w:ascii="PingFangSC-Light" w:eastAsia="宋体" w:hAnsi="PingFangSC-Light" w:cs="宋体"/>
          <w:spacing w:val="24"/>
          <w:kern w:val="0"/>
          <w:sz w:val="24"/>
          <w:szCs w:val="24"/>
        </w:rPr>
        <w:t>相同点：</w:t>
      </w:r>
    </w:p>
    <w:p w14:paraId="2801C1B3" w14:textId="77777777" w:rsidR="00C530B0" w:rsidRPr="00C530B0" w:rsidRDefault="00C530B0" w:rsidP="00C530B0">
      <w:pPr>
        <w:widowControl/>
        <w:numPr>
          <w:ilvl w:val="0"/>
          <w:numId w:val="7"/>
        </w:numPr>
        <w:shd w:val="clear" w:color="auto" w:fill="FFFFFF"/>
        <w:ind w:left="0"/>
        <w:jc w:val="left"/>
        <w:rPr>
          <w:rFonts w:ascii="PingFangSC-Light" w:eastAsia="宋体" w:hAnsi="PingFangSC-Light" w:cs="宋体"/>
          <w:color w:val="FFBF52"/>
          <w:kern w:val="0"/>
          <w:sz w:val="23"/>
          <w:szCs w:val="23"/>
        </w:rPr>
      </w:pPr>
      <w:r w:rsidRPr="00C530B0">
        <w:rPr>
          <w:rFonts w:ascii="PingFangSC-Light" w:eastAsia="宋体" w:hAnsi="PingFangSC-Light" w:cs="宋体"/>
          <w:color w:val="FFBF52"/>
          <w:kern w:val="0"/>
          <w:sz w:val="23"/>
          <w:szCs w:val="23"/>
        </w:rPr>
        <w:t>char(n)</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varchar(n)</w:t>
      </w:r>
      <w:r w:rsidRPr="00C530B0">
        <w:rPr>
          <w:rFonts w:ascii="PingFangSC-Light" w:eastAsia="宋体" w:hAnsi="PingFangSC-Light" w:cs="宋体"/>
          <w:color w:val="FFBF52"/>
          <w:kern w:val="0"/>
          <w:sz w:val="23"/>
          <w:szCs w:val="23"/>
        </w:rPr>
        <w:t>中的</w:t>
      </w:r>
      <w:r w:rsidRPr="00C530B0">
        <w:rPr>
          <w:rFonts w:ascii="PingFangSC-Light" w:eastAsia="宋体" w:hAnsi="PingFangSC-Light" w:cs="宋体"/>
          <w:color w:val="FFBF52"/>
          <w:kern w:val="0"/>
          <w:sz w:val="23"/>
          <w:szCs w:val="23"/>
        </w:rPr>
        <w:t>n</w:t>
      </w:r>
      <w:r w:rsidRPr="00C530B0">
        <w:rPr>
          <w:rFonts w:ascii="PingFangSC-Light" w:eastAsia="宋体" w:hAnsi="PingFangSC-Light" w:cs="宋体"/>
          <w:color w:val="FFBF52"/>
          <w:kern w:val="0"/>
          <w:sz w:val="23"/>
          <w:szCs w:val="23"/>
        </w:rPr>
        <w:t>都代表字符的个数</w:t>
      </w:r>
    </w:p>
    <w:p w14:paraId="6670BAA7" w14:textId="77777777" w:rsidR="00C530B0" w:rsidRPr="00C530B0" w:rsidRDefault="00C530B0" w:rsidP="00C530B0">
      <w:pPr>
        <w:widowControl/>
        <w:numPr>
          <w:ilvl w:val="0"/>
          <w:numId w:val="7"/>
        </w:numPr>
        <w:shd w:val="clear" w:color="auto" w:fill="FFFFFF"/>
        <w:ind w:left="0"/>
        <w:jc w:val="left"/>
        <w:rPr>
          <w:rFonts w:ascii="PingFangSC-Light" w:eastAsia="宋体" w:hAnsi="PingFangSC-Light" w:cs="宋体"/>
          <w:color w:val="FFBF52"/>
          <w:kern w:val="0"/>
          <w:sz w:val="23"/>
          <w:szCs w:val="23"/>
        </w:rPr>
      </w:pPr>
      <w:r w:rsidRPr="00C530B0">
        <w:rPr>
          <w:rFonts w:ascii="PingFangSC-Light" w:eastAsia="宋体" w:hAnsi="PingFangSC-Light" w:cs="宋体"/>
          <w:color w:val="FFBF52"/>
          <w:kern w:val="0"/>
          <w:sz w:val="23"/>
          <w:szCs w:val="23"/>
        </w:rPr>
        <w:t>超过</w:t>
      </w: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最大长度</w:t>
      </w:r>
      <w:r w:rsidRPr="00C530B0">
        <w:rPr>
          <w:rFonts w:ascii="PingFangSC-Light" w:eastAsia="宋体" w:hAnsi="PingFangSC-Light" w:cs="宋体"/>
          <w:color w:val="FFBF52"/>
          <w:kern w:val="0"/>
          <w:sz w:val="23"/>
          <w:szCs w:val="23"/>
        </w:rPr>
        <w:t>n</w:t>
      </w:r>
      <w:r w:rsidRPr="00C530B0">
        <w:rPr>
          <w:rFonts w:ascii="PingFangSC-Light" w:eastAsia="宋体" w:hAnsi="PingFangSC-Light" w:cs="宋体"/>
          <w:color w:val="FFBF52"/>
          <w:kern w:val="0"/>
          <w:sz w:val="23"/>
          <w:szCs w:val="23"/>
        </w:rPr>
        <w:t>的限制后，字符串会被截断。</w:t>
      </w:r>
    </w:p>
    <w:p w14:paraId="0DB59594" w14:textId="77777777" w:rsidR="00C530B0" w:rsidRPr="00C530B0" w:rsidRDefault="00C530B0" w:rsidP="00C530B0">
      <w:pPr>
        <w:widowControl/>
        <w:shd w:val="clear" w:color="auto" w:fill="FFFFFF"/>
        <w:spacing w:before="75" w:after="75"/>
        <w:rPr>
          <w:rFonts w:ascii="PingFangSC-Light" w:eastAsia="宋体" w:hAnsi="PingFangSC-Light" w:cs="宋体"/>
          <w:spacing w:val="24"/>
          <w:kern w:val="0"/>
          <w:sz w:val="24"/>
          <w:szCs w:val="24"/>
        </w:rPr>
      </w:pPr>
      <w:r w:rsidRPr="00C530B0">
        <w:rPr>
          <w:rFonts w:ascii="PingFangSC-Light" w:eastAsia="宋体" w:hAnsi="PingFangSC-Light" w:cs="宋体"/>
          <w:spacing w:val="24"/>
          <w:kern w:val="0"/>
          <w:sz w:val="24"/>
          <w:szCs w:val="24"/>
        </w:rPr>
        <w:t>不同点：</w:t>
      </w:r>
    </w:p>
    <w:p w14:paraId="0A37FA61"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color w:val="FFBF52"/>
          <w:kern w:val="0"/>
          <w:sz w:val="23"/>
          <w:szCs w:val="23"/>
        </w:rPr>
      </w:pP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不论实际存储的字符数都会占用</w:t>
      </w:r>
      <w:r w:rsidRPr="00C530B0">
        <w:rPr>
          <w:rFonts w:ascii="PingFangSC-Light" w:eastAsia="宋体" w:hAnsi="PingFangSC-Light" w:cs="宋体"/>
          <w:color w:val="FFBF52"/>
          <w:kern w:val="0"/>
          <w:sz w:val="23"/>
          <w:szCs w:val="23"/>
        </w:rPr>
        <w:t>n</w:t>
      </w:r>
      <w:r w:rsidRPr="00C530B0">
        <w:rPr>
          <w:rFonts w:ascii="PingFangSC-Light" w:eastAsia="宋体" w:hAnsi="PingFangSC-Light" w:cs="宋体"/>
          <w:color w:val="FFBF52"/>
          <w:kern w:val="0"/>
          <w:sz w:val="23"/>
          <w:szCs w:val="23"/>
        </w:rPr>
        <w:t>个字符的空间，而</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只会占用实际字符应该占用的字节空间加</w:t>
      </w:r>
      <w:r w:rsidRPr="00C530B0">
        <w:rPr>
          <w:rFonts w:ascii="PingFangSC-Light" w:eastAsia="宋体" w:hAnsi="PingFangSC-Light" w:cs="宋体"/>
          <w:color w:val="FFBF52"/>
          <w:kern w:val="0"/>
          <w:sz w:val="23"/>
          <w:szCs w:val="23"/>
        </w:rPr>
        <w:t>1</w:t>
      </w:r>
      <w:r w:rsidRPr="00C530B0">
        <w:rPr>
          <w:rFonts w:ascii="PingFangSC-Light" w:eastAsia="宋体" w:hAnsi="PingFangSC-Light" w:cs="宋体"/>
          <w:color w:val="FFBF52"/>
          <w:kern w:val="0"/>
          <w:sz w:val="23"/>
          <w:szCs w:val="23"/>
        </w:rPr>
        <w:t>（实际长度</w:t>
      </w:r>
      <w:r w:rsidRPr="00C530B0">
        <w:rPr>
          <w:rFonts w:ascii="PingFangSC-Light" w:eastAsia="宋体" w:hAnsi="PingFangSC-Light" w:cs="宋体"/>
          <w:color w:val="FFBF52"/>
          <w:kern w:val="0"/>
          <w:sz w:val="23"/>
          <w:szCs w:val="23"/>
        </w:rPr>
        <w:t>length</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0&lt;=length&lt;255</w:t>
      </w:r>
      <w:r w:rsidRPr="00C530B0">
        <w:rPr>
          <w:rFonts w:ascii="PingFangSC-Light" w:eastAsia="宋体" w:hAnsi="PingFangSC-Light" w:cs="宋体"/>
          <w:color w:val="FFBF52"/>
          <w:kern w:val="0"/>
          <w:sz w:val="23"/>
          <w:szCs w:val="23"/>
        </w:rPr>
        <w:t>）或加</w:t>
      </w:r>
      <w:r w:rsidRPr="00C530B0">
        <w:rPr>
          <w:rFonts w:ascii="PingFangSC-Light" w:eastAsia="宋体" w:hAnsi="PingFangSC-Light" w:cs="宋体"/>
          <w:color w:val="FFBF52"/>
          <w:kern w:val="0"/>
          <w:sz w:val="23"/>
          <w:szCs w:val="23"/>
        </w:rPr>
        <w:t>2</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length&gt;255</w:t>
      </w:r>
      <w:r w:rsidRPr="00C530B0">
        <w:rPr>
          <w:rFonts w:ascii="PingFangSC-Light" w:eastAsia="宋体" w:hAnsi="PingFangSC-Light" w:cs="宋体"/>
          <w:color w:val="FFBF52"/>
          <w:kern w:val="0"/>
          <w:sz w:val="23"/>
          <w:szCs w:val="23"/>
        </w:rPr>
        <w:t>）。因为</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保存数据时除了要保存字符串之外还会加一个字节来记录长度（如果列声明长度大于</w:t>
      </w:r>
      <w:r w:rsidRPr="00C530B0">
        <w:rPr>
          <w:rFonts w:ascii="PingFangSC-Light" w:eastAsia="宋体" w:hAnsi="PingFangSC-Light" w:cs="宋体"/>
          <w:color w:val="FFBF52"/>
          <w:kern w:val="0"/>
          <w:sz w:val="23"/>
          <w:szCs w:val="23"/>
        </w:rPr>
        <w:t>255</w:t>
      </w:r>
      <w:r w:rsidRPr="00C530B0">
        <w:rPr>
          <w:rFonts w:ascii="PingFangSC-Light" w:eastAsia="宋体" w:hAnsi="PingFangSC-Light" w:cs="宋体"/>
          <w:color w:val="FFBF52"/>
          <w:kern w:val="0"/>
          <w:sz w:val="23"/>
          <w:szCs w:val="23"/>
        </w:rPr>
        <w:t>则使用两个字节来保存长度）。</w:t>
      </w:r>
    </w:p>
    <w:p w14:paraId="208D03C7"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color w:val="FFBF52"/>
          <w:kern w:val="0"/>
          <w:sz w:val="23"/>
          <w:szCs w:val="23"/>
        </w:rPr>
      </w:pPr>
      <w:r w:rsidRPr="00C530B0">
        <w:rPr>
          <w:rFonts w:ascii="PingFangSC-Light" w:eastAsia="宋体" w:hAnsi="PingFangSC-Light" w:cs="宋体"/>
          <w:color w:val="FFBF52"/>
          <w:kern w:val="0"/>
          <w:sz w:val="23"/>
          <w:szCs w:val="23"/>
        </w:rPr>
        <w:t>能存储的最大空间限制不一样：</w:t>
      </w: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的存储上限为</w:t>
      </w:r>
      <w:r w:rsidRPr="00C530B0">
        <w:rPr>
          <w:rFonts w:ascii="PingFangSC-Light" w:eastAsia="宋体" w:hAnsi="PingFangSC-Light" w:cs="宋体"/>
          <w:color w:val="FFBF52"/>
          <w:kern w:val="0"/>
          <w:sz w:val="23"/>
          <w:szCs w:val="23"/>
        </w:rPr>
        <w:t>255</w:t>
      </w:r>
      <w:r w:rsidRPr="00C530B0">
        <w:rPr>
          <w:rFonts w:ascii="PingFangSC-Light" w:eastAsia="宋体" w:hAnsi="PingFangSC-Light" w:cs="宋体"/>
          <w:color w:val="FFBF52"/>
          <w:kern w:val="0"/>
          <w:sz w:val="23"/>
          <w:szCs w:val="23"/>
        </w:rPr>
        <w:t>字节。</w:t>
      </w:r>
    </w:p>
    <w:p w14:paraId="5CD6A708"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color w:val="FFBF52"/>
          <w:kern w:val="0"/>
          <w:sz w:val="23"/>
          <w:szCs w:val="23"/>
        </w:rPr>
      </w:pP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在存储时会截断尾部的空格，而</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不会。</w:t>
      </w:r>
    </w:p>
    <w:p w14:paraId="1E798C35" w14:textId="2CEDDAD1" w:rsidR="002D59E4" w:rsidRPr="00AE1D3D" w:rsidRDefault="002D59E4" w:rsidP="00AE1D3D">
      <w:pPr>
        <w:rPr>
          <w:rFonts w:hint="eastAsia"/>
        </w:rPr>
      </w:pPr>
      <w:r w:rsidRPr="002D59E4">
        <w:t>char是适合存储很短的、一般固定长度的字符串。例如，char非常适合存储密码的MD5值，因为这是一个定长的值。对于非常短的列，char比varchar在存储空间上也更有效率。</w:t>
      </w:r>
    </w:p>
    <w:p w14:paraId="38048F57" w14:textId="77777777" w:rsidR="002D59E4" w:rsidRPr="00AE1D3D" w:rsidRDefault="002D59E4" w:rsidP="00AE1D3D">
      <w:pPr>
        <w:rPr>
          <w:b/>
          <w:bCs/>
          <w:color w:val="6A737D"/>
        </w:rPr>
      </w:pPr>
      <w:r w:rsidRPr="00AE1D3D">
        <w:rPr>
          <w:b/>
          <w:bCs/>
          <w:color w:val="6A737D"/>
        </w:rPr>
        <w:lastRenderedPageBreak/>
        <w:t>列的字符串类型可以是什么？</w:t>
      </w:r>
    </w:p>
    <w:p w14:paraId="568F5760" w14:textId="159759D0" w:rsidR="002D59E4" w:rsidRPr="00AE1D3D" w:rsidRDefault="002D59E4" w:rsidP="00AE1D3D">
      <w:pPr>
        <w:rPr>
          <w:rFonts w:hint="eastAsia"/>
        </w:rPr>
      </w:pPr>
      <w:r w:rsidRPr="002D59E4">
        <w:t>字符串类型是：SET、BLOB、ENUM、CHAR、CHAR、TEXT、VARCHAR</w:t>
      </w:r>
    </w:p>
    <w:p w14:paraId="5417EECB" w14:textId="77777777" w:rsidR="002D59E4" w:rsidRPr="00AE1D3D" w:rsidRDefault="002D59E4" w:rsidP="00AE1D3D">
      <w:pPr>
        <w:rPr>
          <w:b/>
          <w:bCs/>
          <w:color w:val="6A737D"/>
        </w:rPr>
      </w:pPr>
      <w:r w:rsidRPr="00AE1D3D">
        <w:rPr>
          <w:b/>
          <w:bCs/>
          <w:color w:val="6A737D"/>
        </w:rPr>
        <w:t>BLOB和TEXT有什么区别？</w:t>
      </w:r>
    </w:p>
    <w:p w14:paraId="3530B152" w14:textId="77777777" w:rsidR="002D59E4" w:rsidRPr="002D59E4" w:rsidRDefault="002D59E4" w:rsidP="00AE1D3D">
      <w:r w:rsidRPr="002D59E4">
        <w:t>BLOB是一个二进制对象，可以容纳可变数量的数据。有四种类型的BLOB：TINYBLOB、BLOB、MEDIUMBLO和 LONGBLOB</w:t>
      </w:r>
    </w:p>
    <w:p w14:paraId="280F6CE2" w14:textId="77777777" w:rsidR="002D59E4" w:rsidRPr="002D59E4" w:rsidRDefault="002D59E4" w:rsidP="00AE1D3D">
      <w:r w:rsidRPr="002D59E4">
        <w:t>TEXT是一个不区分大小写的BLOB。四种TEXT类型：TINYTEXT、TEXT、MEDIUMTEXT 和 LONGTEXT。</w:t>
      </w:r>
    </w:p>
    <w:p w14:paraId="72D0E8A0" w14:textId="77777777" w:rsidR="002D59E4" w:rsidRPr="002D59E4" w:rsidRDefault="002D59E4" w:rsidP="00AE1D3D">
      <w:r w:rsidRPr="002D59E4">
        <w:t>BLOB 保存二进制数据，TEXT 保存字符数据。</w:t>
      </w:r>
    </w:p>
    <w:p w14:paraId="5B818119" w14:textId="77777777" w:rsidR="00F43470" w:rsidRPr="00F43470" w:rsidRDefault="00F43470" w:rsidP="00F43470">
      <w:pPr>
        <w:widowControl/>
        <w:shd w:val="clear" w:color="auto" w:fill="FFFFFF"/>
        <w:jc w:val="left"/>
        <w:outlineLvl w:val="1"/>
        <w:rPr>
          <w:rFonts w:ascii="PingFangSC-Light" w:eastAsia="宋体" w:hAnsi="PingFangSC-Light" w:cs="宋体"/>
          <w:b/>
          <w:bCs/>
          <w:color w:val="000000"/>
          <w:kern w:val="0"/>
          <w:sz w:val="33"/>
          <w:szCs w:val="33"/>
        </w:rPr>
      </w:pPr>
      <w:r w:rsidRPr="00F43470">
        <w:rPr>
          <w:rFonts w:ascii="PingFangSC-Light" w:eastAsia="宋体" w:hAnsi="PingFangSC-Light" w:cs="宋体"/>
          <w:b/>
          <w:bCs/>
          <w:color w:val="F48A00"/>
          <w:kern w:val="0"/>
          <w:sz w:val="30"/>
          <w:szCs w:val="30"/>
        </w:rPr>
        <w:t>四、索引</w:t>
      </w:r>
    </w:p>
    <w:p w14:paraId="124274CD" w14:textId="77777777" w:rsidR="00F43470" w:rsidRPr="00F43470" w:rsidRDefault="00F43470" w:rsidP="00F43470">
      <w:pPr>
        <w:widowControl/>
        <w:shd w:val="clear" w:color="auto" w:fill="FFF8E6"/>
        <w:spacing w:line="420" w:lineRule="atLeast"/>
        <w:jc w:val="left"/>
        <w:rPr>
          <w:rFonts w:ascii="PingFangSC-Light" w:eastAsia="宋体" w:hAnsi="PingFangSC-Light" w:cs="宋体"/>
          <w:color w:val="6A737D"/>
          <w:kern w:val="0"/>
          <w:sz w:val="22"/>
        </w:rPr>
      </w:pPr>
      <w:r w:rsidRPr="00F43470">
        <w:rPr>
          <w:rFonts w:ascii="MS Gothic" w:eastAsia="MS Gothic" w:hAnsi="MS Gothic" w:cs="MS Gothic"/>
          <w:color w:val="F48A00"/>
          <w:kern w:val="0"/>
          <w:sz w:val="48"/>
          <w:szCs w:val="48"/>
        </w:rPr>
        <w:t>❝</w:t>
      </w:r>
    </w:p>
    <w:p w14:paraId="1A879259"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说说你对</w:t>
      </w:r>
      <w:r w:rsidRPr="00F43470">
        <w:rPr>
          <w:rFonts w:ascii="PingFangSC-Light" w:eastAsia="宋体" w:hAnsi="PingFangSC-Light" w:cs="宋体"/>
          <w:color w:val="6A737D"/>
          <w:spacing w:val="24"/>
          <w:kern w:val="0"/>
          <w:sz w:val="24"/>
          <w:szCs w:val="24"/>
        </w:rPr>
        <w:t xml:space="preserve"> MySQL </w:t>
      </w:r>
      <w:r w:rsidRPr="00F43470">
        <w:rPr>
          <w:rFonts w:ascii="PingFangSC-Light" w:eastAsia="宋体" w:hAnsi="PingFangSC-Light" w:cs="宋体"/>
          <w:color w:val="6A737D"/>
          <w:spacing w:val="24"/>
          <w:kern w:val="0"/>
          <w:sz w:val="24"/>
          <w:szCs w:val="24"/>
        </w:rPr>
        <w:t>索引的理解？</w:t>
      </w:r>
    </w:p>
    <w:p w14:paraId="5E062ACF"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数据库索引的原理，为什么要用</w:t>
      </w:r>
      <w:r w:rsidRPr="00F43470">
        <w:rPr>
          <w:rFonts w:ascii="PingFangSC-Light" w:eastAsia="宋体" w:hAnsi="PingFangSC-Light" w:cs="宋体"/>
          <w:color w:val="6A737D"/>
          <w:spacing w:val="24"/>
          <w:kern w:val="0"/>
          <w:sz w:val="24"/>
          <w:szCs w:val="24"/>
        </w:rPr>
        <w:t xml:space="preserve"> B+</w:t>
      </w:r>
      <w:r w:rsidRPr="00F43470">
        <w:rPr>
          <w:rFonts w:ascii="PingFangSC-Light" w:eastAsia="宋体" w:hAnsi="PingFangSC-Light" w:cs="宋体"/>
          <w:color w:val="6A737D"/>
          <w:spacing w:val="24"/>
          <w:kern w:val="0"/>
          <w:sz w:val="24"/>
          <w:szCs w:val="24"/>
        </w:rPr>
        <w:t>树，为什么不用二叉树？</w:t>
      </w:r>
    </w:p>
    <w:p w14:paraId="2DA5362B"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聚集索引与非聚集索引的区别？</w:t>
      </w:r>
    </w:p>
    <w:p w14:paraId="361BE9D6"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InnoDB</w:t>
      </w:r>
      <w:r w:rsidRPr="00F43470">
        <w:rPr>
          <w:rFonts w:ascii="PingFangSC-Light" w:eastAsia="宋体" w:hAnsi="PingFangSC-Light" w:cs="宋体"/>
          <w:color w:val="6A737D"/>
          <w:spacing w:val="24"/>
          <w:kern w:val="0"/>
          <w:sz w:val="24"/>
          <w:szCs w:val="24"/>
        </w:rPr>
        <w:t>引擎中的索引策略，了解过吗？</w:t>
      </w:r>
    </w:p>
    <w:p w14:paraId="67E684E4"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创建索引的方式有哪些？</w:t>
      </w:r>
    </w:p>
    <w:p w14:paraId="118509FB" w14:textId="77777777" w:rsidR="00F43470" w:rsidRPr="00F43470" w:rsidRDefault="00F43470" w:rsidP="00F43470">
      <w:pPr>
        <w:widowControl/>
        <w:shd w:val="clear" w:color="auto" w:fill="FFF8E6"/>
        <w:spacing w:line="390" w:lineRule="atLeast"/>
        <w:rPr>
          <w:rFonts w:ascii="PingFangSC-Light" w:eastAsia="宋体" w:hAnsi="PingFangSC-Light" w:cs="宋体"/>
          <w:color w:val="6A737D"/>
          <w:spacing w:val="24"/>
          <w:kern w:val="0"/>
          <w:sz w:val="24"/>
          <w:szCs w:val="24"/>
        </w:rPr>
      </w:pPr>
      <w:r w:rsidRPr="00F43470">
        <w:rPr>
          <w:rFonts w:ascii="PingFangSC-Light" w:eastAsia="宋体" w:hAnsi="PingFangSC-Light" w:cs="宋体"/>
          <w:color w:val="6A737D"/>
          <w:spacing w:val="24"/>
          <w:kern w:val="0"/>
          <w:sz w:val="24"/>
          <w:szCs w:val="24"/>
        </w:rPr>
        <w:t>聚簇索引</w:t>
      </w:r>
      <w:r w:rsidRPr="00F43470">
        <w:rPr>
          <w:rFonts w:ascii="PingFangSC-Light" w:eastAsia="宋体" w:hAnsi="PingFangSC-Light" w:cs="宋体"/>
          <w:color w:val="6A737D"/>
          <w:spacing w:val="24"/>
          <w:kern w:val="0"/>
          <w:sz w:val="24"/>
          <w:szCs w:val="24"/>
        </w:rPr>
        <w:t>/</w:t>
      </w:r>
      <w:r w:rsidRPr="00F43470">
        <w:rPr>
          <w:rFonts w:ascii="PingFangSC-Light" w:eastAsia="宋体" w:hAnsi="PingFangSC-Light" w:cs="宋体"/>
          <w:color w:val="6A737D"/>
          <w:spacing w:val="24"/>
          <w:kern w:val="0"/>
          <w:sz w:val="24"/>
          <w:szCs w:val="24"/>
        </w:rPr>
        <w:t>非聚簇索引，</w:t>
      </w:r>
      <w:r w:rsidRPr="00F43470">
        <w:rPr>
          <w:rFonts w:ascii="PingFangSC-Light" w:eastAsia="宋体" w:hAnsi="PingFangSC-Light" w:cs="宋体"/>
          <w:color w:val="6A737D"/>
          <w:spacing w:val="24"/>
          <w:kern w:val="0"/>
          <w:sz w:val="24"/>
          <w:szCs w:val="24"/>
        </w:rPr>
        <w:t>mysql</w:t>
      </w:r>
      <w:r w:rsidRPr="00F43470">
        <w:rPr>
          <w:rFonts w:ascii="PingFangSC-Light" w:eastAsia="宋体" w:hAnsi="PingFangSC-Light" w:cs="宋体"/>
          <w:color w:val="6A737D"/>
          <w:spacing w:val="24"/>
          <w:kern w:val="0"/>
          <w:sz w:val="24"/>
          <w:szCs w:val="24"/>
        </w:rPr>
        <w:t>索引底层实现，为什么不用</w:t>
      </w:r>
      <w:r w:rsidRPr="00F43470">
        <w:rPr>
          <w:rFonts w:ascii="PingFangSC-Light" w:eastAsia="宋体" w:hAnsi="PingFangSC-Light" w:cs="宋体"/>
          <w:color w:val="6A737D"/>
          <w:spacing w:val="24"/>
          <w:kern w:val="0"/>
          <w:sz w:val="24"/>
          <w:szCs w:val="24"/>
        </w:rPr>
        <w:t>B-tree</w:t>
      </w:r>
      <w:r w:rsidRPr="00F43470">
        <w:rPr>
          <w:rFonts w:ascii="PingFangSC-Light" w:eastAsia="宋体" w:hAnsi="PingFangSC-Light" w:cs="宋体"/>
          <w:color w:val="6A737D"/>
          <w:spacing w:val="24"/>
          <w:kern w:val="0"/>
          <w:sz w:val="24"/>
          <w:szCs w:val="24"/>
        </w:rPr>
        <w:t>，为什么不用</w:t>
      </w:r>
      <w:r w:rsidRPr="00F43470">
        <w:rPr>
          <w:rFonts w:ascii="PingFangSC-Light" w:eastAsia="宋体" w:hAnsi="PingFangSC-Light" w:cs="宋体"/>
          <w:color w:val="6A737D"/>
          <w:spacing w:val="24"/>
          <w:kern w:val="0"/>
          <w:sz w:val="24"/>
          <w:szCs w:val="24"/>
        </w:rPr>
        <w:t>hash</w:t>
      </w:r>
      <w:r w:rsidRPr="00F43470">
        <w:rPr>
          <w:rFonts w:ascii="PingFangSC-Light" w:eastAsia="宋体" w:hAnsi="PingFangSC-Light" w:cs="宋体"/>
          <w:color w:val="6A737D"/>
          <w:spacing w:val="24"/>
          <w:kern w:val="0"/>
          <w:sz w:val="24"/>
          <w:szCs w:val="24"/>
        </w:rPr>
        <w:t>，叶子结点存放的是数据还是指向数据的内存地址，使用索引需要注意的几个地方？</w:t>
      </w:r>
    </w:p>
    <w:p w14:paraId="37DC8BEB" w14:textId="77777777" w:rsidR="00F43470" w:rsidRPr="00F43470" w:rsidRDefault="00F43470" w:rsidP="00F43470">
      <w:pPr>
        <w:widowControl/>
        <w:numPr>
          <w:ilvl w:val="0"/>
          <w:numId w:val="9"/>
        </w:numPr>
        <w:shd w:val="clear" w:color="auto" w:fill="FFFFFF"/>
        <w:ind w:left="0"/>
        <w:rPr>
          <w:rFonts w:ascii="PingFangSC-Light" w:eastAsia="宋体" w:hAnsi="PingFangSC-Light" w:cs="宋体"/>
          <w:color w:val="FFBF52"/>
          <w:spacing w:val="24"/>
          <w:kern w:val="0"/>
          <w:sz w:val="24"/>
          <w:szCs w:val="24"/>
        </w:rPr>
      </w:pPr>
      <w:r w:rsidRPr="00F43470">
        <w:rPr>
          <w:rFonts w:ascii="PingFangSC-Light" w:eastAsia="宋体" w:hAnsi="PingFangSC-Light" w:cs="宋体"/>
          <w:color w:val="FFBF52"/>
          <w:spacing w:val="24"/>
          <w:kern w:val="0"/>
          <w:sz w:val="24"/>
          <w:szCs w:val="24"/>
        </w:rPr>
        <w:t>MYSQL</w:t>
      </w:r>
      <w:r w:rsidRPr="00F43470">
        <w:rPr>
          <w:rFonts w:ascii="PingFangSC-Light" w:eastAsia="宋体" w:hAnsi="PingFangSC-Light" w:cs="宋体"/>
          <w:color w:val="FFBF52"/>
          <w:spacing w:val="24"/>
          <w:kern w:val="0"/>
          <w:sz w:val="24"/>
          <w:szCs w:val="24"/>
        </w:rPr>
        <w:t>官方对索引的定义为：索引（</w:t>
      </w:r>
      <w:r w:rsidRPr="00F43470">
        <w:rPr>
          <w:rFonts w:ascii="PingFangSC-Light" w:eastAsia="宋体" w:hAnsi="PingFangSC-Light" w:cs="宋体"/>
          <w:color w:val="FFBF52"/>
          <w:spacing w:val="24"/>
          <w:kern w:val="0"/>
          <w:sz w:val="24"/>
          <w:szCs w:val="24"/>
        </w:rPr>
        <w:t>Index</w:t>
      </w:r>
      <w:r w:rsidRPr="00F43470">
        <w:rPr>
          <w:rFonts w:ascii="PingFangSC-Light" w:eastAsia="宋体" w:hAnsi="PingFangSC-Light" w:cs="宋体"/>
          <w:color w:val="FFBF52"/>
          <w:spacing w:val="24"/>
          <w:kern w:val="0"/>
          <w:sz w:val="24"/>
          <w:szCs w:val="24"/>
        </w:rPr>
        <w:t>）是帮助</w:t>
      </w:r>
      <w:r w:rsidRPr="00F43470">
        <w:rPr>
          <w:rFonts w:ascii="PingFangSC-Light" w:eastAsia="宋体" w:hAnsi="PingFangSC-Light" w:cs="宋体"/>
          <w:color w:val="FFBF52"/>
          <w:spacing w:val="24"/>
          <w:kern w:val="0"/>
          <w:sz w:val="24"/>
          <w:szCs w:val="24"/>
        </w:rPr>
        <w:t>MySQL</w:t>
      </w:r>
      <w:r w:rsidRPr="00F43470">
        <w:rPr>
          <w:rFonts w:ascii="PingFangSC-Light" w:eastAsia="宋体" w:hAnsi="PingFangSC-Light" w:cs="宋体"/>
          <w:color w:val="FFBF52"/>
          <w:spacing w:val="24"/>
          <w:kern w:val="0"/>
          <w:sz w:val="24"/>
          <w:szCs w:val="24"/>
        </w:rPr>
        <w:t>高效获取数据的数据结构，所以说</w:t>
      </w:r>
      <w:r w:rsidRPr="00F43470">
        <w:rPr>
          <w:rFonts w:ascii="PingFangSC-Light" w:eastAsia="宋体" w:hAnsi="PingFangSC-Light" w:cs="宋体"/>
          <w:b/>
          <w:bCs/>
          <w:color w:val="FFBF52"/>
          <w:spacing w:val="24"/>
          <w:kern w:val="0"/>
          <w:sz w:val="24"/>
          <w:szCs w:val="24"/>
        </w:rPr>
        <w:t>索引的本质是：数据结构</w:t>
      </w:r>
    </w:p>
    <w:p w14:paraId="22F096E1" w14:textId="77777777" w:rsidR="00F43470" w:rsidRPr="00F43470" w:rsidRDefault="00F43470" w:rsidP="00F43470">
      <w:pPr>
        <w:widowControl/>
        <w:numPr>
          <w:ilvl w:val="0"/>
          <w:numId w:val="9"/>
        </w:numPr>
        <w:shd w:val="clear" w:color="auto" w:fill="FFFFFF"/>
        <w:spacing w:before="75" w:after="75"/>
        <w:ind w:left="0"/>
        <w:rPr>
          <w:rFonts w:ascii="PingFangSC-Light" w:eastAsia="宋体" w:hAnsi="PingFangSC-Light" w:cs="宋体"/>
          <w:color w:val="FFBF52"/>
          <w:spacing w:val="24"/>
          <w:kern w:val="0"/>
          <w:sz w:val="24"/>
          <w:szCs w:val="24"/>
        </w:rPr>
      </w:pPr>
      <w:r w:rsidRPr="00F43470">
        <w:rPr>
          <w:rFonts w:ascii="PingFangSC-Light" w:eastAsia="宋体" w:hAnsi="PingFangSC-Light" w:cs="宋体"/>
          <w:color w:val="FFBF52"/>
          <w:spacing w:val="24"/>
          <w:kern w:val="0"/>
          <w:sz w:val="24"/>
          <w:szCs w:val="24"/>
        </w:rPr>
        <w:t>索引的目的在于提高查询效率，可以类比字典、</w:t>
      </w:r>
      <w:r w:rsidRPr="00F43470">
        <w:rPr>
          <w:rFonts w:ascii="PingFangSC-Light" w:eastAsia="宋体" w:hAnsi="PingFangSC-Light" w:cs="宋体"/>
          <w:color w:val="FFBF52"/>
          <w:spacing w:val="24"/>
          <w:kern w:val="0"/>
          <w:sz w:val="24"/>
          <w:szCs w:val="24"/>
        </w:rPr>
        <w:t xml:space="preserve"> </w:t>
      </w:r>
      <w:r w:rsidRPr="00F43470">
        <w:rPr>
          <w:rFonts w:ascii="PingFangSC-Light" w:eastAsia="宋体" w:hAnsi="PingFangSC-Light" w:cs="宋体"/>
          <w:color w:val="FFBF52"/>
          <w:spacing w:val="24"/>
          <w:kern w:val="0"/>
          <w:sz w:val="24"/>
          <w:szCs w:val="24"/>
        </w:rPr>
        <w:t>火车站的车次表、图书的目录等</w:t>
      </w:r>
      <w:r w:rsidRPr="00F43470">
        <w:rPr>
          <w:rFonts w:ascii="PingFangSC-Light" w:eastAsia="宋体" w:hAnsi="PingFangSC-Light" w:cs="宋体"/>
          <w:color w:val="FFBF52"/>
          <w:spacing w:val="24"/>
          <w:kern w:val="0"/>
          <w:sz w:val="24"/>
          <w:szCs w:val="24"/>
        </w:rPr>
        <w:t xml:space="preserve"> </w:t>
      </w:r>
      <w:r w:rsidRPr="00F43470">
        <w:rPr>
          <w:rFonts w:ascii="PingFangSC-Light" w:eastAsia="宋体" w:hAnsi="PingFangSC-Light" w:cs="宋体"/>
          <w:color w:val="FFBF52"/>
          <w:spacing w:val="24"/>
          <w:kern w:val="0"/>
          <w:sz w:val="24"/>
          <w:szCs w:val="24"/>
        </w:rPr>
        <w:t>。</w:t>
      </w:r>
    </w:p>
    <w:p w14:paraId="02D90DC8" w14:textId="77777777" w:rsidR="00F43470" w:rsidRPr="00F43470" w:rsidRDefault="00F43470" w:rsidP="00F43470">
      <w:pPr>
        <w:widowControl/>
        <w:numPr>
          <w:ilvl w:val="0"/>
          <w:numId w:val="9"/>
        </w:numPr>
        <w:shd w:val="clear" w:color="auto" w:fill="FFFFFF"/>
        <w:ind w:left="0"/>
        <w:rPr>
          <w:rFonts w:ascii="PingFangSC-Light" w:eastAsia="宋体" w:hAnsi="PingFangSC-Light" w:cs="宋体"/>
          <w:color w:val="FFBF52"/>
          <w:spacing w:val="24"/>
          <w:kern w:val="0"/>
          <w:sz w:val="24"/>
          <w:szCs w:val="24"/>
        </w:rPr>
      </w:pPr>
      <w:r w:rsidRPr="00F43470">
        <w:rPr>
          <w:rFonts w:ascii="PingFangSC-Light" w:eastAsia="宋体" w:hAnsi="PingFangSC-Light" w:cs="宋体"/>
          <w:color w:val="FFBF52"/>
          <w:spacing w:val="24"/>
          <w:kern w:val="0"/>
          <w:sz w:val="24"/>
          <w:szCs w:val="24"/>
        </w:rPr>
        <w:t>可以简单的理解为</w:t>
      </w:r>
      <w:r w:rsidRPr="00F43470">
        <w:rPr>
          <w:rFonts w:ascii="PingFangSC-Light" w:eastAsia="宋体" w:hAnsi="PingFangSC-Light" w:cs="宋体"/>
          <w:color w:val="FFBF52"/>
          <w:spacing w:val="24"/>
          <w:kern w:val="0"/>
          <w:sz w:val="24"/>
          <w:szCs w:val="24"/>
        </w:rPr>
        <w:t>“</w:t>
      </w:r>
      <w:r w:rsidRPr="00F43470">
        <w:rPr>
          <w:rFonts w:ascii="PingFangSC-Light" w:eastAsia="宋体" w:hAnsi="PingFangSC-Light" w:cs="宋体"/>
          <w:color w:val="FFBF52"/>
          <w:spacing w:val="24"/>
          <w:kern w:val="0"/>
          <w:sz w:val="24"/>
          <w:szCs w:val="24"/>
        </w:rPr>
        <w:t>排好序的快速查找数据结构</w:t>
      </w:r>
      <w:r w:rsidRPr="00F43470">
        <w:rPr>
          <w:rFonts w:ascii="PingFangSC-Light" w:eastAsia="宋体" w:hAnsi="PingFangSC-Light" w:cs="宋体"/>
          <w:color w:val="FFBF52"/>
          <w:spacing w:val="24"/>
          <w:kern w:val="0"/>
          <w:sz w:val="24"/>
          <w:szCs w:val="24"/>
        </w:rPr>
        <w:t>”</w:t>
      </w:r>
      <w:r w:rsidRPr="00F43470">
        <w:rPr>
          <w:rFonts w:ascii="PingFangSC-Light" w:eastAsia="宋体" w:hAnsi="PingFangSC-Light" w:cs="宋体"/>
          <w:color w:val="FFBF52"/>
          <w:spacing w:val="24"/>
          <w:kern w:val="0"/>
          <w:sz w:val="24"/>
          <w:szCs w:val="24"/>
        </w:rPr>
        <w:t>，数据本身之外，</w:t>
      </w:r>
      <w:r w:rsidRPr="00F43470">
        <w:rPr>
          <w:rFonts w:ascii="PingFangSC-Light" w:eastAsia="宋体" w:hAnsi="PingFangSC-Light" w:cs="宋体"/>
          <w:b/>
          <w:bCs/>
          <w:color w:val="FF0000"/>
          <w:spacing w:val="24"/>
          <w:kern w:val="0"/>
          <w:sz w:val="24"/>
          <w:szCs w:val="24"/>
        </w:rPr>
        <w:t>数据库还维护者一个满足特定查找算法的数据结构</w:t>
      </w:r>
      <w:r w:rsidRPr="00F43470">
        <w:rPr>
          <w:rFonts w:ascii="PingFangSC-Light" w:eastAsia="宋体" w:hAnsi="PingFangSC-Light" w:cs="宋体"/>
          <w:color w:val="FFBF52"/>
          <w:spacing w:val="24"/>
          <w:kern w:val="0"/>
          <w:sz w:val="24"/>
          <w:szCs w:val="24"/>
        </w:rPr>
        <w:t>，这些数据结构以某种方式引用（指向）数据，这样就可以在这些数据结构上实现高级查找算法。这种数据结构，就是索引。下图是一种可能的索引方式示例。</w:t>
      </w:r>
    </w:p>
    <w:p w14:paraId="67555AE4" w14:textId="1ABEA45B" w:rsidR="00492F03" w:rsidRDefault="00CA75AB" w:rsidP="00BD1ABF">
      <w:pPr>
        <w:widowControl/>
        <w:shd w:val="clear" w:color="auto" w:fill="FFFFFF"/>
        <w:spacing w:before="75" w:after="75"/>
      </w:pPr>
      <w:r w:rsidRPr="00CA75AB">
        <w:lastRenderedPageBreak/>
        <w:drawing>
          <wp:inline distT="0" distB="0" distL="0" distR="0" wp14:anchorId="1DDCA145" wp14:editId="42F3B6F5">
            <wp:extent cx="5274310" cy="2798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8445"/>
                    </a:xfrm>
                    <a:prstGeom prst="rect">
                      <a:avLst/>
                    </a:prstGeom>
                  </pic:spPr>
                </pic:pic>
              </a:graphicData>
            </a:graphic>
          </wp:inline>
        </w:drawing>
      </w:r>
    </w:p>
    <w:p w14:paraId="1E89298C"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左边的数据表，一共有两列七条记录，最左边的是数据记录的物理地址。为了加快</w:t>
      </w:r>
      <w:r>
        <w:rPr>
          <w:rFonts w:ascii="PingFangSC-Light" w:hAnsi="PingFangSC-Light"/>
          <w:color w:val="FFBF52"/>
          <w:spacing w:val="24"/>
        </w:rPr>
        <w:t>Col2</w:t>
      </w:r>
      <w:r>
        <w:rPr>
          <w:rFonts w:ascii="PingFangSC-Light" w:hAnsi="PingFangSC-Light"/>
          <w:color w:val="FFBF52"/>
          <w:spacing w:val="24"/>
        </w:rPr>
        <w:t>的查找，可以维护一个右边所示的二叉查找树，每个节点分别包含索引键值，和一个指向对应数据记录物理地址的指针，这样就可以运用二叉查找在一定的复杂度内获取到对应的数据，从而快速检索出符合条件的记录。</w:t>
      </w:r>
    </w:p>
    <w:p w14:paraId="0F0B9F07"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索引本身也很大，不可能全部存储在内存中，</w:t>
      </w:r>
      <w:r>
        <w:rPr>
          <w:rStyle w:val="a4"/>
          <w:rFonts w:ascii="PingFangSC-Light" w:hAnsi="PingFangSC-Light"/>
          <w:color w:val="FFBF52"/>
          <w:spacing w:val="24"/>
        </w:rPr>
        <w:t>一般以索引文件的形式存储在磁盘上</w:t>
      </w:r>
    </w:p>
    <w:p w14:paraId="4BE087BD"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平常说的索引，没有特别指明的话，就是</w:t>
      </w:r>
      <w:r>
        <w:rPr>
          <w:rFonts w:ascii="PingFangSC-Light" w:hAnsi="PingFangSC-Light"/>
          <w:color w:val="FFBF52"/>
          <w:spacing w:val="24"/>
        </w:rPr>
        <w:t>B+</w:t>
      </w:r>
      <w:r>
        <w:rPr>
          <w:rFonts w:ascii="PingFangSC-Light" w:hAnsi="PingFangSC-Light"/>
          <w:color w:val="FFBF52"/>
          <w:spacing w:val="24"/>
        </w:rPr>
        <w:t>树（多路搜索树，不一定是二叉树）结构组织的索引。其中聚集索引，次要索引，覆盖索引，符合索引，前缀索引，唯一索引默认都是使用</w:t>
      </w:r>
      <w:r>
        <w:rPr>
          <w:rFonts w:ascii="PingFangSC-Light" w:hAnsi="PingFangSC-Light"/>
          <w:color w:val="FFBF52"/>
          <w:spacing w:val="24"/>
        </w:rPr>
        <w:t>B+</w:t>
      </w:r>
      <w:r>
        <w:rPr>
          <w:rFonts w:ascii="PingFangSC-Light" w:hAnsi="PingFangSC-Light"/>
          <w:color w:val="FFBF52"/>
          <w:spacing w:val="24"/>
        </w:rPr>
        <w:t>树索引，统称索引。此外还有哈希索引等。</w:t>
      </w:r>
    </w:p>
    <w:p w14:paraId="6397420D" w14:textId="77777777" w:rsidR="0091367B" w:rsidRDefault="0091367B" w:rsidP="0091367B">
      <w:pPr>
        <w:pStyle w:val="3"/>
        <w:shd w:val="clear" w:color="auto" w:fill="FFFFFF"/>
        <w:spacing w:before="0" w:after="0"/>
        <w:rPr>
          <w:rFonts w:ascii="PingFangSC-Light" w:hAnsi="PingFangSC-Light"/>
          <w:color w:val="000000"/>
          <w:sz w:val="30"/>
          <w:szCs w:val="30"/>
        </w:rPr>
      </w:pPr>
      <w:r>
        <w:rPr>
          <w:rFonts w:ascii="PingFangSC-Light" w:hAnsi="PingFangSC-Light"/>
          <w:color w:val="F48A00"/>
        </w:rPr>
        <w:t>基本语法：</w:t>
      </w:r>
    </w:p>
    <w:p w14:paraId="3CCDCC8E" w14:textId="77777777" w:rsidR="0091367B" w:rsidRDefault="0091367B" w:rsidP="0091367B">
      <w:pPr>
        <w:pStyle w:val="a3"/>
        <w:numPr>
          <w:ilvl w:val="0"/>
          <w:numId w:val="1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创建：</w:t>
      </w:r>
    </w:p>
    <w:p w14:paraId="3E2D49A4" w14:textId="77777777" w:rsidR="0091367B" w:rsidRDefault="0091367B" w:rsidP="0091367B">
      <w:pPr>
        <w:pStyle w:val="a3"/>
        <w:numPr>
          <w:ilvl w:val="1"/>
          <w:numId w:val="11"/>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创建索引：</w:t>
      </w:r>
      <w:r>
        <w:rPr>
          <w:rStyle w:val="HTML"/>
          <w:rFonts w:ascii="Consolas" w:hAnsi="Consolas"/>
          <w:color w:val="F48A00"/>
          <w:spacing w:val="24"/>
          <w:sz w:val="21"/>
          <w:szCs w:val="21"/>
        </w:rPr>
        <w:t>CREATE [UNIQUE] INDEX indexName ON mytable(username(length));</w:t>
      </w:r>
    </w:p>
    <w:p w14:paraId="6A6EDB30" w14:textId="77777777" w:rsidR="0091367B" w:rsidRDefault="0091367B" w:rsidP="0091367B">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如果是</w:t>
      </w:r>
      <w:r>
        <w:rPr>
          <w:rFonts w:ascii="PingFangSC-Light" w:hAnsi="PingFangSC-Light"/>
          <w:color w:val="FFBF52"/>
          <w:spacing w:val="24"/>
        </w:rPr>
        <w:t>CHAR</w:t>
      </w:r>
      <w:r>
        <w:rPr>
          <w:rFonts w:ascii="PingFangSC-Light" w:hAnsi="PingFangSC-Light"/>
          <w:color w:val="FFBF52"/>
          <w:spacing w:val="24"/>
        </w:rPr>
        <w:t>，</w:t>
      </w:r>
      <w:r>
        <w:rPr>
          <w:rFonts w:ascii="PingFangSC-Light" w:hAnsi="PingFangSC-Light"/>
          <w:color w:val="FFBF52"/>
          <w:spacing w:val="24"/>
        </w:rPr>
        <w:t>VARCHAR</w:t>
      </w:r>
      <w:r>
        <w:rPr>
          <w:rFonts w:ascii="PingFangSC-Light" w:hAnsi="PingFangSC-Light"/>
          <w:color w:val="FFBF52"/>
          <w:spacing w:val="24"/>
        </w:rPr>
        <w:t>类型，</w:t>
      </w:r>
      <w:r>
        <w:rPr>
          <w:rFonts w:ascii="PingFangSC-Light" w:hAnsi="PingFangSC-Light"/>
          <w:color w:val="FFBF52"/>
          <w:spacing w:val="24"/>
        </w:rPr>
        <w:t>length</w:t>
      </w:r>
      <w:r>
        <w:rPr>
          <w:rFonts w:ascii="PingFangSC-Light" w:hAnsi="PingFangSC-Light"/>
          <w:color w:val="FFBF52"/>
          <w:spacing w:val="24"/>
        </w:rPr>
        <w:t>可以小于字段实际长度；如果是</w:t>
      </w:r>
      <w:r>
        <w:rPr>
          <w:rFonts w:ascii="PingFangSC-Light" w:hAnsi="PingFangSC-Light"/>
          <w:color w:val="FFBF52"/>
          <w:spacing w:val="24"/>
        </w:rPr>
        <w:t>BLOB</w:t>
      </w:r>
      <w:r>
        <w:rPr>
          <w:rFonts w:ascii="PingFangSC-Light" w:hAnsi="PingFangSC-Light"/>
          <w:color w:val="FFBF52"/>
          <w:spacing w:val="24"/>
        </w:rPr>
        <w:t>和</w:t>
      </w:r>
      <w:r>
        <w:rPr>
          <w:rFonts w:ascii="PingFangSC-Light" w:hAnsi="PingFangSC-Light"/>
          <w:color w:val="FFBF52"/>
          <w:spacing w:val="24"/>
        </w:rPr>
        <w:t>TEXT</w:t>
      </w:r>
      <w:r>
        <w:rPr>
          <w:rFonts w:ascii="PingFangSC-Light" w:hAnsi="PingFangSC-Light"/>
          <w:color w:val="FFBF52"/>
          <w:spacing w:val="24"/>
        </w:rPr>
        <w:t>类型，必须指定</w:t>
      </w:r>
      <w:r>
        <w:rPr>
          <w:rFonts w:ascii="PingFangSC-Light" w:hAnsi="PingFangSC-Light"/>
          <w:color w:val="FFBF52"/>
          <w:spacing w:val="24"/>
        </w:rPr>
        <w:t xml:space="preserve"> length</w:t>
      </w:r>
      <w:r>
        <w:rPr>
          <w:rFonts w:ascii="PingFangSC-Light" w:hAnsi="PingFangSC-Light"/>
          <w:color w:val="FFBF52"/>
          <w:spacing w:val="24"/>
        </w:rPr>
        <w:t>。</w:t>
      </w:r>
    </w:p>
    <w:p w14:paraId="39DBACA2" w14:textId="77777777" w:rsidR="0091367B" w:rsidRDefault="0091367B" w:rsidP="0091367B">
      <w:pPr>
        <w:pStyle w:val="a3"/>
        <w:numPr>
          <w:ilvl w:val="1"/>
          <w:numId w:val="11"/>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修改表结构</w:t>
      </w:r>
      <w:r>
        <w:rPr>
          <w:rFonts w:ascii="PingFangSC-Light" w:hAnsi="PingFangSC-Light"/>
          <w:color w:val="FFBF52"/>
          <w:spacing w:val="24"/>
        </w:rPr>
        <w:t>(</w:t>
      </w:r>
      <w:r>
        <w:rPr>
          <w:rFonts w:ascii="PingFangSC-Light" w:hAnsi="PingFangSC-Light"/>
          <w:color w:val="FFBF52"/>
          <w:spacing w:val="24"/>
        </w:rPr>
        <w:t>添加索引</w:t>
      </w:r>
      <w:r>
        <w:rPr>
          <w:rFonts w:ascii="PingFangSC-Light" w:hAnsi="PingFangSC-Light"/>
          <w:color w:val="FFBF52"/>
          <w:spacing w:val="24"/>
        </w:rPr>
        <w:t>)</w:t>
      </w:r>
      <w:r>
        <w:rPr>
          <w:rFonts w:ascii="PingFangSC-Light" w:hAnsi="PingFangSC-Light"/>
          <w:color w:val="FFBF52"/>
          <w:spacing w:val="24"/>
        </w:rPr>
        <w:t>：</w:t>
      </w:r>
      <w:r>
        <w:rPr>
          <w:rStyle w:val="HTML"/>
          <w:rFonts w:ascii="Consolas" w:hAnsi="Consolas"/>
          <w:color w:val="F48A00"/>
          <w:spacing w:val="24"/>
          <w:sz w:val="21"/>
          <w:szCs w:val="21"/>
        </w:rPr>
        <w:t>ALTER table tableName ADD [UNIQUE] INDEX indexName(columnName)</w:t>
      </w:r>
    </w:p>
    <w:p w14:paraId="3B7AA7C8" w14:textId="77777777" w:rsidR="0091367B" w:rsidRDefault="0091367B" w:rsidP="0091367B">
      <w:pPr>
        <w:pStyle w:val="a3"/>
        <w:numPr>
          <w:ilvl w:val="0"/>
          <w:numId w:val="11"/>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删除：</w:t>
      </w:r>
      <w:r>
        <w:rPr>
          <w:rStyle w:val="HTML"/>
          <w:rFonts w:ascii="Consolas" w:hAnsi="Consolas"/>
          <w:color w:val="F48A00"/>
          <w:spacing w:val="24"/>
          <w:sz w:val="21"/>
          <w:szCs w:val="21"/>
        </w:rPr>
        <w:t>DROP INDEX [indexName] ON mytable;</w:t>
      </w:r>
    </w:p>
    <w:p w14:paraId="6B8370D4" w14:textId="77777777" w:rsidR="0091367B" w:rsidRDefault="0091367B" w:rsidP="0091367B">
      <w:pPr>
        <w:pStyle w:val="a3"/>
        <w:numPr>
          <w:ilvl w:val="0"/>
          <w:numId w:val="11"/>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查看：</w:t>
      </w:r>
      <w:r>
        <w:rPr>
          <w:rStyle w:val="HTML"/>
          <w:rFonts w:ascii="Consolas" w:hAnsi="Consolas"/>
          <w:color w:val="F48A00"/>
          <w:spacing w:val="24"/>
          <w:sz w:val="21"/>
          <w:szCs w:val="21"/>
        </w:rPr>
        <w:t>SHOW INDEX FROM table_name\G</w:t>
      </w:r>
      <w:r>
        <w:rPr>
          <w:rFonts w:ascii="PingFangSC-Light" w:hAnsi="PingFangSC-Light"/>
          <w:color w:val="FFBF52"/>
          <w:spacing w:val="24"/>
        </w:rPr>
        <w:t>             --</w:t>
      </w:r>
      <w:r>
        <w:rPr>
          <w:rFonts w:ascii="PingFangSC-Light" w:hAnsi="PingFangSC-Light"/>
          <w:color w:val="FFBF52"/>
          <w:spacing w:val="24"/>
        </w:rPr>
        <w:t>可以通过添加</w:t>
      </w:r>
      <w:r>
        <w:rPr>
          <w:rFonts w:ascii="PingFangSC-Light" w:hAnsi="PingFangSC-Light"/>
          <w:color w:val="FFBF52"/>
          <w:spacing w:val="24"/>
        </w:rPr>
        <w:t xml:space="preserve"> \G </w:t>
      </w:r>
      <w:r>
        <w:rPr>
          <w:rFonts w:ascii="PingFangSC-Light" w:hAnsi="PingFangSC-Light"/>
          <w:color w:val="FFBF52"/>
          <w:spacing w:val="24"/>
        </w:rPr>
        <w:t>来格式化输出信息。</w:t>
      </w:r>
    </w:p>
    <w:p w14:paraId="2C8C78AB" w14:textId="77777777" w:rsidR="0091367B" w:rsidRDefault="0091367B" w:rsidP="0091367B">
      <w:pPr>
        <w:pStyle w:val="a3"/>
        <w:numPr>
          <w:ilvl w:val="0"/>
          <w:numId w:val="1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使用</w:t>
      </w:r>
      <w:r>
        <w:rPr>
          <w:rFonts w:ascii="PingFangSC-Light" w:hAnsi="PingFangSC-Light"/>
          <w:color w:val="FFBF52"/>
          <w:spacing w:val="24"/>
        </w:rPr>
        <w:t>ALERT</w:t>
      </w:r>
      <w:r>
        <w:rPr>
          <w:rFonts w:ascii="PingFangSC-Light" w:hAnsi="PingFangSC-Light"/>
          <w:color w:val="FFBF52"/>
          <w:spacing w:val="24"/>
        </w:rPr>
        <w:t>命令</w:t>
      </w:r>
    </w:p>
    <w:p w14:paraId="23FDF125" w14:textId="77777777" w:rsidR="0091367B" w:rsidRDefault="0091367B" w:rsidP="0091367B">
      <w:pPr>
        <w:widowControl/>
        <w:numPr>
          <w:ilvl w:val="1"/>
          <w:numId w:val="11"/>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ALTER TABLE tbl_name ADD PRIMARY KEY (column_list):</w:t>
      </w:r>
      <w:r>
        <w:rPr>
          <w:rFonts w:ascii="PingFangSC-Light" w:hAnsi="PingFangSC-Light"/>
          <w:color w:val="FFBF52"/>
          <w:sz w:val="23"/>
          <w:szCs w:val="23"/>
        </w:rPr>
        <w:t> </w:t>
      </w:r>
      <w:r>
        <w:rPr>
          <w:rFonts w:ascii="PingFangSC-Light" w:hAnsi="PingFangSC-Light"/>
          <w:color w:val="FFBF52"/>
          <w:sz w:val="23"/>
          <w:szCs w:val="23"/>
        </w:rPr>
        <w:t>该语句添加一个主键，这意味着索引值必须是唯一的，且不能为</w:t>
      </w:r>
      <w:r>
        <w:rPr>
          <w:rFonts w:ascii="PingFangSC-Light" w:hAnsi="PingFangSC-Light"/>
          <w:color w:val="FFBF52"/>
          <w:sz w:val="23"/>
          <w:szCs w:val="23"/>
        </w:rPr>
        <w:t>NULL</w:t>
      </w:r>
      <w:r>
        <w:rPr>
          <w:rFonts w:ascii="PingFangSC-Light" w:hAnsi="PingFangSC-Light"/>
          <w:color w:val="FFBF52"/>
          <w:sz w:val="23"/>
          <w:szCs w:val="23"/>
        </w:rPr>
        <w:t>。</w:t>
      </w:r>
    </w:p>
    <w:p w14:paraId="6018D4AF" w14:textId="77777777" w:rsidR="0091367B" w:rsidRDefault="0091367B" w:rsidP="0091367B">
      <w:pPr>
        <w:widowControl/>
        <w:numPr>
          <w:ilvl w:val="1"/>
          <w:numId w:val="11"/>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ALTER TABLE tbl_name ADD UNIQUE index_name (column_list</w:t>
      </w:r>
      <w:r>
        <w:rPr>
          <w:rFonts w:ascii="PingFangSC-Light" w:hAnsi="PingFangSC-Light"/>
          <w:color w:val="FFBF52"/>
          <w:sz w:val="23"/>
          <w:szCs w:val="23"/>
        </w:rPr>
        <w:t> </w:t>
      </w:r>
      <w:r>
        <w:rPr>
          <w:rFonts w:ascii="PingFangSC-Light" w:hAnsi="PingFangSC-Light"/>
          <w:color w:val="FFBF52"/>
          <w:sz w:val="23"/>
          <w:szCs w:val="23"/>
        </w:rPr>
        <w:t>这条语句创建索引的值必须是唯一的（除了</w:t>
      </w:r>
      <w:r>
        <w:rPr>
          <w:rFonts w:ascii="PingFangSC-Light" w:hAnsi="PingFangSC-Light"/>
          <w:color w:val="FFBF52"/>
          <w:sz w:val="23"/>
          <w:szCs w:val="23"/>
        </w:rPr>
        <w:t>NULL</w:t>
      </w:r>
      <w:r>
        <w:rPr>
          <w:rFonts w:ascii="PingFangSC-Light" w:hAnsi="PingFangSC-Light"/>
          <w:color w:val="FFBF52"/>
          <w:sz w:val="23"/>
          <w:szCs w:val="23"/>
        </w:rPr>
        <w:t>外，</w:t>
      </w:r>
      <w:r>
        <w:rPr>
          <w:rFonts w:ascii="PingFangSC-Light" w:hAnsi="PingFangSC-Light"/>
          <w:color w:val="FFBF52"/>
          <w:sz w:val="23"/>
          <w:szCs w:val="23"/>
        </w:rPr>
        <w:t>NULL</w:t>
      </w:r>
      <w:r>
        <w:rPr>
          <w:rFonts w:ascii="PingFangSC-Light" w:hAnsi="PingFangSC-Light"/>
          <w:color w:val="FFBF52"/>
          <w:sz w:val="23"/>
          <w:szCs w:val="23"/>
        </w:rPr>
        <w:t>可能会出现多次）。</w:t>
      </w:r>
    </w:p>
    <w:p w14:paraId="33A418EA" w14:textId="77777777" w:rsidR="0091367B" w:rsidRDefault="0091367B" w:rsidP="0091367B">
      <w:pPr>
        <w:widowControl/>
        <w:numPr>
          <w:ilvl w:val="1"/>
          <w:numId w:val="11"/>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lastRenderedPageBreak/>
        <w:t>ALTER TABLE tbl_name ADD INDEX index_name (column_list)</w:t>
      </w:r>
      <w:r>
        <w:rPr>
          <w:rFonts w:ascii="PingFangSC-Light" w:hAnsi="PingFangSC-Light"/>
          <w:color w:val="FFBF52"/>
          <w:sz w:val="23"/>
          <w:szCs w:val="23"/>
        </w:rPr>
        <w:t> </w:t>
      </w:r>
      <w:r>
        <w:rPr>
          <w:rFonts w:ascii="PingFangSC-Light" w:hAnsi="PingFangSC-Light"/>
          <w:color w:val="FFBF52"/>
          <w:sz w:val="23"/>
          <w:szCs w:val="23"/>
        </w:rPr>
        <w:t>添加普通索引，索引值可出现多次。</w:t>
      </w:r>
    </w:p>
    <w:p w14:paraId="395C8C98" w14:textId="77777777" w:rsidR="0091367B" w:rsidRDefault="0091367B" w:rsidP="0091367B">
      <w:pPr>
        <w:widowControl/>
        <w:numPr>
          <w:ilvl w:val="1"/>
          <w:numId w:val="11"/>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ALTER TABLE tbl_name ADD FULLTEXT index_name (column_list)</w:t>
      </w:r>
      <w:r>
        <w:rPr>
          <w:rFonts w:ascii="PingFangSC-Light" w:hAnsi="PingFangSC-Light"/>
          <w:color w:val="FFBF52"/>
          <w:sz w:val="23"/>
          <w:szCs w:val="23"/>
        </w:rPr>
        <w:t>该语句指定了索引为</w:t>
      </w:r>
      <w:r>
        <w:rPr>
          <w:rFonts w:ascii="PingFangSC-Light" w:hAnsi="PingFangSC-Light"/>
          <w:color w:val="FFBF52"/>
          <w:sz w:val="23"/>
          <w:szCs w:val="23"/>
        </w:rPr>
        <w:t xml:space="preserve"> FULLTEXT </w:t>
      </w:r>
      <w:r>
        <w:rPr>
          <w:rFonts w:ascii="PingFangSC-Light" w:hAnsi="PingFangSC-Light"/>
          <w:color w:val="FFBF52"/>
          <w:sz w:val="23"/>
          <w:szCs w:val="23"/>
        </w:rPr>
        <w:t>，用于全文索引。</w:t>
      </w:r>
    </w:p>
    <w:p w14:paraId="2E8A76EA" w14:textId="77777777" w:rsidR="0091367B" w:rsidRDefault="0091367B" w:rsidP="0091367B">
      <w:pPr>
        <w:pStyle w:val="3"/>
        <w:shd w:val="clear" w:color="auto" w:fill="FFFFFF"/>
        <w:spacing w:before="0" w:after="0"/>
        <w:rPr>
          <w:rFonts w:ascii="PingFangSC-Light" w:hAnsi="PingFangSC-Light"/>
          <w:color w:val="000000"/>
          <w:sz w:val="30"/>
          <w:szCs w:val="30"/>
        </w:rPr>
      </w:pPr>
      <w:r>
        <w:rPr>
          <w:rFonts w:ascii="PingFangSC-Light" w:hAnsi="PingFangSC-Light"/>
          <w:color w:val="F48A00"/>
        </w:rPr>
        <w:t>优势</w:t>
      </w:r>
    </w:p>
    <w:p w14:paraId="1100C4BB" w14:textId="77777777" w:rsidR="0091367B" w:rsidRDefault="0091367B" w:rsidP="0091367B">
      <w:pPr>
        <w:pStyle w:val="a3"/>
        <w:numPr>
          <w:ilvl w:val="0"/>
          <w:numId w:val="12"/>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提高数据检索效率，降低数据库</w:t>
      </w:r>
      <w:r>
        <w:rPr>
          <w:rStyle w:val="a4"/>
          <w:rFonts w:ascii="PingFangSC-Light" w:hAnsi="PingFangSC-Light"/>
          <w:color w:val="FFBF52"/>
          <w:spacing w:val="24"/>
        </w:rPr>
        <w:t>IO</w:t>
      </w:r>
      <w:r>
        <w:rPr>
          <w:rStyle w:val="a4"/>
          <w:rFonts w:ascii="PingFangSC-Light" w:hAnsi="PingFangSC-Light"/>
          <w:color w:val="FFBF52"/>
          <w:spacing w:val="24"/>
        </w:rPr>
        <w:t>成本</w:t>
      </w:r>
    </w:p>
    <w:p w14:paraId="6587E59D" w14:textId="77777777" w:rsidR="0091367B" w:rsidRDefault="0091367B" w:rsidP="0091367B">
      <w:pPr>
        <w:pStyle w:val="a3"/>
        <w:numPr>
          <w:ilvl w:val="0"/>
          <w:numId w:val="12"/>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降低数据排序的成本，降低</w:t>
      </w:r>
      <w:r>
        <w:rPr>
          <w:rStyle w:val="a4"/>
          <w:rFonts w:ascii="PingFangSC-Light" w:hAnsi="PingFangSC-Light"/>
          <w:color w:val="FFBF52"/>
          <w:spacing w:val="24"/>
        </w:rPr>
        <w:t>CPU</w:t>
      </w:r>
      <w:r>
        <w:rPr>
          <w:rStyle w:val="a4"/>
          <w:rFonts w:ascii="PingFangSC-Light" w:hAnsi="PingFangSC-Light"/>
          <w:color w:val="FFBF52"/>
          <w:spacing w:val="24"/>
        </w:rPr>
        <w:t>的消耗</w:t>
      </w:r>
    </w:p>
    <w:p w14:paraId="2980B445" w14:textId="77777777" w:rsidR="0091367B" w:rsidRDefault="0091367B" w:rsidP="0091367B">
      <w:pPr>
        <w:pStyle w:val="3"/>
        <w:shd w:val="clear" w:color="auto" w:fill="FFFFFF"/>
        <w:spacing w:before="0" w:after="0"/>
        <w:rPr>
          <w:rFonts w:ascii="PingFangSC-Light" w:hAnsi="PingFangSC-Light"/>
          <w:color w:val="000000"/>
          <w:sz w:val="30"/>
          <w:szCs w:val="30"/>
        </w:rPr>
      </w:pPr>
      <w:r>
        <w:rPr>
          <w:rFonts w:ascii="PingFangSC-Light" w:hAnsi="PingFangSC-Light"/>
          <w:color w:val="F48A00"/>
        </w:rPr>
        <w:t>劣势</w:t>
      </w:r>
    </w:p>
    <w:p w14:paraId="499074B0" w14:textId="77777777" w:rsidR="0091367B" w:rsidRDefault="0091367B" w:rsidP="0091367B">
      <w:pPr>
        <w:widowControl/>
        <w:numPr>
          <w:ilvl w:val="0"/>
          <w:numId w:val="1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索引也是一张表，保存了主键和索引字段，并指向实体表的记录，所以也需要占用内存</w:t>
      </w:r>
    </w:p>
    <w:p w14:paraId="45D95190" w14:textId="77777777" w:rsidR="0091367B" w:rsidRDefault="0091367B" w:rsidP="0091367B">
      <w:pPr>
        <w:widowControl/>
        <w:numPr>
          <w:ilvl w:val="0"/>
          <w:numId w:val="1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虽然索引大大提高了查询速度，同时却会降低更新表的速度，如对表进行</w:t>
      </w:r>
      <w:r>
        <w:rPr>
          <w:rFonts w:ascii="PingFangSC-Light" w:hAnsi="PingFangSC-Light"/>
          <w:color w:val="FFBF52"/>
          <w:sz w:val="23"/>
          <w:szCs w:val="23"/>
        </w:rPr>
        <w:t>INSERT</w:t>
      </w:r>
      <w:r>
        <w:rPr>
          <w:rFonts w:ascii="PingFangSC-Light" w:hAnsi="PingFangSC-Light"/>
          <w:color w:val="FFBF52"/>
          <w:sz w:val="23"/>
          <w:szCs w:val="23"/>
        </w:rPr>
        <w:t>、</w:t>
      </w:r>
      <w:r>
        <w:rPr>
          <w:rFonts w:ascii="PingFangSC-Light" w:hAnsi="PingFangSC-Light"/>
          <w:color w:val="FFBF52"/>
          <w:sz w:val="23"/>
          <w:szCs w:val="23"/>
        </w:rPr>
        <w:t>UPDATE</w:t>
      </w:r>
      <w:r>
        <w:rPr>
          <w:rFonts w:ascii="PingFangSC-Light" w:hAnsi="PingFangSC-Light"/>
          <w:color w:val="FFBF52"/>
          <w:sz w:val="23"/>
          <w:szCs w:val="23"/>
        </w:rPr>
        <w:t>和</w:t>
      </w:r>
      <w:r>
        <w:rPr>
          <w:rFonts w:ascii="PingFangSC-Light" w:hAnsi="PingFangSC-Light"/>
          <w:color w:val="FFBF52"/>
          <w:sz w:val="23"/>
          <w:szCs w:val="23"/>
        </w:rPr>
        <w:t>DELETE</w:t>
      </w:r>
      <w:r>
        <w:rPr>
          <w:rFonts w:ascii="PingFangSC-Light" w:hAnsi="PingFangSC-Light"/>
          <w:color w:val="FFBF52"/>
          <w:sz w:val="23"/>
          <w:szCs w:val="23"/>
        </w:rPr>
        <w:t>。因为更新表时，</w:t>
      </w:r>
      <w:r>
        <w:rPr>
          <w:rFonts w:ascii="PingFangSC-Light" w:hAnsi="PingFangSC-Light"/>
          <w:color w:val="FFBF52"/>
          <w:sz w:val="23"/>
          <w:szCs w:val="23"/>
        </w:rPr>
        <w:t>MySQL</w:t>
      </w:r>
      <w:r>
        <w:rPr>
          <w:rFonts w:ascii="PingFangSC-Light" w:hAnsi="PingFangSC-Light"/>
          <w:color w:val="FFBF52"/>
          <w:sz w:val="23"/>
          <w:szCs w:val="23"/>
        </w:rPr>
        <w:t>不仅要保存数据，还要保存一下索引文件每次更新添加了索引列的字段，</w:t>
      </w:r>
      <w:r>
        <w:rPr>
          <w:rFonts w:ascii="PingFangSC-Light" w:hAnsi="PingFangSC-Light"/>
          <w:color w:val="FFBF52"/>
          <w:sz w:val="23"/>
          <w:szCs w:val="23"/>
        </w:rPr>
        <w:t xml:space="preserve"> </w:t>
      </w:r>
      <w:r>
        <w:rPr>
          <w:rFonts w:ascii="PingFangSC-Light" w:hAnsi="PingFangSC-Light"/>
          <w:color w:val="FFBF52"/>
          <w:sz w:val="23"/>
          <w:szCs w:val="23"/>
        </w:rPr>
        <w:t>都会调整因为更新所带来的键值变化后的索引信息</w:t>
      </w:r>
    </w:p>
    <w:p w14:paraId="5B5D1E40" w14:textId="77777777" w:rsidR="00ED560C" w:rsidRDefault="00ED560C" w:rsidP="00ED560C">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索引分类</w:t>
      </w:r>
    </w:p>
    <w:p w14:paraId="1E5E5631" w14:textId="77777777" w:rsidR="00ED560C" w:rsidRDefault="00ED560C" w:rsidP="00ED560C">
      <w:pPr>
        <w:pStyle w:val="4"/>
        <w:shd w:val="clear" w:color="auto" w:fill="FFFFFF"/>
        <w:spacing w:before="0" w:after="0"/>
        <w:rPr>
          <w:rFonts w:ascii="PingFangSC-Light" w:hAnsi="PingFangSC-Light"/>
          <w:color w:val="000000"/>
          <w:sz w:val="27"/>
          <w:szCs w:val="27"/>
        </w:rPr>
      </w:pPr>
      <w:r>
        <w:rPr>
          <w:rFonts w:ascii="PingFangSC-Light" w:hAnsi="PingFangSC-Light"/>
          <w:color w:val="F48A00"/>
        </w:rPr>
        <w:t>数据结构角度</w:t>
      </w:r>
    </w:p>
    <w:p w14:paraId="241D6095" w14:textId="77777777" w:rsidR="00ED560C" w:rsidRDefault="00ED560C" w:rsidP="00ED560C">
      <w:pPr>
        <w:widowControl/>
        <w:numPr>
          <w:ilvl w:val="0"/>
          <w:numId w:val="1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B+</w:t>
      </w:r>
      <w:r>
        <w:rPr>
          <w:rFonts w:ascii="PingFangSC-Light" w:hAnsi="PingFangSC-Light"/>
          <w:color w:val="FFBF52"/>
          <w:sz w:val="23"/>
          <w:szCs w:val="23"/>
        </w:rPr>
        <w:t>树索引</w:t>
      </w:r>
    </w:p>
    <w:p w14:paraId="160EF23F" w14:textId="77777777" w:rsidR="00ED560C" w:rsidRDefault="00ED560C" w:rsidP="00ED560C">
      <w:pPr>
        <w:widowControl/>
        <w:numPr>
          <w:ilvl w:val="0"/>
          <w:numId w:val="1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Hash</w:t>
      </w:r>
      <w:r>
        <w:rPr>
          <w:rFonts w:ascii="PingFangSC-Light" w:hAnsi="PingFangSC-Light"/>
          <w:color w:val="FFBF52"/>
          <w:sz w:val="23"/>
          <w:szCs w:val="23"/>
        </w:rPr>
        <w:t>索引</w:t>
      </w:r>
    </w:p>
    <w:p w14:paraId="5670249D" w14:textId="77777777" w:rsidR="00ED560C" w:rsidRDefault="00ED560C" w:rsidP="00ED560C">
      <w:pPr>
        <w:widowControl/>
        <w:numPr>
          <w:ilvl w:val="0"/>
          <w:numId w:val="1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Full-Text</w:t>
      </w:r>
      <w:r>
        <w:rPr>
          <w:rFonts w:ascii="PingFangSC-Light" w:hAnsi="PingFangSC-Light"/>
          <w:color w:val="FFBF52"/>
          <w:sz w:val="23"/>
          <w:szCs w:val="23"/>
        </w:rPr>
        <w:t>全文索引</w:t>
      </w:r>
    </w:p>
    <w:p w14:paraId="2739910D" w14:textId="77777777" w:rsidR="00ED560C" w:rsidRDefault="00ED560C" w:rsidP="00ED560C">
      <w:pPr>
        <w:widowControl/>
        <w:numPr>
          <w:ilvl w:val="0"/>
          <w:numId w:val="1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R-Tree</w:t>
      </w:r>
      <w:r>
        <w:rPr>
          <w:rFonts w:ascii="PingFangSC-Light" w:hAnsi="PingFangSC-Light"/>
          <w:color w:val="FFBF52"/>
          <w:sz w:val="23"/>
          <w:szCs w:val="23"/>
        </w:rPr>
        <w:t>索引</w:t>
      </w:r>
    </w:p>
    <w:p w14:paraId="667E566B" w14:textId="77777777" w:rsidR="00ED560C" w:rsidRDefault="00ED560C" w:rsidP="00ED560C">
      <w:pPr>
        <w:pStyle w:val="4"/>
        <w:shd w:val="clear" w:color="auto" w:fill="FFFFFF"/>
        <w:spacing w:before="0" w:after="0"/>
        <w:rPr>
          <w:rFonts w:ascii="PingFangSC-Light" w:hAnsi="PingFangSC-Light"/>
          <w:color w:val="000000"/>
          <w:sz w:val="27"/>
          <w:szCs w:val="27"/>
        </w:rPr>
      </w:pPr>
      <w:r>
        <w:rPr>
          <w:rFonts w:ascii="PingFangSC-Light" w:hAnsi="PingFangSC-Light"/>
          <w:color w:val="F48A00"/>
        </w:rPr>
        <w:t>从物理存储角度</w:t>
      </w:r>
    </w:p>
    <w:p w14:paraId="17C637A4" w14:textId="77777777" w:rsidR="00ED560C" w:rsidRDefault="00ED560C" w:rsidP="00ED560C">
      <w:pPr>
        <w:pStyle w:val="a3"/>
        <w:numPr>
          <w:ilvl w:val="0"/>
          <w:numId w:val="15"/>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聚集索引（</w:t>
      </w:r>
      <w:r>
        <w:rPr>
          <w:rFonts w:ascii="PingFangSC-Light" w:hAnsi="PingFangSC-Light"/>
          <w:color w:val="FFBF52"/>
          <w:spacing w:val="24"/>
        </w:rPr>
        <w:t>clustered index</w:t>
      </w:r>
      <w:r>
        <w:rPr>
          <w:rFonts w:ascii="PingFangSC-Light" w:hAnsi="PingFangSC-Light"/>
          <w:color w:val="FFBF52"/>
          <w:spacing w:val="24"/>
        </w:rPr>
        <w:t>）</w:t>
      </w:r>
    </w:p>
    <w:p w14:paraId="2A515038" w14:textId="77777777" w:rsidR="00ED560C" w:rsidRDefault="00ED560C" w:rsidP="00ED560C">
      <w:pPr>
        <w:pStyle w:val="a3"/>
        <w:numPr>
          <w:ilvl w:val="0"/>
          <w:numId w:val="15"/>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非聚集索引（</w:t>
      </w:r>
      <w:r>
        <w:rPr>
          <w:rFonts w:ascii="PingFangSC-Light" w:hAnsi="PingFangSC-Light"/>
          <w:color w:val="FFBF52"/>
          <w:spacing w:val="24"/>
        </w:rPr>
        <w:t>non-clustered index</w:t>
      </w:r>
      <w:r>
        <w:rPr>
          <w:rFonts w:ascii="PingFangSC-Light" w:hAnsi="PingFangSC-Light"/>
          <w:color w:val="FFBF52"/>
          <w:spacing w:val="24"/>
        </w:rPr>
        <w:t>），也叫辅助索引（</w:t>
      </w:r>
      <w:r>
        <w:rPr>
          <w:rFonts w:ascii="PingFangSC-Light" w:hAnsi="PingFangSC-Light"/>
          <w:color w:val="FFBF52"/>
          <w:spacing w:val="24"/>
        </w:rPr>
        <w:t>secondary index</w:t>
      </w:r>
      <w:r>
        <w:rPr>
          <w:rFonts w:ascii="PingFangSC-Light" w:hAnsi="PingFangSC-Light"/>
          <w:color w:val="FFBF52"/>
          <w:spacing w:val="24"/>
        </w:rPr>
        <w:t>）</w:t>
      </w:r>
    </w:p>
    <w:p w14:paraId="0C7F2C52"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聚集索引和非聚集索引都是</w:t>
      </w:r>
      <w:r>
        <w:rPr>
          <w:rFonts w:ascii="PingFangSC-Light" w:hAnsi="PingFangSC-Light"/>
          <w:color w:val="FFBF52"/>
          <w:spacing w:val="24"/>
        </w:rPr>
        <w:t>B+</w:t>
      </w:r>
      <w:r>
        <w:rPr>
          <w:rFonts w:ascii="PingFangSC-Light" w:hAnsi="PingFangSC-Light"/>
          <w:color w:val="FFBF52"/>
          <w:spacing w:val="24"/>
        </w:rPr>
        <w:t>树结构</w:t>
      </w:r>
    </w:p>
    <w:p w14:paraId="05D3ED35" w14:textId="77777777" w:rsidR="00ED560C" w:rsidRDefault="00ED560C" w:rsidP="00ED560C">
      <w:pPr>
        <w:pStyle w:val="4"/>
        <w:shd w:val="clear" w:color="auto" w:fill="FFFFFF"/>
        <w:spacing w:before="0" w:after="0"/>
        <w:rPr>
          <w:rFonts w:ascii="PingFangSC-Light" w:hAnsi="PingFangSC-Light"/>
          <w:color w:val="000000"/>
          <w:sz w:val="27"/>
          <w:szCs w:val="27"/>
        </w:rPr>
      </w:pPr>
      <w:r>
        <w:rPr>
          <w:rFonts w:ascii="PingFangSC-Light" w:hAnsi="PingFangSC-Light"/>
          <w:color w:val="F48A00"/>
        </w:rPr>
        <w:t>从逻辑角度</w:t>
      </w:r>
    </w:p>
    <w:p w14:paraId="2E3FAC33" w14:textId="77777777" w:rsidR="00ED560C" w:rsidRDefault="00ED560C" w:rsidP="00ED560C">
      <w:pPr>
        <w:widowControl/>
        <w:numPr>
          <w:ilvl w:val="0"/>
          <w:numId w:val="1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主键索引：主键索引是一种特殊的唯一索引，不允许有空值</w:t>
      </w:r>
    </w:p>
    <w:p w14:paraId="5BBDDEDE" w14:textId="77777777" w:rsidR="00ED560C" w:rsidRDefault="00ED560C" w:rsidP="00ED560C">
      <w:pPr>
        <w:widowControl/>
        <w:numPr>
          <w:ilvl w:val="0"/>
          <w:numId w:val="1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普通索引或者单列索引：每个索引只包含单个列，一个表可以有多个单列索引</w:t>
      </w:r>
    </w:p>
    <w:p w14:paraId="1E1BC949" w14:textId="77777777" w:rsidR="00ED560C" w:rsidRDefault="00ED560C" w:rsidP="00ED560C">
      <w:pPr>
        <w:widowControl/>
        <w:numPr>
          <w:ilvl w:val="0"/>
          <w:numId w:val="1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多列索引（复合索引、联合索引）：复合索引指多个字段上创建的索引，只有在查询条件中使用了创建索引时的第一个字段，索引才会被使用。使用复合索引时遵循最左前缀集合</w:t>
      </w:r>
    </w:p>
    <w:p w14:paraId="2B05B8CF" w14:textId="77777777" w:rsidR="00ED560C" w:rsidRDefault="00ED560C" w:rsidP="00ED560C">
      <w:pPr>
        <w:widowControl/>
        <w:numPr>
          <w:ilvl w:val="0"/>
          <w:numId w:val="1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唯一索引或者非唯一索引</w:t>
      </w:r>
    </w:p>
    <w:p w14:paraId="158F9506" w14:textId="77777777" w:rsidR="00ED560C" w:rsidRDefault="00ED560C" w:rsidP="00ED560C">
      <w:pPr>
        <w:widowControl/>
        <w:numPr>
          <w:ilvl w:val="0"/>
          <w:numId w:val="1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空间索引：空间索引是对空间数据类型的字段建立的索引，</w:t>
      </w:r>
      <w:r>
        <w:rPr>
          <w:rFonts w:ascii="PingFangSC-Light" w:hAnsi="PingFangSC-Light"/>
          <w:color w:val="FFBF52"/>
          <w:sz w:val="23"/>
          <w:szCs w:val="23"/>
        </w:rPr>
        <w:t>MYSQL</w:t>
      </w:r>
      <w:r>
        <w:rPr>
          <w:rFonts w:ascii="PingFangSC-Light" w:hAnsi="PingFangSC-Light"/>
          <w:color w:val="FFBF52"/>
          <w:sz w:val="23"/>
          <w:szCs w:val="23"/>
        </w:rPr>
        <w:t>中的空间数据类型有</w:t>
      </w:r>
      <w:r>
        <w:rPr>
          <w:rFonts w:ascii="PingFangSC-Light" w:hAnsi="PingFangSC-Light"/>
          <w:color w:val="FFBF52"/>
          <w:sz w:val="23"/>
          <w:szCs w:val="23"/>
        </w:rPr>
        <w:t>4</w:t>
      </w:r>
      <w:r>
        <w:rPr>
          <w:rFonts w:ascii="PingFangSC-Light" w:hAnsi="PingFangSC-Light"/>
          <w:color w:val="FFBF52"/>
          <w:sz w:val="23"/>
          <w:szCs w:val="23"/>
        </w:rPr>
        <w:t>种，分别是</w:t>
      </w:r>
      <w:r>
        <w:rPr>
          <w:rFonts w:ascii="PingFangSC-Light" w:hAnsi="PingFangSC-Light"/>
          <w:color w:val="FFBF52"/>
          <w:sz w:val="23"/>
          <w:szCs w:val="23"/>
        </w:rPr>
        <w:t>GEOMETRY</w:t>
      </w:r>
      <w:r>
        <w:rPr>
          <w:rFonts w:ascii="PingFangSC-Light" w:hAnsi="PingFangSC-Light"/>
          <w:color w:val="FFBF52"/>
          <w:sz w:val="23"/>
          <w:szCs w:val="23"/>
        </w:rPr>
        <w:t>、</w:t>
      </w:r>
      <w:r>
        <w:rPr>
          <w:rFonts w:ascii="PingFangSC-Light" w:hAnsi="PingFangSC-Light"/>
          <w:color w:val="FFBF52"/>
          <w:sz w:val="23"/>
          <w:szCs w:val="23"/>
        </w:rPr>
        <w:t>POINT</w:t>
      </w:r>
      <w:r>
        <w:rPr>
          <w:rFonts w:ascii="PingFangSC-Light" w:hAnsi="PingFangSC-Light"/>
          <w:color w:val="FFBF52"/>
          <w:sz w:val="23"/>
          <w:szCs w:val="23"/>
        </w:rPr>
        <w:t>、</w:t>
      </w:r>
      <w:r>
        <w:rPr>
          <w:rFonts w:ascii="PingFangSC-Light" w:hAnsi="PingFangSC-Light"/>
          <w:color w:val="FFBF52"/>
          <w:sz w:val="23"/>
          <w:szCs w:val="23"/>
        </w:rPr>
        <w:t>LINESTRING</w:t>
      </w:r>
      <w:r>
        <w:rPr>
          <w:rFonts w:ascii="PingFangSC-Light" w:hAnsi="PingFangSC-Light"/>
          <w:color w:val="FFBF52"/>
          <w:sz w:val="23"/>
          <w:szCs w:val="23"/>
        </w:rPr>
        <w:t>、</w:t>
      </w:r>
      <w:r>
        <w:rPr>
          <w:rFonts w:ascii="PingFangSC-Light" w:hAnsi="PingFangSC-Light"/>
          <w:color w:val="FFBF52"/>
          <w:sz w:val="23"/>
          <w:szCs w:val="23"/>
        </w:rPr>
        <w:t>POLYGON</w:t>
      </w:r>
      <w:r>
        <w:rPr>
          <w:rFonts w:ascii="PingFangSC-Light" w:hAnsi="PingFangSC-Light"/>
          <w:color w:val="FFBF52"/>
          <w:sz w:val="23"/>
          <w:szCs w:val="23"/>
        </w:rPr>
        <w:t>。</w:t>
      </w:r>
      <w:r>
        <w:rPr>
          <w:rFonts w:ascii="PingFangSC-Light" w:hAnsi="PingFangSC-Light"/>
          <w:color w:val="FFBF52"/>
          <w:sz w:val="23"/>
          <w:szCs w:val="23"/>
        </w:rPr>
        <w:t>MYSQL</w:t>
      </w:r>
      <w:r>
        <w:rPr>
          <w:rFonts w:ascii="PingFangSC-Light" w:hAnsi="PingFangSC-Light"/>
          <w:color w:val="FFBF52"/>
          <w:sz w:val="23"/>
          <w:szCs w:val="23"/>
        </w:rPr>
        <w:t>使用</w:t>
      </w:r>
      <w:r>
        <w:rPr>
          <w:rFonts w:ascii="PingFangSC-Light" w:hAnsi="PingFangSC-Light"/>
          <w:color w:val="FFBF52"/>
          <w:sz w:val="23"/>
          <w:szCs w:val="23"/>
        </w:rPr>
        <w:t>SPATIAL</w:t>
      </w:r>
      <w:r>
        <w:rPr>
          <w:rFonts w:ascii="PingFangSC-Light" w:hAnsi="PingFangSC-Light"/>
          <w:color w:val="FFBF52"/>
          <w:sz w:val="23"/>
          <w:szCs w:val="23"/>
        </w:rPr>
        <w:t>关键字进行扩展，使得能够用于创建正规索引类型的语法创建空间索引。创建空间索引的列，必须将其声明为</w:t>
      </w:r>
      <w:r>
        <w:rPr>
          <w:rFonts w:ascii="PingFangSC-Light" w:hAnsi="PingFangSC-Light"/>
          <w:color w:val="FFBF52"/>
          <w:sz w:val="23"/>
          <w:szCs w:val="23"/>
        </w:rPr>
        <w:t>NOT NULL</w:t>
      </w:r>
      <w:r>
        <w:rPr>
          <w:rFonts w:ascii="PingFangSC-Light" w:hAnsi="PingFangSC-Light"/>
          <w:color w:val="FFBF52"/>
          <w:sz w:val="23"/>
          <w:szCs w:val="23"/>
        </w:rPr>
        <w:t>，空间索引只能在存储引擎为</w:t>
      </w:r>
      <w:r>
        <w:rPr>
          <w:rFonts w:ascii="PingFangSC-Light" w:hAnsi="PingFangSC-Light"/>
          <w:color w:val="FFBF52"/>
          <w:sz w:val="23"/>
          <w:szCs w:val="23"/>
        </w:rPr>
        <w:t>MYISAM</w:t>
      </w:r>
      <w:r>
        <w:rPr>
          <w:rFonts w:ascii="PingFangSC-Light" w:hAnsi="PingFangSC-Light"/>
          <w:color w:val="FFBF52"/>
          <w:sz w:val="23"/>
          <w:szCs w:val="23"/>
        </w:rPr>
        <w:t>的表中创建</w:t>
      </w:r>
    </w:p>
    <w:p w14:paraId="4054C705" w14:textId="77777777" w:rsidR="00ED560C" w:rsidRDefault="00ED560C" w:rsidP="00ED560C">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lastRenderedPageBreak/>
        <w:t>❝</w:t>
      </w:r>
    </w:p>
    <w:p w14:paraId="0F63DB5E"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为什么</w:t>
      </w:r>
      <w:r>
        <w:rPr>
          <w:rFonts w:ascii="PingFangSC-Light" w:hAnsi="PingFangSC-Light"/>
          <w:color w:val="6A737D"/>
          <w:spacing w:val="24"/>
        </w:rPr>
        <w:t xml:space="preserve">MySQL </w:t>
      </w:r>
      <w:r>
        <w:rPr>
          <w:rFonts w:ascii="PingFangSC-Light" w:hAnsi="PingFangSC-Light"/>
          <w:color w:val="6A737D"/>
          <w:spacing w:val="24"/>
        </w:rPr>
        <w:t>索引中用</w:t>
      </w:r>
      <w:r>
        <w:rPr>
          <w:rFonts w:ascii="PingFangSC-Light" w:hAnsi="PingFangSC-Light"/>
          <w:color w:val="6A737D"/>
          <w:spacing w:val="24"/>
        </w:rPr>
        <w:t>B+tree</w:t>
      </w:r>
      <w:r>
        <w:rPr>
          <w:rFonts w:ascii="PingFangSC-Light" w:hAnsi="PingFangSC-Light"/>
          <w:color w:val="6A737D"/>
          <w:spacing w:val="24"/>
        </w:rPr>
        <w:t>，不用</w:t>
      </w:r>
      <w:r>
        <w:rPr>
          <w:rFonts w:ascii="PingFangSC-Light" w:hAnsi="PingFangSC-Light"/>
          <w:color w:val="6A737D"/>
          <w:spacing w:val="24"/>
        </w:rPr>
        <w:t xml:space="preserve">B-tree </w:t>
      </w:r>
      <w:r>
        <w:rPr>
          <w:rFonts w:ascii="PingFangSC-Light" w:hAnsi="PingFangSC-Light"/>
          <w:color w:val="6A737D"/>
          <w:spacing w:val="24"/>
        </w:rPr>
        <w:t>或者其他树，为什么不用</w:t>
      </w:r>
      <w:r>
        <w:rPr>
          <w:rFonts w:ascii="PingFangSC-Light" w:hAnsi="PingFangSC-Light"/>
          <w:color w:val="6A737D"/>
          <w:spacing w:val="24"/>
        </w:rPr>
        <w:t xml:space="preserve"> Hash </w:t>
      </w:r>
      <w:r>
        <w:rPr>
          <w:rFonts w:ascii="PingFangSC-Light" w:hAnsi="PingFangSC-Light"/>
          <w:color w:val="6A737D"/>
          <w:spacing w:val="24"/>
        </w:rPr>
        <w:t>索引</w:t>
      </w:r>
    </w:p>
    <w:p w14:paraId="04E362BE"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聚簇索引</w:t>
      </w:r>
      <w:r>
        <w:rPr>
          <w:rFonts w:ascii="PingFangSC-Light" w:hAnsi="PingFangSC-Light"/>
          <w:color w:val="6A737D"/>
          <w:spacing w:val="24"/>
        </w:rPr>
        <w:t>/</w:t>
      </w:r>
      <w:r>
        <w:rPr>
          <w:rFonts w:ascii="PingFangSC-Light" w:hAnsi="PingFangSC-Light"/>
          <w:color w:val="6A737D"/>
          <w:spacing w:val="24"/>
        </w:rPr>
        <w:t>非聚簇索引，</w:t>
      </w:r>
      <w:r>
        <w:rPr>
          <w:rFonts w:ascii="PingFangSC-Light" w:hAnsi="PingFangSC-Light"/>
          <w:color w:val="6A737D"/>
          <w:spacing w:val="24"/>
        </w:rPr>
        <w:t xml:space="preserve">MySQL </w:t>
      </w:r>
      <w:r>
        <w:rPr>
          <w:rFonts w:ascii="PingFangSC-Light" w:hAnsi="PingFangSC-Light"/>
          <w:color w:val="6A737D"/>
          <w:spacing w:val="24"/>
        </w:rPr>
        <w:t>索引底层实现，叶子结点存放的是数据还是指向数据的内存地址，使用索引需要注意的几个地方？</w:t>
      </w:r>
    </w:p>
    <w:p w14:paraId="224FD257"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使用索引查询一定能提高查询的性能吗？为什么</w:t>
      </w:r>
      <w:r>
        <w:rPr>
          <w:rFonts w:ascii="PingFangSC-Light" w:hAnsi="PingFangSC-Light"/>
          <w:color w:val="6A737D"/>
          <w:spacing w:val="24"/>
        </w:rPr>
        <w:t>?</w:t>
      </w:r>
    </w:p>
    <w:p w14:paraId="6B4519BC" w14:textId="77777777" w:rsidR="00ED560C" w:rsidRDefault="00ED560C" w:rsidP="00ED560C">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索引结构</w:t>
      </w:r>
    </w:p>
    <w:p w14:paraId="54F94219" w14:textId="77777777" w:rsidR="00ED560C" w:rsidRDefault="00ED560C" w:rsidP="00ED560C">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首先要明白索引（</w:t>
      </w:r>
      <w:r>
        <w:rPr>
          <w:rStyle w:val="a4"/>
          <w:rFonts w:ascii="PingFangSC-Light" w:hAnsi="PingFangSC-Light"/>
          <w:spacing w:val="24"/>
        </w:rPr>
        <w:t>index</w:t>
      </w:r>
      <w:r>
        <w:rPr>
          <w:rStyle w:val="a4"/>
          <w:rFonts w:ascii="PingFangSC-Light" w:hAnsi="PingFangSC-Light"/>
          <w:spacing w:val="24"/>
        </w:rPr>
        <w:t>）是在存储引擎（</w:t>
      </w:r>
      <w:r>
        <w:rPr>
          <w:rStyle w:val="a4"/>
          <w:rFonts w:ascii="PingFangSC-Light" w:hAnsi="PingFangSC-Light"/>
          <w:spacing w:val="24"/>
        </w:rPr>
        <w:t>storage engine</w:t>
      </w:r>
      <w:r>
        <w:rPr>
          <w:rStyle w:val="a4"/>
          <w:rFonts w:ascii="PingFangSC-Light" w:hAnsi="PingFangSC-Light"/>
          <w:spacing w:val="24"/>
        </w:rPr>
        <w:t>）层面实现的，而不是</w:t>
      </w:r>
      <w:r>
        <w:rPr>
          <w:rStyle w:val="a4"/>
          <w:rFonts w:ascii="PingFangSC-Light" w:hAnsi="PingFangSC-Light"/>
          <w:spacing w:val="24"/>
        </w:rPr>
        <w:t>server</w:t>
      </w:r>
      <w:r>
        <w:rPr>
          <w:rStyle w:val="a4"/>
          <w:rFonts w:ascii="PingFangSC-Light" w:hAnsi="PingFangSC-Light"/>
          <w:spacing w:val="24"/>
        </w:rPr>
        <w:t>层面</w:t>
      </w:r>
      <w:r>
        <w:rPr>
          <w:rFonts w:ascii="PingFangSC-Light" w:hAnsi="PingFangSC-Light"/>
          <w:spacing w:val="24"/>
        </w:rPr>
        <w:t>。不是所有的存储引擎都支持所有的索引类型。即使多个存储引擎支持某一索引类型，它们的实现和行为也可能有所差别。</w:t>
      </w:r>
    </w:p>
    <w:p w14:paraId="79699C35" w14:textId="77777777" w:rsidR="00ED560C" w:rsidRDefault="00ED560C" w:rsidP="00ED560C">
      <w:pPr>
        <w:pStyle w:val="4"/>
        <w:shd w:val="clear" w:color="auto" w:fill="FFFFFF"/>
        <w:spacing w:before="0" w:after="0"/>
        <w:rPr>
          <w:rFonts w:ascii="PingFangSC-Light" w:hAnsi="PingFangSC-Light"/>
          <w:color w:val="000000"/>
          <w:sz w:val="27"/>
          <w:szCs w:val="27"/>
        </w:rPr>
      </w:pPr>
      <w:r>
        <w:rPr>
          <w:rFonts w:ascii="PingFangSC-Light" w:hAnsi="PingFangSC-Light"/>
          <w:color w:val="F48A00"/>
        </w:rPr>
        <w:t>B+Tree</w:t>
      </w:r>
      <w:r>
        <w:rPr>
          <w:rFonts w:ascii="PingFangSC-Light" w:hAnsi="PingFangSC-Light"/>
          <w:color w:val="F48A00"/>
        </w:rPr>
        <w:t>索引</w:t>
      </w:r>
    </w:p>
    <w:p w14:paraId="639AA95E"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MyISAM </w:t>
      </w:r>
      <w:r>
        <w:rPr>
          <w:rFonts w:ascii="PingFangSC-Light" w:hAnsi="PingFangSC-Light"/>
          <w:spacing w:val="24"/>
        </w:rPr>
        <w:t>和</w:t>
      </w:r>
      <w:r>
        <w:rPr>
          <w:rFonts w:ascii="PingFangSC-Light" w:hAnsi="PingFangSC-Light"/>
          <w:spacing w:val="24"/>
        </w:rPr>
        <w:t xml:space="preserve"> InnoDB </w:t>
      </w:r>
      <w:r>
        <w:rPr>
          <w:rFonts w:ascii="PingFangSC-Light" w:hAnsi="PingFangSC-Light"/>
          <w:spacing w:val="24"/>
        </w:rPr>
        <w:t>存储引擎，都使用</w:t>
      </w:r>
      <w:r>
        <w:rPr>
          <w:rFonts w:ascii="PingFangSC-Light" w:hAnsi="PingFangSC-Light"/>
          <w:spacing w:val="24"/>
        </w:rPr>
        <w:t xml:space="preserve"> B+Tree</w:t>
      </w:r>
      <w:r>
        <w:rPr>
          <w:rFonts w:ascii="PingFangSC-Light" w:hAnsi="PingFangSC-Light"/>
          <w:spacing w:val="24"/>
        </w:rPr>
        <w:t>的数据结构，它相对与</w:t>
      </w:r>
      <w:r>
        <w:rPr>
          <w:rFonts w:ascii="PingFangSC-Light" w:hAnsi="PingFangSC-Light"/>
          <w:spacing w:val="24"/>
        </w:rPr>
        <w:t xml:space="preserve"> B-Tree</w:t>
      </w:r>
      <w:r>
        <w:rPr>
          <w:rFonts w:ascii="PingFangSC-Light" w:hAnsi="PingFangSC-Light"/>
          <w:spacing w:val="24"/>
        </w:rPr>
        <w:t>结构，所有的数据都存放在叶子节点上，且把叶子节点通过指针连接到一起，形成了一条数据链表，以加快相邻数据的检索效率。</w:t>
      </w:r>
    </w:p>
    <w:p w14:paraId="3F606EC3" w14:textId="77777777" w:rsidR="00ED560C" w:rsidRDefault="00ED560C" w:rsidP="00ED560C">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先了解下</w:t>
      </w:r>
      <w:r>
        <w:rPr>
          <w:rStyle w:val="a4"/>
          <w:rFonts w:ascii="PingFangSC-Light" w:hAnsi="PingFangSC-Light"/>
          <w:spacing w:val="24"/>
        </w:rPr>
        <w:t xml:space="preserve"> B-Tree </w:t>
      </w:r>
      <w:r>
        <w:rPr>
          <w:rStyle w:val="a4"/>
          <w:rFonts w:ascii="PingFangSC-Light" w:hAnsi="PingFangSC-Light"/>
          <w:spacing w:val="24"/>
        </w:rPr>
        <w:t>和</w:t>
      </w:r>
      <w:r>
        <w:rPr>
          <w:rStyle w:val="a4"/>
          <w:rFonts w:ascii="PingFangSC-Light" w:hAnsi="PingFangSC-Light"/>
          <w:spacing w:val="24"/>
        </w:rPr>
        <w:t xml:space="preserve"> B+Tree </w:t>
      </w:r>
      <w:r>
        <w:rPr>
          <w:rStyle w:val="a4"/>
          <w:rFonts w:ascii="PingFangSC-Light" w:hAnsi="PingFangSC-Light"/>
          <w:spacing w:val="24"/>
        </w:rPr>
        <w:t>的区别</w:t>
      </w:r>
    </w:p>
    <w:p w14:paraId="71861317" w14:textId="77777777" w:rsidR="00ED560C" w:rsidRDefault="00ED560C" w:rsidP="00ED560C">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B-Tree</w:t>
      </w:r>
    </w:p>
    <w:p w14:paraId="3F975AE8"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B-Tree</w:t>
      </w:r>
      <w:r>
        <w:rPr>
          <w:rFonts w:ascii="PingFangSC-Light" w:hAnsi="PingFangSC-Light"/>
          <w:spacing w:val="24"/>
        </w:rPr>
        <w:t>是为磁盘等外存储设备设计的一种平衡查找树。</w:t>
      </w:r>
    </w:p>
    <w:p w14:paraId="2C87525F"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系统从磁盘读取数据到内存时是以磁盘块（</w:t>
      </w:r>
      <w:r>
        <w:rPr>
          <w:rFonts w:ascii="PingFangSC-Light" w:hAnsi="PingFangSC-Light"/>
          <w:spacing w:val="24"/>
        </w:rPr>
        <w:t>block</w:t>
      </w:r>
      <w:r>
        <w:rPr>
          <w:rFonts w:ascii="PingFangSC-Light" w:hAnsi="PingFangSC-Light"/>
          <w:spacing w:val="24"/>
        </w:rPr>
        <w:t>）为基本单位的，位于同一个磁盘块中的数据会被一次性读取出来，而不是需要什么取什么。</w:t>
      </w:r>
    </w:p>
    <w:p w14:paraId="5E6FC30D" w14:textId="77777777" w:rsidR="00ED560C" w:rsidRDefault="00ED560C" w:rsidP="00ED560C">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存储引擎中有页（</w:t>
      </w:r>
      <w:r>
        <w:rPr>
          <w:rFonts w:ascii="PingFangSC-Light" w:hAnsi="PingFangSC-Light"/>
          <w:spacing w:val="24"/>
        </w:rPr>
        <w:t>Page</w:t>
      </w:r>
      <w:r>
        <w:rPr>
          <w:rFonts w:ascii="PingFangSC-Light" w:hAnsi="PingFangSC-Light"/>
          <w:spacing w:val="24"/>
        </w:rPr>
        <w:t>）的概念，页是其磁盘管理的最小单位。</w:t>
      </w:r>
      <w:r>
        <w:rPr>
          <w:rFonts w:ascii="PingFangSC-Light" w:hAnsi="PingFangSC-Light"/>
          <w:spacing w:val="24"/>
        </w:rPr>
        <w:t xml:space="preserve">InnoDB </w:t>
      </w:r>
      <w:r>
        <w:rPr>
          <w:rFonts w:ascii="PingFangSC-Light" w:hAnsi="PingFangSC-Light"/>
          <w:spacing w:val="24"/>
        </w:rPr>
        <w:t>存储引擎中默认每个页的大小为</w:t>
      </w:r>
      <w:r>
        <w:rPr>
          <w:rFonts w:ascii="PingFangSC-Light" w:hAnsi="PingFangSC-Light"/>
          <w:spacing w:val="24"/>
        </w:rPr>
        <w:t>16KB</w:t>
      </w:r>
      <w:r>
        <w:rPr>
          <w:rFonts w:ascii="PingFangSC-Light" w:hAnsi="PingFangSC-Light"/>
          <w:spacing w:val="24"/>
        </w:rPr>
        <w:t>，可通过参数</w:t>
      </w:r>
      <w:r>
        <w:rPr>
          <w:rFonts w:ascii="PingFangSC-Light" w:hAnsi="PingFangSC-Light"/>
          <w:spacing w:val="24"/>
        </w:rPr>
        <w:t> </w:t>
      </w:r>
      <w:r>
        <w:rPr>
          <w:rStyle w:val="HTML"/>
          <w:rFonts w:ascii="Consolas" w:hAnsi="Consolas"/>
          <w:color w:val="F48A00"/>
          <w:spacing w:val="24"/>
          <w:sz w:val="21"/>
          <w:szCs w:val="21"/>
        </w:rPr>
        <w:t>innodb_page_size</w:t>
      </w:r>
      <w:r>
        <w:rPr>
          <w:rFonts w:ascii="PingFangSC-Light" w:hAnsi="PingFangSC-Light"/>
          <w:spacing w:val="24"/>
        </w:rPr>
        <w:t> </w:t>
      </w:r>
      <w:r>
        <w:rPr>
          <w:rFonts w:ascii="PingFangSC-Light" w:hAnsi="PingFangSC-Light"/>
          <w:spacing w:val="24"/>
        </w:rPr>
        <w:t>将页的大小设置为</w:t>
      </w:r>
      <w:r>
        <w:rPr>
          <w:rFonts w:ascii="PingFangSC-Light" w:hAnsi="PingFangSC-Light"/>
          <w:spacing w:val="24"/>
        </w:rPr>
        <w:t xml:space="preserve"> 4K</w:t>
      </w:r>
      <w:r>
        <w:rPr>
          <w:rFonts w:ascii="PingFangSC-Light" w:hAnsi="PingFangSC-Light"/>
          <w:spacing w:val="24"/>
        </w:rPr>
        <w:t>、</w:t>
      </w:r>
      <w:r>
        <w:rPr>
          <w:rFonts w:ascii="PingFangSC-Light" w:hAnsi="PingFangSC-Light"/>
          <w:spacing w:val="24"/>
        </w:rPr>
        <w:t>8K</w:t>
      </w:r>
      <w:r>
        <w:rPr>
          <w:rFonts w:ascii="PingFangSC-Light" w:hAnsi="PingFangSC-Light"/>
          <w:spacing w:val="24"/>
        </w:rPr>
        <w:t>、</w:t>
      </w:r>
      <w:r>
        <w:rPr>
          <w:rFonts w:ascii="PingFangSC-Light" w:hAnsi="PingFangSC-Light"/>
          <w:spacing w:val="24"/>
        </w:rPr>
        <w:t>16K</w:t>
      </w:r>
      <w:r>
        <w:rPr>
          <w:rFonts w:ascii="PingFangSC-Light" w:hAnsi="PingFangSC-Light"/>
          <w:spacing w:val="24"/>
        </w:rPr>
        <w:t>，在</w:t>
      </w:r>
      <w:r>
        <w:rPr>
          <w:rFonts w:ascii="PingFangSC-Light" w:hAnsi="PingFangSC-Light"/>
          <w:spacing w:val="24"/>
        </w:rPr>
        <w:t xml:space="preserve"> MySQL </w:t>
      </w:r>
      <w:r>
        <w:rPr>
          <w:rFonts w:ascii="PingFangSC-Light" w:hAnsi="PingFangSC-Light"/>
          <w:spacing w:val="24"/>
        </w:rPr>
        <w:t>中可通过如下命令查看页的大小：</w:t>
      </w:r>
      <w:r>
        <w:rPr>
          <w:rStyle w:val="HTML"/>
          <w:rFonts w:ascii="Consolas" w:hAnsi="Consolas"/>
          <w:color w:val="F48A00"/>
          <w:spacing w:val="24"/>
          <w:sz w:val="21"/>
          <w:szCs w:val="21"/>
        </w:rPr>
        <w:t>show variables like 'innodb_page_size';</w:t>
      </w:r>
    </w:p>
    <w:p w14:paraId="009AC0F0"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而系统一个磁盘块的存储空间往往没有这么大，因此</w:t>
      </w:r>
      <w:r>
        <w:rPr>
          <w:rFonts w:ascii="PingFangSC-Light" w:hAnsi="PingFangSC-Light"/>
          <w:spacing w:val="24"/>
        </w:rPr>
        <w:t xml:space="preserve"> InnoDB </w:t>
      </w:r>
      <w:r>
        <w:rPr>
          <w:rFonts w:ascii="PingFangSC-Light" w:hAnsi="PingFangSC-Light"/>
          <w:spacing w:val="24"/>
        </w:rPr>
        <w:t>每次申请磁盘空间时都会是若干地址连续磁盘块来达到页的大小</w:t>
      </w:r>
      <w:r>
        <w:rPr>
          <w:rFonts w:ascii="PingFangSC-Light" w:hAnsi="PingFangSC-Light"/>
          <w:spacing w:val="24"/>
        </w:rPr>
        <w:t xml:space="preserve"> 16KB</w:t>
      </w:r>
      <w:r>
        <w:rPr>
          <w:rFonts w:ascii="PingFangSC-Light" w:hAnsi="PingFangSC-Light"/>
          <w:spacing w:val="24"/>
        </w:rPr>
        <w:t>。</w:t>
      </w:r>
      <w:r>
        <w:rPr>
          <w:rFonts w:ascii="PingFangSC-Light" w:hAnsi="PingFangSC-Light"/>
          <w:spacing w:val="24"/>
        </w:rPr>
        <w:t xml:space="preserve">InnoDB </w:t>
      </w:r>
      <w:r>
        <w:rPr>
          <w:rFonts w:ascii="PingFangSC-Light" w:hAnsi="PingFangSC-Light"/>
          <w:spacing w:val="24"/>
        </w:rPr>
        <w:t>在把磁盘数据读入到磁盘时会以页为基本单位，在查询数据时如果一个页中的每条数据都能有助于定位数据记录的位置，这将会减少磁盘</w:t>
      </w:r>
      <w:r>
        <w:rPr>
          <w:rFonts w:ascii="PingFangSC-Light" w:hAnsi="PingFangSC-Light"/>
          <w:spacing w:val="24"/>
        </w:rPr>
        <w:t>I/O</w:t>
      </w:r>
      <w:r>
        <w:rPr>
          <w:rFonts w:ascii="PingFangSC-Light" w:hAnsi="PingFangSC-Light"/>
          <w:spacing w:val="24"/>
        </w:rPr>
        <w:t>次数，提高查询效率。</w:t>
      </w:r>
    </w:p>
    <w:p w14:paraId="4BE86A4A"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B-Tree </w:t>
      </w:r>
      <w:r>
        <w:rPr>
          <w:rFonts w:ascii="PingFangSC-Light" w:hAnsi="PingFangSC-Light"/>
          <w:spacing w:val="24"/>
        </w:rPr>
        <w:t>结构的数据可以让系统高效的找到数据所在的磁盘块。为了描述</w:t>
      </w:r>
      <w:r>
        <w:rPr>
          <w:rFonts w:ascii="PingFangSC-Light" w:hAnsi="PingFangSC-Light"/>
          <w:spacing w:val="24"/>
        </w:rPr>
        <w:t xml:space="preserve"> B-Tree</w:t>
      </w:r>
      <w:r>
        <w:rPr>
          <w:rFonts w:ascii="PingFangSC-Light" w:hAnsi="PingFangSC-Light"/>
          <w:spacing w:val="24"/>
        </w:rPr>
        <w:t>，首先定义一条记录为一个二元组</w:t>
      </w:r>
      <w:r>
        <w:rPr>
          <w:rFonts w:ascii="PingFangSC-Light" w:hAnsi="PingFangSC-Light"/>
          <w:spacing w:val="24"/>
        </w:rPr>
        <w:t xml:space="preserve">[key, data] </w:t>
      </w:r>
      <w:r>
        <w:rPr>
          <w:rFonts w:ascii="PingFangSC-Light" w:hAnsi="PingFangSC-Light"/>
          <w:spacing w:val="24"/>
        </w:rPr>
        <w:t>，</w:t>
      </w:r>
      <w:r>
        <w:rPr>
          <w:rFonts w:ascii="PingFangSC-Light" w:hAnsi="PingFangSC-Light"/>
          <w:spacing w:val="24"/>
        </w:rPr>
        <w:t>key</w:t>
      </w:r>
      <w:r>
        <w:rPr>
          <w:rFonts w:ascii="PingFangSC-Light" w:hAnsi="PingFangSC-Light"/>
          <w:spacing w:val="24"/>
        </w:rPr>
        <w:t>为记录的键值，对应表中的主键值，</w:t>
      </w:r>
      <w:r>
        <w:rPr>
          <w:rFonts w:ascii="PingFangSC-Light" w:hAnsi="PingFangSC-Light"/>
          <w:spacing w:val="24"/>
        </w:rPr>
        <w:t xml:space="preserve">data </w:t>
      </w:r>
      <w:r>
        <w:rPr>
          <w:rFonts w:ascii="PingFangSC-Light" w:hAnsi="PingFangSC-Light"/>
          <w:spacing w:val="24"/>
        </w:rPr>
        <w:t>为一行记录中除主键外的数据。对于不同的记录，</w:t>
      </w:r>
      <w:r>
        <w:rPr>
          <w:rFonts w:ascii="PingFangSC-Light" w:hAnsi="PingFangSC-Light"/>
          <w:spacing w:val="24"/>
        </w:rPr>
        <w:t>key</w:t>
      </w:r>
      <w:r>
        <w:rPr>
          <w:rFonts w:ascii="PingFangSC-Light" w:hAnsi="PingFangSC-Light"/>
          <w:spacing w:val="24"/>
        </w:rPr>
        <w:t>值互不相同。</w:t>
      </w:r>
    </w:p>
    <w:p w14:paraId="2E426E14"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lastRenderedPageBreak/>
        <w:t>一棵</w:t>
      </w:r>
      <w:r>
        <w:rPr>
          <w:rFonts w:ascii="PingFangSC-Light" w:hAnsi="PingFangSC-Light"/>
          <w:spacing w:val="24"/>
        </w:rPr>
        <w:t>m</w:t>
      </w:r>
      <w:r>
        <w:rPr>
          <w:rFonts w:ascii="PingFangSC-Light" w:hAnsi="PingFangSC-Light"/>
          <w:spacing w:val="24"/>
        </w:rPr>
        <w:t>阶的</w:t>
      </w:r>
      <w:r>
        <w:rPr>
          <w:rFonts w:ascii="PingFangSC-Light" w:hAnsi="PingFangSC-Light"/>
          <w:spacing w:val="24"/>
        </w:rPr>
        <w:t>B-Tree</w:t>
      </w:r>
      <w:r>
        <w:rPr>
          <w:rFonts w:ascii="PingFangSC-Light" w:hAnsi="PingFangSC-Light"/>
          <w:spacing w:val="24"/>
        </w:rPr>
        <w:t>有如下特性：</w:t>
      </w:r>
    </w:p>
    <w:p w14:paraId="4585C85C"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每个节点最多有</w:t>
      </w:r>
      <w:r>
        <w:rPr>
          <w:rFonts w:ascii="PingFangSC-Light" w:hAnsi="PingFangSC-Light"/>
          <w:color w:val="FFBF52"/>
          <w:sz w:val="23"/>
          <w:szCs w:val="23"/>
        </w:rPr>
        <w:t>m</w:t>
      </w:r>
      <w:r>
        <w:rPr>
          <w:rFonts w:ascii="PingFangSC-Light" w:hAnsi="PingFangSC-Light"/>
          <w:color w:val="FFBF52"/>
          <w:sz w:val="23"/>
          <w:szCs w:val="23"/>
        </w:rPr>
        <w:t>个孩子</w:t>
      </w:r>
    </w:p>
    <w:p w14:paraId="38645C1F"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除了根节点和叶子节点外，其它每个节点至少有</w:t>
      </w:r>
      <w:r>
        <w:rPr>
          <w:rFonts w:ascii="PingFangSC-Light" w:hAnsi="PingFangSC-Light"/>
          <w:color w:val="FFBF52"/>
          <w:sz w:val="23"/>
          <w:szCs w:val="23"/>
        </w:rPr>
        <w:t>Ceil(m/2)</w:t>
      </w:r>
      <w:r>
        <w:rPr>
          <w:rFonts w:ascii="PingFangSC-Light" w:hAnsi="PingFangSC-Light"/>
          <w:color w:val="FFBF52"/>
          <w:sz w:val="23"/>
          <w:szCs w:val="23"/>
        </w:rPr>
        <w:t>个孩子。</w:t>
      </w:r>
    </w:p>
    <w:p w14:paraId="7D2EDDE9"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若根节点不是叶子节点，则至少有</w:t>
      </w:r>
      <w:r>
        <w:rPr>
          <w:rFonts w:ascii="PingFangSC-Light" w:hAnsi="PingFangSC-Light"/>
          <w:color w:val="FFBF52"/>
          <w:sz w:val="23"/>
          <w:szCs w:val="23"/>
        </w:rPr>
        <w:t>2</w:t>
      </w:r>
      <w:r>
        <w:rPr>
          <w:rFonts w:ascii="PingFangSC-Light" w:hAnsi="PingFangSC-Light"/>
          <w:color w:val="FFBF52"/>
          <w:sz w:val="23"/>
          <w:szCs w:val="23"/>
        </w:rPr>
        <w:t>个孩子</w:t>
      </w:r>
    </w:p>
    <w:p w14:paraId="0A042CE2"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所有叶子节点都在同一层，且不包含其它关键字信息</w:t>
      </w:r>
    </w:p>
    <w:p w14:paraId="5D3A89AE"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每个非终端节点包含</w:t>
      </w:r>
      <w:r>
        <w:rPr>
          <w:rFonts w:ascii="PingFangSC-Light" w:hAnsi="PingFangSC-Light"/>
          <w:color w:val="FFBF52"/>
          <w:sz w:val="23"/>
          <w:szCs w:val="23"/>
        </w:rPr>
        <w:t>n</w:t>
      </w:r>
      <w:r>
        <w:rPr>
          <w:rFonts w:ascii="PingFangSC-Light" w:hAnsi="PingFangSC-Light"/>
          <w:color w:val="FFBF52"/>
          <w:sz w:val="23"/>
          <w:szCs w:val="23"/>
        </w:rPr>
        <w:t>个关键字信息（</w:t>
      </w:r>
      <w:r>
        <w:rPr>
          <w:rFonts w:ascii="PingFangSC-Light" w:hAnsi="PingFangSC-Light"/>
          <w:color w:val="FFBF52"/>
          <w:sz w:val="23"/>
          <w:szCs w:val="23"/>
        </w:rPr>
        <w:t>P0,P1,…Pn, k1,…kn</w:t>
      </w:r>
      <w:r>
        <w:rPr>
          <w:rFonts w:ascii="PingFangSC-Light" w:hAnsi="PingFangSC-Light"/>
          <w:color w:val="FFBF52"/>
          <w:sz w:val="23"/>
          <w:szCs w:val="23"/>
        </w:rPr>
        <w:t>）</w:t>
      </w:r>
    </w:p>
    <w:p w14:paraId="29C0BF2A"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关键字的个数</w:t>
      </w:r>
      <w:r>
        <w:rPr>
          <w:rFonts w:ascii="PingFangSC-Light" w:hAnsi="PingFangSC-Light"/>
          <w:color w:val="FFBF52"/>
          <w:sz w:val="23"/>
          <w:szCs w:val="23"/>
        </w:rPr>
        <w:t>n</w:t>
      </w:r>
      <w:r>
        <w:rPr>
          <w:rFonts w:ascii="PingFangSC-Light" w:hAnsi="PingFangSC-Light"/>
          <w:color w:val="FFBF52"/>
          <w:sz w:val="23"/>
          <w:szCs w:val="23"/>
        </w:rPr>
        <w:t>满足：</w:t>
      </w:r>
      <w:r>
        <w:rPr>
          <w:rFonts w:ascii="PingFangSC-Light" w:hAnsi="PingFangSC-Light"/>
          <w:color w:val="FFBF52"/>
          <w:sz w:val="23"/>
          <w:szCs w:val="23"/>
        </w:rPr>
        <w:t>ceil(m/2)-1 &lt;= n &lt;= m-1</w:t>
      </w:r>
    </w:p>
    <w:p w14:paraId="627277C3"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ki(i=1,…n)</w:t>
      </w:r>
      <w:r>
        <w:rPr>
          <w:rFonts w:ascii="PingFangSC-Light" w:hAnsi="PingFangSC-Light"/>
          <w:color w:val="FFBF52"/>
          <w:sz w:val="23"/>
          <w:szCs w:val="23"/>
        </w:rPr>
        <w:t>为关键字，且关键字升序排序</w:t>
      </w:r>
    </w:p>
    <w:p w14:paraId="5C6954F2" w14:textId="77777777" w:rsidR="00ED560C" w:rsidRDefault="00ED560C" w:rsidP="00ED560C">
      <w:pPr>
        <w:widowControl/>
        <w:numPr>
          <w:ilvl w:val="0"/>
          <w:numId w:val="1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Pi(i=1,…n)</w:t>
      </w:r>
      <w:r>
        <w:rPr>
          <w:rFonts w:ascii="PingFangSC-Light" w:hAnsi="PingFangSC-Light"/>
          <w:color w:val="FFBF52"/>
          <w:sz w:val="23"/>
          <w:szCs w:val="23"/>
        </w:rPr>
        <w:t>为指向子树根节点的指针。</w:t>
      </w:r>
      <w:r>
        <w:rPr>
          <w:rFonts w:ascii="PingFangSC-Light" w:hAnsi="PingFangSC-Light"/>
          <w:color w:val="FFBF52"/>
          <w:sz w:val="23"/>
          <w:szCs w:val="23"/>
        </w:rPr>
        <w:t>P(i-1)</w:t>
      </w:r>
      <w:r>
        <w:rPr>
          <w:rFonts w:ascii="PingFangSC-Light" w:hAnsi="PingFangSC-Light"/>
          <w:color w:val="FFBF52"/>
          <w:sz w:val="23"/>
          <w:szCs w:val="23"/>
        </w:rPr>
        <w:t>指向的子树的所有节点关键字均小于</w:t>
      </w:r>
      <w:r>
        <w:rPr>
          <w:rFonts w:ascii="PingFangSC-Light" w:hAnsi="PingFangSC-Light"/>
          <w:color w:val="FFBF52"/>
          <w:sz w:val="23"/>
          <w:szCs w:val="23"/>
        </w:rPr>
        <w:t>ki</w:t>
      </w:r>
      <w:r>
        <w:rPr>
          <w:rFonts w:ascii="PingFangSC-Light" w:hAnsi="PingFangSC-Light"/>
          <w:color w:val="FFBF52"/>
          <w:sz w:val="23"/>
          <w:szCs w:val="23"/>
        </w:rPr>
        <w:t>，但都大于</w:t>
      </w:r>
      <w:r>
        <w:rPr>
          <w:rFonts w:ascii="PingFangSC-Light" w:hAnsi="PingFangSC-Light"/>
          <w:color w:val="FFBF52"/>
          <w:sz w:val="23"/>
          <w:szCs w:val="23"/>
        </w:rPr>
        <w:t>k(i-1)</w:t>
      </w:r>
    </w:p>
    <w:p w14:paraId="4FECB156"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B-Tree </w:t>
      </w:r>
      <w:r>
        <w:rPr>
          <w:rFonts w:ascii="PingFangSC-Light" w:hAnsi="PingFangSC-Light"/>
          <w:spacing w:val="24"/>
        </w:rPr>
        <w:t>中的每个节点根据实际情况可以包含大量的关键字信息和分支，如下图所示为一个</w:t>
      </w:r>
      <w:r>
        <w:rPr>
          <w:rFonts w:ascii="PingFangSC-Light" w:hAnsi="PingFangSC-Light"/>
          <w:spacing w:val="24"/>
        </w:rPr>
        <w:t xml:space="preserve"> 3 </w:t>
      </w:r>
      <w:r>
        <w:rPr>
          <w:rFonts w:ascii="PingFangSC-Light" w:hAnsi="PingFangSC-Light"/>
          <w:spacing w:val="24"/>
        </w:rPr>
        <w:t>阶的</w:t>
      </w:r>
      <w:r>
        <w:rPr>
          <w:rFonts w:ascii="PingFangSC-Light" w:hAnsi="PingFangSC-Light"/>
          <w:spacing w:val="24"/>
        </w:rPr>
        <w:t xml:space="preserve"> B-Tree</w:t>
      </w:r>
      <w:r>
        <w:rPr>
          <w:rFonts w:ascii="PingFangSC-Light" w:hAnsi="PingFangSC-Light"/>
          <w:spacing w:val="24"/>
        </w:rPr>
        <w:t>：</w:t>
      </w:r>
    </w:p>
    <w:p w14:paraId="1EB3F840" w14:textId="0F05AA50" w:rsidR="00CA75AB" w:rsidRDefault="008D4C26" w:rsidP="00BD1ABF">
      <w:pPr>
        <w:widowControl/>
        <w:shd w:val="clear" w:color="auto" w:fill="FFFFFF"/>
        <w:spacing w:before="75" w:after="75"/>
      </w:pPr>
      <w:r>
        <w:rPr>
          <w:noProof/>
        </w:rPr>
        <w:drawing>
          <wp:inline distT="0" distB="0" distL="0" distR="0" wp14:anchorId="1C672EAC" wp14:editId="5B02A1CA">
            <wp:extent cx="5274310" cy="1761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77465930" w14:textId="77777777" w:rsidR="00FA7129" w:rsidRPr="00FA7129" w:rsidRDefault="00FA7129" w:rsidP="00FA7129">
      <w:pPr>
        <w:widowControl/>
        <w:shd w:val="clear" w:color="auto" w:fill="FFFFFF"/>
        <w:spacing w:before="75" w:after="75"/>
        <w:rPr>
          <w:rFonts w:ascii="PingFangSC-Light" w:eastAsia="宋体" w:hAnsi="PingFangSC-Light" w:cs="宋体"/>
          <w:spacing w:val="24"/>
          <w:kern w:val="0"/>
          <w:sz w:val="24"/>
          <w:szCs w:val="24"/>
        </w:rPr>
      </w:pPr>
      <w:r w:rsidRPr="00FA7129">
        <w:rPr>
          <w:rFonts w:ascii="PingFangSC-Light" w:eastAsia="宋体" w:hAnsi="PingFangSC-Light" w:cs="宋体"/>
          <w:spacing w:val="24"/>
          <w:kern w:val="0"/>
          <w:sz w:val="24"/>
          <w:szCs w:val="24"/>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sidRPr="00FA7129">
        <w:rPr>
          <w:rFonts w:ascii="PingFangSC-Light" w:eastAsia="宋体" w:hAnsi="PingFangSC-Light" w:cs="宋体"/>
          <w:spacing w:val="24"/>
          <w:kern w:val="0"/>
          <w:sz w:val="24"/>
          <w:szCs w:val="24"/>
        </w:rPr>
        <w:t>17</w:t>
      </w:r>
      <w:r w:rsidRPr="00FA7129">
        <w:rPr>
          <w:rFonts w:ascii="PingFangSC-Light" w:eastAsia="宋体" w:hAnsi="PingFangSC-Light" w:cs="宋体"/>
          <w:spacing w:val="24"/>
          <w:kern w:val="0"/>
          <w:sz w:val="24"/>
          <w:szCs w:val="24"/>
        </w:rPr>
        <w:t>和</w:t>
      </w:r>
      <w:r w:rsidRPr="00FA7129">
        <w:rPr>
          <w:rFonts w:ascii="PingFangSC-Light" w:eastAsia="宋体" w:hAnsi="PingFangSC-Light" w:cs="宋体"/>
          <w:spacing w:val="24"/>
          <w:kern w:val="0"/>
          <w:sz w:val="24"/>
          <w:szCs w:val="24"/>
        </w:rPr>
        <w:t>35</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P1</w:t>
      </w:r>
      <w:r w:rsidRPr="00FA7129">
        <w:rPr>
          <w:rFonts w:ascii="PingFangSC-Light" w:eastAsia="宋体" w:hAnsi="PingFangSC-Light" w:cs="宋体"/>
          <w:spacing w:val="24"/>
          <w:kern w:val="0"/>
          <w:sz w:val="24"/>
          <w:szCs w:val="24"/>
        </w:rPr>
        <w:t>指针指向的子树的数据范围为小于</w:t>
      </w:r>
      <w:r w:rsidRPr="00FA7129">
        <w:rPr>
          <w:rFonts w:ascii="PingFangSC-Light" w:eastAsia="宋体" w:hAnsi="PingFangSC-Light" w:cs="宋体"/>
          <w:spacing w:val="24"/>
          <w:kern w:val="0"/>
          <w:sz w:val="24"/>
          <w:szCs w:val="24"/>
        </w:rPr>
        <w:t>17</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P2</w:t>
      </w:r>
      <w:r w:rsidRPr="00FA7129">
        <w:rPr>
          <w:rFonts w:ascii="PingFangSC-Light" w:eastAsia="宋体" w:hAnsi="PingFangSC-Light" w:cs="宋体"/>
          <w:spacing w:val="24"/>
          <w:kern w:val="0"/>
          <w:sz w:val="24"/>
          <w:szCs w:val="24"/>
        </w:rPr>
        <w:t>指针指向的子树的数据范围为</w:t>
      </w:r>
      <w:r w:rsidRPr="00FA7129">
        <w:rPr>
          <w:rFonts w:ascii="PingFangSC-Light" w:eastAsia="宋体" w:hAnsi="PingFangSC-Light" w:cs="宋体"/>
          <w:spacing w:val="24"/>
          <w:kern w:val="0"/>
          <w:sz w:val="24"/>
          <w:szCs w:val="24"/>
        </w:rPr>
        <w:t>17~35</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P3</w:t>
      </w:r>
      <w:r w:rsidRPr="00FA7129">
        <w:rPr>
          <w:rFonts w:ascii="PingFangSC-Light" w:eastAsia="宋体" w:hAnsi="PingFangSC-Light" w:cs="宋体"/>
          <w:spacing w:val="24"/>
          <w:kern w:val="0"/>
          <w:sz w:val="24"/>
          <w:szCs w:val="24"/>
        </w:rPr>
        <w:t>指针指向的子树的数据范围为大于</w:t>
      </w:r>
      <w:r w:rsidRPr="00FA7129">
        <w:rPr>
          <w:rFonts w:ascii="PingFangSC-Light" w:eastAsia="宋体" w:hAnsi="PingFangSC-Light" w:cs="宋体"/>
          <w:spacing w:val="24"/>
          <w:kern w:val="0"/>
          <w:sz w:val="24"/>
          <w:szCs w:val="24"/>
        </w:rPr>
        <w:t>35</w:t>
      </w:r>
      <w:r w:rsidRPr="00FA7129">
        <w:rPr>
          <w:rFonts w:ascii="PingFangSC-Light" w:eastAsia="宋体" w:hAnsi="PingFangSC-Light" w:cs="宋体"/>
          <w:spacing w:val="24"/>
          <w:kern w:val="0"/>
          <w:sz w:val="24"/>
          <w:szCs w:val="24"/>
        </w:rPr>
        <w:t>。</w:t>
      </w:r>
    </w:p>
    <w:p w14:paraId="60D88058" w14:textId="77777777" w:rsidR="00FA7129" w:rsidRPr="00FA7129" w:rsidRDefault="00FA7129" w:rsidP="00FA7129">
      <w:pPr>
        <w:widowControl/>
        <w:shd w:val="clear" w:color="auto" w:fill="FFFFFF"/>
        <w:spacing w:before="75" w:after="75"/>
        <w:rPr>
          <w:rFonts w:ascii="PingFangSC-Light" w:eastAsia="宋体" w:hAnsi="PingFangSC-Light" w:cs="宋体"/>
          <w:spacing w:val="24"/>
          <w:kern w:val="0"/>
          <w:sz w:val="24"/>
          <w:szCs w:val="24"/>
        </w:rPr>
      </w:pPr>
      <w:r w:rsidRPr="00FA7129">
        <w:rPr>
          <w:rFonts w:ascii="PingFangSC-Light" w:eastAsia="宋体" w:hAnsi="PingFangSC-Light" w:cs="宋体"/>
          <w:spacing w:val="24"/>
          <w:kern w:val="0"/>
          <w:sz w:val="24"/>
          <w:szCs w:val="24"/>
        </w:rPr>
        <w:t>模拟查找关键字</w:t>
      </w:r>
      <w:r w:rsidRPr="00FA7129">
        <w:rPr>
          <w:rFonts w:ascii="PingFangSC-Light" w:eastAsia="宋体" w:hAnsi="PingFangSC-Light" w:cs="宋体"/>
          <w:spacing w:val="24"/>
          <w:kern w:val="0"/>
          <w:sz w:val="24"/>
          <w:szCs w:val="24"/>
        </w:rPr>
        <w:t>29</w:t>
      </w:r>
      <w:r w:rsidRPr="00FA7129">
        <w:rPr>
          <w:rFonts w:ascii="PingFangSC-Light" w:eastAsia="宋体" w:hAnsi="PingFangSC-Light" w:cs="宋体"/>
          <w:spacing w:val="24"/>
          <w:kern w:val="0"/>
          <w:sz w:val="24"/>
          <w:szCs w:val="24"/>
        </w:rPr>
        <w:t>的过程：</w:t>
      </w:r>
    </w:p>
    <w:p w14:paraId="6CC09E30"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根据根节点找到磁盘块</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次】</w:t>
      </w:r>
    </w:p>
    <w:p w14:paraId="348178B2"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比较关键字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在区间（</w:t>
      </w:r>
      <w:r w:rsidRPr="00FA7129">
        <w:rPr>
          <w:rFonts w:ascii="PingFangSC-Light" w:eastAsia="宋体" w:hAnsi="PingFangSC-Light" w:cs="宋体"/>
          <w:color w:val="FFBF52"/>
          <w:kern w:val="0"/>
          <w:sz w:val="23"/>
          <w:szCs w:val="23"/>
        </w:rPr>
        <w:t>17,35</w:t>
      </w:r>
      <w:r w:rsidRPr="00FA7129">
        <w:rPr>
          <w:rFonts w:ascii="PingFangSC-Light" w:eastAsia="宋体" w:hAnsi="PingFangSC-Light" w:cs="宋体"/>
          <w:color w:val="FFBF52"/>
          <w:kern w:val="0"/>
          <w:sz w:val="23"/>
          <w:szCs w:val="23"/>
        </w:rPr>
        <w:t>），找到磁盘块</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的指针</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w:t>
      </w:r>
    </w:p>
    <w:p w14:paraId="660015CF"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根据</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指针找到磁盘块</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2</w:t>
      </w:r>
      <w:r w:rsidRPr="00FA7129">
        <w:rPr>
          <w:rFonts w:ascii="PingFangSC-Light" w:eastAsia="宋体" w:hAnsi="PingFangSC-Light" w:cs="宋体"/>
          <w:color w:val="FFBF52"/>
          <w:kern w:val="0"/>
          <w:sz w:val="23"/>
          <w:szCs w:val="23"/>
        </w:rPr>
        <w:t>次】</w:t>
      </w:r>
    </w:p>
    <w:p w14:paraId="2C519B8A"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比较关键字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在区间（</w:t>
      </w:r>
      <w:r w:rsidRPr="00FA7129">
        <w:rPr>
          <w:rFonts w:ascii="PingFangSC-Light" w:eastAsia="宋体" w:hAnsi="PingFangSC-Light" w:cs="宋体"/>
          <w:color w:val="FFBF52"/>
          <w:kern w:val="0"/>
          <w:sz w:val="23"/>
          <w:szCs w:val="23"/>
        </w:rPr>
        <w:t>26,30</w:t>
      </w:r>
      <w:r w:rsidRPr="00FA7129">
        <w:rPr>
          <w:rFonts w:ascii="PingFangSC-Light" w:eastAsia="宋体" w:hAnsi="PingFangSC-Light" w:cs="宋体"/>
          <w:color w:val="FFBF52"/>
          <w:kern w:val="0"/>
          <w:sz w:val="23"/>
          <w:szCs w:val="23"/>
        </w:rPr>
        <w:t>），找到磁盘块</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的指针</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w:t>
      </w:r>
    </w:p>
    <w:p w14:paraId="51C8C1D7"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根据</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指针找到磁盘块</w:t>
      </w:r>
      <w:r w:rsidRPr="00FA7129">
        <w:rPr>
          <w:rFonts w:ascii="PingFangSC-Light" w:eastAsia="宋体" w:hAnsi="PingFangSC-Light" w:cs="宋体"/>
          <w:color w:val="FFBF52"/>
          <w:kern w:val="0"/>
          <w:sz w:val="23"/>
          <w:szCs w:val="23"/>
        </w:rPr>
        <w:t>8</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次】</w:t>
      </w:r>
    </w:p>
    <w:p w14:paraId="1DC1449A"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color w:val="FFBF52"/>
          <w:kern w:val="0"/>
          <w:sz w:val="23"/>
          <w:szCs w:val="23"/>
        </w:rPr>
      </w:pPr>
      <w:r w:rsidRPr="00FA7129">
        <w:rPr>
          <w:rFonts w:ascii="PingFangSC-Light" w:eastAsia="宋体" w:hAnsi="PingFangSC-Light" w:cs="宋体"/>
          <w:color w:val="FFBF52"/>
          <w:kern w:val="0"/>
          <w:sz w:val="23"/>
          <w:szCs w:val="23"/>
        </w:rPr>
        <w:t>在磁盘块</w:t>
      </w:r>
      <w:r w:rsidRPr="00FA7129">
        <w:rPr>
          <w:rFonts w:ascii="PingFangSC-Light" w:eastAsia="宋体" w:hAnsi="PingFangSC-Light" w:cs="宋体"/>
          <w:color w:val="FFBF52"/>
          <w:kern w:val="0"/>
          <w:sz w:val="23"/>
          <w:szCs w:val="23"/>
        </w:rPr>
        <w:t>8</w:t>
      </w:r>
      <w:r w:rsidRPr="00FA7129">
        <w:rPr>
          <w:rFonts w:ascii="PingFangSC-Light" w:eastAsia="宋体" w:hAnsi="PingFangSC-Light" w:cs="宋体"/>
          <w:color w:val="FFBF52"/>
          <w:kern w:val="0"/>
          <w:sz w:val="23"/>
          <w:szCs w:val="23"/>
        </w:rPr>
        <w:t>中的关键字列表中找到关键字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w:t>
      </w:r>
    </w:p>
    <w:p w14:paraId="1A718637" w14:textId="77777777" w:rsidR="00FA7129" w:rsidRPr="00FA7129" w:rsidRDefault="00FA7129" w:rsidP="00FA7129">
      <w:pPr>
        <w:widowControl/>
        <w:shd w:val="clear" w:color="auto" w:fill="FFFFFF"/>
        <w:spacing w:before="75" w:after="75"/>
        <w:rPr>
          <w:rFonts w:ascii="PingFangSC-Light" w:eastAsia="宋体" w:hAnsi="PingFangSC-Light" w:cs="宋体"/>
          <w:spacing w:val="24"/>
          <w:kern w:val="0"/>
          <w:sz w:val="24"/>
          <w:szCs w:val="24"/>
        </w:rPr>
      </w:pPr>
      <w:r w:rsidRPr="00FA7129">
        <w:rPr>
          <w:rFonts w:ascii="PingFangSC-Light" w:eastAsia="宋体" w:hAnsi="PingFangSC-Light" w:cs="宋体"/>
          <w:spacing w:val="24"/>
          <w:kern w:val="0"/>
          <w:sz w:val="24"/>
          <w:szCs w:val="24"/>
        </w:rPr>
        <w:t>分析上面过程，发现需要</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操作，和</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次内存查找操作。由于内存中的关键字是一个有序表结构，可以利用二分法查找提高效率。而</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操作是影响整个</w:t>
      </w:r>
      <w:r w:rsidRPr="00FA7129">
        <w:rPr>
          <w:rFonts w:ascii="PingFangSC-Light" w:eastAsia="宋体" w:hAnsi="PingFangSC-Light" w:cs="宋体"/>
          <w:spacing w:val="24"/>
          <w:kern w:val="0"/>
          <w:sz w:val="24"/>
          <w:szCs w:val="24"/>
        </w:rPr>
        <w:t>B-Tree</w:t>
      </w:r>
      <w:r w:rsidRPr="00FA7129">
        <w:rPr>
          <w:rFonts w:ascii="PingFangSC-Light" w:eastAsia="宋体" w:hAnsi="PingFangSC-Light" w:cs="宋体"/>
          <w:spacing w:val="24"/>
          <w:kern w:val="0"/>
          <w:sz w:val="24"/>
          <w:szCs w:val="24"/>
        </w:rPr>
        <w:t>查找效率的决定因素。</w:t>
      </w:r>
      <w:r w:rsidRPr="00FA7129">
        <w:rPr>
          <w:rFonts w:ascii="PingFangSC-Light" w:eastAsia="宋体" w:hAnsi="PingFangSC-Light" w:cs="宋体"/>
          <w:spacing w:val="24"/>
          <w:kern w:val="0"/>
          <w:sz w:val="24"/>
          <w:szCs w:val="24"/>
        </w:rPr>
        <w:t>B-Tree</w:t>
      </w:r>
      <w:r w:rsidRPr="00FA7129">
        <w:rPr>
          <w:rFonts w:ascii="PingFangSC-Light" w:eastAsia="宋体" w:hAnsi="PingFangSC-Light" w:cs="宋体"/>
          <w:spacing w:val="24"/>
          <w:kern w:val="0"/>
          <w:sz w:val="24"/>
          <w:szCs w:val="24"/>
        </w:rPr>
        <w:t>相对于</w:t>
      </w:r>
      <w:r w:rsidRPr="00FA7129">
        <w:rPr>
          <w:rFonts w:ascii="PingFangSC-Light" w:eastAsia="宋体" w:hAnsi="PingFangSC-Light" w:cs="宋体"/>
          <w:spacing w:val="24"/>
          <w:kern w:val="0"/>
          <w:sz w:val="24"/>
          <w:szCs w:val="24"/>
        </w:rPr>
        <w:t>AVLTree</w:t>
      </w:r>
      <w:r w:rsidRPr="00FA7129">
        <w:rPr>
          <w:rFonts w:ascii="PingFangSC-Light" w:eastAsia="宋体" w:hAnsi="PingFangSC-Light" w:cs="宋体"/>
          <w:spacing w:val="24"/>
          <w:kern w:val="0"/>
          <w:sz w:val="24"/>
          <w:szCs w:val="24"/>
        </w:rPr>
        <w:t>缩减了节点个数，使每次磁盘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取到内存的数据都发挥了作用，从而提高了查询效率。</w:t>
      </w:r>
    </w:p>
    <w:p w14:paraId="1F634EA3" w14:textId="77777777" w:rsidR="004A7BA4" w:rsidRDefault="004A7BA4" w:rsidP="004A7BA4">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lastRenderedPageBreak/>
        <w:t>B+Tree</w:t>
      </w:r>
    </w:p>
    <w:p w14:paraId="3FCC8D78" w14:textId="77777777" w:rsidR="004A7BA4" w:rsidRDefault="004A7BA4" w:rsidP="004A7BA4">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B+Tree </w:t>
      </w:r>
      <w:r>
        <w:rPr>
          <w:rFonts w:ascii="PingFangSC-Light" w:hAnsi="PingFangSC-Light"/>
          <w:spacing w:val="24"/>
        </w:rPr>
        <w:t>是在</w:t>
      </w:r>
      <w:r>
        <w:rPr>
          <w:rFonts w:ascii="PingFangSC-Light" w:hAnsi="PingFangSC-Light"/>
          <w:spacing w:val="24"/>
        </w:rPr>
        <w:t xml:space="preserve"> B-Tree </w:t>
      </w:r>
      <w:r>
        <w:rPr>
          <w:rFonts w:ascii="PingFangSC-Light" w:hAnsi="PingFangSC-Light"/>
          <w:spacing w:val="24"/>
        </w:rPr>
        <w:t>基础上的一种优化，使其更适合实现外存储索引结构，</w:t>
      </w:r>
      <w:r>
        <w:rPr>
          <w:rFonts w:ascii="PingFangSC-Light" w:hAnsi="PingFangSC-Light"/>
          <w:spacing w:val="24"/>
        </w:rPr>
        <w:t xml:space="preserve">InnoDB </w:t>
      </w:r>
      <w:r>
        <w:rPr>
          <w:rFonts w:ascii="PingFangSC-Light" w:hAnsi="PingFangSC-Light"/>
          <w:spacing w:val="24"/>
        </w:rPr>
        <w:t>存储引擎就是用</w:t>
      </w:r>
      <w:r>
        <w:rPr>
          <w:rFonts w:ascii="PingFangSC-Light" w:hAnsi="PingFangSC-Light"/>
          <w:spacing w:val="24"/>
        </w:rPr>
        <w:t xml:space="preserve"> B+Tree </w:t>
      </w:r>
      <w:r>
        <w:rPr>
          <w:rFonts w:ascii="PingFangSC-Light" w:hAnsi="PingFangSC-Light"/>
          <w:spacing w:val="24"/>
        </w:rPr>
        <w:t>实现其索引结构。</w:t>
      </w:r>
    </w:p>
    <w:p w14:paraId="255C0EA9" w14:textId="77777777" w:rsidR="004A7BA4" w:rsidRDefault="004A7BA4" w:rsidP="004A7BA4">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从上一节中的</w:t>
      </w:r>
      <w:r>
        <w:rPr>
          <w:rFonts w:ascii="PingFangSC-Light" w:hAnsi="PingFangSC-Light"/>
          <w:spacing w:val="24"/>
        </w:rPr>
        <w:t>B-Tree</w:t>
      </w:r>
      <w:r>
        <w:rPr>
          <w:rFonts w:ascii="PingFangSC-Light" w:hAnsi="PingFangSC-Light"/>
          <w:spacing w:val="24"/>
        </w:rPr>
        <w:t>结构图中可以看到每个节点中不仅包含数据的</w:t>
      </w:r>
      <w:r>
        <w:rPr>
          <w:rFonts w:ascii="PingFangSC-Light" w:hAnsi="PingFangSC-Light"/>
          <w:spacing w:val="24"/>
        </w:rPr>
        <w:t>key</w:t>
      </w:r>
      <w:r>
        <w:rPr>
          <w:rFonts w:ascii="PingFangSC-Light" w:hAnsi="PingFangSC-Light"/>
          <w:spacing w:val="24"/>
        </w:rPr>
        <w:t>值，还有</w:t>
      </w:r>
      <w:r>
        <w:rPr>
          <w:rFonts w:ascii="PingFangSC-Light" w:hAnsi="PingFangSC-Light"/>
          <w:spacing w:val="24"/>
        </w:rPr>
        <w:t>data</w:t>
      </w:r>
      <w:r>
        <w:rPr>
          <w:rFonts w:ascii="PingFangSC-Light" w:hAnsi="PingFangSC-Light"/>
          <w:spacing w:val="24"/>
        </w:rPr>
        <w:t>值。而每一个页的存储空间是有限的，如果</w:t>
      </w:r>
      <w:r>
        <w:rPr>
          <w:rFonts w:ascii="PingFangSC-Light" w:hAnsi="PingFangSC-Light"/>
          <w:spacing w:val="24"/>
        </w:rPr>
        <w:t>data</w:t>
      </w:r>
      <w:r>
        <w:rPr>
          <w:rFonts w:ascii="PingFangSC-Light" w:hAnsi="PingFangSC-Light"/>
          <w:spacing w:val="24"/>
        </w:rPr>
        <w:t>数据较大时将会导致每个节点（即一个页）能存储的</w:t>
      </w:r>
      <w:r>
        <w:rPr>
          <w:rFonts w:ascii="PingFangSC-Light" w:hAnsi="PingFangSC-Light"/>
          <w:spacing w:val="24"/>
        </w:rPr>
        <w:t>key</w:t>
      </w:r>
      <w:r>
        <w:rPr>
          <w:rFonts w:ascii="PingFangSC-Light" w:hAnsi="PingFangSC-Light"/>
          <w:spacing w:val="24"/>
        </w:rPr>
        <w:t>的数量很小，当存储的数据量很大时同样会导致</w:t>
      </w:r>
      <w:r>
        <w:rPr>
          <w:rFonts w:ascii="PingFangSC-Light" w:hAnsi="PingFangSC-Light"/>
          <w:spacing w:val="24"/>
        </w:rPr>
        <w:t>B-Tree</w:t>
      </w:r>
      <w:r>
        <w:rPr>
          <w:rFonts w:ascii="PingFangSC-Light" w:hAnsi="PingFangSC-Light"/>
          <w:spacing w:val="24"/>
        </w:rPr>
        <w:t>的深度较大，增大查询时的磁盘</w:t>
      </w:r>
      <w:r>
        <w:rPr>
          <w:rFonts w:ascii="PingFangSC-Light" w:hAnsi="PingFangSC-Light"/>
          <w:spacing w:val="24"/>
        </w:rPr>
        <w:t>I/O</w:t>
      </w:r>
      <w:r>
        <w:rPr>
          <w:rFonts w:ascii="PingFangSC-Light" w:hAnsi="PingFangSC-Light"/>
          <w:spacing w:val="24"/>
        </w:rPr>
        <w:t>次数，进而影响查询效率。在</w:t>
      </w:r>
      <w:r>
        <w:rPr>
          <w:rFonts w:ascii="PingFangSC-Light" w:hAnsi="PingFangSC-Light"/>
          <w:spacing w:val="24"/>
        </w:rPr>
        <w:t>B+Tree</w:t>
      </w:r>
      <w:r>
        <w:rPr>
          <w:rFonts w:ascii="PingFangSC-Light" w:hAnsi="PingFangSC-Light"/>
          <w:spacing w:val="24"/>
        </w:rPr>
        <w:t>中，</w:t>
      </w:r>
      <w:r>
        <w:rPr>
          <w:rStyle w:val="a4"/>
          <w:rFonts w:ascii="PingFangSC-Light" w:hAnsi="PingFangSC-Light"/>
          <w:spacing w:val="24"/>
        </w:rPr>
        <w:t>所有数据记录节点都是按照键值大小顺序存放在同一层的叶子节点上</w:t>
      </w:r>
      <w:r>
        <w:rPr>
          <w:rFonts w:ascii="PingFangSC-Light" w:hAnsi="PingFangSC-Light"/>
          <w:spacing w:val="24"/>
        </w:rPr>
        <w:t>，而非叶子节点上只存储</w:t>
      </w:r>
      <w:r>
        <w:rPr>
          <w:rFonts w:ascii="PingFangSC-Light" w:hAnsi="PingFangSC-Light"/>
          <w:spacing w:val="24"/>
        </w:rPr>
        <w:t>key</w:t>
      </w:r>
      <w:r>
        <w:rPr>
          <w:rFonts w:ascii="PingFangSC-Light" w:hAnsi="PingFangSC-Light"/>
          <w:spacing w:val="24"/>
        </w:rPr>
        <w:t>值信息，这样可以大大加大每个节点存储的</w:t>
      </w:r>
      <w:r>
        <w:rPr>
          <w:rFonts w:ascii="PingFangSC-Light" w:hAnsi="PingFangSC-Light"/>
          <w:spacing w:val="24"/>
        </w:rPr>
        <w:t>key</w:t>
      </w:r>
      <w:r>
        <w:rPr>
          <w:rFonts w:ascii="PingFangSC-Light" w:hAnsi="PingFangSC-Light"/>
          <w:spacing w:val="24"/>
        </w:rPr>
        <w:t>值数量，降低</w:t>
      </w:r>
      <w:r>
        <w:rPr>
          <w:rFonts w:ascii="PingFangSC-Light" w:hAnsi="PingFangSC-Light"/>
          <w:spacing w:val="24"/>
        </w:rPr>
        <w:t>B+Tree</w:t>
      </w:r>
      <w:r>
        <w:rPr>
          <w:rFonts w:ascii="PingFangSC-Light" w:hAnsi="PingFangSC-Light"/>
          <w:spacing w:val="24"/>
        </w:rPr>
        <w:t>的高度。</w:t>
      </w:r>
    </w:p>
    <w:p w14:paraId="57AB299B" w14:textId="77777777" w:rsidR="004A7BA4" w:rsidRDefault="004A7BA4" w:rsidP="004A7BA4">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B+Tree</w:t>
      </w:r>
      <w:r>
        <w:rPr>
          <w:rFonts w:ascii="PingFangSC-Light" w:hAnsi="PingFangSC-Light"/>
          <w:spacing w:val="24"/>
        </w:rPr>
        <w:t>相对于</w:t>
      </w:r>
      <w:r>
        <w:rPr>
          <w:rFonts w:ascii="PingFangSC-Light" w:hAnsi="PingFangSC-Light"/>
          <w:spacing w:val="24"/>
        </w:rPr>
        <w:t>B-Tree</w:t>
      </w:r>
      <w:r>
        <w:rPr>
          <w:rFonts w:ascii="PingFangSC-Light" w:hAnsi="PingFangSC-Light"/>
          <w:spacing w:val="24"/>
        </w:rPr>
        <w:t>有几点不同：</w:t>
      </w:r>
    </w:p>
    <w:p w14:paraId="5C6812B2" w14:textId="77777777" w:rsidR="004A7BA4" w:rsidRDefault="004A7BA4" w:rsidP="004A7BA4">
      <w:pPr>
        <w:widowControl/>
        <w:numPr>
          <w:ilvl w:val="0"/>
          <w:numId w:val="1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非叶子节点只存储键值信息；</w:t>
      </w:r>
    </w:p>
    <w:p w14:paraId="1FA22C61" w14:textId="77777777" w:rsidR="004A7BA4" w:rsidRDefault="004A7BA4" w:rsidP="004A7BA4">
      <w:pPr>
        <w:widowControl/>
        <w:numPr>
          <w:ilvl w:val="0"/>
          <w:numId w:val="1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所有叶子节点之间都有一个链指针；</w:t>
      </w:r>
    </w:p>
    <w:p w14:paraId="2B8D466D" w14:textId="77777777" w:rsidR="004A7BA4" w:rsidRDefault="004A7BA4" w:rsidP="004A7BA4">
      <w:pPr>
        <w:widowControl/>
        <w:numPr>
          <w:ilvl w:val="0"/>
          <w:numId w:val="1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数据记录都存放在叶子节点中</w:t>
      </w:r>
    </w:p>
    <w:p w14:paraId="65D39E7C" w14:textId="77777777" w:rsidR="004A7BA4" w:rsidRDefault="004A7BA4" w:rsidP="004A7BA4">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将上一节中的</w:t>
      </w:r>
      <w:r>
        <w:rPr>
          <w:rFonts w:ascii="PingFangSC-Light" w:hAnsi="PingFangSC-Light"/>
          <w:spacing w:val="24"/>
        </w:rPr>
        <w:t>B-Tree</w:t>
      </w:r>
      <w:r>
        <w:rPr>
          <w:rFonts w:ascii="PingFangSC-Light" w:hAnsi="PingFangSC-Light"/>
          <w:spacing w:val="24"/>
        </w:rPr>
        <w:t>优化，由于</w:t>
      </w:r>
      <w:r>
        <w:rPr>
          <w:rFonts w:ascii="PingFangSC-Light" w:hAnsi="PingFangSC-Light"/>
          <w:spacing w:val="24"/>
        </w:rPr>
        <w:t>B+Tree</w:t>
      </w:r>
      <w:r>
        <w:rPr>
          <w:rFonts w:ascii="PingFangSC-Light" w:hAnsi="PingFangSC-Light"/>
          <w:spacing w:val="24"/>
        </w:rPr>
        <w:t>的非叶子节点只存储键值信息，假设每个磁盘块能存储</w:t>
      </w:r>
      <w:r>
        <w:rPr>
          <w:rFonts w:ascii="PingFangSC-Light" w:hAnsi="PingFangSC-Light"/>
          <w:spacing w:val="24"/>
        </w:rPr>
        <w:t>4</w:t>
      </w:r>
      <w:r>
        <w:rPr>
          <w:rFonts w:ascii="PingFangSC-Light" w:hAnsi="PingFangSC-Light"/>
          <w:spacing w:val="24"/>
        </w:rPr>
        <w:t>个键值及指针信息，则变成</w:t>
      </w:r>
      <w:r>
        <w:rPr>
          <w:rFonts w:ascii="PingFangSC-Light" w:hAnsi="PingFangSC-Light"/>
          <w:spacing w:val="24"/>
        </w:rPr>
        <w:t>B+Tree</w:t>
      </w:r>
      <w:r>
        <w:rPr>
          <w:rFonts w:ascii="PingFangSC-Light" w:hAnsi="PingFangSC-Light"/>
          <w:spacing w:val="24"/>
        </w:rPr>
        <w:t>后其结构如下图所示：</w:t>
      </w:r>
    </w:p>
    <w:p w14:paraId="67637010" w14:textId="089FBA03" w:rsidR="008D4C26" w:rsidRDefault="0037033C" w:rsidP="00BD1ABF">
      <w:pPr>
        <w:widowControl/>
        <w:shd w:val="clear" w:color="auto" w:fill="FFFFFF"/>
        <w:spacing w:before="75" w:after="75"/>
      </w:pPr>
      <w:r w:rsidRPr="0037033C">
        <w:drawing>
          <wp:inline distT="0" distB="0" distL="0" distR="0" wp14:anchorId="44072E11" wp14:editId="527FB716">
            <wp:extent cx="5274310" cy="1959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9610"/>
                    </a:xfrm>
                    <a:prstGeom prst="rect">
                      <a:avLst/>
                    </a:prstGeom>
                  </pic:spPr>
                </pic:pic>
              </a:graphicData>
            </a:graphic>
          </wp:inline>
        </w:drawing>
      </w:r>
    </w:p>
    <w:p w14:paraId="5B5D1617" w14:textId="77777777" w:rsidR="00E3223E" w:rsidRDefault="00E3223E" w:rsidP="00E3223E">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通常在</w:t>
      </w:r>
      <w:r>
        <w:rPr>
          <w:rFonts w:ascii="PingFangSC-Light" w:hAnsi="PingFangSC-Light"/>
          <w:spacing w:val="24"/>
        </w:rPr>
        <w:t>B+Tree</w:t>
      </w:r>
      <w:r>
        <w:rPr>
          <w:rFonts w:ascii="PingFangSC-Light" w:hAnsi="PingFangSC-Light"/>
          <w:spacing w:val="24"/>
        </w:rPr>
        <w:t>上有两个头指针，一个指向根节点，另一个指向关键字最小的叶子节点，而且所有叶子节点（即数据节点）之间是一种链式环结构。因此可以对</w:t>
      </w:r>
      <w:r>
        <w:rPr>
          <w:rFonts w:ascii="PingFangSC-Light" w:hAnsi="PingFangSC-Light"/>
          <w:spacing w:val="24"/>
        </w:rPr>
        <w:t>B+Tree</w:t>
      </w:r>
      <w:r>
        <w:rPr>
          <w:rFonts w:ascii="PingFangSC-Light" w:hAnsi="PingFangSC-Light"/>
          <w:spacing w:val="24"/>
        </w:rPr>
        <w:t>进行两种查找运算：一种是对于主键的范围查找和分页查找，另一种是从根节点开始，进行随机查找。</w:t>
      </w:r>
    </w:p>
    <w:p w14:paraId="1D255BBB" w14:textId="77777777" w:rsidR="00E3223E" w:rsidRDefault="00E3223E" w:rsidP="00E3223E">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可能上面例子中只有</w:t>
      </w:r>
      <w:r>
        <w:rPr>
          <w:rFonts w:ascii="PingFangSC-Light" w:hAnsi="PingFangSC-Light"/>
          <w:spacing w:val="24"/>
        </w:rPr>
        <w:t>22</w:t>
      </w:r>
      <w:r>
        <w:rPr>
          <w:rFonts w:ascii="PingFangSC-Light" w:hAnsi="PingFangSC-Light"/>
          <w:spacing w:val="24"/>
        </w:rPr>
        <w:t>条数据记录，看不出</w:t>
      </w:r>
      <w:r>
        <w:rPr>
          <w:rFonts w:ascii="PingFangSC-Light" w:hAnsi="PingFangSC-Light"/>
          <w:spacing w:val="24"/>
        </w:rPr>
        <w:t>B+Tree</w:t>
      </w:r>
      <w:r>
        <w:rPr>
          <w:rFonts w:ascii="PingFangSC-Light" w:hAnsi="PingFangSC-Light"/>
          <w:spacing w:val="24"/>
        </w:rPr>
        <w:t>的优点，下面做一个推算：</w:t>
      </w:r>
    </w:p>
    <w:p w14:paraId="3D3CD393" w14:textId="77777777" w:rsidR="00E3223E" w:rsidRDefault="00E3223E" w:rsidP="00E3223E">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InnoDB</w:t>
      </w:r>
      <w:r>
        <w:rPr>
          <w:rFonts w:ascii="PingFangSC-Light" w:hAnsi="PingFangSC-Light"/>
          <w:spacing w:val="24"/>
        </w:rPr>
        <w:t>存储引擎中页的大小为</w:t>
      </w:r>
      <w:r>
        <w:rPr>
          <w:rFonts w:ascii="PingFangSC-Light" w:hAnsi="PingFangSC-Light"/>
          <w:spacing w:val="24"/>
        </w:rPr>
        <w:t>16KB</w:t>
      </w:r>
      <w:r>
        <w:rPr>
          <w:rFonts w:ascii="PingFangSC-Light" w:hAnsi="PingFangSC-Light"/>
          <w:spacing w:val="24"/>
        </w:rPr>
        <w:t>，一般表的主键类型为</w:t>
      </w:r>
      <w:r>
        <w:rPr>
          <w:rFonts w:ascii="PingFangSC-Light" w:hAnsi="PingFangSC-Light"/>
          <w:spacing w:val="24"/>
        </w:rPr>
        <w:t>INT</w:t>
      </w:r>
      <w:r>
        <w:rPr>
          <w:rFonts w:ascii="PingFangSC-Light" w:hAnsi="PingFangSC-Light"/>
          <w:spacing w:val="24"/>
        </w:rPr>
        <w:t>（占用</w:t>
      </w:r>
      <w:r>
        <w:rPr>
          <w:rFonts w:ascii="PingFangSC-Light" w:hAnsi="PingFangSC-Light"/>
          <w:spacing w:val="24"/>
        </w:rPr>
        <w:t>4</w:t>
      </w:r>
      <w:r>
        <w:rPr>
          <w:rFonts w:ascii="PingFangSC-Light" w:hAnsi="PingFangSC-Light"/>
          <w:spacing w:val="24"/>
        </w:rPr>
        <w:t>个字节）或</w:t>
      </w:r>
      <w:r>
        <w:rPr>
          <w:rFonts w:ascii="PingFangSC-Light" w:hAnsi="PingFangSC-Light"/>
          <w:spacing w:val="24"/>
        </w:rPr>
        <w:t>BIGINT</w:t>
      </w:r>
      <w:r>
        <w:rPr>
          <w:rFonts w:ascii="PingFangSC-Light" w:hAnsi="PingFangSC-Light"/>
          <w:spacing w:val="24"/>
        </w:rPr>
        <w:t>（占用</w:t>
      </w:r>
      <w:r>
        <w:rPr>
          <w:rFonts w:ascii="PingFangSC-Light" w:hAnsi="PingFangSC-Light"/>
          <w:spacing w:val="24"/>
        </w:rPr>
        <w:t>8</w:t>
      </w:r>
      <w:r>
        <w:rPr>
          <w:rFonts w:ascii="PingFangSC-Light" w:hAnsi="PingFangSC-Light"/>
          <w:spacing w:val="24"/>
        </w:rPr>
        <w:t>个字节），指针类型也一般为</w:t>
      </w:r>
      <w:r>
        <w:rPr>
          <w:rFonts w:ascii="PingFangSC-Light" w:hAnsi="PingFangSC-Light"/>
          <w:spacing w:val="24"/>
        </w:rPr>
        <w:t>4</w:t>
      </w:r>
      <w:r>
        <w:rPr>
          <w:rFonts w:ascii="PingFangSC-Light" w:hAnsi="PingFangSC-Light"/>
          <w:spacing w:val="24"/>
        </w:rPr>
        <w:t>或</w:t>
      </w:r>
      <w:r>
        <w:rPr>
          <w:rFonts w:ascii="PingFangSC-Light" w:hAnsi="PingFangSC-Light"/>
          <w:spacing w:val="24"/>
        </w:rPr>
        <w:t>8</w:t>
      </w:r>
      <w:r>
        <w:rPr>
          <w:rFonts w:ascii="PingFangSC-Light" w:hAnsi="PingFangSC-Light"/>
          <w:spacing w:val="24"/>
        </w:rPr>
        <w:t>个字节，也就是说一个页（</w:t>
      </w:r>
      <w:r>
        <w:rPr>
          <w:rFonts w:ascii="PingFangSC-Light" w:hAnsi="PingFangSC-Light"/>
          <w:spacing w:val="24"/>
        </w:rPr>
        <w:t>B+Tree</w:t>
      </w:r>
      <w:r>
        <w:rPr>
          <w:rFonts w:ascii="PingFangSC-Light" w:hAnsi="PingFangSC-Light"/>
          <w:spacing w:val="24"/>
        </w:rPr>
        <w:t>中的一个节点）中大概存储</w:t>
      </w:r>
      <w:r>
        <w:rPr>
          <w:rFonts w:ascii="PingFangSC-Light" w:hAnsi="PingFangSC-Light"/>
          <w:spacing w:val="24"/>
        </w:rPr>
        <w:t>16KB/(8B+8B)=1K</w:t>
      </w:r>
      <w:r>
        <w:rPr>
          <w:rFonts w:ascii="PingFangSC-Light" w:hAnsi="PingFangSC-Light"/>
          <w:spacing w:val="24"/>
        </w:rPr>
        <w:t>个键值（因为是估值，为方便计算，这里的</w:t>
      </w:r>
      <w:r>
        <w:rPr>
          <w:rFonts w:ascii="PingFangSC-Light" w:hAnsi="PingFangSC-Light"/>
          <w:spacing w:val="24"/>
        </w:rPr>
        <w:t>K</w:t>
      </w:r>
      <w:r>
        <w:rPr>
          <w:rFonts w:ascii="PingFangSC-Light" w:hAnsi="PingFangSC-Light"/>
          <w:spacing w:val="24"/>
        </w:rPr>
        <w:t>取值为</w:t>
      </w:r>
      <w:r>
        <w:rPr>
          <w:rFonts w:ascii="PingFangSC-Light" w:hAnsi="PingFangSC-Light"/>
          <w:spacing w:val="24"/>
        </w:rPr>
        <w:t>10^3</w:t>
      </w:r>
      <w:r>
        <w:rPr>
          <w:rFonts w:ascii="PingFangSC-Light" w:hAnsi="PingFangSC-Light"/>
          <w:spacing w:val="24"/>
        </w:rPr>
        <w:t>）。也就是说一个深度为</w:t>
      </w:r>
      <w:r>
        <w:rPr>
          <w:rFonts w:ascii="PingFangSC-Light" w:hAnsi="PingFangSC-Light"/>
          <w:spacing w:val="24"/>
        </w:rPr>
        <w:t>3</w:t>
      </w:r>
      <w:r>
        <w:rPr>
          <w:rFonts w:ascii="PingFangSC-Light" w:hAnsi="PingFangSC-Light"/>
          <w:spacing w:val="24"/>
        </w:rPr>
        <w:t>的</w:t>
      </w:r>
      <w:r>
        <w:rPr>
          <w:rFonts w:ascii="PingFangSC-Light" w:hAnsi="PingFangSC-Light"/>
          <w:spacing w:val="24"/>
        </w:rPr>
        <w:t>B+Tree</w:t>
      </w:r>
      <w:r>
        <w:rPr>
          <w:rFonts w:ascii="PingFangSC-Light" w:hAnsi="PingFangSC-Light"/>
          <w:spacing w:val="24"/>
        </w:rPr>
        <w:t>索引可以维护</w:t>
      </w:r>
      <w:r>
        <w:rPr>
          <w:rFonts w:ascii="PingFangSC-Light" w:hAnsi="PingFangSC-Light"/>
          <w:spacing w:val="24"/>
        </w:rPr>
        <w:t>10^3 * 10^3 * 10^3 = 10</w:t>
      </w:r>
      <w:r>
        <w:rPr>
          <w:rFonts w:ascii="PingFangSC-Light" w:hAnsi="PingFangSC-Light"/>
          <w:spacing w:val="24"/>
        </w:rPr>
        <w:t>亿</w:t>
      </w:r>
      <w:r>
        <w:rPr>
          <w:rFonts w:ascii="PingFangSC-Light" w:hAnsi="PingFangSC-Light"/>
          <w:spacing w:val="24"/>
        </w:rPr>
        <w:t xml:space="preserve"> </w:t>
      </w:r>
      <w:r>
        <w:rPr>
          <w:rFonts w:ascii="PingFangSC-Light" w:hAnsi="PingFangSC-Light"/>
          <w:spacing w:val="24"/>
        </w:rPr>
        <w:t>条记录。</w:t>
      </w:r>
    </w:p>
    <w:p w14:paraId="618D828C" w14:textId="77777777" w:rsidR="00E3223E" w:rsidRDefault="00E3223E" w:rsidP="00E3223E">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lastRenderedPageBreak/>
        <w:t>实际情况中每个节点可能不能填充满，因此在数据库中，</w:t>
      </w:r>
      <w:r>
        <w:rPr>
          <w:rFonts w:ascii="PingFangSC-Light" w:hAnsi="PingFangSC-Light"/>
          <w:spacing w:val="24"/>
        </w:rPr>
        <w:t>B+Tree</w:t>
      </w:r>
      <w:r>
        <w:rPr>
          <w:rFonts w:ascii="PingFangSC-Light" w:hAnsi="PingFangSC-Light"/>
          <w:spacing w:val="24"/>
        </w:rPr>
        <w:t>的高度一般都在</w:t>
      </w:r>
      <w:r>
        <w:rPr>
          <w:rFonts w:ascii="PingFangSC-Light" w:hAnsi="PingFangSC-Light"/>
          <w:spacing w:val="24"/>
        </w:rPr>
        <w:t>2-4</w:t>
      </w:r>
      <w:r>
        <w:rPr>
          <w:rFonts w:ascii="PingFangSC-Light" w:hAnsi="PingFangSC-Light"/>
          <w:spacing w:val="24"/>
        </w:rPr>
        <w:t>层。</w:t>
      </w:r>
      <w:r>
        <w:rPr>
          <w:rFonts w:ascii="PingFangSC-Light" w:hAnsi="PingFangSC-Light"/>
          <w:spacing w:val="24"/>
        </w:rPr>
        <w:t>MySQL</w:t>
      </w:r>
      <w:r>
        <w:rPr>
          <w:rFonts w:ascii="PingFangSC-Light" w:hAnsi="PingFangSC-Light"/>
          <w:spacing w:val="24"/>
        </w:rPr>
        <w:t>的</w:t>
      </w:r>
      <w:r>
        <w:rPr>
          <w:rFonts w:ascii="PingFangSC-Light" w:hAnsi="PingFangSC-Light"/>
          <w:spacing w:val="24"/>
        </w:rPr>
        <w:t>InnoDB</w:t>
      </w:r>
      <w:r>
        <w:rPr>
          <w:rFonts w:ascii="PingFangSC-Light" w:hAnsi="PingFangSC-Light"/>
          <w:spacing w:val="24"/>
        </w:rPr>
        <w:t>存储引擎在设计时是将根节点常驻内存的，也就是说查找某一键值的行记录时最多只需要</w:t>
      </w:r>
      <w:r>
        <w:rPr>
          <w:rFonts w:ascii="PingFangSC-Light" w:hAnsi="PingFangSC-Light"/>
          <w:spacing w:val="24"/>
        </w:rPr>
        <w:t>1~3</w:t>
      </w:r>
      <w:r>
        <w:rPr>
          <w:rFonts w:ascii="PingFangSC-Light" w:hAnsi="PingFangSC-Light"/>
          <w:spacing w:val="24"/>
        </w:rPr>
        <w:t>次磁盘</w:t>
      </w:r>
      <w:r>
        <w:rPr>
          <w:rFonts w:ascii="PingFangSC-Light" w:hAnsi="PingFangSC-Light"/>
          <w:spacing w:val="24"/>
        </w:rPr>
        <w:t>I/O</w:t>
      </w:r>
      <w:r>
        <w:rPr>
          <w:rFonts w:ascii="PingFangSC-Light" w:hAnsi="PingFangSC-Light"/>
          <w:spacing w:val="24"/>
        </w:rPr>
        <w:t>操作。</w:t>
      </w:r>
    </w:p>
    <w:p w14:paraId="0CD60E07" w14:textId="77777777" w:rsidR="00E3223E" w:rsidRDefault="00E3223E" w:rsidP="00E3223E">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B+Tree</w:t>
      </w:r>
      <w:r>
        <w:rPr>
          <w:rFonts w:ascii="PingFangSC-Light" w:hAnsi="PingFangSC-Light"/>
          <w:spacing w:val="24"/>
        </w:rPr>
        <w:t>性质</w:t>
      </w:r>
    </w:p>
    <w:p w14:paraId="0AE4DBDE" w14:textId="77777777" w:rsidR="00E3223E" w:rsidRDefault="00E3223E" w:rsidP="00E3223E">
      <w:pPr>
        <w:widowControl/>
        <w:numPr>
          <w:ilvl w:val="0"/>
          <w:numId w:val="2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通过上面的分析，我们知道</w:t>
      </w:r>
      <w:r>
        <w:rPr>
          <w:rFonts w:ascii="PingFangSC-Light" w:hAnsi="PingFangSC-Light"/>
          <w:color w:val="FFBF52"/>
          <w:sz w:val="23"/>
          <w:szCs w:val="23"/>
        </w:rPr>
        <w:t>IO</w:t>
      </w:r>
      <w:r>
        <w:rPr>
          <w:rFonts w:ascii="PingFangSC-Light" w:hAnsi="PingFangSC-Light"/>
          <w:color w:val="FFBF52"/>
          <w:sz w:val="23"/>
          <w:szCs w:val="23"/>
        </w:rPr>
        <w:t>次数取决于</w:t>
      </w:r>
      <w:r>
        <w:rPr>
          <w:rFonts w:ascii="PingFangSC-Light" w:hAnsi="PingFangSC-Light"/>
          <w:color w:val="FFBF52"/>
          <w:sz w:val="23"/>
          <w:szCs w:val="23"/>
        </w:rPr>
        <w:t>b+</w:t>
      </w:r>
      <w:r>
        <w:rPr>
          <w:rFonts w:ascii="PingFangSC-Light" w:hAnsi="PingFangSC-Light"/>
          <w:color w:val="FFBF52"/>
          <w:sz w:val="23"/>
          <w:szCs w:val="23"/>
        </w:rPr>
        <w:t>数的高度</w:t>
      </w:r>
      <w:r>
        <w:rPr>
          <w:rFonts w:ascii="PingFangSC-Light" w:hAnsi="PingFangSC-Light"/>
          <w:color w:val="FFBF52"/>
          <w:sz w:val="23"/>
          <w:szCs w:val="23"/>
        </w:rPr>
        <w:t>h</w:t>
      </w:r>
      <w:r>
        <w:rPr>
          <w:rFonts w:ascii="PingFangSC-Light" w:hAnsi="PingFangSC-Light"/>
          <w:color w:val="FFBF52"/>
          <w:sz w:val="23"/>
          <w:szCs w:val="23"/>
        </w:rPr>
        <w:t>，假设当前数据表的数据为</w:t>
      </w:r>
      <w:r>
        <w:rPr>
          <w:rFonts w:ascii="PingFangSC-Light" w:hAnsi="PingFangSC-Light"/>
          <w:color w:val="FFBF52"/>
          <w:sz w:val="23"/>
          <w:szCs w:val="23"/>
        </w:rPr>
        <w:t>N</w:t>
      </w:r>
      <w:r>
        <w:rPr>
          <w:rFonts w:ascii="PingFangSC-Light" w:hAnsi="PingFangSC-Light"/>
          <w:color w:val="FFBF52"/>
          <w:sz w:val="23"/>
          <w:szCs w:val="23"/>
        </w:rPr>
        <w:t>，每个磁盘块的数据项的数量是</w:t>
      </w:r>
      <w:r>
        <w:rPr>
          <w:rFonts w:ascii="PingFangSC-Light" w:hAnsi="PingFangSC-Light"/>
          <w:color w:val="FFBF52"/>
          <w:sz w:val="23"/>
          <w:szCs w:val="23"/>
        </w:rPr>
        <w:t>m</w:t>
      </w:r>
      <w:r>
        <w:rPr>
          <w:rFonts w:ascii="PingFangSC-Light" w:hAnsi="PingFangSC-Light"/>
          <w:color w:val="FFBF52"/>
          <w:sz w:val="23"/>
          <w:szCs w:val="23"/>
        </w:rPr>
        <w:t>，则有</w:t>
      </w:r>
      <w:r>
        <w:rPr>
          <w:rFonts w:ascii="PingFangSC-Light" w:hAnsi="PingFangSC-Light"/>
          <w:color w:val="FFBF52"/>
          <w:sz w:val="23"/>
          <w:szCs w:val="23"/>
        </w:rPr>
        <w:t>h=</w:t>
      </w:r>
      <w:r>
        <w:rPr>
          <w:rFonts w:ascii="PingFangSC-Light" w:hAnsi="PingFangSC-Light"/>
          <w:color w:val="FFBF52"/>
          <w:sz w:val="23"/>
          <w:szCs w:val="23"/>
        </w:rPr>
        <w:t>㏒</w:t>
      </w:r>
      <w:r>
        <w:rPr>
          <w:rFonts w:ascii="PingFangSC-Light" w:hAnsi="PingFangSC-Light"/>
          <w:color w:val="FFBF52"/>
          <w:sz w:val="23"/>
          <w:szCs w:val="23"/>
        </w:rPr>
        <w:t>(m+1)N</w:t>
      </w:r>
      <w:r>
        <w:rPr>
          <w:rFonts w:ascii="PingFangSC-Light" w:hAnsi="PingFangSC-Light"/>
          <w:color w:val="FFBF52"/>
          <w:sz w:val="23"/>
          <w:szCs w:val="23"/>
        </w:rPr>
        <w:t>，当数据量</w:t>
      </w:r>
      <w:r>
        <w:rPr>
          <w:rFonts w:ascii="PingFangSC-Light" w:hAnsi="PingFangSC-Light"/>
          <w:color w:val="FFBF52"/>
          <w:sz w:val="23"/>
          <w:szCs w:val="23"/>
        </w:rPr>
        <w:t>N</w:t>
      </w:r>
      <w:r>
        <w:rPr>
          <w:rFonts w:ascii="PingFangSC-Light" w:hAnsi="PingFangSC-Light"/>
          <w:color w:val="FFBF52"/>
          <w:sz w:val="23"/>
          <w:szCs w:val="23"/>
        </w:rPr>
        <w:t>一定的情况下，</w:t>
      </w:r>
      <w:r>
        <w:rPr>
          <w:rFonts w:ascii="PingFangSC-Light" w:hAnsi="PingFangSC-Light"/>
          <w:color w:val="FFBF52"/>
          <w:sz w:val="23"/>
          <w:szCs w:val="23"/>
        </w:rPr>
        <w:t>m</w:t>
      </w:r>
      <w:r>
        <w:rPr>
          <w:rFonts w:ascii="PingFangSC-Light" w:hAnsi="PingFangSC-Light"/>
          <w:color w:val="FFBF52"/>
          <w:sz w:val="23"/>
          <w:szCs w:val="23"/>
        </w:rPr>
        <w:t>越大，</w:t>
      </w:r>
      <w:r>
        <w:rPr>
          <w:rFonts w:ascii="PingFangSC-Light" w:hAnsi="PingFangSC-Light"/>
          <w:color w:val="FFBF52"/>
          <w:sz w:val="23"/>
          <w:szCs w:val="23"/>
        </w:rPr>
        <w:t>h</w:t>
      </w:r>
      <w:r>
        <w:rPr>
          <w:rFonts w:ascii="PingFangSC-Light" w:hAnsi="PingFangSC-Light"/>
          <w:color w:val="FFBF52"/>
          <w:sz w:val="23"/>
          <w:szCs w:val="23"/>
        </w:rPr>
        <w:t>越小；而</w:t>
      </w:r>
      <w:r>
        <w:rPr>
          <w:rFonts w:ascii="PingFangSC-Light" w:hAnsi="PingFangSC-Light"/>
          <w:color w:val="FFBF52"/>
          <w:sz w:val="23"/>
          <w:szCs w:val="23"/>
        </w:rPr>
        <w:t xml:space="preserve">m = </w:t>
      </w:r>
      <w:r>
        <w:rPr>
          <w:rFonts w:ascii="PingFangSC-Light" w:hAnsi="PingFangSC-Light"/>
          <w:color w:val="FFBF52"/>
          <w:sz w:val="23"/>
          <w:szCs w:val="23"/>
        </w:rPr>
        <w:t>磁盘块的大小</w:t>
      </w:r>
      <w:r>
        <w:rPr>
          <w:rFonts w:ascii="PingFangSC-Light" w:hAnsi="PingFangSC-Light"/>
          <w:color w:val="FFBF52"/>
          <w:sz w:val="23"/>
          <w:szCs w:val="23"/>
        </w:rPr>
        <w:t xml:space="preserve"> / </w:t>
      </w:r>
      <w:r>
        <w:rPr>
          <w:rFonts w:ascii="PingFangSC-Light" w:hAnsi="PingFangSC-Light"/>
          <w:color w:val="FFBF52"/>
          <w:sz w:val="23"/>
          <w:szCs w:val="23"/>
        </w:rPr>
        <w:t>数据项的大小，磁盘块的大小也就是一个数据页的大小，是固定的，如果数据项占的空间越小，数据项的数量越多，树的高度越低。这就是为什么每个数据项，即索引字段要尽量的小，比如</w:t>
      </w:r>
      <w:r>
        <w:rPr>
          <w:rFonts w:ascii="PingFangSC-Light" w:hAnsi="PingFangSC-Light"/>
          <w:color w:val="FFBF52"/>
          <w:sz w:val="23"/>
          <w:szCs w:val="23"/>
        </w:rPr>
        <w:t>int</w:t>
      </w:r>
      <w:r>
        <w:rPr>
          <w:rFonts w:ascii="PingFangSC-Light" w:hAnsi="PingFangSC-Light"/>
          <w:color w:val="FFBF52"/>
          <w:sz w:val="23"/>
          <w:szCs w:val="23"/>
        </w:rPr>
        <w:t>占</w:t>
      </w:r>
      <w:r>
        <w:rPr>
          <w:rFonts w:ascii="PingFangSC-Light" w:hAnsi="PingFangSC-Light"/>
          <w:color w:val="FFBF52"/>
          <w:sz w:val="23"/>
          <w:szCs w:val="23"/>
        </w:rPr>
        <w:t>4</w:t>
      </w:r>
      <w:r>
        <w:rPr>
          <w:rFonts w:ascii="PingFangSC-Light" w:hAnsi="PingFangSC-Light"/>
          <w:color w:val="FFBF52"/>
          <w:sz w:val="23"/>
          <w:szCs w:val="23"/>
        </w:rPr>
        <w:t>字节，要比</w:t>
      </w:r>
      <w:r>
        <w:rPr>
          <w:rFonts w:ascii="PingFangSC-Light" w:hAnsi="PingFangSC-Light"/>
          <w:color w:val="FFBF52"/>
          <w:sz w:val="23"/>
          <w:szCs w:val="23"/>
        </w:rPr>
        <w:t>bigint8</w:t>
      </w:r>
      <w:r>
        <w:rPr>
          <w:rFonts w:ascii="PingFangSC-Light" w:hAnsi="PingFangSC-Light"/>
          <w:color w:val="FFBF52"/>
          <w:sz w:val="23"/>
          <w:szCs w:val="23"/>
        </w:rPr>
        <w:t>字节少一半。这也是为什么</w:t>
      </w:r>
      <w:r>
        <w:rPr>
          <w:rFonts w:ascii="PingFangSC-Light" w:hAnsi="PingFangSC-Light"/>
          <w:color w:val="FFBF52"/>
          <w:sz w:val="23"/>
          <w:szCs w:val="23"/>
        </w:rPr>
        <w:t>b+</w:t>
      </w:r>
      <w:r>
        <w:rPr>
          <w:rFonts w:ascii="PingFangSC-Light" w:hAnsi="PingFangSC-Light"/>
          <w:color w:val="FFBF52"/>
          <w:sz w:val="23"/>
          <w:szCs w:val="23"/>
        </w:rPr>
        <w:t>树要求把真实的数据放到叶子节点而不是内层节点，一旦放到内层节点，磁盘块的数据项会大幅度下降，导致树增高。当数据项等于</w:t>
      </w:r>
      <w:r>
        <w:rPr>
          <w:rFonts w:ascii="PingFangSC-Light" w:hAnsi="PingFangSC-Light"/>
          <w:color w:val="FFBF52"/>
          <w:sz w:val="23"/>
          <w:szCs w:val="23"/>
        </w:rPr>
        <w:t>1</w:t>
      </w:r>
      <w:r>
        <w:rPr>
          <w:rFonts w:ascii="PingFangSC-Light" w:hAnsi="PingFangSC-Light"/>
          <w:color w:val="FFBF52"/>
          <w:sz w:val="23"/>
          <w:szCs w:val="23"/>
        </w:rPr>
        <w:t>时将会退化成线性表。</w:t>
      </w:r>
    </w:p>
    <w:p w14:paraId="08D38568" w14:textId="77777777" w:rsidR="00E3223E" w:rsidRDefault="00E3223E" w:rsidP="00E3223E">
      <w:pPr>
        <w:widowControl/>
        <w:numPr>
          <w:ilvl w:val="0"/>
          <w:numId w:val="2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当</w:t>
      </w:r>
      <w:r>
        <w:rPr>
          <w:rFonts w:ascii="PingFangSC-Light" w:hAnsi="PingFangSC-Light"/>
          <w:color w:val="FFBF52"/>
          <w:sz w:val="23"/>
          <w:szCs w:val="23"/>
        </w:rPr>
        <w:t>b+</w:t>
      </w:r>
      <w:r>
        <w:rPr>
          <w:rFonts w:ascii="PingFangSC-Light" w:hAnsi="PingFangSC-Light"/>
          <w:color w:val="FFBF52"/>
          <w:sz w:val="23"/>
          <w:szCs w:val="23"/>
        </w:rPr>
        <w:t>树的数据项是复合的数据结构，比如</w:t>
      </w:r>
      <w:r>
        <w:rPr>
          <w:rFonts w:ascii="PingFangSC-Light" w:hAnsi="PingFangSC-Light"/>
          <w:color w:val="FFBF52"/>
          <w:sz w:val="23"/>
          <w:szCs w:val="23"/>
        </w:rPr>
        <w:t>(name,age,sex)</w:t>
      </w:r>
      <w:r>
        <w:rPr>
          <w:rFonts w:ascii="PingFangSC-Light" w:hAnsi="PingFangSC-Light"/>
          <w:color w:val="FFBF52"/>
          <w:sz w:val="23"/>
          <w:szCs w:val="23"/>
        </w:rPr>
        <w:t>的时候，</w:t>
      </w:r>
      <w:r>
        <w:rPr>
          <w:rFonts w:ascii="PingFangSC-Light" w:hAnsi="PingFangSC-Light"/>
          <w:color w:val="FFBF52"/>
          <w:sz w:val="23"/>
          <w:szCs w:val="23"/>
        </w:rPr>
        <w:t>b+</w:t>
      </w:r>
      <w:r>
        <w:rPr>
          <w:rFonts w:ascii="PingFangSC-Light" w:hAnsi="PingFangSC-Light"/>
          <w:color w:val="FFBF52"/>
          <w:sz w:val="23"/>
          <w:szCs w:val="23"/>
        </w:rPr>
        <w:t>数是按照从左到右的顺序来建立搜索树的，比如当</w:t>
      </w:r>
      <w:r>
        <w:rPr>
          <w:rFonts w:ascii="PingFangSC-Light" w:hAnsi="PingFangSC-Light"/>
          <w:color w:val="FFBF52"/>
          <w:sz w:val="23"/>
          <w:szCs w:val="23"/>
        </w:rPr>
        <w:t>(</w:t>
      </w:r>
      <w:r>
        <w:rPr>
          <w:rFonts w:ascii="PingFangSC-Light" w:hAnsi="PingFangSC-Light"/>
          <w:color w:val="FFBF52"/>
          <w:sz w:val="23"/>
          <w:szCs w:val="23"/>
        </w:rPr>
        <w:t>张三</w:t>
      </w:r>
      <w:r>
        <w:rPr>
          <w:rFonts w:ascii="PingFangSC-Light" w:hAnsi="PingFangSC-Light"/>
          <w:color w:val="FFBF52"/>
          <w:sz w:val="23"/>
          <w:szCs w:val="23"/>
        </w:rPr>
        <w:t>,20,F)</w:t>
      </w:r>
      <w:r>
        <w:rPr>
          <w:rFonts w:ascii="PingFangSC-Light" w:hAnsi="PingFangSC-Light"/>
          <w:color w:val="FFBF52"/>
          <w:sz w:val="23"/>
          <w:szCs w:val="23"/>
        </w:rPr>
        <w:t>这样的数据来检索的时候，</w:t>
      </w:r>
      <w:r>
        <w:rPr>
          <w:rFonts w:ascii="PingFangSC-Light" w:hAnsi="PingFangSC-Light"/>
          <w:color w:val="FFBF52"/>
          <w:sz w:val="23"/>
          <w:szCs w:val="23"/>
        </w:rPr>
        <w:t>b+</w:t>
      </w:r>
      <w:r>
        <w:rPr>
          <w:rFonts w:ascii="PingFangSC-Light" w:hAnsi="PingFangSC-Light"/>
          <w:color w:val="FFBF52"/>
          <w:sz w:val="23"/>
          <w:szCs w:val="23"/>
        </w:rPr>
        <w:t>树会优先比较</w:t>
      </w:r>
      <w:r>
        <w:rPr>
          <w:rFonts w:ascii="PingFangSC-Light" w:hAnsi="PingFangSC-Light"/>
          <w:color w:val="FFBF52"/>
          <w:sz w:val="23"/>
          <w:szCs w:val="23"/>
        </w:rPr>
        <w:t>name</w:t>
      </w:r>
      <w:r>
        <w:rPr>
          <w:rFonts w:ascii="PingFangSC-Light" w:hAnsi="PingFangSC-Light"/>
          <w:color w:val="FFBF52"/>
          <w:sz w:val="23"/>
          <w:szCs w:val="23"/>
        </w:rPr>
        <w:t>来确定下一步的所搜方向，如果</w:t>
      </w:r>
      <w:r>
        <w:rPr>
          <w:rFonts w:ascii="PingFangSC-Light" w:hAnsi="PingFangSC-Light"/>
          <w:color w:val="FFBF52"/>
          <w:sz w:val="23"/>
          <w:szCs w:val="23"/>
        </w:rPr>
        <w:t>name</w:t>
      </w:r>
      <w:r>
        <w:rPr>
          <w:rFonts w:ascii="PingFangSC-Light" w:hAnsi="PingFangSC-Light"/>
          <w:color w:val="FFBF52"/>
          <w:sz w:val="23"/>
          <w:szCs w:val="23"/>
        </w:rPr>
        <w:t>相同再依次比较</w:t>
      </w:r>
      <w:r>
        <w:rPr>
          <w:rFonts w:ascii="PingFangSC-Light" w:hAnsi="PingFangSC-Light"/>
          <w:color w:val="FFBF52"/>
          <w:sz w:val="23"/>
          <w:szCs w:val="23"/>
        </w:rPr>
        <w:t>age</w:t>
      </w:r>
      <w:r>
        <w:rPr>
          <w:rFonts w:ascii="PingFangSC-Light" w:hAnsi="PingFangSC-Light"/>
          <w:color w:val="FFBF52"/>
          <w:sz w:val="23"/>
          <w:szCs w:val="23"/>
        </w:rPr>
        <w:t>和</w:t>
      </w:r>
      <w:r>
        <w:rPr>
          <w:rFonts w:ascii="PingFangSC-Light" w:hAnsi="PingFangSC-Light"/>
          <w:color w:val="FFBF52"/>
          <w:sz w:val="23"/>
          <w:szCs w:val="23"/>
        </w:rPr>
        <w:t>sex</w:t>
      </w:r>
      <w:r>
        <w:rPr>
          <w:rFonts w:ascii="PingFangSC-Light" w:hAnsi="PingFangSC-Light"/>
          <w:color w:val="FFBF52"/>
          <w:sz w:val="23"/>
          <w:szCs w:val="23"/>
        </w:rPr>
        <w:t>，最后得到检索的数据；但当</w:t>
      </w:r>
      <w:r>
        <w:rPr>
          <w:rFonts w:ascii="PingFangSC-Light" w:hAnsi="PingFangSC-Light"/>
          <w:color w:val="FFBF52"/>
          <w:sz w:val="23"/>
          <w:szCs w:val="23"/>
        </w:rPr>
        <w:t>(20,F)</w:t>
      </w:r>
      <w:r>
        <w:rPr>
          <w:rFonts w:ascii="PingFangSC-Light" w:hAnsi="PingFangSC-Light"/>
          <w:color w:val="FFBF52"/>
          <w:sz w:val="23"/>
          <w:szCs w:val="23"/>
        </w:rPr>
        <w:t>这样的没有</w:t>
      </w:r>
      <w:r>
        <w:rPr>
          <w:rFonts w:ascii="PingFangSC-Light" w:hAnsi="PingFangSC-Light"/>
          <w:color w:val="FFBF52"/>
          <w:sz w:val="23"/>
          <w:szCs w:val="23"/>
        </w:rPr>
        <w:t>name</w:t>
      </w:r>
      <w:r>
        <w:rPr>
          <w:rFonts w:ascii="PingFangSC-Light" w:hAnsi="PingFangSC-Light"/>
          <w:color w:val="FFBF52"/>
          <w:sz w:val="23"/>
          <w:szCs w:val="23"/>
        </w:rPr>
        <w:t>的数据来的时候，</w:t>
      </w:r>
      <w:r>
        <w:rPr>
          <w:rFonts w:ascii="PingFangSC-Light" w:hAnsi="PingFangSC-Light"/>
          <w:color w:val="FFBF52"/>
          <w:sz w:val="23"/>
          <w:szCs w:val="23"/>
        </w:rPr>
        <w:t>b+</w:t>
      </w:r>
      <w:r>
        <w:rPr>
          <w:rFonts w:ascii="PingFangSC-Light" w:hAnsi="PingFangSC-Light"/>
          <w:color w:val="FFBF52"/>
          <w:sz w:val="23"/>
          <w:szCs w:val="23"/>
        </w:rPr>
        <w:t>树就不知道下一步该查哪个节点，因为建立搜索树的时候</w:t>
      </w:r>
      <w:r>
        <w:rPr>
          <w:rFonts w:ascii="PingFangSC-Light" w:hAnsi="PingFangSC-Light"/>
          <w:color w:val="FFBF52"/>
          <w:sz w:val="23"/>
          <w:szCs w:val="23"/>
        </w:rPr>
        <w:t>name</w:t>
      </w:r>
      <w:r>
        <w:rPr>
          <w:rFonts w:ascii="PingFangSC-Light" w:hAnsi="PingFangSC-Light"/>
          <w:color w:val="FFBF52"/>
          <w:sz w:val="23"/>
          <w:szCs w:val="23"/>
        </w:rPr>
        <w:t>就是第一个比较因子，必须要先根据</w:t>
      </w:r>
      <w:r>
        <w:rPr>
          <w:rFonts w:ascii="PingFangSC-Light" w:hAnsi="PingFangSC-Light"/>
          <w:color w:val="FFBF52"/>
          <w:sz w:val="23"/>
          <w:szCs w:val="23"/>
        </w:rPr>
        <w:t>name</w:t>
      </w:r>
      <w:r>
        <w:rPr>
          <w:rFonts w:ascii="PingFangSC-Light" w:hAnsi="PingFangSC-Light"/>
          <w:color w:val="FFBF52"/>
          <w:sz w:val="23"/>
          <w:szCs w:val="23"/>
        </w:rPr>
        <w:t>来搜索才能知道下一步去哪里查询。比如当</w:t>
      </w:r>
      <w:r>
        <w:rPr>
          <w:rFonts w:ascii="PingFangSC-Light" w:hAnsi="PingFangSC-Light"/>
          <w:color w:val="FFBF52"/>
          <w:sz w:val="23"/>
          <w:szCs w:val="23"/>
        </w:rPr>
        <w:t>(</w:t>
      </w:r>
      <w:r>
        <w:rPr>
          <w:rFonts w:ascii="PingFangSC-Light" w:hAnsi="PingFangSC-Light"/>
          <w:color w:val="FFBF52"/>
          <w:sz w:val="23"/>
          <w:szCs w:val="23"/>
        </w:rPr>
        <w:t>张三</w:t>
      </w:r>
      <w:r>
        <w:rPr>
          <w:rFonts w:ascii="PingFangSC-Light" w:hAnsi="PingFangSC-Light"/>
          <w:color w:val="FFBF52"/>
          <w:sz w:val="23"/>
          <w:szCs w:val="23"/>
        </w:rPr>
        <w:t>,F)</w:t>
      </w:r>
      <w:r>
        <w:rPr>
          <w:rFonts w:ascii="PingFangSC-Light" w:hAnsi="PingFangSC-Light"/>
          <w:color w:val="FFBF52"/>
          <w:sz w:val="23"/>
          <w:szCs w:val="23"/>
        </w:rPr>
        <w:t>这样的数据来检索时，</w:t>
      </w:r>
      <w:r>
        <w:rPr>
          <w:rFonts w:ascii="PingFangSC-Light" w:hAnsi="PingFangSC-Light"/>
          <w:color w:val="FFBF52"/>
          <w:sz w:val="23"/>
          <w:szCs w:val="23"/>
        </w:rPr>
        <w:t>b+</w:t>
      </w:r>
      <w:r>
        <w:rPr>
          <w:rFonts w:ascii="PingFangSC-Light" w:hAnsi="PingFangSC-Light"/>
          <w:color w:val="FFBF52"/>
          <w:sz w:val="23"/>
          <w:szCs w:val="23"/>
        </w:rPr>
        <w:t>树可以用</w:t>
      </w:r>
      <w:r>
        <w:rPr>
          <w:rFonts w:ascii="PingFangSC-Light" w:hAnsi="PingFangSC-Light"/>
          <w:color w:val="FFBF52"/>
          <w:sz w:val="23"/>
          <w:szCs w:val="23"/>
        </w:rPr>
        <w:t>name</w:t>
      </w:r>
      <w:r>
        <w:rPr>
          <w:rFonts w:ascii="PingFangSC-Light" w:hAnsi="PingFangSC-Light"/>
          <w:color w:val="FFBF52"/>
          <w:sz w:val="23"/>
          <w:szCs w:val="23"/>
        </w:rPr>
        <w:t>来指定搜索方向，但下一个字段</w:t>
      </w:r>
      <w:r>
        <w:rPr>
          <w:rFonts w:ascii="PingFangSC-Light" w:hAnsi="PingFangSC-Light"/>
          <w:color w:val="FFBF52"/>
          <w:sz w:val="23"/>
          <w:szCs w:val="23"/>
        </w:rPr>
        <w:t>age</w:t>
      </w:r>
      <w:r>
        <w:rPr>
          <w:rFonts w:ascii="PingFangSC-Light" w:hAnsi="PingFangSC-Light"/>
          <w:color w:val="FFBF52"/>
          <w:sz w:val="23"/>
          <w:szCs w:val="23"/>
        </w:rPr>
        <w:t>的缺失，所以只能把名字等于张三的数据都找到，然后再匹配性别是</w:t>
      </w:r>
      <w:r>
        <w:rPr>
          <w:rFonts w:ascii="PingFangSC-Light" w:hAnsi="PingFangSC-Light"/>
          <w:color w:val="FFBF52"/>
          <w:sz w:val="23"/>
          <w:szCs w:val="23"/>
        </w:rPr>
        <w:t>F</w:t>
      </w:r>
      <w:r>
        <w:rPr>
          <w:rFonts w:ascii="PingFangSC-Light" w:hAnsi="PingFangSC-Light"/>
          <w:color w:val="FFBF52"/>
          <w:sz w:val="23"/>
          <w:szCs w:val="23"/>
        </w:rPr>
        <w:t>的数据了，</w:t>
      </w:r>
      <w:r>
        <w:rPr>
          <w:rFonts w:ascii="PingFangSC-Light" w:hAnsi="PingFangSC-Light"/>
          <w:color w:val="FFBF52"/>
          <w:sz w:val="23"/>
          <w:szCs w:val="23"/>
        </w:rPr>
        <w:t xml:space="preserve"> </w:t>
      </w:r>
      <w:r>
        <w:rPr>
          <w:rFonts w:ascii="PingFangSC-Light" w:hAnsi="PingFangSC-Light"/>
          <w:color w:val="FFBF52"/>
          <w:sz w:val="23"/>
          <w:szCs w:val="23"/>
        </w:rPr>
        <w:t>这个是非常重要的性质，即</w:t>
      </w:r>
      <w:r>
        <w:rPr>
          <w:rStyle w:val="a4"/>
          <w:rFonts w:ascii="PingFangSC-Light" w:hAnsi="PingFangSC-Light"/>
          <w:color w:val="FFBF52"/>
          <w:sz w:val="23"/>
          <w:szCs w:val="23"/>
        </w:rPr>
        <w:t>索引的最左匹配特性</w:t>
      </w:r>
      <w:r>
        <w:rPr>
          <w:rFonts w:ascii="PingFangSC-Light" w:hAnsi="PingFangSC-Light"/>
          <w:color w:val="FFBF52"/>
          <w:sz w:val="23"/>
          <w:szCs w:val="23"/>
        </w:rPr>
        <w:t>。</w:t>
      </w:r>
    </w:p>
    <w:p w14:paraId="35B18B46" w14:textId="77777777" w:rsidR="00E3223E" w:rsidRDefault="00E3223E" w:rsidP="00E3223E">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MyISAM</w:t>
      </w:r>
      <w:r>
        <w:rPr>
          <w:rFonts w:ascii="PingFangSC-Light" w:hAnsi="PingFangSC-Light"/>
          <w:color w:val="000000"/>
          <w:sz w:val="24"/>
          <w:szCs w:val="24"/>
        </w:rPr>
        <w:t>主键索引与辅助索引的结构</w:t>
      </w:r>
    </w:p>
    <w:p w14:paraId="7738C183" w14:textId="77777777" w:rsidR="00E3223E" w:rsidRDefault="00E3223E" w:rsidP="00E3223E">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MyISAM</w:t>
      </w:r>
      <w:r>
        <w:rPr>
          <w:rFonts w:ascii="PingFangSC-Light" w:hAnsi="PingFangSC-Light"/>
          <w:spacing w:val="24"/>
        </w:rPr>
        <w:t>引擎的索引文件和数据文件是分离的。</w:t>
      </w:r>
      <w:r>
        <w:rPr>
          <w:rStyle w:val="a4"/>
          <w:rFonts w:ascii="PingFangSC-Light" w:hAnsi="PingFangSC-Light"/>
          <w:spacing w:val="24"/>
        </w:rPr>
        <w:t>MyISAM</w:t>
      </w:r>
      <w:r>
        <w:rPr>
          <w:rStyle w:val="a4"/>
          <w:rFonts w:ascii="PingFangSC-Light" w:hAnsi="PingFangSC-Light"/>
          <w:spacing w:val="24"/>
        </w:rPr>
        <w:t>引擎索引结构的叶子节点的数据域，存放的并不是实际的数据记录，而是数据记录的地址</w:t>
      </w:r>
      <w:r>
        <w:rPr>
          <w:rFonts w:ascii="PingFangSC-Light" w:hAnsi="PingFangSC-Light"/>
          <w:spacing w:val="24"/>
        </w:rPr>
        <w:t>。索引文件与数据文件分离，这样的索引称为</w:t>
      </w:r>
      <w:r>
        <w:rPr>
          <w:rFonts w:ascii="PingFangSC-Light" w:hAnsi="PingFangSC-Light"/>
          <w:spacing w:val="24"/>
        </w:rPr>
        <w:t>"</w:t>
      </w:r>
      <w:r>
        <w:rPr>
          <w:rFonts w:ascii="PingFangSC-Light" w:hAnsi="PingFangSC-Light"/>
          <w:spacing w:val="24"/>
        </w:rPr>
        <w:t>非聚簇索引</w:t>
      </w:r>
      <w:r>
        <w:rPr>
          <w:rFonts w:ascii="PingFangSC-Light" w:hAnsi="PingFangSC-Light"/>
          <w:spacing w:val="24"/>
        </w:rPr>
        <w:t>"</w:t>
      </w:r>
      <w:r>
        <w:rPr>
          <w:rFonts w:ascii="PingFangSC-Light" w:hAnsi="PingFangSC-Light"/>
          <w:spacing w:val="24"/>
        </w:rPr>
        <w:t>。</w:t>
      </w:r>
      <w:r>
        <w:rPr>
          <w:rFonts w:ascii="PingFangSC-Light" w:hAnsi="PingFangSC-Light"/>
          <w:spacing w:val="24"/>
        </w:rPr>
        <w:t>MyISAM</w:t>
      </w:r>
      <w:r>
        <w:rPr>
          <w:rFonts w:ascii="PingFangSC-Light" w:hAnsi="PingFangSC-Light"/>
          <w:spacing w:val="24"/>
        </w:rPr>
        <w:t>的主索引与辅助索引区别并不大，只是主键索引不能有重复的关键字。</w:t>
      </w:r>
    </w:p>
    <w:p w14:paraId="72AFB198" w14:textId="2F526036" w:rsidR="0037033C" w:rsidRDefault="006B1FA2" w:rsidP="00BD1ABF">
      <w:pPr>
        <w:widowControl/>
        <w:shd w:val="clear" w:color="auto" w:fill="FFFFFF"/>
        <w:spacing w:before="75" w:after="75"/>
      </w:pPr>
      <w:r w:rsidRPr="006B1FA2">
        <w:lastRenderedPageBreak/>
        <w:drawing>
          <wp:inline distT="0" distB="0" distL="0" distR="0" wp14:anchorId="1399DD9A" wp14:editId="7845F845">
            <wp:extent cx="5274310" cy="3315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5970"/>
                    </a:xfrm>
                    <a:prstGeom prst="rect">
                      <a:avLst/>
                    </a:prstGeom>
                  </pic:spPr>
                </pic:pic>
              </a:graphicData>
            </a:graphic>
          </wp:inline>
        </w:drawing>
      </w:r>
    </w:p>
    <w:p w14:paraId="7300B039" w14:textId="77777777" w:rsidR="004106E0" w:rsidRDefault="004106E0" w:rsidP="004106E0">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在</w:t>
      </w:r>
      <w:r>
        <w:rPr>
          <w:rFonts w:ascii="PingFangSC-Light" w:hAnsi="PingFangSC-Light"/>
          <w:spacing w:val="24"/>
        </w:rPr>
        <w:t>MyISAM</w:t>
      </w:r>
      <w:r>
        <w:rPr>
          <w:rFonts w:ascii="PingFangSC-Light" w:hAnsi="PingFangSC-Light"/>
          <w:spacing w:val="24"/>
        </w:rPr>
        <w:t>中，索引（含叶子节点）存放在单独的</w:t>
      </w:r>
      <w:r>
        <w:rPr>
          <w:rFonts w:ascii="PingFangSC-Light" w:hAnsi="PingFangSC-Light"/>
          <w:spacing w:val="24"/>
        </w:rPr>
        <w:t>.myi</w:t>
      </w:r>
      <w:r>
        <w:rPr>
          <w:rFonts w:ascii="PingFangSC-Light" w:hAnsi="PingFangSC-Light"/>
          <w:spacing w:val="24"/>
        </w:rPr>
        <w:t>文件中，叶子节点存放的是数据的物理地址偏移量（通过偏移量访问就是随机访问，速度很快）。</w:t>
      </w:r>
    </w:p>
    <w:p w14:paraId="7C757031" w14:textId="77777777" w:rsidR="004106E0" w:rsidRPr="001F2F85" w:rsidRDefault="004106E0" w:rsidP="004106E0">
      <w:pPr>
        <w:pStyle w:val="a3"/>
        <w:shd w:val="clear" w:color="auto" w:fill="FFFFFF"/>
        <w:spacing w:before="75" w:beforeAutospacing="0" w:after="75" w:afterAutospacing="0"/>
        <w:jc w:val="both"/>
        <w:rPr>
          <w:rFonts w:ascii="PingFangSC-Light" w:hAnsi="PingFangSC-Light"/>
          <w:b/>
          <w:bCs/>
          <w:spacing w:val="24"/>
        </w:rPr>
      </w:pPr>
      <w:r w:rsidRPr="001F2F85">
        <w:rPr>
          <w:rFonts w:ascii="PingFangSC-Light" w:hAnsi="PingFangSC-Light"/>
          <w:b/>
          <w:bCs/>
          <w:spacing w:val="24"/>
        </w:rPr>
        <w:t>主索引是指主键索引，键值不可能重复；辅助索引则是普通索引，键值可能重复。</w:t>
      </w:r>
    </w:p>
    <w:p w14:paraId="405E00CF" w14:textId="77777777" w:rsidR="004106E0" w:rsidRDefault="004106E0" w:rsidP="004106E0">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通过索引查找数据的流程：先从索引文件中查找到索引节点，从中拿到数据的文件指针，再到数据文件中通过文件指针定位了具体的数据。辅助索引类似。</w:t>
      </w:r>
    </w:p>
    <w:p w14:paraId="7151EC86" w14:textId="77777777" w:rsidR="004106E0" w:rsidRDefault="004106E0" w:rsidP="004106E0">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InnoDB</w:t>
      </w:r>
      <w:r>
        <w:rPr>
          <w:rFonts w:ascii="PingFangSC-Light" w:hAnsi="PingFangSC-Light"/>
          <w:color w:val="000000"/>
          <w:sz w:val="24"/>
          <w:szCs w:val="24"/>
        </w:rPr>
        <w:t>主键索引与辅助索引的结构</w:t>
      </w:r>
    </w:p>
    <w:p w14:paraId="6EEBBD06" w14:textId="77777777" w:rsidR="004106E0" w:rsidRDefault="004106E0" w:rsidP="004106E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InnoDB</w:t>
      </w:r>
      <w:r>
        <w:rPr>
          <w:rStyle w:val="a4"/>
          <w:rFonts w:ascii="PingFangSC-Light" w:hAnsi="PingFangSC-Light"/>
          <w:spacing w:val="24"/>
        </w:rPr>
        <w:t>引擎索引结构的叶子节点的数据域，存放的就是实际的数据记录</w:t>
      </w:r>
      <w:r>
        <w:rPr>
          <w:rFonts w:ascii="PingFangSC-Light" w:hAnsi="PingFangSC-Light"/>
          <w:spacing w:val="24"/>
        </w:rPr>
        <w:t>（对于主索引，此处会存放表中所有的数据记录；对于辅助索引此处会引用主键，检索的时候通过主键到主键索引中找到对应数据行），或者说，</w:t>
      </w:r>
      <w:r>
        <w:rPr>
          <w:rStyle w:val="a4"/>
          <w:rFonts w:ascii="PingFangSC-Light" w:hAnsi="PingFangSC-Light"/>
          <w:spacing w:val="24"/>
        </w:rPr>
        <w:t>InnoDB</w:t>
      </w:r>
      <w:r>
        <w:rPr>
          <w:rStyle w:val="a4"/>
          <w:rFonts w:ascii="PingFangSC-Light" w:hAnsi="PingFangSC-Light"/>
          <w:spacing w:val="24"/>
        </w:rPr>
        <w:t>的数据文件本身就是主键索引文件</w:t>
      </w:r>
      <w:r>
        <w:rPr>
          <w:rFonts w:ascii="PingFangSC-Light" w:hAnsi="PingFangSC-Light"/>
          <w:spacing w:val="24"/>
        </w:rPr>
        <w:t>，这样的索引被称为</w:t>
      </w:r>
      <w:r>
        <w:rPr>
          <w:rFonts w:ascii="PingFangSC-Light" w:hAnsi="PingFangSC-Light"/>
          <w:spacing w:val="24"/>
        </w:rPr>
        <w:t>“</w:t>
      </w:r>
      <w:r>
        <w:rPr>
          <w:rFonts w:ascii="PingFangSC-Light" w:hAnsi="PingFangSC-Light"/>
          <w:spacing w:val="24"/>
        </w:rPr>
        <w:t>聚簇索引</w:t>
      </w:r>
      <w:r>
        <w:rPr>
          <w:rFonts w:ascii="PingFangSC-Light" w:hAnsi="PingFangSC-Light"/>
          <w:spacing w:val="24"/>
        </w:rPr>
        <w:t>”</w:t>
      </w:r>
      <w:r>
        <w:rPr>
          <w:rFonts w:ascii="PingFangSC-Light" w:hAnsi="PingFangSC-Light"/>
          <w:spacing w:val="24"/>
        </w:rPr>
        <w:t>，一个表只能有一个聚簇索引。</w:t>
      </w:r>
    </w:p>
    <w:p w14:paraId="64BF8231" w14:textId="77777777" w:rsidR="004106E0" w:rsidRDefault="004106E0" w:rsidP="004106E0">
      <w:pPr>
        <w:pStyle w:val="6"/>
        <w:shd w:val="clear" w:color="auto" w:fill="FFFFFF"/>
        <w:spacing w:before="450" w:after="225"/>
        <w:rPr>
          <w:rFonts w:ascii="PingFangSC-Light" w:hAnsi="PingFangSC-Light"/>
          <w:color w:val="000000"/>
        </w:rPr>
      </w:pPr>
      <w:r>
        <w:rPr>
          <w:rFonts w:ascii="PingFangSC-Light" w:hAnsi="PingFangSC-Light"/>
          <w:color w:val="000000"/>
        </w:rPr>
        <w:t>主键索引：</w:t>
      </w:r>
    </w:p>
    <w:p w14:paraId="21F28B1D" w14:textId="77777777" w:rsidR="004106E0" w:rsidRDefault="004106E0" w:rsidP="004106E0">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我们知道</w:t>
      </w:r>
      <w:r>
        <w:rPr>
          <w:rFonts w:ascii="PingFangSC-Light" w:hAnsi="PingFangSC-Light"/>
          <w:spacing w:val="24"/>
        </w:rPr>
        <w:t>InnoDB</w:t>
      </w:r>
      <w:r>
        <w:rPr>
          <w:rFonts w:ascii="PingFangSC-Light" w:hAnsi="PingFangSC-Light"/>
          <w:spacing w:val="24"/>
        </w:rPr>
        <w:t>索引是聚集索引，它的索引和数据是存入同一个</w:t>
      </w:r>
      <w:r>
        <w:rPr>
          <w:rFonts w:ascii="PingFangSC-Light" w:hAnsi="PingFangSC-Light"/>
          <w:spacing w:val="24"/>
        </w:rPr>
        <w:t>.idb</w:t>
      </w:r>
      <w:r>
        <w:rPr>
          <w:rFonts w:ascii="PingFangSC-Light" w:hAnsi="PingFangSC-Light"/>
          <w:spacing w:val="24"/>
        </w:rPr>
        <w:t>文件中的，因此它的索引结构是在同一个树节点中同时存放索引和数据，如下图中最底层的叶子节点有三行数据，对应于数据表中的</w:t>
      </w:r>
      <w:r>
        <w:rPr>
          <w:rFonts w:ascii="PingFangSC-Light" w:hAnsi="PingFangSC-Light"/>
          <w:spacing w:val="24"/>
        </w:rPr>
        <w:t>id</w:t>
      </w:r>
      <w:r>
        <w:rPr>
          <w:rFonts w:ascii="PingFangSC-Light" w:hAnsi="PingFangSC-Light"/>
          <w:spacing w:val="24"/>
        </w:rPr>
        <w:t>、</w:t>
      </w:r>
      <w:r>
        <w:rPr>
          <w:rFonts w:ascii="PingFangSC-Light" w:hAnsi="PingFangSC-Light"/>
          <w:spacing w:val="24"/>
        </w:rPr>
        <w:t>stu_id</w:t>
      </w:r>
      <w:r>
        <w:rPr>
          <w:rFonts w:ascii="PingFangSC-Light" w:hAnsi="PingFangSC-Light"/>
          <w:spacing w:val="24"/>
        </w:rPr>
        <w:t>、</w:t>
      </w:r>
      <w:r>
        <w:rPr>
          <w:rFonts w:ascii="PingFangSC-Light" w:hAnsi="PingFangSC-Light"/>
          <w:spacing w:val="24"/>
        </w:rPr>
        <w:t>name</w:t>
      </w:r>
      <w:r>
        <w:rPr>
          <w:rFonts w:ascii="PingFangSC-Light" w:hAnsi="PingFangSC-Light"/>
          <w:spacing w:val="24"/>
        </w:rPr>
        <w:t>数据项。</w:t>
      </w:r>
    </w:p>
    <w:p w14:paraId="0641B5E3" w14:textId="60648D1D" w:rsidR="006B1FA2" w:rsidRDefault="001F2F85" w:rsidP="00BD1ABF">
      <w:pPr>
        <w:widowControl/>
        <w:shd w:val="clear" w:color="auto" w:fill="FFFFFF"/>
        <w:spacing w:before="75" w:after="75"/>
      </w:pPr>
      <w:r w:rsidRPr="001F2F85">
        <w:lastRenderedPageBreak/>
        <w:drawing>
          <wp:inline distT="0" distB="0" distL="0" distR="0" wp14:anchorId="1FEFBF73" wp14:editId="6734671C">
            <wp:extent cx="5274310" cy="21875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7575"/>
                    </a:xfrm>
                    <a:prstGeom prst="rect">
                      <a:avLst/>
                    </a:prstGeom>
                  </pic:spPr>
                </pic:pic>
              </a:graphicData>
            </a:graphic>
          </wp:inline>
        </w:drawing>
      </w:r>
    </w:p>
    <w:p w14:paraId="31ED2085" w14:textId="77777777" w:rsidR="001F2F85" w:rsidRDefault="001F2F85" w:rsidP="001F2F85">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在</w:t>
      </w:r>
      <w:r>
        <w:rPr>
          <w:rFonts w:ascii="PingFangSC-Light" w:hAnsi="PingFangSC-Light"/>
          <w:spacing w:val="24"/>
        </w:rPr>
        <w:t>Innodb</w:t>
      </w:r>
      <w:r>
        <w:rPr>
          <w:rFonts w:ascii="PingFangSC-Light" w:hAnsi="PingFangSC-Light"/>
          <w:spacing w:val="24"/>
        </w:rPr>
        <w:t>中，索引分叶子节点和非叶子节点，非叶子节点就像新华字典的目录，单独存放在索引段中，叶子节点则是顺序排列的，在数据段中。</w:t>
      </w:r>
      <w:r>
        <w:rPr>
          <w:rFonts w:ascii="PingFangSC-Light" w:hAnsi="PingFangSC-Light"/>
          <w:spacing w:val="24"/>
        </w:rPr>
        <w:t>Innodb</w:t>
      </w:r>
      <w:r>
        <w:rPr>
          <w:rFonts w:ascii="PingFangSC-Light" w:hAnsi="PingFangSC-Light"/>
          <w:spacing w:val="24"/>
        </w:rPr>
        <w:t>的数据文件可以按照表来切分（只需要开启</w:t>
      </w:r>
      <w:r>
        <w:rPr>
          <w:rStyle w:val="HTML"/>
          <w:rFonts w:ascii="Consolas" w:hAnsi="Consolas"/>
          <w:color w:val="F48A00"/>
          <w:spacing w:val="24"/>
          <w:sz w:val="21"/>
          <w:szCs w:val="21"/>
        </w:rPr>
        <w:t>innodb_file_per_table)</w:t>
      </w:r>
      <w:r>
        <w:rPr>
          <w:rFonts w:ascii="PingFangSC-Light" w:hAnsi="PingFangSC-Light"/>
          <w:spacing w:val="24"/>
        </w:rPr>
        <w:t>，切分后存放在</w:t>
      </w:r>
      <w:r>
        <w:rPr>
          <w:rStyle w:val="HTML"/>
          <w:rFonts w:ascii="Consolas" w:hAnsi="Consolas"/>
          <w:color w:val="F48A00"/>
          <w:spacing w:val="24"/>
          <w:sz w:val="21"/>
          <w:szCs w:val="21"/>
        </w:rPr>
        <w:t>xxx.ibd</w:t>
      </w:r>
      <w:r>
        <w:rPr>
          <w:rFonts w:ascii="PingFangSC-Light" w:hAnsi="PingFangSC-Light"/>
          <w:spacing w:val="24"/>
        </w:rPr>
        <w:t>中，默认不切分，存放在</w:t>
      </w:r>
      <w:r>
        <w:rPr>
          <w:rStyle w:val="HTML"/>
          <w:rFonts w:ascii="Consolas" w:hAnsi="Consolas"/>
          <w:color w:val="F48A00"/>
          <w:spacing w:val="24"/>
          <w:sz w:val="21"/>
          <w:szCs w:val="21"/>
        </w:rPr>
        <w:t>xxx.ibdata</w:t>
      </w:r>
      <w:r>
        <w:rPr>
          <w:rFonts w:ascii="PingFangSC-Light" w:hAnsi="PingFangSC-Light"/>
          <w:spacing w:val="24"/>
        </w:rPr>
        <w:t>中。</w:t>
      </w:r>
    </w:p>
    <w:p w14:paraId="71055160" w14:textId="77777777" w:rsidR="001F2F85" w:rsidRDefault="001F2F85" w:rsidP="001F2F85">
      <w:pPr>
        <w:pStyle w:val="6"/>
        <w:shd w:val="clear" w:color="auto" w:fill="FFFFFF"/>
        <w:spacing w:before="450" w:after="225"/>
        <w:rPr>
          <w:rFonts w:ascii="PingFangSC-Light" w:hAnsi="PingFangSC-Light"/>
          <w:color w:val="000000"/>
        </w:rPr>
      </w:pPr>
      <w:r>
        <w:rPr>
          <w:rFonts w:ascii="PingFangSC-Light" w:hAnsi="PingFangSC-Light"/>
          <w:color w:val="000000"/>
        </w:rPr>
        <w:t>辅助（非主键）索引：</w:t>
      </w:r>
    </w:p>
    <w:p w14:paraId="740FBF84" w14:textId="77777777" w:rsidR="001F2F85" w:rsidRDefault="001F2F85" w:rsidP="001F2F8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这次我们以示例中学生表中的</w:t>
      </w:r>
      <w:r>
        <w:rPr>
          <w:rFonts w:ascii="PingFangSC-Light" w:hAnsi="PingFangSC-Light"/>
          <w:spacing w:val="24"/>
        </w:rPr>
        <w:t>name</w:t>
      </w:r>
      <w:r>
        <w:rPr>
          <w:rFonts w:ascii="PingFangSC-Light" w:hAnsi="PingFangSC-Light"/>
          <w:spacing w:val="24"/>
        </w:rPr>
        <w:t>列建立辅助索引，它的索引结构跟主键索引的结构有很大差别，在最底层的叶子结点有两行数据，第一行的字符串是辅助索引，按照</w:t>
      </w:r>
      <w:r>
        <w:rPr>
          <w:rFonts w:ascii="PingFangSC-Light" w:hAnsi="PingFangSC-Light"/>
          <w:spacing w:val="24"/>
        </w:rPr>
        <w:t>ASCII</w:t>
      </w:r>
      <w:r>
        <w:rPr>
          <w:rFonts w:ascii="PingFangSC-Light" w:hAnsi="PingFangSC-Light"/>
          <w:spacing w:val="24"/>
        </w:rPr>
        <w:t>码进行排序，第二行的整数是主键的值。</w:t>
      </w:r>
    </w:p>
    <w:p w14:paraId="1B331DAC" w14:textId="77777777" w:rsidR="001F2F85" w:rsidRDefault="001F2F85" w:rsidP="001F2F8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这就意味着，对</w:t>
      </w:r>
      <w:r>
        <w:rPr>
          <w:rFonts w:ascii="PingFangSC-Light" w:hAnsi="PingFangSC-Light"/>
          <w:spacing w:val="24"/>
        </w:rPr>
        <w:t>name</w:t>
      </w:r>
      <w:r>
        <w:rPr>
          <w:rFonts w:ascii="PingFangSC-Light" w:hAnsi="PingFangSC-Light"/>
          <w:spacing w:val="24"/>
        </w:rPr>
        <w:t>列进行条件搜索，需要两个步骤：</w:t>
      </w:r>
    </w:p>
    <w:p w14:paraId="1306068F" w14:textId="77777777" w:rsidR="001F2F85" w:rsidRDefault="001F2F85" w:rsidP="001F2F8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① </w:t>
      </w:r>
      <w:r>
        <w:rPr>
          <w:rFonts w:ascii="PingFangSC-Light" w:hAnsi="PingFangSC-Light"/>
          <w:spacing w:val="24"/>
        </w:rPr>
        <w:t>在辅助索引上检索</w:t>
      </w:r>
      <w:r>
        <w:rPr>
          <w:rFonts w:ascii="PingFangSC-Light" w:hAnsi="PingFangSC-Light"/>
          <w:spacing w:val="24"/>
        </w:rPr>
        <w:t>name</w:t>
      </w:r>
      <w:r>
        <w:rPr>
          <w:rFonts w:ascii="PingFangSC-Light" w:hAnsi="PingFangSC-Light"/>
          <w:spacing w:val="24"/>
        </w:rPr>
        <w:t>，到达其叶子节点获取对应的主键；</w:t>
      </w:r>
    </w:p>
    <w:p w14:paraId="693662D4" w14:textId="77777777" w:rsidR="001F2F85" w:rsidRDefault="001F2F85" w:rsidP="001F2F8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② </w:t>
      </w:r>
      <w:r>
        <w:rPr>
          <w:rFonts w:ascii="PingFangSC-Light" w:hAnsi="PingFangSC-Light"/>
          <w:spacing w:val="24"/>
        </w:rPr>
        <w:t>使用主键在主索引上再进行对应的检索操作</w:t>
      </w:r>
    </w:p>
    <w:p w14:paraId="667A58C6" w14:textId="77777777" w:rsidR="001F2F85" w:rsidRDefault="001F2F85" w:rsidP="001F2F85">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这也就是所谓的</w:t>
      </w:r>
      <w:r>
        <w:rPr>
          <w:rFonts w:ascii="PingFangSC-Light" w:hAnsi="PingFangSC-Light"/>
          <w:spacing w:val="24"/>
        </w:rPr>
        <w:t>“</w:t>
      </w:r>
      <w:r>
        <w:rPr>
          <w:rStyle w:val="a4"/>
          <w:rFonts w:ascii="PingFangSC-Light" w:hAnsi="PingFangSC-Light"/>
          <w:spacing w:val="24"/>
        </w:rPr>
        <w:t>回表查询</w:t>
      </w:r>
      <w:r>
        <w:rPr>
          <w:rFonts w:ascii="PingFangSC-Light" w:hAnsi="PingFangSC-Light"/>
          <w:spacing w:val="24"/>
        </w:rPr>
        <w:t>”</w:t>
      </w:r>
    </w:p>
    <w:p w14:paraId="0C86799D" w14:textId="3BF72C11" w:rsidR="001F2F85" w:rsidRDefault="00D951EC" w:rsidP="00BD1ABF">
      <w:pPr>
        <w:widowControl/>
        <w:shd w:val="clear" w:color="auto" w:fill="FFFFFF"/>
        <w:spacing w:before="75" w:after="75"/>
      </w:pPr>
      <w:r w:rsidRPr="00D951EC">
        <w:drawing>
          <wp:inline distT="0" distB="0" distL="0" distR="0" wp14:anchorId="00957985" wp14:editId="7B385A8F">
            <wp:extent cx="5274310" cy="2172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2970"/>
                    </a:xfrm>
                    <a:prstGeom prst="rect">
                      <a:avLst/>
                    </a:prstGeom>
                  </pic:spPr>
                </pic:pic>
              </a:graphicData>
            </a:graphic>
          </wp:inline>
        </w:drawing>
      </w:r>
    </w:p>
    <w:p w14:paraId="6EB34EDD" w14:textId="77777777" w:rsidR="007A4DF5" w:rsidRDefault="007A4DF5" w:rsidP="007A4DF5">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 xml:space="preserve">InnoDB </w:t>
      </w:r>
      <w:r>
        <w:rPr>
          <w:rStyle w:val="a4"/>
          <w:rFonts w:ascii="PingFangSC-Light" w:hAnsi="PingFangSC-Light"/>
          <w:spacing w:val="24"/>
        </w:rPr>
        <w:t>索引结构需要注意的点</w:t>
      </w:r>
    </w:p>
    <w:p w14:paraId="6FE55FBB"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数据文件本身就是索引文件</w:t>
      </w:r>
    </w:p>
    <w:p w14:paraId="4D96750E"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lastRenderedPageBreak/>
        <w:t>表数据文件本身就是按</w:t>
      </w:r>
      <w:r>
        <w:rPr>
          <w:rFonts w:ascii="PingFangSC-Light" w:hAnsi="PingFangSC-Light"/>
          <w:color w:val="FFBF52"/>
          <w:spacing w:val="24"/>
        </w:rPr>
        <w:t xml:space="preserve"> B+Tree </w:t>
      </w:r>
      <w:r>
        <w:rPr>
          <w:rFonts w:ascii="PingFangSC-Light" w:hAnsi="PingFangSC-Light"/>
          <w:color w:val="FFBF52"/>
          <w:spacing w:val="24"/>
        </w:rPr>
        <w:t>组织的一个索引结构文件</w:t>
      </w:r>
    </w:p>
    <w:p w14:paraId="20157820"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聚集索引中叶节点包含了完整的数据记录</w:t>
      </w:r>
    </w:p>
    <w:p w14:paraId="72AE1586" w14:textId="77777777" w:rsidR="007A4DF5" w:rsidRPr="00342797"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color w:val="FF0000"/>
          <w:spacing w:val="24"/>
        </w:rPr>
      </w:pPr>
      <w:r>
        <w:rPr>
          <w:rFonts w:ascii="PingFangSC-Light" w:hAnsi="PingFangSC-Light"/>
          <w:color w:val="FFBF52"/>
          <w:spacing w:val="24"/>
        </w:rPr>
        <w:t xml:space="preserve">InnoDB </w:t>
      </w:r>
      <w:r>
        <w:rPr>
          <w:rFonts w:ascii="PingFangSC-Light" w:hAnsi="PingFangSC-Light"/>
          <w:color w:val="FFBF52"/>
          <w:spacing w:val="24"/>
        </w:rPr>
        <w:t>表必须要有主键，并且</w:t>
      </w:r>
      <w:r w:rsidRPr="00342797">
        <w:rPr>
          <w:rFonts w:ascii="PingFangSC-Light" w:hAnsi="PingFangSC-Light"/>
          <w:color w:val="FF0000"/>
          <w:spacing w:val="24"/>
        </w:rPr>
        <w:t>推荐使用整型自增主键</w:t>
      </w:r>
    </w:p>
    <w:p w14:paraId="1B7CB4D6"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正如我们上面介绍</w:t>
      </w:r>
      <w:r>
        <w:rPr>
          <w:rFonts w:ascii="PingFangSC-Light" w:hAnsi="PingFangSC-Light"/>
          <w:spacing w:val="24"/>
        </w:rPr>
        <w:t xml:space="preserve"> InnoDB </w:t>
      </w:r>
      <w:r>
        <w:rPr>
          <w:rFonts w:ascii="PingFangSC-Light" w:hAnsi="PingFangSC-Light"/>
          <w:spacing w:val="24"/>
        </w:rPr>
        <w:t>存储结构，索引与数据是共同存储的，不管是主键索引还是辅助索引，在查找时都是通过先查找到索引节点才能拿到相对应的数据，如果我们在设计表结构时没有显式指定索引列的话，</w:t>
      </w:r>
      <w:r>
        <w:rPr>
          <w:rFonts w:ascii="PingFangSC-Light" w:hAnsi="PingFangSC-Light"/>
          <w:spacing w:val="24"/>
        </w:rPr>
        <w:t xml:space="preserve">MySQL </w:t>
      </w:r>
      <w:r>
        <w:rPr>
          <w:rFonts w:ascii="PingFangSC-Light" w:hAnsi="PingFangSC-Light"/>
          <w:spacing w:val="24"/>
        </w:rPr>
        <w:t>会从表中选择数据不重复的列建立索引，如果没有符合的列，则</w:t>
      </w:r>
      <w:r>
        <w:rPr>
          <w:rFonts w:ascii="PingFangSC-Light" w:hAnsi="PingFangSC-Light"/>
          <w:spacing w:val="24"/>
        </w:rPr>
        <w:t xml:space="preserve"> MySQL </w:t>
      </w:r>
      <w:r>
        <w:rPr>
          <w:rFonts w:ascii="PingFangSC-Light" w:hAnsi="PingFangSC-Light"/>
          <w:spacing w:val="24"/>
        </w:rPr>
        <w:t>自动为</w:t>
      </w:r>
      <w:r>
        <w:rPr>
          <w:rFonts w:ascii="PingFangSC-Light" w:hAnsi="PingFangSC-Light"/>
          <w:spacing w:val="24"/>
        </w:rPr>
        <w:t xml:space="preserve"> InnoDB </w:t>
      </w:r>
      <w:r>
        <w:rPr>
          <w:rFonts w:ascii="PingFangSC-Light" w:hAnsi="PingFangSC-Light"/>
          <w:spacing w:val="24"/>
        </w:rPr>
        <w:t>表生成一个隐含字段作为主键，并且这个字段长度为</w:t>
      </w:r>
      <w:r>
        <w:rPr>
          <w:rFonts w:ascii="PingFangSC-Light" w:hAnsi="PingFangSC-Light"/>
          <w:spacing w:val="24"/>
        </w:rPr>
        <w:t>6</w:t>
      </w:r>
      <w:r>
        <w:rPr>
          <w:rFonts w:ascii="PingFangSC-Light" w:hAnsi="PingFangSC-Light"/>
          <w:spacing w:val="24"/>
        </w:rPr>
        <w:t>个字节，类型为整型。</w:t>
      </w:r>
    </w:p>
    <w:p w14:paraId="1A3232A9" w14:textId="77777777" w:rsidR="007A4DF5" w:rsidRDefault="007A4DF5" w:rsidP="007A4DF5">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12CE4AB9"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那为什么推荐使用整型自增主键而不是选择</w:t>
      </w:r>
      <w:r>
        <w:rPr>
          <w:rFonts w:ascii="PingFangSC-Light" w:hAnsi="PingFangSC-Light"/>
          <w:color w:val="6A737D"/>
          <w:spacing w:val="24"/>
        </w:rPr>
        <w:t>UUID</w:t>
      </w:r>
      <w:r>
        <w:rPr>
          <w:rFonts w:ascii="PingFangSC-Light" w:hAnsi="PingFangSC-Light"/>
          <w:color w:val="6A737D"/>
          <w:spacing w:val="24"/>
        </w:rPr>
        <w:t>？</w:t>
      </w:r>
    </w:p>
    <w:p w14:paraId="0F156012"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UUID</w:t>
      </w:r>
      <w:r>
        <w:rPr>
          <w:rFonts w:ascii="PingFangSC-Light" w:hAnsi="PingFangSC-Light"/>
          <w:color w:val="FFBF52"/>
          <w:spacing w:val="24"/>
        </w:rPr>
        <w:t>是字符串，比整型消耗更多的存储空间；</w:t>
      </w:r>
    </w:p>
    <w:p w14:paraId="4213433E"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在</w:t>
      </w:r>
      <w:r>
        <w:rPr>
          <w:rFonts w:ascii="PingFangSC-Light" w:hAnsi="PingFangSC-Light"/>
          <w:color w:val="FFBF52"/>
          <w:spacing w:val="24"/>
        </w:rPr>
        <w:t>B+</w:t>
      </w:r>
      <w:r>
        <w:rPr>
          <w:rFonts w:ascii="PingFangSC-Light" w:hAnsi="PingFangSC-Light"/>
          <w:color w:val="FFBF52"/>
          <w:spacing w:val="24"/>
        </w:rPr>
        <w:t>树中进行查找时需要跟经过的节点值比较大小，整型数据的比较运算比字符串更快速；</w:t>
      </w:r>
    </w:p>
    <w:p w14:paraId="78077DE8"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自增的整型索引在磁盘中会连续存储，在读取一页数据时也是连续；</w:t>
      </w:r>
      <w:r>
        <w:rPr>
          <w:rFonts w:ascii="PingFangSC-Light" w:hAnsi="PingFangSC-Light"/>
          <w:color w:val="FFBF52"/>
          <w:spacing w:val="24"/>
        </w:rPr>
        <w:t>UUID</w:t>
      </w:r>
      <w:r>
        <w:rPr>
          <w:rFonts w:ascii="PingFangSC-Light" w:hAnsi="PingFangSC-Light"/>
          <w:color w:val="FFBF52"/>
          <w:spacing w:val="24"/>
        </w:rPr>
        <w:t>是随机产生的，读取的上下两行数据存储是分散的，不适合执行</w:t>
      </w:r>
      <w:r>
        <w:rPr>
          <w:rFonts w:ascii="PingFangSC-Light" w:hAnsi="PingFangSC-Light"/>
          <w:color w:val="FFBF52"/>
          <w:spacing w:val="24"/>
        </w:rPr>
        <w:t>where id &gt; 5 &amp;&amp; id &lt; 20</w:t>
      </w:r>
      <w:r>
        <w:rPr>
          <w:rFonts w:ascii="PingFangSC-Light" w:hAnsi="PingFangSC-Light"/>
          <w:color w:val="FFBF52"/>
          <w:spacing w:val="24"/>
        </w:rPr>
        <w:t>的条件查询语句。</w:t>
      </w:r>
    </w:p>
    <w:p w14:paraId="52762C0F"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在插入或删除数据时，整型自增主键会在叶子结点的末尾建立新的叶子节点，不会破坏左侧子树的结构；</w:t>
      </w:r>
      <w:r>
        <w:rPr>
          <w:rFonts w:ascii="PingFangSC-Light" w:hAnsi="PingFangSC-Light"/>
          <w:color w:val="FFBF52"/>
          <w:spacing w:val="24"/>
        </w:rPr>
        <w:t>UUID</w:t>
      </w:r>
      <w:r>
        <w:rPr>
          <w:rFonts w:ascii="PingFangSC-Light" w:hAnsi="PingFangSC-Light"/>
          <w:color w:val="FFBF52"/>
          <w:spacing w:val="24"/>
        </w:rPr>
        <w:t>主键很容易出现这样的情况，</w:t>
      </w:r>
      <w:r>
        <w:rPr>
          <w:rFonts w:ascii="PingFangSC-Light" w:hAnsi="PingFangSC-Light"/>
          <w:color w:val="FFBF52"/>
          <w:spacing w:val="24"/>
        </w:rPr>
        <w:t>B+</w:t>
      </w:r>
      <w:r>
        <w:rPr>
          <w:rFonts w:ascii="PingFangSC-Light" w:hAnsi="PingFangSC-Light"/>
          <w:color w:val="FFBF52"/>
          <w:spacing w:val="24"/>
        </w:rPr>
        <w:t>树为了维持自身的特性，有可能会进行结构的重构，消耗更多的时间。</w:t>
      </w:r>
    </w:p>
    <w:p w14:paraId="1A85222E" w14:textId="77777777" w:rsidR="007A4DF5" w:rsidRDefault="007A4DF5" w:rsidP="007A4DF5">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007CF351"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为什么非主键索引结构叶子节点存储的是主键值？</w:t>
      </w:r>
    </w:p>
    <w:p w14:paraId="548F0B2B"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保证数据一致性和节省存储空间，可以这么理解：商城系统订单表会存储一个用户</w:t>
      </w:r>
      <w:r>
        <w:rPr>
          <w:rFonts w:ascii="PingFangSC-Light" w:hAnsi="PingFangSC-Light"/>
          <w:spacing w:val="24"/>
        </w:rPr>
        <w:t>ID</w:t>
      </w:r>
      <w:r>
        <w:rPr>
          <w:rFonts w:ascii="PingFangSC-Light" w:hAnsi="PingFangSC-Light"/>
          <w:spacing w:val="24"/>
        </w:rPr>
        <w:t>作为关联外键，而不推荐存储完整的用户信息，因为当我们用户表中的信息（真实名称、手机号、收货地址</w:t>
      </w:r>
      <w:r>
        <w:rPr>
          <w:rFonts w:ascii="PingFangSC-Light" w:hAnsi="PingFangSC-Light"/>
          <w:spacing w:val="24"/>
        </w:rPr>
        <w:t>···</w:t>
      </w:r>
      <w:r>
        <w:rPr>
          <w:rFonts w:ascii="PingFangSC-Light" w:hAnsi="PingFangSC-Light"/>
          <w:spacing w:val="24"/>
        </w:rPr>
        <w:t>）修改后，不需要再次维护订单表的用户数据，同时也节省了存储空间。</w:t>
      </w:r>
    </w:p>
    <w:p w14:paraId="0EAC58ED" w14:textId="77777777" w:rsidR="007A4DF5" w:rsidRDefault="007A4DF5" w:rsidP="007A4DF5">
      <w:pPr>
        <w:pStyle w:val="4"/>
        <w:shd w:val="clear" w:color="auto" w:fill="FFFFFF"/>
        <w:spacing w:before="0" w:after="0"/>
        <w:rPr>
          <w:rFonts w:ascii="PingFangSC-Light" w:hAnsi="PingFangSC-Light"/>
          <w:color w:val="000000"/>
          <w:sz w:val="27"/>
          <w:szCs w:val="27"/>
        </w:rPr>
      </w:pPr>
      <w:r>
        <w:rPr>
          <w:rFonts w:ascii="PingFangSC-Light" w:hAnsi="PingFangSC-Light"/>
          <w:color w:val="F48A00"/>
        </w:rPr>
        <w:t>Hash</w:t>
      </w:r>
      <w:r>
        <w:rPr>
          <w:rFonts w:ascii="PingFangSC-Light" w:hAnsi="PingFangSC-Light"/>
          <w:color w:val="F48A00"/>
        </w:rPr>
        <w:t>索引</w:t>
      </w:r>
    </w:p>
    <w:p w14:paraId="04DC350C" w14:textId="77777777" w:rsidR="007A4DF5" w:rsidRDefault="007A4DF5" w:rsidP="007A4DF5">
      <w:pPr>
        <w:pStyle w:val="a3"/>
        <w:numPr>
          <w:ilvl w:val="0"/>
          <w:numId w:val="2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主要就是通过</w:t>
      </w:r>
      <w:r>
        <w:rPr>
          <w:rFonts w:ascii="PingFangSC-Light" w:hAnsi="PingFangSC-Light"/>
          <w:color w:val="FFBF52"/>
          <w:spacing w:val="24"/>
        </w:rPr>
        <w:t>Hash</w:t>
      </w:r>
      <w:r>
        <w:rPr>
          <w:rFonts w:ascii="PingFangSC-Light" w:hAnsi="PingFangSC-Light"/>
          <w:color w:val="FFBF52"/>
          <w:spacing w:val="24"/>
        </w:rPr>
        <w:t>算法（常见的</w:t>
      </w:r>
      <w:r>
        <w:rPr>
          <w:rFonts w:ascii="PingFangSC-Light" w:hAnsi="PingFangSC-Light"/>
          <w:color w:val="FFBF52"/>
          <w:spacing w:val="24"/>
        </w:rPr>
        <w:t>Hash</w:t>
      </w:r>
      <w:r>
        <w:rPr>
          <w:rFonts w:ascii="PingFangSC-Light" w:hAnsi="PingFangSC-Light"/>
          <w:color w:val="FFBF52"/>
          <w:spacing w:val="24"/>
        </w:rPr>
        <w:t>算法有直接定址法、平方取中法、折叠法、除数取余法、随机数法），将数据库字段数据转换成定长的</w:t>
      </w:r>
      <w:r>
        <w:rPr>
          <w:rFonts w:ascii="PingFangSC-Light" w:hAnsi="PingFangSC-Light"/>
          <w:color w:val="FFBF52"/>
          <w:spacing w:val="24"/>
        </w:rPr>
        <w:t>Hash</w:t>
      </w:r>
      <w:r>
        <w:rPr>
          <w:rFonts w:ascii="PingFangSC-Light" w:hAnsi="PingFangSC-Light"/>
          <w:color w:val="FFBF52"/>
          <w:spacing w:val="24"/>
        </w:rPr>
        <w:t>值，与这条数据的行指针一并存入</w:t>
      </w:r>
      <w:r>
        <w:rPr>
          <w:rFonts w:ascii="PingFangSC-Light" w:hAnsi="PingFangSC-Light"/>
          <w:color w:val="FFBF52"/>
          <w:spacing w:val="24"/>
        </w:rPr>
        <w:t>Hash</w:t>
      </w:r>
      <w:r>
        <w:rPr>
          <w:rFonts w:ascii="PingFangSC-Light" w:hAnsi="PingFangSC-Light"/>
          <w:color w:val="FFBF52"/>
          <w:spacing w:val="24"/>
        </w:rPr>
        <w:t>表的对应位置；如果发生</w:t>
      </w:r>
      <w:r>
        <w:rPr>
          <w:rFonts w:ascii="PingFangSC-Light" w:hAnsi="PingFangSC-Light"/>
          <w:color w:val="FFBF52"/>
          <w:spacing w:val="24"/>
        </w:rPr>
        <w:t>Hash</w:t>
      </w:r>
      <w:r>
        <w:rPr>
          <w:rFonts w:ascii="PingFangSC-Light" w:hAnsi="PingFangSC-Light"/>
          <w:color w:val="FFBF52"/>
          <w:spacing w:val="24"/>
        </w:rPr>
        <w:t>碰撞（两个不同关键字的</w:t>
      </w:r>
      <w:r>
        <w:rPr>
          <w:rFonts w:ascii="PingFangSC-Light" w:hAnsi="PingFangSC-Light"/>
          <w:color w:val="FFBF52"/>
          <w:spacing w:val="24"/>
        </w:rPr>
        <w:t>Hash</w:t>
      </w:r>
      <w:r>
        <w:rPr>
          <w:rFonts w:ascii="PingFangSC-Light" w:hAnsi="PingFangSC-Light"/>
          <w:color w:val="FFBF52"/>
          <w:spacing w:val="24"/>
        </w:rPr>
        <w:t>值相同），则在对应</w:t>
      </w:r>
      <w:r>
        <w:rPr>
          <w:rFonts w:ascii="PingFangSC-Light" w:hAnsi="PingFangSC-Light"/>
          <w:color w:val="FFBF52"/>
          <w:spacing w:val="24"/>
        </w:rPr>
        <w:t>Hash</w:t>
      </w:r>
      <w:r>
        <w:rPr>
          <w:rFonts w:ascii="PingFangSC-Light" w:hAnsi="PingFangSC-Light"/>
          <w:color w:val="FFBF52"/>
          <w:spacing w:val="24"/>
        </w:rPr>
        <w:t>键下以链表形式存储。</w:t>
      </w:r>
    </w:p>
    <w:p w14:paraId="0EEBC2A3" w14:textId="77777777" w:rsidR="007A4DF5" w:rsidRDefault="007A4DF5" w:rsidP="007A4DF5">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检索算法：在检索查询时，就再次对待查关键字再次执行相同的</w:t>
      </w:r>
      <w:r>
        <w:rPr>
          <w:rFonts w:ascii="PingFangSC-Light" w:hAnsi="PingFangSC-Light"/>
          <w:color w:val="FFBF52"/>
          <w:spacing w:val="24"/>
        </w:rPr>
        <w:t>Hash</w:t>
      </w:r>
      <w:r>
        <w:rPr>
          <w:rFonts w:ascii="PingFangSC-Light" w:hAnsi="PingFangSC-Light"/>
          <w:color w:val="FFBF52"/>
          <w:spacing w:val="24"/>
        </w:rPr>
        <w:t>算法，得到</w:t>
      </w:r>
      <w:r>
        <w:rPr>
          <w:rFonts w:ascii="PingFangSC-Light" w:hAnsi="PingFangSC-Light"/>
          <w:color w:val="FFBF52"/>
          <w:spacing w:val="24"/>
        </w:rPr>
        <w:t>Hash</w:t>
      </w:r>
      <w:r>
        <w:rPr>
          <w:rFonts w:ascii="PingFangSC-Light" w:hAnsi="PingFangSC-Light"/>
          <w:color w:val="FFBF52"/>
          <w:spacing w:val="24"/>
        </w:rPr>
        <w:t>值，到对应</w:t>
      </w:r>
      <w:r>
        <w:rPr>
          <w:rFonts w:ascii="PingFangSC-Light" w:hAnsi="PingFangSC-Light"/>
          <w:color w:val="FFBF52"/>
          <w:spacing w:val="24"/>
        </w:rPr>
        <w:t>Hash</w:t>
      </w:r>
      <w:r>
        <w:rPr>
          <w:rFonts w:ascii="PingFangSC-Light" w:hAnsi="PingFangSC-Light"/>
          <w:color w:val="FFBF52"/>
          <w:spacing w:val="24"/>
        </w:rPr>
        <w:t>表对应位置取出数据即可，如果发生</w:t>
      </w:r>
      <w:r>
        <w:rPr>
          <w:rFonts w:ascii="PingFangSC-Light" w:hAnsi="PingFangSC-Light"/>
          <w:color w:val="FFBF52"/>
          <w:spacing w:val="24"/>
        </w:rPr>
        <w:t>Hash</w:t>
      </w:r>
      <w:r>
        <w:rPr>
          <w:rFonts w:ascii="PingFangSC-Light" w:hAnsi="PingFangSC-Light"/>
          <w:color w:val="FFBF52"/>
          <w:spacing w:val="24"/>
        </w:rPr>
        <w:t>碰撞，则需要在取值时进行筛选。目前使用</w:t>
      </w:r>
      <w:r>
        <w:rPr>
          <w:rFonts w:ascii="PingFangSC-Light" w:hAnsi="PingFangSC-Light"/>
          <w:color w:val="FFBF52"/>
          <w:spacing w:val="24"/>
        </w:rPr>
        <w:t>Hash</w:t>
      </w:r>
      <w:r>
        <w:rPr>
          <w:rFonts w:ascii="PingFangSC-Light" w:hAnsi="PingFangSC-Light"/>
          <w:color w:val="FFBF52"/>
          <w:spacing w:val="24"/>
        </w:rPr>
        <w:t>索引的数据库并不多，主要有</w:t>
      </w:r>
      <w:r>
        <w:rPr>
          <w:rFonts w:ascii="PingFangSC-Light" w:hAnsi="PingFangSC-Light"/>
          <w:color w:val="FFBF52"/>
          <w:spacing w:val="24"/>
        </w:rPr>
        <w:t>Memory</w:t>
      </w:r>
      <w:r>
        <w:rPr>
          <w:rFonts w:ascii="PingFangSC-Light" w:hAnsi="PingFangSC-Light"/>
          <w:color w:val="FFBF52"/>
          <w:spacing w:val="24"/>
        </w:rPr>
        <w:t>等。</w:t>
      </w:r>
    </w:p>
    <w:p w14:paraId="0596A050" w14:textId="77777777" w:rsidR="007A4DF5" w:rsidRDefault="007A4DF5" w:rsidP="007A4DF5">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lastRenderedPageBreak/>
        <w:t>MySQL</w:t>
      </w:r>
      <w:r>
        <w:rPr>
          <w:rFonts w:ascii="PingFangSC-Light" w:hAnsi="PingFangSC-Light"/>
          <w:color w:val="FFBF52"/>
          <w:spacing w:val="24"/>
        </w:rPr>
        <w:t>目前有</w:t>
      </w:r>
      <w:r>
        <w:rPr>
          <w:rFonts w:ascii="PingFangSC-Light" w:hAnsi="PingFangSC-Light"/>
          <w:color w:val="FFBF52"/>
          <w:spacing w:val="24"/>
        </w:rPr>
        <w:t>Memory</w:t>
      </w:r>
      <w:r>
        <w:rPr>
          <w:rFonts w:ascii="PingFangSC-Light" w:hAnsi="PingFangSC-Light"/>
          <w:color w:val="FFBF52"/>
          <w:spacing w:val="24"/>
        </w:rPr>
        <w:t>引擎和</w:t>
      </w:r>
      <w:r>
        <w:rPr>
          <w:rFonts w:ascii="PingFangSC-Light" w:hAnsi="PingFangSC-Light"/>
          <w:color w:val="FFBF52"/>
          <w:spacing w:val="24"/>
        </w:rPr>
        <w:t>NDB</w:t>
      </w:r>
      <w:r>
        <w:rPr>
          <w:rFonts w:ascii="PingFangSC-Light" w:hAnsi="PingFangSC-Light"/>
          <w:color w:val="FFBF52"/>
          <w:spacing w:val="24"/>
        </w:rPr>
        <w:t>引擎支持</w:t>
      </w:r>
      <w:r>
        <w:rPr>
          <w:rFonts w:ascii="PingFangSC-Light" w:hAnsi="PingFangSC-Light"/>
          <w:color w:val="FFBF52"/>
          <w:spacing w:val="24"/>
        </w:rPr>
        <w:t>Hash</w:t>
      </w:r>
      <w:r>
        <w:rPr>
          <w:rFonts w:ascii="PingFangSC-Light" w:hAnsi="PingFangSC-Light"/>
          <w:color w:val="FFBF52"/>
          <w:spacing w:val="24"/>
        </w:rPr>
        <w:t>索引。</w:t>
      </w:r>
    </w:p>
    <w:p w14:paraId="7E90E045" w14:textId="77777777" w:rsidR="007A4DF5" w:rsidRDefault="007A4DF5" w:rsidP="007A4DF5">
      <w:pPr>
        <w:pStyle w:val="4"/>
        <w:shd w:val="clear" w:color="auto" w:fill="FFFFFF"/>
        <w:spacing w:before="0" w:after="0"/>
        <w:rPr>
          <w:rFonts w:ascii="PingFangSC-Light" w:hAnsi="PingFangSC-Light"/>
          <w:color w:val="000000"/>
          <w:sz w:val="27"/>
          <w:szCs w:val="27"/>
        </w:rPr>
      </w:pPr>
      <w:r>
        <w:rPr>
          <w:rFonts w:ascii="PingFangSC-Light" w:hAnsi="PingFangSC-Light"/>
          <w:color w:val="F48A00"/>
        </w:rPr>
        <w:t>full-text</w:t>
      </w:r>
      <w:r>
        <w:rPr>
          <w:rFonts w:ascii="PingFangSC-Light" w:hAnsi="PingFangSC-Light"/>
          <w:color w:val="F48A00"/>
        </w:rPr>
        <w:t>全文索引</w:t>
      </w:r>
    </w:p>
    <w:p w14:paraId="16F8B4A6"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全文索引也是</w:t>
      </w:r>
      <w:r>
        <w:rPr>
          <w:rFonts w:ascii="PingFangSC-Light" w:hAnsi="PingFangSC-Light"/>
          <w:color w:val="FFBF52"/>
          <w:spacing w:val="24"/>
        </w:rPr>
        <w:t>MyISAM</w:t>
      </w:r>
      <w:r>
        <w:rPr>
          <w:rFonts w:ascii="PingFangSC-Light" w:hAnsi="PingFangSC-Light"/>
          <w:color w:val="FFBF52"/>
          <w:spacing w:val="24"/>
        </w:rPr>
        <w:t>的一种特殊索引类型，主要用于全文索引，</w:t>
      </w:r>
      <w:r>
        <w:rPr>
          <w:rFonts w:ascii="PingFangSC-Light" w:hAnsi="PingFangSC-Light"/>
          <w:color w:val="FFBF52"/>
          <w:spacing w:val="24"/>
        </w:rPr>
        <w:t>InnoDB</w:t>
      </w:r>
      <w:r>
        <w:rPr>
          <w:rFonts w:ascii="PingFangSC-Light" w:hAnsi="PingFangSC-Light"/>
          <w:color w:val="FFBF52"/>
          <w:spacing w:val="24"/>
        </w:rPr>
        <w:t>从</w:t>
      </w:r>
      <w:r>
        <w:rPr>
          <w:rFonts w:ascii="PingFangSC-Light" w:hAnsi="PingFangSC-Light"/>
          <w:color w:val="FFBF52"/>
          <w:spacing w:val="24"/>
        </w:rPr>
        <w:t>MYSQL5.6</w:t>
      </w:r>
      <w:r>
        <w:rPr>
          <w:rFonts w:ascii="PingFangSC-Light" w:hAnsi="PingFangSC-Light"/>
          <w:color w:val="FFBF52"/>
          <w:spacing w:val="24"/>
        </w:rPr>
        <w:t>版本提供对全文索引的支持。</w:t>
      </w:r>
    </w:p>
    <w:p w14:paraId="5E370843"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它用于替代效率较低的</w:t>
      </w:r>
      <w:r>
        <w:rPr>
          <w:rFonts w:ascii="PingFangSC-Light" w:hAnsi="PingFangSC-Light"/>
          <w:color w:val="FFBF52"/>
          <w:spacing w:val="24"/>
        </w:rPr>
        <w:t>LIKE</w:t>
      </w:r>
      <w:r>
        <w:rPr>
          <w:rFonts w:ascii="PingFangSC-Light" w:hAnsi="PingFangSC-Light"/>
          <w:color w:val="FFBF52"/>
          <w:spacing w:val="24"/>
        </w:rPr>
        <w:t>模糊匹配操作，而且可以通过多字段组合的全文索引一次性全模糊匹配多个字段。</w:t>
      </w:r>
    </w:p>
    <w:p w14:paraId="0044E8E1"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同样使用</w:t>
      </w:r>
      <w:r>
        <w:rPr>
          <w:rFonts w:ascii="PingFangSC-Light" w:hAnsi="PingFangSC-Light"/>
          <w:color w:val="FFBF52"/>
          <w:spacing w:val="24"/>
        </w:rPr>
        <w:t>B-Tree</w:t>
      </w:r>
      <w:r>
        <w:rPr>
          <w:rFonts w:ascii="PingFangSC-Light" w:hAnsi="PingFangSC-Light"/>
          <w:color w:val="FFBF52"/>
          <w:spacing w:val="24"/>
        </w:rPr>
        <w:t>存放索引数据，但使用的是特定的算法，将字段数据分割后再进行索引（一般每</w:t>
      </w:r>
      <w:r>
        <w:rPr>
          <w:rFonts w:ascii="PingFangSC-Light" w:hAnsi="PingFangSC-Light"/>
          <w:color w:val="FFBF52"/>
          <w:spacing w:val="24"/>
        </w:rPr>
        <w:t>4</w:t>
      </w:r>
      <w:r>
        <w:rPr>
          <w:rFonts w:ascii="PingFangSC-Light" w:hAnsi="PingFangSC-Light"/>
          <w:color w:val="FFBF52"/>
          <w:spacing w:val="24"/>
        </w:rPr>
        <w:t>个字节一次分割），索引文件存储的是分割前的索引字符串集合，与分割后的索引信息，对应</w:t>
      </w:r>
      <w:r>
        <w:rPr>
          <w:rFonts w:ascii="PingFangSC-Light" w:hAnsi="PingFangSC-Light"/>
          <w:color w:val="FFBF52"/>
          <w:spacing w:val="24"/>
        </w:rPr>
        <w:t>Btree</w:t>
      </w:r>
      <w:r>
        <w:rPr>
          <w:rFonts w:ascii="PingFangSC-Light" w:hAnsi="PingFangSC-Light"/>
          <w:color w:val="FFBF52"/>
          <w:spacing w:val="24"/>
        </w:rPr>
        <w:t>结构的节点存储的是分割后的词信息以及它在分割前的索引字符串集合中的位置。</w:t>
      </w:r>
    </w:p>
    <w:p w14:paraId="6EA6C0D9" w14:textId="77777777" w:rsidR="007A4DF5" w:rsidRDefault="007A4DF5" w:rsidP="007A4DF5">
      <w:pPr>
        <w:pStyle w:val="4"/>
        <w:shd w:val="clear" w:color="auto" w:fill="FFFFFF"/>
        <w:spacing w:before="0" w:after="0"/>
        <w:rPr>
          <w:rFonts w:ascii="PingFangSC-Light" w:hAnsi="PingFangSC-Light"/>
          <w:color w:val="000000"/>
          <w:sz w:val="27"/>
          <w:szCs w:val="27"/>
        </w:rPr>
      </w:pPr>
      <w:r>
        <w:rPr>
          <w:rFonts w:ascii="PingFangSC-Light" w:hAnsi="PingFangSC-Light"/>
          <w:color w:val="F48A00"/>
        </w:rPr>
        <w:t>R-Tree</w:t>
      </w:r>
      <w:r>
        <w:rPr>
          <w:rFonts w:ascii="PingFangSC-Light" w:hAnsi="PingFangSC-Light"/>
          <w:color w:val="F48A00"/>
        </w:rPr>
        <w:t>空间索引</w:t>
      </w:r>
    </w:p>
    <w:p w14:paraId="0E413F1F"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空间索引是</w:t>
      </w:r>
      <w:r>
        <w:rPr>
          <w:rFonts w:ascii="PingFangSC-Light" w:hAnsi="PingFangSC-Light"/>
          <w:spacing w:val="24"/>
        </w:rPr>
        <w:t>MyISAM</w:t>
      </w:r>
      <w:r>
        <w:rPr>
          <w:rFonts w:ascii="PingFangSC-Light" w:hAnsi="PingFangSC-Light"/>
          <w:spacing w:val="24"/>
        </w:rPr>
        <w:t>的一种特殊索引类型，主要用于地理空间数据类型</w:t>
      </w:r>
    </w:p>
    <w:p w14:paraId="781F348B" w14:textId="77777777" w:rsidR="007A4DF5" w:rsidRDefault="007A4DF5" w:rsidP="007A4DF5">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602F9FBF"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为什么</w:t>
      </w:r>
      <w:r>
        <w:rPr>
          <w:rFonts w:ascii="PingFangSC-Light" w:hAnsi="PingFangSC-Light"/>
          <w:color w:val="6A737D"/>
          <w:spacing w:val="24"/>
        </w:rPr>
        <w:t>Mysql</w:t>
      </w:r>
      <w:r>
        <w:rPr>
          <w:rFonts w:ascii="PingFangSC-Light" w:hAnsi="PingFangSC-Light"/>
          <w:color w:val="6A737D"/>
          <w:spacing w:val="24"/>
        </w:rPr>
        <w:t>索引要用</w:t>
      </w:r>
      <w:r>
        <w:rPr>
          <w:rFonts w:ascii="PingFangSC-Light" w:hAnsi="PingFangSC-Light"/>
          <w:color w:val="6A737D"/>
          <w:spacing w:val="24"/>
        </w:rPr>
        <w:t>B+</w:t>
      </w:r>
      <w:r>
        <w:rPr>
          <w:rFonts w:ascii="PingFangSC-Light" w:hAnsi="PingFangSC-Light"/>
          <w:color w:val="6A737D"/>
          <w:spacing w:val="24"/>
        </w:rPr>
        <w:t>树不是</w:t>
      </w:r>
      <w:r>
        <w:rPr>
          <w:rFonts w:ascii="PingFangSC-Light" w:hAnsi="PingFangSC-Light"/>
          <w:color w:val="6A737D"/>
          <w:spacing w:val="24"/>
        </w:rPr>
        <w:t>B</w:t>
      </w:r>
      <w:r>
        <w:rPr>
          <w:rFonts w:ascii="PingFangSC-Light" w:hAnsi="PingFangSC-Light"/>
          <w:color w:val="6A737D"/>
          <w:spacing w:val="24"/>
        </w:rPr>
        <w:t>树？</w:t>
      </w:r>
    </w:p>
    <w:p w14:paraId="1E1047EB"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用</w:t>
      </w:r>
      <w:r>
        <w:rPr>
          <w:rFonts w:ascii="PingFangSC-Light" w:hAnsi="PingFangSC-Light"/>
          <w:spacing w:val="24"/>
        </w:rPr>
        <w:t>B+</w:t>
      </w:r>
      <w:r>
        <w:rPr>
          <w:rFonts w:ascii="PingFangSC-Light" w:hAnsi="PingFangSC-Light"/>
          <w:spacing w:val="24"/>
        </w:rPr>
        <w:t>树不用</w:t>
      </w:r>
      <w:r>
        <w:rPr>
          <w:rFonts w:ascii="PingFangSC-Light" w:hAnsi="PingFangSC-Light"/>
          <w:spacing w:val="24"/>
        </w:rPr>
        <w:t>B</w:t>
      </w:r>
      <w:r>
        <w:rPr>
          <w:rFonts w:ascii="PingFangSC-Light" w:hAnsi="PingFangSC-Light"/>
          <w:spacing w:val="24"/>
        </w:rPr>
        <w:t>树考虑的是</w:t>
      </w:r>
      <w:r>
        <w:rPr>
          <w:rFonts w:ascii="PingFangSC-Light" w:hAnsi="PingFangSC-Light"/>
          <w:spacing w:val="24"/>
        </w:rPr>
        <w:t>IO</w:t>
      </w:r>
      <w:r>
        <w:rPr>
          <w:rFonts w:ascii="PingFangSC-Light" w:hAnsi="PingFangSC-Light"/>
          <w:spacing w:val="24"/>
        </w:rPr>
        <w:t>对性能的影响，</w:t>
      </w:r>
      <w:r>
        <w:rPr>
          <w:rFonts w:ascii="PingFangSC-Light" w:hAnsi="PingFangSC-Light"/>
          <w:spacing w:val="24"/>
        </w:rPr>
        <w:t>B</w:t>
      </w:r>
      <w:r>
        <w:rPr>
          <w:rFonts w:ascii="PingFangSC-Light" w:hAnsi="PingFangSC-Light"/>
          <w:spacing w:val="24"/>
        </w:rPr>
        <w:t>树的每个节点都存储数据，而</w:t>
      </w:r>
      <w:r>
        <w:rPr>
          <w:rFonts w:ascii="PingFangSC-Light" w:hAnsi="PingFangSC-Light"/>
          <w:spacing w:val="24"/>
        </w:rPr>
        <w:t>B+</w:t>
      </w:r>
      <w:r>
        <w:rPr>
          <w:rFonts w:ascii="PingFangSC-Light" w:hAnsi="PingFangSC-Light"/>
          <w:spacing w:val="24"/>
        </w:rPr>
        <w:t>树只有叶子节点才存储数据，所以查找相同数据量的情况下，</w:t>
      </w:r>
      <w:r>
        <w:rPr>
          <w:rFonts w:ascii="PingFangSC-Light" w:hAnsi="PingFangSC-Light"/>
          <w:spacing w:val="24"/>
        </w:rPr>
        <w:t>B</w:t>
      </w:r>
      <w:r>
        <w:rPr>
          <w:rFonts w:ascii="PingFangSC-Light" w:hAnsi="PingFangSC-Light"/>
          <w:spacing w:val="24"/>
        </w:rPr>
        <w:t>树的高度更高，</w:t>
      </w:r>
      <w:r>
        <w:rPr>
          <w:rFonts w:ascii="PingFangSC-Light" w:hAnsi="PingFangSC-Light"/>
          <w:spacing w:val="24"/>
        </w:rPr>
        <w:t>IO</w:t>
      </w:r>
      <w:r>
        <w:rPr>
          <w:rFonts w:ascii="PingFangSC-Light" w:hAnsi="PingFangSC-Light"/>
          <w:spacing w:val="24"/>
        </w:rPr>
        <w:t>更频繁。数据库索引是存储在磁盘上的，当数据量大时，就不能把整个索引全部加载到内存了，只能逐一加载每一个磁盘页（对应索引树的节点）。其中在</w:t>
      </w:r>
      <w:r>
        <w:rPr>
          <w:rFonts w:ascii="PingFangSC-Light" w:hAnsi="PingFangSC-Light"/>
          <w:spacing w:val="24"/>
        </w:rPr>
        <w:t>MySQL</w:t>
      </w:r>
      <w:r>
        <w:rPr>
          <w:rFonts w:ascii="PingFangSC-Light" w:hAnsi="PingFangSC-Light"/>
          <w:spacing w:val="24"/>
        </w:rPr>
        <w:t>底层对</w:t>
      </w:r>
      <w:r>
        <w:rPr>
          <w:rFonts w:ascii="PingFangSC-Light" w:hAnsi="PingFangSC-Light"/>
          <w:spacing w:val="24"/>
        </w:rPr>
        <w:t>B+</w:t>
      </w:r>
      <w:r>
        <w:rPr>
          <w:rFonts w:ascii="PingFangSC-Light" w:hAnsi="PingFangSC-Light"/>
          <w:spacing w:val="24"/>
        </w:rPr>
        <w:t>树进行进一步优化：在叶子节点中是双向链表，且在链表的头结点和尾节点也是循环指向的。</w:t>
      </w:r>
    </w:p>
    <w:p w14:paraId="71A3BA91" w14:textId="77777777" w:rsidR="007A4DF5" w:rsidRDefault="007A4DF5" w:rsidP="007A4DF5">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31392F5C"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面试官：为何不采用</w:t>
      </w:r>
      <w:r>
        <w:rPr>
          <w:rFonts w:ascii="PingFangSC-Light" w:hAnsi="PingFangSC-Light"/>
          <w:color w:val="6A737D"/>
          <w:spacing w:val="24"/>
        </w:rPr>
        <w:t>Hash</w:t>
      </w:r>
      <w:r>
        <w:rPr>
          <w:rFonts w:ascii="PingFangSC-Light" w:hAnsi="PingFangSC-Light"/>
          <w:color w:val="6A737D"/>
          <w:spacing w:val="24"/>
        </w:rPr>
        <w:t>方式？</w:t>
      </w:r>
    </w:p>
    <w:p w14:paraId="79DA9870"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因为</w:t>
      </w:r>
      <w:r>
        <w:rPr>
          <w:rFonts w:ascii="PingFangSC-Light" w:hAnsi="PingFangSC-Light"/>
          <w:spacing w:val="24"/>
        </w:rPr>
        <w:t>Hash</w:t>
      </w:r>
      <w:r>
        <w:rPr>
          <w:rFonts w:ascii="PingFangSC-Light" w:hAnsi="PingFangSC-Light"/>
          <w:spacing w:val="24"/>
        </w:rPr>
        <w:t>索引底层是哈希表，哈希表是一种以</w:t>
      </w:r>
      <w:r>
        <w:rPr>
          <w:rFonts w:ascii="PingFangSC-Light" w:hAnsi="PingFangSC-Light"/>
          <w:spacing w:val="24"/>
        </w:rPr>
        <w:t>key-value</w:t>
      </w:r>
      <w:r>
        <w:rPr>
          <w:rFonts w:ascii="PingFangSC-Light" w:hAnsi="PingFangSC-Light"/>
          <w:spacing w:val="24"/>
        </w:rPr>
        <w:t>存储数据的结构，所以多个数据在存储关系上是完全没有任何顺序关系的，所以，对于区间查询是无法直接通过索引查询的，就需要全表扫描。所以，哈希索引只适用于等值查询的场景。而</w:t>
      </w:r>
      <w:r>
        <w:rPr>
          <w:rFonts w:ascii="PingFangSC-Light" w:hAnsi="PingFangSC-Light"/>
          <w:spacing w:val="24"/>
        </w:rPr>
        <w:t>B+ Tree</w:t>
      </w:r>
      <w:r>
        <w:rPr>
          <w:rFonts w:ascii="PingFangSC-Light" w:hAnsi="PingFangSC-Light"/>
          <w:spacing w:val="24"/>
        </w:rPr>
        <w:t>是一种多路平衡查询树，所以他的节点是天然有序的（左子节点小于父节点、父节点小于右子节点），所以对于范围查询的时候不需要做全表扫描。</w:t>
      </w:r>
    </w:p>
    <w:p w14:paraId="5216ED7C" w14:textId="77777777" w:rsidR="007A4DF5" w:rsidRDefault="007A4DF5" w:rsidP="007A4DF5">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哈希索引不支持多列联合索引的最左匹配规则，如果有大量重复键值得情况下，哈希索引的效率会很低，因为存在哈希碰撞问题。</w:t>
      </w:r>
    </w:p>
    <w:p w14:paraId="54A17DFF" w14:textId="77777777" w:rsidR="007A4DF5" w:rsidRDefault="007A4DF5" w:rsidP="007A4DF5">
      <w:pPr>
        <w:pStyle w:val="3"/>
        <w:shd w:val="clear" w:color="auto" w:fill="FFFFFF"/>
        <w:spacing w:before="0" w:after="0"/>
        <w:rPr>
          <w:rFonts w:ascii="PingFangSC-Light" w:hAnsi="PingFangSC-Light"/>
          <w:color w:val="000000"/>
          <w:sz w:val="30"/>
          <w:szCs w:val="30"/>
        </w:rPr>
      </w:pPr>
      <w:r>
        <w:rPr>
          <w:rFonts w:ascii="PingFangSC-Light" w:hAnsi="PingFangSC-Light"/>
          <w:color w:val="F48A00"/>
        </w:rPr>
        <w:t>哪些情况需要创建索引</w:t>
      </w:r>
    </w:p>
    <w:p w14:paraId="526B7235"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主键自动建立唯一索引</w:t>
      </w:r>
    </w:p>
    <w:p w14:paraId="7F093B89"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lastRenderedPageBreak/>
        <w:t>频繁作为查询条件的字段</w:t>
      </w:r>
    </w:p>
    <w:p w14:paraId="203DE045"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查询中与其他表关联的字段，外键关系建立索引</w:t>
      </w:r>
    </w:p>
    <w:p w14:paraId="00D18752"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单键</w:t>
      </w:r>
      <w:r>
        <w:rPr>
          <w:rFonts w:ascii="PingFangSC-Light" w:hAnsi="PingFangSC-Light"/>
          <w:color w:val="FFBF52"/>
          <w:spacing w:val="24"/>
        </w:rPr>
        <w:t>/</w:t>
      </w:r>
      <w:r>
        <w:rPr>
          <w:rFonts w:ascii="PingFangSC-Light" w:hAnsi="PingFangSC-Light"/>
          <w:color w:val="FFBF52"/>
          <w:spacing w:val="24"/>
        </w:rPr>
        <w:t>组合索引的选择问题，高并发下倾向创建组合索引</w:t>
      </w:r>
    </w:p>
    <w:p w14:paraId="0140F683"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查询中排序的字段，排序字段通过索引访问大幅提高排序速度</w:t>
      </w:r>
    </w:p>
    <w:p w14:paraId="343DA907"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查询中统计或分组字段</w:t>
      </w:r>
    </w:p>
    <w:p w14:paraId="3C8A41AD" w14:textId="77777777" w:rsidR="007A4DF5" w:rsidRDefault="007A4DF5" w:rsidP="007A4DF5">
      <w:pPr>
        <w:pStyle w:val="3"/>
        <w:shd w:val="clear" w:color="auto" w:fill="FFFFFF"/>
        <w:spacing w:before="0" w:after="0"/>
        <w:rPr>
          <w:rFonts w:ascii="PingFangSC-Light" w:hAnsi="PingFangSC-Light"/>
          <w:color w:val="000000"/>
          <w:sz w:val="30"/>
          <w:szCs w:val="30"/>
        </w:rPr>
      </w:pPr>
      <w:r>
        <w:rPr>
          <w:rFonts w:ascii="PingFangSC-Light" w:hAnsi="PingFangSC-Light"/>
          <w:color w:val="F48A00"/>
        </w:rPr>
        <w:t>哪些情况不要创建索引</w:t>
      </w:r>
    </w:p>
    <w:p w14:paraId="1F066A05" w14:textId="77777777" w:rsidR="007A4DF5" w:rsidRDefault="007A4DF5" w:rsidP="007A4DF5">
      <w:pPr>
        <w:widowControl/>
        <w:numPr>
          <w:ilvl w:val="0"/>
          <w:numId w:val="2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表记录太少</w:t>
      </w:r>
    </w:p>
    <w:p w14:paraId="541E0DA5" w14:textId="77777777" w:rsidR="007A4DF5" w:rsidRDefault="007A4DF5" w:rsidP="007A4DF5">
      <w:pPr>
        <w:widowControl/>
        <w:numPr>
          <w:ilvl w:val="0"/>
          <w:numId w:val="2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经常增删改的表</w:t>
      </w:r>
    </w:p>
    <w:p w14:paraId="1FFE45E4" w14:textId="77777777" w:rsidR="007A4DF5" w:rsidRDefault="007A4DF5" w:rsidP="007A4DF5">
      <w:pPr>
        <w:widowControl/>
        <w:numPr>
          <w:ilvl w:val="0"/>
          <w:numId w:val="2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数据重复且分布均匀的表字段，只应该为最经常查询和最经常排序的数据列建立索引（如果某个数据类包含太多的重复数据，建立索引没有太大意义）</w:t>
      </w:r>
    </w:p>
    <w:p w14:paraId="78CBF239" w14:textId="77777777" w:rsidR="007A4DF5" w:rsidRDefault="007A4DF5" w:rsidP="007A4DF5">
      <w:pPr>
        <w:widowControl/>
        <w:numPr>
          <w:ilvl w:val="0"/>
          <w:numId w:val="2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频繁更新的字段不适合创建索引（会加重</w:t>
      </w:r>
      <w:r>
        <w:rPr>
          <w:rFonts w:ascii="PingFangSC-Light" w:hAnsi="PingFangSC-Light"/>
          <w:color w:val="FFBF52"/>
          <w:sz w:val="23"/>
          <w:szCs w:val="23"/>
        </w:rPr>
        <w:t>IO</w:t>
      </w:r>
      <w:r>
        <w:rPr>
          <w:rFonts w:ascii="PingFangSC-Light" w:hAnsi="PingFangSC-Light"/>
          <w:color w:val="FFBF52"/>
          <w:sz w:val="23"/>
          <w:szCs w:val="23"/>
        </w:rPr>
        <w:t>负担）</w:t>
      </w:r>
    </w:p>
    <w:p w14:paraId="43186FF7" w14:textId="77777777" w:rsidR="007A4DF5" w:rsidRDefault="007A4DF5" w:rsidP="007A4DF5">
      <w:pPr>
        <w:widowControl/>
        <w:numPr>
          <w:ilvl w:val="0"/>
          <w:numId w:val="2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where</w:t>
      </w:r>
      <w:r>
        <w:rPr>
          <w:rFonts w:ascii="PingFangSC-Light" w:hAnsi="PingFangSC-Light"/>
          <w:color w:val="FFBF52"/>
          <w:sz w:val="23"/>
          <w:szCs w:val="23"/>
        </w:rPr>
        <w:t>条件里用不到的字段不创建索引</w:t>
      </w:r>
    </w:p>
    <w:p w14:paraId="1B8C28EE" w14:textId="77777777" w:rsidR="007A4DF5" w:rsidRDefault="007A4DF5" w:rsidP="007A4DF5">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高效索引</w:t>
      </w:r>
    </w:p>
    <w:p w14:paraId="6B0AEFE6" w14:textId="77777777" w:rsidR="007A4DF5" w:rsidRDefault="007A4DF5" w:rsidP="007A4DF5">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覆盖索引</w:t>
      </w:r>
      <w:r>
        <w:rPr>
          <w:rFonts w:ascii="PingFangSC-Light" w:hAnsi="PingFangSC-Light"/>
          <w:spacing w:val="24"/>
        </w:rPr>
        <w:t>（</w:t>
      </w:r>
      <w:r>
        <w:rPr>
          <w:rFonts w:ascii="PingFangSC-Light" w:hAnsi="PingFangSC-Light"/>
          <w:spacing w:val="24"/>
        </w:rPr>
        <w:t>Covering Index</w:t>
      </w:r>
      <w:r>
        <w:rPr>
          <w:rFonts w:ascii="PingFangSC-Light" w:hAnsi="PingFangSC-Light"/>
          <w:spacing w:val="24"/>
        </w:rPr>
        <w:t>）</w:t>
      </w:r>
      <w:r>
        <w:rPr>
          <w:rFonts w:ascii="PingFangSC-Light" w:hAnsi="PingFangSC-Light"/>
          <w:spacing w:val="24"/>
        </w:rPr>
        <w:t>,</w:t>
      </w:r>
      <w:r>
        <w:rPr>
          <w:rFonts w:ascii="PingFangSC-Light" w:hAnsi="PingFangSC-Light"/>
          <w:spacing w:val="24"/>
        </w:rPr>
        <w:t>或者叫索引覆盖，</w:t>
      </w:r>
      <w:r>
        <w:rPr>
          <w:rFonts w:ascii="PingFangSC-Light" w:hAnsi="PingFangSC-Light"/>
          <w:spacing w:val="24"/>
        </w:rPr>
        <w:t xml:space="preserve"> </w:t>
      </w:r>
      <w:r>
        <w:rPr>
          <w:rFonts w:ascii="PingFangSC-Light" w:hAnsi="PingFangSC-Light"/>
          <w:spacing w:val="24"/>
        </w:rPr>
        <w:t>也就是平时所说的不需要回表操作</w:t>
      </w:r>
    </w:p>
    <w:p w14:paraId="1DA248A9" w14:textId="77777777" w:rsidR="007A4DF5" w:rsidRDefault="007A4DF5" w:rsidP="007A4DF5">
      <w:pPr>
        <w:pStyle w:val="a3"/>
        <w:numPr>
          <w:ilvl w:val="0"/>
          <w:numId w:val="27"/>
        </w:numPr>
        <w:shd w:val="clear" w:color="auto" w:fill="FFFFFF"/>
        <w:spacing w:before="0" w:beforeAutospacing="0" w:after="0" w:afterAutospacing="0"/>
        <w:ind w:left="0"/>
        <w:jc w:val="both"/>
        <w:rPr>
          <w:rFonts w:ascii="PingFangSC-Light" w:hAnsi="PingFangSC-Light"/>
          <w:color w:val="FFBF52"/>
          <w:spacing w:val="24"/>
        </w:rPr>
      </w:pPr>
      <w:r>
        <w:rPr>
          <w:rFonts w:ascii="PingFangSC-Light" w:hAnsi="PingFangSC-Light"/>
          <w:color w:val="FFBF52"/>
          <w:spacing w:val="24"/>
        </w:rPr>
        <w:t>就是</w:t>
      </w:r>
      <w:r>
        <w:rPr>
          <w:rFonts w:ascii="PingFangSC-Light" w:hAnsi="PingFangSC-Light"/>
          <w:color w:val="FFBF52"/>
          <w:spacing w:val="24"/>
        </w:rPr>
        <w:t>select</w:t>
      </w:r>
      <w:r>
        <w:rPr>
          <w:rFonts w:ascii="PingFangSC-Light" w:hAnsi="PingFangSC-Light"/>
          <w:color w:val="FFBF52"/>
          <w:spacing w:val="24"/>
        </w:rPr>
        <w:t>的数据列只用从索引中就能够取得，不必读取数据行，</w:t>
      </w:r>
      <w:r>
        <w:rPr>
          <w:rFonts w:ascii="PingFangSC-Light" w:hAnsi="PingFangSC-Light"/>
          <w:color w:val="FFBF52"/>
          <w:spacing w:val="24"/>
        </w:rPr>
        <w:t>MySQL</w:t>
      </w:r>
      <w:r>
        <w:rPr>
          <w:rFonts w:ascii="PingFangSC-Light" w:hAnsi="PingFangSC-Light"/>
          <w:color w:val="FFBF52"/>
          <w:spacing w:val="24"/>
        </w:rPr>
        <w:t>可以利用索引返回</w:t>
      </w:r>
      <w:r>
        <w:rPr>
          <w:rFonts w:ascii="PingFangSC-Light" w:hAnsi="PingFangSC-Light"/>
          <w:color w:val="FFBF52"/>
          <w:spacing w:val="24"/>
        </w:rPr>
        <w:t>select</w:t>
      </w:r>
      <w:r>
        <w:rPr>
          <w:rFonts w:ascii="PingFangSC-Light" w:hAnsi="PingFangSC-Light"/>
          <w:color w:val="FFBF52"/>
          <w:spacing w:val="24"/>
        </w:rPr>
        <w:t>列表中的字段，而不必根据索引再次读取数据文件，换句话说</w:t>
      </w:r>
      <w:r>
        <w:rPr>
          <w:rStyle w:val="a4"/>
          <w:rFonts w:ascii="PingFangSC-Light" w:hAnsi="PingFangSC-Light"/>
          <w:color w:val="FFBF52"/>
          <w:spacing w:val="24"/>
        </w:rPr>
        <w:t>查询列要被所建的索引覆盖</w:t>
      </w:r>
      <w:r>
        <w:rPr>
          <w:rFonts w:ascii="PingFangSC-Light" w:hAnsi="PingFangSC-Light"/>
          <w:color w:val="FFBF52"/>
          <w:spacing w:val="24"/>
        </w:rPr>
        <w:t>。</w:t>
      </w:r>
    </w:p>
    <w:p w14:paraId="75CA49D7" w14:textId="77777777" w:rsidR="007A4DF5" w:rsidRDefault="007A4DF5" w:rsidP="007A4DF5">
      <w:pPr>
        <w:pStyle w:val="a3"/>
        <w:numPr>
          <w:ilvl w:val="0"/>
          <w:numId w:val="27"/>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索引是高效找到行的一个方法，但是一般数据库也能使用索引找到一个列的数据，因此它不必读取整个行。毕竟索引叶子节点存储了它们索引的数据，当能通过读取索引就可以得到想要的数据，那就不需要读取行了。一个索引包含（覆盖）满足查询结果的数据就叫做覆盖索引。</w:t>
      </w:r>
    </w:p>
    <w:p w14:paraId="6C7FC420" w14:textId="77777777" w:rsidR="007A4DF5" w:rsidRDefault="007A4DF5" w:rsidP="007A4DF5">
      <w:pPr>
        <w:pStyle w:val="a3"/>
        <w:numPr>
          <w:ilvl w:val="0"/>
          <w:numId w:val="27"/>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判断标准</w:t>
      </w:r>
    </w:p>
    <w:p w14:paraId="7C93E5C0" w14:textId="77777777" w:rsidR="007A4DF5" w:rsidRDefault="007A4DF5" w:rsidP="007A4DF5">
      <w:pPr>
        <w:pStyle w:val="a3"/>
        <w:shd w:val="clear" w:color="auto" w:fill="FFFFFF"/>
        <w:spacing w:before="0" w:beforeAutospacing="0" w:after="0" w:afterAutospacing="0"/>
        <w:jc w:val="both"/>
        <w:rPr>
          <w:rFonts w:ascii="PingFangSC-Light" w:hAnsi="PingFangSC-Light"/>
          <w:color w:val="FFBF52"/>
          <w:spacing w:val="24"/>
        </w:rPr>
      </w:pPr>
      <w:r>
        <w:rPr>
          <w:rFonts w:ascii="PingFangSC-Light" w:hAnsi="PingFangSC-Light"/>
          <w:color w:val="FFBF52"/>
          <w:spacing w:val="24"/>
        </w:rPr>
        <w:t>使用</w:t>
      </w:r>
      <w:r>
        <w:rPr>
          <w:rFonts w:ascii="PingFangSC-Light" w:hAnsi="PingFangSC-Light"/>
          <w:color w:val="FFBF52"/>
          <w:spacing w:val="24"/>
        </w:rPr>
        <w:t>explain</w:t>
      </w:r>
      <w:r>
        <w:rPr>
          <w:rFonts w:ascii="PingFangSC-Light" w:hAnsi="PingFangSC-Light"/>
          <w:color w:val="FFBF52"/>
          <w:spacing w:val="24"/>
        </w:rPr>
        <w:t>，可以通过输出的</w:t>
      </w:r>
      <w:r>
        <w:rPr>
          <w:rFonts w:ascii="PingFangSC-Light" w:hAnsi="PingFangSC-Light"/>
          <w:color w:val="FFBF52"/>
          <w:spacing w:val="24"/>
        </w:rPr>
        <w:t>extra</w:t>
      </w:r>
      <w:r>
        <w:rPr>
          <w:rFonts w:ascii="PingFangSC-Light" w:hAnsi="PingFangSC-Light"/>
          <w:color w:val="FFBF52"/>
          <w:spacing w:val="24"/>
        </w:rPr>
        <w:t>列来判断，对于一个索引覆盖查询，显示为</w:t>
      </w:r>
      <w:r>
        <w:rPr>
          <w:rStyle w:val="a4"/>
          <w:rFonts w:ascii="PingFangSC-Light" w:hAnsi="PingFangSC-Light"/>
          <w:color w:val="FFBF52"/>
          <w:spacing w:val="24"/>
        </w:rPr>
        <w:t>using index</w:t>
      </w:r>
      <w:r>
        <w:rPr>
          <w:rFonts w:ascii="PingFangSC-Light" w:hAnsi="PingFangSC-Light"/>
          <w:color w:val="FFBF52"/>
          <w:spacing w:val="24"/>
        </w:rPr>
        <w:t>，</w:t>
      </w:r>
      <w:r>
        <w:rPr>
          <w:rFonts w:ascii="PingFangSC-Light" w:hAnsi="PingFangSC-Light"/>
          <w:color w:val="FFBF52"/>
          <w:spacing w:val="24"/>
        </w:rPr>
        <w:t>MySQL</w:t>
      </w:r>
      <w:r>
        <w:rPr>
          <w:rFonts w:ascii="PingFangSC-Light" w:hAnsi="PingFangSC-Light"/>
          <w:color w:val="FFBF52"/>
          <w:spacing w:val="24"/>
        </w:rPr>
        <w:t>查询优化器在执行查询前会决定是否有索引覆盖查询</w:t>
      </w:r>
    </w:p>
    <w:p w14:paraId="304496FC" w14:textId="77777777" w:rsidR="008F645F" w:rsidRPr="008F645F" w:rsidRDefault="008F645F" w:rsidP="008F645F">
      <w:pPr>
        <w:widowControl/>
        <w:shd w:val="clear" w:color="auto" w:fill="FFFFFF"/>
        <w:jc w:val="left"/>
        <w:outlineLvl w:val="1"/>
        <w:rPr>
          <w:rFonts w:ascii="PingFangSC-Light" w:eastAsia="宋体" w:hAnsi="PingFangSC-Light" w:cs="宋体"/>
          <w:b/>
          <w:bCs/>
          <w:color w:val="000000"/>
          <w:kern w:val="0"/>
          <w:sz w:val="33"/>
          <w:szCs w:val="33"/>
        </w:rPr>
      </w:pPr>
      <w:r w:rsidRPr="008F645F">
        <w:rPr>
          <w:rFonts w:ascii="PingFangSC-Light" w:eastAsia="宋体" w:hAnsi="PingFangSC-Light" w:cs="宋体"/>
          <w:b/>
          <w:bCs/>
          <w:color w:val="F48A00"/>
          <w:kern w:val="0"/>
          <w:sz w:val="30"/>
          <w:szCs w:val="30"/>
        </w:rPr>
        <w:t>五、</w:t>
      </w:r>
      <w:r w:rsidRPr="008F645F">
        <w:rPr>
          <w:rFonts w:ascii="PingFangSC-Light" w:eastAsia="宋体" w:hAnsi="PingFangSC-Light" w:cs="宋体"/>
          <w:b/>
          <w:bCs/>
          <w:color w:val="F48A00"/>
          <w:kern w:val="0"/>
          <w:sz w:val="30"/>
          <w:szCs w:val="30"/>
        </w:rPr>
        <w:t>MySQL</w:t>
      </w:r>
      <w:r w:rsidRPr="008F645F">
        <w:rPr>
          <w:rFonts w:ascii="PingFangSC-Light" w:eastAsia="宋体" w:hAnsi="PingFangSC-Light" w:cs="宋体"/>
          <w:b/>
          <w:bCs/>
          <w:color w:val="F48A00"/>
          <w:kern w:val="0"/>
          <w:sz w:val="30"/>
          <w:szCs w:val="30"/>
        </w:rPr>
        <w:t>查询</w:t>
      </w:r>
    </w:p>
    <w:p w14:paraId="52610C40" w14:textId="77777777" w:rsidR="008F645F" w:rsidRPr="008F645F" w:rsidRDefault="008F645F" w:rsidP="008F645F">
      <w:pPr>
        <w:widowControl/>
        <w:shd w:val="clear" w:color="auto" w:fill="FFF8E6"/>
        <w:spacing w:line="420" w:lineRule="atLeast"/>
        <w:jc w:val="left"/>
        <w:rPr>
          <w:rFonts w:ascii="PingFangSC-Light" w:eastAsia="宋体" w:hAnsi="PingFangSC-Light" w:cs="宋体"/>
          <w:color w:val="6A737D"/>
          <w:kern w:val="0"/>
          <w:sz w:val="22"/>
        </w:rPr>
      </w:pPr>
      <w:r w:rsidRPr="008F645F">
        <w:rPr>
          <w:rFonts w:ascii="MS Gothic" w:eastAsia="MS Gothic" w:hAnsi="MS Gothic" w:cs="MS Gothic"/>
          <w:color w:val="F48A00"/>
          <w:kern w:val="0"/>
          <w:sz w:val="48"/>
          <w:szCs w:val="48"/>
        </w:rPr>
        <w:t>❝</w:t>
      </w:r>
    </w:p>
    <w:p w14:paraId="701FD0C2" w14:textId="77777777" w:rsidR="008F645F" w:rsidRPr="008F645F" w:rsidRDefault="008F645F" w:rsidP="008F645F">
      <w:pPr>
        <w:widowControl/>
        <w:shd w:val="clear" w:color="auto" w:fill="FFF8E6"/>
        <w:spacing w:line="390" w:lineRule="atLeast"/>
        <w:rPr>
          <w:rFonts w:ascii="PingFangSC-Light" w:eastAsia="宋体" w:hAnsi="PingFangSC-Light" w:cs="宋体"/>
          <w:color w:val="6A737D"/>
          <w:spacing w:val="24"/>
          <w:kern w:val="0"/>
          <w:sz w:val="24"/>
          <w:szCs w:val="24"/>
        </w:rPr>
      </w:pPr>
      <w:r w:rsidRPr="008F645F">
        <w:rPr>
          <w:rFonts w:ascii="PingFangSC-Light" w:eastAsia="宋体" w:hAnsi="PingFangSC-Light" w:cs="宋体"/>
          <w:color w:val="6A737D"/>
          <w:spacing w:val="24"/>
          <w:kern w:val="0"/>
          <w:sz w:val="24"/>
          <w:szCs w:val="24"/>
        </w:rPr>
        <w:t xml:space="preserve">count(*) </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 xml:space="preserve"> count(1)</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count(</w:t>
      </w:r>
      <w:r w:rsidRPr="008F645F">
        <w:rPr>
          <w:rFonts w:ascii="PingFangSC-Light" w:eastAsia="宋体" w:hAnsi="PingFangSC-Light" w:cs="宋体"/>
          <w:color w:val="6A737D"/>
          <w:spacing w:val="24"/>
          <w:kern w:val="0"/>
          <w:sz w:val="24"/>
          <w:szCs w:val="24"/>
        </w:rPr>
        <w:t>列名</w:t>
      </w:r>
      <w:r w:rsidRPr="008F645F">
        <w:rPr>
          <w:rFonts w:ascii="PingFangSC-Light" w:eastAsia="宋体" w:hAnsi="PingFangSC-Light" w:cs="宋体"/>
          <w:color w:val="6A737D"/>
          <w:spacing w:val="24"/>
          <w:kern w:val="0"/>
          <w:sz w:val="24"/>
          <w:szCs w:val="24"/>
        </w:rPr>
        <w:t>)</w:t>
      </w:r>
      <w:r w:rsidRPr="008F645F">
        <w:rPr>
          <w:rFonts w:ascii="PingFangSC-Light" w:eastAsia="宋体" w:hAnsi="PingFangSC-Light" w:cs="宋体"/>
          <w:color w:val="6A737D"/>
          <w:spacing w:val="24"/>
          <w:kern w:val="0"/>
          <w:sz w:val="24"/>
          <w:szCs w:val="24"/>
        </w:rPr>
        <w:t>区别</w:t>
      </w:r>
      <w:r w:rsidRPr="008F645F">
        <w:rPr>
          <w:rFonts w:ascii="PingFangSC-Light" w:eastAsia="宋体" w:hAnsi="PingFangSC-Light" w:cs="宋体"/>
          <w:color w:val="6A737D"/>
          <w:spacing w:val="24"/>
          <w:kern w:val="0"/>
          <w:sz w:val="24"/>
          <w:szCs w:val="24"/>
        </w:rPr>
        <w:t xml:space="preserve">   ps</w:t>
      </w:r>
      <w:r w:rsidRPr="008F645F">
        <w:rPr>
          <w:rFonts w:ascii="PingFangSC-Light" w:eastAsia="宋体" w:hAnsi="PingFangSC-Light" w:cs="宋体"/>
          <w:color w:val="6A737D"/>
          <w:spacing w:val="24"/>
          <w:kern w:val="0"/>
          <w:sz w:val="24"/>
          <w:szCs w:val="24"/>
        </w:rPr>
        <w:t>：这道题说法有点多</w:t>
      </w:r>
    </w:p>
    <w:p w14:paraId="0F9896B2" w14:textId="77777777" w:rsidR="008F645F" w:rsidRPr="008F645F" w:rsidRDefault="008F645F" w:rsidP="008F645F">
      <w:pPr>
        <w:widowControl/>
        <w:shd w:val="clear" w:color="auto" w:fill="FFFFFF"/>
        <w:spacing w:before="75" w:after="75"/>
        <w:rPr>
          <w:rFonts w:ascii="PingFangSC-Light" w:eastAsia="宋体" w:hAnsi="PingFangSC-Light" w:cs="宋体"/>
          <w:spacing w:val="24"/>
          <w:kern w:val="0"/>
          <w:sz w:val="24"/>
          <w:szCs w:val="24"/>
        </w:rPr>
      </w:pPr>
      <w:r w:rsidRPr="008F645F">
        <w:rPr>
          <w:rFonts w:ascii="PingFangSC-Light" w:eastAsia="宋体" w:hAnsi="PingFangSC-Light" w:cs="宋体"/>
          <w:spacing w:val="24"/>
          <w:kern w:val="0"/>
          <w:sz w:val="24"/>
          <w:szCs w:val="24"/>
        </w:rPr>
        <w:t>执行效果上：</w:t>
      </w:r>
    </w:p>
    <w:p w14:paraId="6BD9D3A6"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包括了所有的列，相当于行数，在统计结果的时候，不会忽略列值为</w:t>
      </w:r>
      <w:r w:rsidRPr="008F645F">
        <w:rPr>
          <w:rFonts w:ascii="PingFangSC-Light" w:eastAsia="宋体" w:hAnsi="PingFangSC-Light" w:cs="宋体"/>
          <w:color w:val="FFBF52"/>
          <w:kern w:val="0"/>
          <w:sz w:val="23"/>
          <w:szCs w:val="23"/>
        </w:rPr>
        <w:t>NULL</w:t>
      </w:r>
    </w:p>
    <w:p w14:paraId="1E996EDC"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包括了所有列，用</w:t>
      </w:r>
      <w:r w:rsidRPr="008F645F">
        <w:rPr>
          <w:rFonts w:ascii="PingFangSC-Light" w:eastAsia="宋体" w:hAnsi="PingFangSC-Light" w:cs="宋体"/>
          <w:color w:val="FFBF52"/>
          <w:kern w:val="0"/>
          <w:sz w:val="23"/>
          <w:szCs w:val="23"/>
        </w:rPr>
        <w:t>1</w:t>
      </w:r>
      <w:r w:rsidRPr="008F645F">
        <w:rPr>
          <w:rFonts w:ascii="PingFangSC-Light" w:eastAsia="宋体" w:hAnsi="PingFangSC-Light" w:cs="宋体"/>
          <w:color w:val="FFBF52"/>
          <w:kern w:val="0"/>
          <w:sz w:val="23"/>
          <w:szCs w:val="23"/>
        </w:rPr>
        <w:t>代表代码行，在统计结果的时候，不会忽略列值为</w:t>
      </w:r>
      <w:r w:rsidRPr="008F645F">
        <w:rPr>
          <w:rFonts w:ascii="PingFangSC-Light" w:eastAsia="宋体" w:hAnsi="PingFangSC-Light" w:cs="宋体"/>
          <w:color w:val="FFBF52"/>
          <w:kern w:val="0"/>
          <w:sz w:val="23"/>
          <w:szCs w:val="23"/>
        </w:rPr>
        <w:t>NULL</w:t>
      </w:r>
    </w:p>
    <w:p w14:paraId="7F3EA298"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lastRenderedPageBreak/>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只包括列名那一列，在统计结果的时候，会忽略列值为空（这里的空不是只空字符串或者</w:t>
      </w:r>
      <w:r w:rsidRPr="008F645F">
        <w:rPr>
          <w:rFonts w:ascii="PingFangSC-Light" w:eastAsia="宋体" w:hAnsi="PingFangSC-Light" w:cs="宋体"/>
          <w:color w:val="FFBF52"/>
          <w:kern w:val="0"/>
          <w:sz w:val="23"/>
          <w:szCs w:val="23"/>
        </w:rPr>
        <w:t>0</w:t>
      </w:r>
      <w:r w:rsidRPr="008F645F">
        <w:rPr>
          <w:rFonts w:ascii="PingFangSC-Light" w:eastAsia="宋体" w:hAnsi="PingFangSC-Light" w:cs="宋体"/>
          <w:color w:val="FFBF52"/>
          <w:kern w:val="0"/>
          <w:sz w:val="23"/>
          <w:szCs w:val="23"/>
        </w:rPr>
        <w:t>，而是表示</w:t>
      </w:r>
      <w:r w:rsidRPr="008F645F">
        <w:rPr>
          <w:rFonts w:ascii="PingFangSC-Light" w:eastAsia="宋体" w:hAnsi="PingFangSC-Light" w:cs="宋体"/>
          <w:color w:val="FFBF52"/>
          <w:kern w:val="0"/>
          <w:sz w:val="23"/>
          <w:szCs w:val="23"/>
        </w:rPr>
        <w:t>null</w:t>
      </w:r>
      <w:r w:rsidRPr="008F645F">
        <w:rPr>
          <w:rFonts w:ascii="PingFangSC-Light" w:eastAsia="宋体" w:hAnsi="PingFangSC-Light" w:cs="宋体"/>
          <w:color w:val="FFBF52"/>
          <w:kern w:val="0"/>
          <w:sz w:val="23"/>
          <w:szCs w:val="23"/>
        </w:rPr>
        <w:t>）的计数，即某个字段值为</w:t>
      </w:r>
      <w:r w:rsidRPr="008F645F">
        <w:rPr>
          <w:rFonts w:ascii="PingFangSC-Light" w:eastAsia="宋体" w:hAnsi="PingFangSC-Light" w:cs="宋体"/>
          <w:color w:val="FFBF52"/>
          <w:kern w:val="0"/>
          <w:sz w:val="23"/>
          <w:szCs w:val="23"/>
        </w:rPr>
        <w:t>NULL</w:t>
      </w:r>
      <w:r w:rsidRPr="008F645F">
        <w:rPr>
          <w:rFonts w:ascii="PingFangSC-Light" w:eastAsia="宋体" w:hAnsi="PingFangSC-Light" w:cs="宋体"/>
          <w:color w:val="FFBF52"/>
          <w:kern w:val="0"/>
          <w:sz w:val="23"/>
          <w:szCs w:val="23"/>
        </w:rPr>
        <w:t>时，不统计。</w:t>
      </w:r>
    </w:p>
    <w:p w14:paraId="20F095A9" w14:textId="77777777" w:rsidR="008F645F" w:rsidRPr="008F645F" w:rsidRDefault="008F645F" w:rsidP="008F645F">
      <w:pPr>
        <w:widowControl/>
        <w:shd w:val="clear" w:color="auto" w:fill="FFFFFF"/>
        <w:spacing w:before="75" w:after="75"/>
        <w:rPr>
          <w:rFonts w:ascii="PingFangSC-Light" w:eastAsia="宋体" w:hAnsi="PingFangSC-Light" w:cs="宋体"/>
          <w:spacing w:val="24"/>
          <w:kern w:val="0"/>
          <w:sz w:val="24"/>
          <w:szCs w:val="24"/>
        </w:rPr>
      </w:pPr>
      <w:r w:rsidRPr="008F645F">
        <w:rPr>
          <w:rFonts w:ascii="PingFangSC-Light" w:eastAsia="宋体" w:hAnsi="PingFangSC-Light" w:cs="宋体"/>
          <w:spacing w:val="24"/>
          <w:kern w:val="0"/>
          <w:sz w:val="24"/>
          <w:szCs w:val="24"/>
        </w:rPr>
        <w:t>执行效率上：</w:t>
      </w:r>
    </w:p>
    <w:p w14:paraId="48AA325C"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列名为主键，</w:t>
      </w: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会比</w:t>
      </w: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快</w:t>
      </w:r>
    </w:p>
    <w:p w14:paraId="445AD594"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列名不为主键，</w:t>
      </w: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会比</w:t>
      </w: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快</w:t>
      </w:r>
    </w:p>
    <w:p w14:paraId="6BC066A7"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如果表多个列并且没有主键，则</w:t>
      </w:r>
      <w:r w:rsidRPr="008F645F">
        <w:rPr>
          <w:rFonts w:ascii="PingFangSC-Light" w:eastAsia="宋体" w:hAnsi="PingFangSC-Light" w:cs="宋体"/>
          <w:color w:val="FFBF52"/>
          <w:kern w:val="0"/>
          <w:sz w:val="23"/>
          <w:szCs w:val="23"/>
        </w:rPr>
        <w:t xml:space="preserve"> count(1) </w:t>
      </w:r>
      <w:r w:rsidRPr="008F645F">
        <w:rPr>
          <w:rFonts w:ascii="PingFangSC-Light" w:eastAsia="宋体" w:hAnsi="PingFangSC-Light" w:cs="宋体"/>
          <w:color w:val="FFBF52"/>
          <w:kern w:val="0"/>
          <w:sz w:val="23"/>
          <w:szCs w:val="23"/>
        </w:rPr>
        <w:t>的执行效率优于</w:t>
      </w:r>
      <w:r w:rsidRPr="008F645F">
        <w:rPr>
          <w:rFonts w:ascii="PingFangSC-Light" w:eastAsia="宋体" w:hAnsi="PingFangSC-Light" w:cs="宋体"/>
          <w:color w:val="FFBF52"/>
          <w:kern w:val="0"/>
          <w:sz w:val="23"/>
          <w:szCs w:val="23"/>
        </w:rPr>
        <w:t xml:space="preserve"> count(*)</w:t>
      </w:r>
    </w:p>
    <w:p w14:paraId="4F2F1758"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如果有主键，则</w:t>
      </w:r>
      <w:r w:rsidRPr="008F645F">
        <w:rPr>
          <w:rFonts w:ascii="PingFangSC-Light" w:eastAsia="宋体" w:hAnsi="PingFangSC-Light" w:cs="宋体"/>
          <w:color w:val="FFBF52"/>
          <w:kern w:val="0"/>
          <w:sz w:val="23"/>
          <w:szCs w:val="23"/>
        </w:rPr>
        <w:t xml:space="preserve"> select count</w:t>
      </w:r>
      <w:r w:rsidRPr="008F645F">
        <w:rPr>
          <w:rFonts w:ascii="PingFangSC-Light" w:eastAsia="宋体" w:hAnsi="PingFangSC-Light" w:cs="宋体"/>
          <w:color w:val="FFBF52"/>
          <w:kern w:val="0"/>
          <w:sz w:val="23"/>
          <w:szCs w:val="23"/>
        </w:rPr>
        <w:t>（主键）的执行效率是最优的</w:t>
      </w:r>
    </w:p>
    <w:p w14:paraId="5C9F5C6A"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如果表只有一个字段，则</w:t>
      </w:r>
      <w:r w:rsidRPr="008F645F">
        <w:rPr>
          <w:rFonts w:ascii="PingFangSC-Light" w:eastAsia="宋体" w:hAnsi="PingFangSC-Light" w:cs="宋体"/>
          <w:color w:val="FFBF52"/>
          <w:kern w:val="0"/>
          <w:sz w:val="23"/>
          <w:szCs w:val="23"/>
        </w:rPr>
        <w:t xml:space="preserve"> select count(*) </w:t>
      </w:r>
      <w:r w:rsidRPr="008F645F">
        <w:rPr>
          <w:rFonts w:ascii="PingFangSC-Light" w:eastAsia="宋体" w:hAnsi="PingFangSC-Light" w:cs="宋体"/>
          <w:color w:val="FFBF52"/>
          <w:kern w:val="0"/>
          <w:sz w:val="23"/>
          <w:szCs w:val="23"/>
        </w:rPr>
        <w:t>最优。</w:t>
      </w:r>
    </w:p>
    <w:p w14:paraId="68A9395A" w14:textId="77777777" w:rsidR="008F645F" w:rsidRPr="008F645F" w:rsidRDefault="008F645F" w:rsidP="008F645F">
      <w:pPr>
        <w:widowControl/>
        <w:shd w:val="clear" w:color="auto" w:fill="FFF8E6"/>
        <w:spacing w:line="420" w:lineRule="atLeast"/>
        <w:jc w:val="left"/>
        <w:rPr>
          <w:rFonts w:ascii="PingFangSC-Light" w:eastAsia="宋体" w:hAnsi="PingFangSC-Light" w:cs="宋体"/>
          <w:color w:val="6A737D"/>
          <w:kern w:val="0"/>
          <w:sz w:val="22"/>
        </w:rPr>
      </w:pPr>
      <w:r w:rsidRPr="008F645F">
        <w:rPr>
          <w:rFonts w:ascii="MS Gothic" w:eastAsia="MS Gothic" w:hAnsi="MS Gothic" w:cs="MS Gothic"/>
          <w:color w:val="F48A00"/>
          <w:kern w:val="0"/>
          <w:sz w:val="48"/>
          <w:szCs w:val="48"/>
        </w:rPr>
        <w:t>❝</w:t>
      </w:r>
    </w:p>
    <w:p w14:paraId="3F0A32A6" w14:textId="77777777" w:rsidR="008F645F" w:rsidRPr="008F645F" w:rsidRDefault="008F645F" w:rsidP="008F645F">
      <w:pPr>
        <w:widowControl/>
        <w:shd w:val="clear" w:color="auto" w:fill="FFF8E6"/>
        <w:spacing w:line="390" w:lineRule="atLeast"/>
        <w:rPr>
          <w:rFonts w:ascii="PingFangSC-Light" w:eastAsia="宋体" w:hAnsi="PingFangSC-Light" w:cs="宋体"/>
          <w:color w:val="6A737D"/>
          <w:spacing w:val="24"/>
          <w:kern w:val="0"/>
          <w:sz w:val="24"/>
          <w:szCs w:val="24"/>
        </w:rPr>
      </w:pPr>
      <w:r w:rsidRPr="008F645F">
        <w:rPr>
          <w:rFonts w:ascii="PingFangSC-Light" w:eastAsia="宋体" w:hAnsi="PingFangSC-Light" w:cs="宋体"/>
          <w:color w:val="6A737D"/>
          <w:spacing w:val="24"/>
          <w:kern w:val="0"/>
          <w:sz w:val="24"/>
          <w:szCs w:val="24"/>
        </w:rPr>
        <w:t>MySQL</w:t>
      </w:r>
      <w:r w:rsidRPr="008F645F">
        <w:rPr>
          <w:rFonts w:ascii="PingFangSC-Light" w:eastAsia="宋体" w:hAnsi="PingFangSC-Light" w:cs="宋体"/>
          <w:color w:val="6A737D"/>
          <w:spacing w:val="24"/>
          <w:kern w:val="0"/>
          <w:sz w:val="24"/>
          <w:szCs w:val="24"/>
        </w:rPr>
        <w:t>中</w:t>
      </w:r>
      <w:r w:rsidRPr="008F645F">
        <w:rPr>
          <w:rFonts w:ascii="PingFangSC-Light" w:eastAsia="宋体" w:hAnsi="PingFangSC-Light" w:cs="宋体"/>
          <w:color w:val="6A737D"/>
          <w:spacing w:val="24"/>
          <w:kern w:val="0"/>
          <w:sz w:val="24"/>
          <w:szCs w:val="24"/>
        </w:rPr>
        <w:t xml:space="preserve"> in</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 xml:space="preserve"> exists </w:t>
      </w:r>
      <w:r w:rsidRPr="008F645F">
        <w:rPr>
          <w:rFonts w:ascii="PingFangSC-Light" w:eastAsia="宋体" w:hAnsi="PingFangSC-Light" w:cs="宋体"/>
          <w:color w:val="6A737D"/>
          <w:spacing w:val="24"/>
          <w:kern w:val="0"/>
          <w:sz w:val="24"/>
          <w:szCs w:val="24"/>
        </w:rPr>
        <w:t>的区别？</w:t>
      </w:r>
    </w:p>
    <w:p w14:paraId="0545D4F0" w14:textId="77777777" w:rsidR="008F645F" w:rsidRPr="008F645F" w:rsidRDefault="008F645F" w:rsidP="008F645F">
      <w:pPr>
        <w:widowControl/>
        <w:numPr>
          <w:ilvl w:val="0"/>
          <w:numId w:val="30"/>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对外表用</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逐条查询，每次查询都会查看</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的条件语句，当</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里的条件语句能够返回记录行时（无论记录行是的多少，只要能返回），条件就为真，返回当前</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到的这条记录；反之，如果</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里的条件语句不能返回记录行，则当前</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到的这条记录被丢弃，</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的条件就像一个</w:t>
      </w:r>
      <w:r w:rsidRPr="008F645F">
        <w:rPr>
          <w:rFonts w:ascii="PingFangSC-Light" w:eastAsia="宋体" w:hAnsi="PingFangSC-Light" w:cs="宋体"/>
          <w:color w:val="FFBF52"/>
          <w:kern w:val="0"/>
          <w:sz w:val="23"/>
          <w:szCs w:val="23"/>
        </w:rPr>
        <w:t>bool</w:t>
      </w:r>
      <w:r w:rsidRPr="008F645F">
        <w:rPr>
          <w:rFonts w:ascii="PingFangSC-Light" w:eastAsia="宋体" w:hAnsi="PingFangSC-Light" w:cs="宋体"/>
          <w:color w:val="FFBF52"/>
          <w:kern w:val="0"/>
          <w:sz w:val="23"/>
          <w:szCs w:val="23"/>
        </w:rPr>
        <w:t>条件，当能返回结果集则为</w:t>
      </w:r>
      <w:r w:rsidRPr="008F645F">
        <w:rPr>
          <w:rFonts w:ascii="PingFangSC-Light" w:eastAsia="宋体" w:hAnsi="PingFangSC-Light" w:cs="宋体"/>
          <w:color w:val="FFBF52"/>
          <w:kern w:val="0"/>
          <w:sz w:val="23"/>
          <w:szCs w:val="23"/>
        </w:rPr>
        <w:t>true</w:t>
      </w:r>
      <w:r w:rsidRPr="008F645F">
        <w:rPr>
          <w:rFonts w:ascii="PingFangSC-Light" w:eastAsia="宋体" w:hAnsi="PingFangSC-Light" w:cs="宋体"/>
          <w:color w:val="FFBF52"/>
          <w:kern w:val="0"/>
          <w:sz w:val="23"/>
          <w:szCs w:val="23"/>
        </w:rPr>
        <w:t>，不能返回结果集则为</w:t>
      </w:r>
      <w:r w:rsidRPr="008F645F">
        <w:rPr>
          <w:rFonts w:ascii="PingFangSC-Light" w:eastAsia="宋体" w:hAnsi="PingFangSC-Light" w:cs="宋体"/>
          <w:color w:val="FFBF52"/>
          <w:kern w:val="0"/>
          <w:sz w:val="23"/>
          <w:szCs w:val="23"/>
        </w:rPr>
        <w:t>false</w:t>
      </w:r>
    </w:p>
    <w:p w14:paraId="6306AB5D" w14:textId="77777777" w:rsidR="008F645F" w:rsidRPr="008F645F" w:rsidRDefault="008F645F" w:rsidP="008F645F">
      <w:pPr>
        <w:widowControl/>
        <w:numPr>
          <w:ilvl w:val="0"/>
          <w:numId w:val="30"/>
        </w:numPr>
        <w:shd w:val="clear" w:color="auto" w:fill="FFFFFF"/>
        <w:ind w:left="0"/>
        <w:jc w:val="left"/>
        <w:rPr>
          <w:rFonts w:ascii="PingFangSC-Light" w:eastAsia="宋体" w:hAnsi="PingFangSC-Light" w:cs="宋体"/>
          <w:color w:val="FFBF52"/>
          <w:kern w:val="0"/>
          <w:sz w:val="23"/>
          <w:szCs w:val="23"/>
        </w:rPr>
      </w:pPr>
      <w:r w:rsidRPr="008F645F">
        <w:rPr>
          <w:rFonts w:ascii="PingFangSC-Light" w:eastAsia="宋体" w:hAnsi="PingFangSC-Light" w:cs="宋体"/>
          <w:color w:val="FFBF52"/>
          <w:kern w:val="0"/>
          <w:sz w:val="23"/>
          <w:szCs w:val="23"/>
        </w:rPr>
        <w:t>in</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in</w:t>
      </w:r>
      <w:r w:rsidRPr="008F645F">
        <w:rPr>
          <w:rFonts w:ascii="PingFangSC-Light" w:eastAsia="宋体" w:hAnsi="PingFangSC-Light" w:cs="宋体"/>
          <w:color w:val="FFBF52"/>
          <w:kern w:val="0"/>
          <w:sz w:val="23"/>
          <w:szCs w:val="23"/>
        </w:rPr>
        <w:t>查询相当于多个</w:t>
      </w:r>
      <w:r w:rsidRPr="008F645F">
        <w:rPr>
          <w:rFonts w:ascii="PingFangSC-Light" w:eastAsia="宋体" w:hAnsi="PingFangSC-Light" w:cs="宋体"/>
          <w:color w:val="FFBF52"/>
          <w:kern w:val="0"/>
          <w:sz w:val="23"/>
          <w:szCs w:val="23"/>
        </w:rPr>
        <w:t>or</w:t>
      </w:r>
      <w:r w:rsidRPr="008F645F">
        <w:rPr>
          <w:rFonts w:ascii="PingFangSC-Light" w:eastAsia="宋体" w:hAnsi="PingFangSC-Light" w:cs="宋体"/>
          <w:color w:val="FFBF52"/>
          <w:kern w:val="0"/>
          <w:sz w:val="23"/>
          <w:szCs w:val="23"/>
        </w:rPr>
        <w:t>条件的叠加</w:t>
      </w:r>
    </w:p>
    <w:p w14:paraId="1462556E" w14:textId="55FCE2B7" w:rsidR="00D951EC" w:rsidRDefault="004173C0" w:rsidP="00BD1ABF">
      <w:pPr>
        <w:widowControl/>
        <w:shd w:val="clear" w:color="auto" w:fill="FFFFFF"/>
        <w:spacing w:before="75" w:after="75"/>
      </w:pPr>
      <w:r>
        <w:rPr>
          <w:noProof/>
        </w:rPr>
        <w:drawing>
          <wp:inline distT="0" distB="0" distL="0" distR="0" wp14:anchorId="1A1EB495" wp14:editId="7F3CAE6F">
            <wp:extent cx="5274310" cy="6064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6425"/>
                    </a:xfrm>
                    <a:prstGeom prst="rect">
                      <a:avLst/>
                    </a:prstGeom>
                  </pic:spPr>
                </pic:pic>
              </a:graphicData>
            </a:graphic>
          </wp:inline>
        </w:drawing>
      </w:r>
    </w:p>
    <w:p w14:paraId="56BF14BE" w14:textId="77777777" w:rsidR="005E14A6" w:rsidRDefault="005E14A6" w:rsidP="005E14A6">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如果查询的两个表大小相当，那么用</w:t>
      </w:r>
      <w:r>
        <w:rPr>
          <w:rStyle w:val="a4"/>
          <w:rFonts w:ascii="PingFangSC-Light" w:hAnsi="PingFangSC-Light"/>
          <w:spacing w:val="24"/>
        </w:rPr>
        <w:t>in</w:t>
      </w:r>
      <w:r>
        <w:rPr>
          <w:rStyle w:val="a4"/>
          <w:rFonts w:ascii="PingFangSC-Light" w:hAnsi="PingFangSC-Light"/>
          <w:spacing w:val="24"/>
        </w:rPr>
        <w:t>和</w:t>
      </w:r>
      <w:r>
        <w:rPr>
          <w:rStyle w:val="a4"/>
          <w:rFonts w:ascii="PingFangSC-Light" w:hAnsi="PingFangSC-Light"/>
          <w:spacing w:val="24"/>
        </w:rPr>
        <w:t>exists</w:t>
      </w:r>
      <w:r>
        <w:rPr>
          <w:rStyle w:val="a4"/>
          <w:rFonts w:ascii="PingFangSC-Light" w:hAnsi="PingFangSC-Light"/>
          <w:spacing w:val="24"/>
        </w:rPr>
        <w:t>差别不大</w:t>
      </w:r>
      <w:r>
        <w:rPr>
          <w:rFonts w:ascii="PingFangSC-Light" w:hAnsi="PingFangSC-Light"/>
          <w:spacing w:val="24"/>
        </w:rPr>
        <w:t>。</w:t>
      </w:r>
    </w:p>
    <w:p w14:paraId="7B8B968F" w14:textId="77777777" w:rsidR="005E14A6" w:rsidRDefault="005E14A6" w:rsidP="005E14A6">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如果两个表中一个较小，一个是大表，则子查询表大的用</w:t>
      </w:r>
      <w:r>
        <w:rPr>
          <w:rFonts w:ascii="PingFangSC-Light" w:hAnsi="PingFangSC-Light"/>
          <w:spacing w:val="24"/>
        </w:rPr>
        <w:t>exists</w:t>
      </w:r>
      <w:r>
        <w:rPr>
          <w:rFonts w:ascii="PingFangSC-Light" w:hAnsi="PingFangSC-Light"/>
          <w:spacing w:val="24"/>
        </w:rPr>
        <w:t>，子查询表小的用</w:t>
      </w:r>
      <w:r>
        <w:rPr>
          <w:rFonts w:ascii="PingFangSC-Light" w:hAnsi="PingFangSC-Light"/>
          <w:spacing w:val="24"/>
        </w:rPr>
        <w:t>in</w:t>
      </w:r>
      <w:r>
        <w:rPr>
          <w:rFonts w:ascii="PingFangSC-Light" w:hAnsi="PingFangSC-Light"/>
          <w:spacing w:val="24"/>
        </w:rPr>
        <w:t>：</w:t>
      </w:r>
    </w:p>
    <w:p w14:paraId="351BEE7A" w14:textId="77777777" w:rsidR="005E14A6" w:rsidRDefault="005E14A6" w:rsidP="005E14A6">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0B9881FC" w14:textId="77777777" w:rsidR="005E14A6" w:rsidRDefault="005E14A6" w:rsidP="005E14A6">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UNION</w:t>
      </w:r>
      <w:r>
        <w:rPr>
          <w:rFonts w:ascii="PingFangSC-Light" w:hAnsi="PingFangSC-Light"/>
          <w:color w:val="6A737D"/>
          <w:spacing w:val="24"/>
        </w:rPr>
        <w:t>和</w:t>
      </w:r>
      <w:r>
        <w:rPr>
          <w:rFonts w:ascii="PingFangSC-Light" w:hAnsi="PingFangSC-Light"/>
          <w:color w:val="6A737D"/>
          <w:spacing w:val="24"/>
        </w:rPr>
        <w:t>UNION ALL</w:t>
      </w:r>
      <w:r>
        <w:rPr>
          <w:rFonts w:ascii="PingFangSC-Light" w:hAnsi="PingFangSC-Light"/>
          <w:color w:val="6A737D"/>
          <w:spacing w:val="24"/>
        </w:rPr>
        <w:t>的区别</w:t>
      </w:r>
      <w:r>
        <w:rPr>
          <w:rFonts w:ascii="PingFangSC-Light" w:hAnsi="PingFangSC-Light"/>
          <w:color w:val="6A737D"/>
          <w:spacing w:val="24"/>
        </w:rPr>
        <w:t>?</w:t>
      </w:r>
    </w:p>
    <w:p w14:paraId="74BF54D8" w14:textId="77777777" w:rsidR="005E14A6" w:rsidRDefault="005E14A6" w:rsidP="005E14A6">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UNION</w:t>
      </w:r>
      <w:r>
        <w:rPr>
          <w:rFonts w:ascii="PingFangSC-Light" w:hAnsi="PingFangSC-Light"/>
          <w:spacing w:val="24"/>
        </w:rPr>
        <w:t>和</w:t>
      </w:r>
      <w:r>
        <w:rPr>
          <w:rFonts w:ascii="PingFangSC-Light" w:hAnsi="PingFangSC-Light"/>
          <w:spacing w:val="24"/>
        </w:rPr>
        <w:t>UNION ALL</w:t>
      </w:r>
      <w:r>
        <w:rPr>
          <w:rFonts w:ascii="PingFangSC-Light" w:hAnsi="PingFangSC-Light"/>
          <w:spacing w:val="24"/>
        </w:rPr>
        <w:t>都是将两个结果集合并为一个，</w:t>
      </w:r>
      <w:r>
        <w:rPr>
          <w:rStyle w:val="a4"/>
          <w:rFonts w:ascii="PingFangSC-Light" w:hAnsi="PingFangSC-Light"/>
          <w:spacing w:val="24"/>
        </w:rPr>
        <w:t>两个要联合的</w:t>
      </w:r>
      <w:r>
        <w:rPr>
          <w:rStyle w:val="a4"/>
          <w:rFonts w:ascii="PingFangSC-Light" w:hAnsi="PingFangSC-Light"/>
          <w:spacing w:val="24"/>
        </w:rPr>
        <w:t>SQL</w:t>
      </w:r>
      <w:r>
        <w:rPr>
          <w:rStyle w:val="a4"/>
          <w:rFonts w:ascii="PingFangSC-Light" w:hAnsi="PingFangSC-Light"/>
          <w:spacing w:val="24"/>
        </w:rPr>
        <w:t>语句</w:t>
      </w:r>
      <w:r>
        <w:rPr>
          <w:rStyle w:val="a4"/>
          <w:rFonts w:ascii="PingFangSC-Light" w:hAnsi="PingFangSC-Light"/>
          <w:spacing w:val="24"/>
        </w:rPr>
        <w:t xml:space="preserve"> </w:t>
      </w:r>
      <w:r>
        <w:rPr>
          <w:rStyle w:val="a4"/>
          <w:rFonts w:ascii="PingFangSC-Light" w:hAnsi="PingFangSC-Light"/>
          <w:spacing w:val="24"/>
        </w:rPr>
        <w:t>字段个数必须一样，而且字段类型要</w:t>
      </w:r>
      <w:r>
        <w:rPr>
          <w:rStyle w:val="a4"/>
          <w:rFonts w:ascii="PingFangSC-Light" w:hAnsi="PingFangSC-Light"/>
          <w:spacing w:val="24"/>
        </w:rPr>
        <w:t>“</w:t>
      </w:r>
      <w:r>
        <w:rPr>
          <w:rStyle w:val="a4"/>
          <w:rFonts w:ascii="PingFangSC-Light" w:hAnsi="PingFangSC-Light"/>
          <w:spacing w:val="24"/>
        </w:rPr>
        <w:t>相容</w:t>
      </w:r>
      <w:r>
        <w:rPr>
          <w:rStyle w:val="a4"/>
          <w:rFonts w:ascii="PingFangSC-Light" w:hAnsi="PingFangSC-Light"/>
          <w:spacing w:val="24"/>
        </w:rPr>
        <w:t>”</w:t>
      </w:r>
      <w:r>
        <w:rPr>
          <w:rStyle w:val="a4"/>
          <w:rFonts w:ascii="PingFangSC-Light" w:hAnsi="PingFangSC-Light"/>
          <w:spacing w:val="24"/>
        </w:rPr>
        <w:t>（一致）；</w:t>
      </w:r>
    </w:p>
    <w:p w14:paraId="6B26DA6D" w14:textId="77777777" w:rsidR="005E14A6" w:rsidRDefault="005E14A6" w:rsidP="005E14A6">
      <w:pPr>
        <w:pStyle w:val="a3"/>
        <w:numPr>
          <w:ilvl w:val="0"/>
          <w:numId w:val="3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UNION</w:t>
      </w:r>
      <w:r>
        <w:rPr>
          <w:rFonts w:ascii="PingFangSC-Light" w:hAnsi="PingFangSC-Light"/>
          <w:color w:val="FFBF52"/>
          <w:spacing w:val="24"/>
        </w:rPr>
        <w:t>在进行表连接后会筛选掉重复的数据记录（效率较低），而</w:t>
      </w:r>
      <w:r>
        <w:rPr>
          <w:rFonts w:ascii="PingFangSC-Light" w:hAnsi="PingFangSC-Light"/>
          <w:color w:val="FFBF52"/>
          <w:spacing w:val="24"/>
        </w:rPr>
        <w:t>UNION ALL</w:t>
      </w:r>
      <w:r>
        <w:rPr>
          <w:rFonts w:ascii="PingFangSC-Light" w:hAnsi="PingFangSC-Light"/>
          <w:color w:val="FFBF52"/>
          <w:spacing w:val="24"/>
        </w:rPr>
        <w:t>则不会去掉重复的数据记录；</w:t>
      </w:r>
    </w:p>
    <w:p w14:paraId="4C968075" w14:textId="77777777" w:rsidR="005E14A6" w:rsidRDefault="005E14A6" w:rsidP="005E14A6">
      <w:pPr>
        <w:pStyle w:val="a3"/>
        <w:numPr>
          <w:ilvl w:val="0"/>
          <w:numId w:val="3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UNION</w:t>
      </w:r>
      <w:r>
        <w:rPr>
          <w:rFonts w:ascii="PingFangSC-Light" w:hAnsi="PingFangSC-Light"/>
          <w:color w:val="FFBF52"/>
          <w:spacing w:val="24"/>
        </w:rPr>
        <w:t>会按照字段的顺序进行排序，而</w:t>
      </w:r>
      <w:r>
        <w:rPr>
          <w:rFonts w:ascii="PingFangSC-Light" w:hAnsi="PingFangSC-Light"/>
          <w:color w:val="FFBF52"/>
          <w:spacing w:val="24"/>
        </w:rPr>
        <w:t>UNION ALL</w:t>
      </w:r>
      <w:r>
        <w:rPr>
          <w:rFonts w:ascii="PingFangSC-Light" w:hAnsi="PingFangSC-Light"/>
          <w:color w:val="FFBF52"/>
          <w:spacing w:val="24"/>
        </w:rPr>
        <w:t>只是简单的将两个结果合并就返回；</w:t>
      </w:r>
    </w:p>
    <w:p w14:paraId="44CAE1E5" w14:textId="77777777" w:rsidR="005E14A6" w:rsidRDefault="005E14A6" w:rsidP="005E14A6">
      <w:pPr>
        <w:pStyle w:val="3"/>
        <w:shd w:val="clear" w:color="auto" w:fill="FFFFFF"/>
        <w:spacing w:before="0" w:after="0"/>
        <w:rPr>
          <w:rFonts w:ascii="PingFangSC-Light" w:hAnsi="PingFangSC-Light"/>
          <w:color w:val="000000"/>
          <w:sz w:val="30"/>
          <w:szCs w:val="30"/>
        </w:rPr>
      </w:pPr>
      <w:r>
        <w:rPr>
          <w:rFonts w:ascii="PingFangSC-Light" w:hAnsi="PingFangSC-Light"/>
          <w:color w:val="F48A00"/>
        </w:rPr>
        <w:t>SQL</w:t>
      </w:r>
      <w:r>
        <w:rPr>
          <w:rFonts w:ascii="PingFangSC-Light" w:hAnsi="PingFangSC-Light"/>
          <w:color w:val="F48A00"/>
        </w:rPr>
        <w:t>执行顺序</w:t>
      </w:r>
    </w:p>
    <w:p w14:paraId="3648DC6B"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手写</w:t>
      </w:r>
    </w:p>
    <w:p w14:paraId="243CC0A0" w14:textId="77777777" w:rsidR="005E14A6" w:rsidRDefault="005E14A6" w:rsidP="005E14A6">
      <w:pPr>
        <w:pStyle w:val="HTML0"/>
        <w:shd w:val="clear" w:color="auto" w:fill="FFFFFF"/>
        <w:rPr>
          <w:color w:val="FFBF52"/>
        </w:rPr>
      </w:pPr>
      <w:r>
        <w:rPr>
          <w:rStyle w:val="HTML"/>
          <w:rFonts w:ascii="Consolas" w:hAnsi="Consolas"/>
          <w:color w:val="F48A00"/>
          <w:sz w:val="21"/>
          <w:szCs w:val="21"/>
        </w:rPr>
        <w:t>SELECT DISTINCT &lt;select_list&gt;</w:t>
      </w:r>
      <w:r>
        <w:rPr>
          <w:rFonts w:ascii="Consolas" w:hAnsi="Consolas"/>
          <w:color w:val="F48A00"/>
          <w:sz w:val="21"/>
          <w:szCs w:val="21"/>
        </w:rPr>
        <w:br/>
      </w:r>
      <w:r>
        <w:rPr>
          <w:rStyle w:val="HTML"/>
          <w:rFonts w:ascii="Consolas" w:hAnsi="Consolas"/>
          <w:color w:val="F48A00"/>
          <w:sz w:val="21"/>
          <w:szCs w:val="21"/>
        </w:rPr>
        <w:t>FROM  &lt;left_table&gt; &lt;join_type&gt;</w:t>
      </w:r>
      <w:r>
        <w:rPr>
          <w:rFonts w:ascii="Consolas" w:hAnsi="Consolas"/>
          <w:color w:val="F48A00"/>
          <w:sz w:val="21"/>
          <w:szCs w:val="21"/>
        </w:rPr>
        <w:br/>
      </w:r>
      <w:r>
        <w:rPr>
          <w:rStyle w:val="HTML"/>
          <w:rFonts w:ascii="Consolas" w:hAnsi="Consolas"/>
          <w:color w:val="F48A00"/>
          <w:sz w:val="21"/>
          <w:szCs w:val="21"/>
        </w:rPr>
        <w:t>JOIN  &lt;right_table&gt; ON &lt;join_condition&gt;</w:t>
      </w:r>
      <w:r>
        <w:rPr>
          <w:rFonts w:ascii="Consolas" w:hAnsi="Consolas"/>
          <w:color w:val="F48A00"/>
          <w:sz w:val="21"/>
          <w:szCs w:val="21"/>
        </w:rPr>
        <w:br/>
      </w:r>
      <w:r>
        <w:rPr>
          <w:rStyle w:val="HTML"/>
          <w:rFonts w:ascii="Consolas" w:hAnsi="Consolas"/>
          <w:color w:val="F48A00"/>
          <w:sz w:val="21"/>
          <w:szCs w:val="21"/>
        </w:rPr>
        <w:t>WHERE  &lt;where_condition&gt;</w:t>
      </w:r>
      <w:r>
        <w:rPr>
          <w:rFonts w:ascii="Consolas" w:hAnsi="Consolas"/>
          <w:color w:val="F48A00"/>
          <w:sz w:val="21"/>
          <w:szCs w:val="21"/>
        </w:rPr>
        <w:br/>
      </w:r>
      <w:r>
        <w:rPr>
          <w:rStyle w:val="HTML"/>
          <w:rFonts w:ascii="Consolas" w:hAnsi="Consolas"/>
          <w:color w:val="F48A00"/>
          <w:sz w:val="21"/>
          <w:szCs w:val="21"/>
        </w:rPr>
        <w:lastRenderedPageBreak/>
        <w:t>GROUP BY  &lt;group_by_list&gt;</w:t>
      </w:r>
      <w:r>
        <w:rPr>
          <w:rFonts w:ascii="Consolas" w:hAnsi="Consolas"/>
          <w:color w:val="F48A00"/>
          <w:sz w:val="21"/>
          <w:szCs w:val="21"/>
        </w:rPr>
        <w:br/>
      </w:r>
      <w:r>
        <w:rPr>
          <w:rStyle w:val="HTML"/>
          <w:rFonts w:ascii="Consolas" w:hAnsi="Consolas"/>
          <w:color w:val="F48A00"/>
          <w:sz w:val="21"/>
          <w:szCs w:val="21"/>
        </w:rPr>
        <w:t>HAVING &lt;having_condition&gt;</w:t>
      </w:r>
      <w:r>
        <w:rPr>
          <w:rFonts w:ascii="Consolas" w:hAnsi="Consolas"/>
          <w:color w:val="F48A00"/>
          <w:sz w:val="21"/>
          <w:szCs w:val="21"/>
        </w:rPr>
        <w:br/>
      </w:r>
      <w:r>
        <w:rPr>
          <w:rStyle w:val="HTML"/>
          <w:rFonts w:ascii="Consolas" w:hAnsi="Consolas"/>
          <w:color w:val="F48A00"/>
          <w:sz w:val="21"/>
          <w:szCs w:val="21"/>
        </w:rPr>
        <w:t>ORDER BY &lt;order_by_condition&gt;</w:t>
      </w:r>
      <w:r>
        <w:rPr>
          <w:rFonts w:ascii="Consolas" w:hAnsi="Consolas"/>
          <w:color w:val="F48A00"/>
          <w:sz w:val="21"/>
          <w:szCs w:val="21"/>
        </w:rPr>
        <w:br/>
      </w:r>
      <w:r>
        <w:rPr>
          <w:rStyle w:val="HTML"/>
          <w:rFonts w:ascii="Consolas" w:hAnsi="Consolas"/>
          <w:color w:val="F48A00"/>
          <w:sz w:val="21"/>
          <w:szCs w:val="21"/>
        </w:rPr>
        <w:t>LIMIT &lt;limit_number&gt;</w:t>
      </w:r>
    </w:p>
    <w:p w14:paraId="49B6861A"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机读</w:t>
      </w:r>
    </w:p>
    <w:p w14:paraId="7A437453" w14:textId="77777777" w:rsidR="005E14A6" w:rsidRDefault="005E14A6" w:rsidP="005E14A6">
      <w:pPr>
        <w:pStyle w:val="HTML0"/>
        <w:shd w:val="clear" w:color="auto" w:fill="FFFFFF"/>
        <w:rPr>
          <w:color w:val="FFBF52"/>
        </w:rPr>
      </w:pPr>
      <w:r>
        <w:rPr>
          <w:rStyle w:val="HTML"/>
          <w:rFonts w:ascii="Consolas" w:hAnsi="Consolas"/>
          <w:color w:val="F48A00"/>
          <w:sz w:val="21"/>
          <w:szCs w:val="21"/>
        </w:rPr>
        <w:t>FROM  &lt;left_table&gt;</w:t>
      </w:r>
      <w:r>
        <w:rPr>
          <w:rFonts w:ascii="Consolas" w:hAnsi="Consolas"/>
          <w:color w:val="F48A00"/>
          <w:sz w:val="21"/>
          <w:szCs w:val="21"/>
        </w:rPr>
        <w:br/>
      </w:r>
      <w:r>
        <w:rPr>
          <w:rStyle w:val="HTML"/>
          <w:rFonts w:ascii="Consolas" w:hAnsi="Consolas"/>
          <w:color w:val="F48A00"/>
          <w:sz w:val="21"/>
          <w:szCs w:val="21"/>
        </w:rPr>
        <w:t>ON &lt;join_condition&gt;</w:t>
      </w:r>
      <w:r>
        <w:rPr>
          <w:rFonts w:ascii="Consolas" w:hAnsi="Consolas"/>
          <w:color w:val="F48A00"/>
          <w:sz w:val="21"/>
          <w:szCs w:val="21"/>
        </w:rPr>
        <w:br/>
      </w:r>
      <w:r>
        <w:rPr>
          <w:rStyle w:val="HTML"/>
          <w:rFonts w:ascii="Consolas" w:hAnsi="Consolas"/>
          <w:color w:val="F48A00"/>
          <w:sz w:val="21"/>
          <w:szCs w:val="21"/>
        </w:rPr>
        <w:t>&lt;join_type&gt; JOIN  &lt;right_table&gt;</w:t>
      </w:r>
      <w:r>
        <w:rPr>
          <w:rFonts w:ascii="Consolas" w:hAnsi="Consolas"/>
          <w:color w:val="F48A00"/>
          <w:sz w:val="21"/>
          <w:szCs w:val="21"/>
        </w:rPr>
        <w:br/>
      </w:r>
      <w:r>
        <w:rPr>
          <w:rStyle w:val="HTML"/>
          <w:rFonts w:ascii="Consolas" w:hAnsi="Consolas"/>
          <w:color w:val="F48A00"/>
          <w:sz w:val="21"/>
          <w:szCs w:val="21"/>
        </w:rPr>
        <w:t>WHERE  &lt;where_condition&gt;</w:t>
      </w:r>
      <w:r>
        <w:rPr>
          <w:rFonts w:ascii="Consolas" w:hAnsi="Consolas"/>
          <w:color w:val="F48A00"/>
          <w:sz w:val="21"/>
          <w:szCs w:val="21"/>
        </w:rPr>
        <w:br/>
      </w:r>
      <w:r>
        <w:rPr>
          <w:rStyle w:val="HTML"/>
          <w:rFonts w:ascii="Consolas" w:hAnsi="Consolas"/>
          <w:color w:val="F48A00"/>
          <w:sz w:val="21"/>
          <w:szCs w:val="21"/>
        </w:rPr>
        <w:t>GROUP BY  &lt;group_by_list&gt;</w:t>
      </w:r>
      <w:r>
        <w:rPr>
          <w:rFonts w:ascii="Consolas" w:hAnsi="Consolas"/>
          <w:color w:val="F48A00"/>
          <w:sz w:val="21"/>
          <w:szCs w:val="21"/>
        </w:rPr>
        <w:br/>
      </w:r>
      <w:r>
        <w:rPr>
          <w:rStyle w:val="HTML"/>
          <w:rFonts w:ascii="Consolas" w:hAnsi="Consolas"/>
          <w:color w:val="F48A00"/>
          <w:sz w:val="21"/>
          <w:szCs w:val="21"/>
        </w:rPr>
        <w:t>HAVING &lt;having_condition&gt;</w:t>
      </w:r>
      <w:r>
        <w:rPr>
          <w:rFonts w:ascii="Consolas" w:hAnsi="Consolas"/>
          <w:color w:val="F48A00"/>
          <w:sz w:val="21"/>
          <w:szCs w:val="21"/>
        </w:rPr>
        <w:br/>
      </w:r>
      <w:r>
        <w:rPr>
          <w:rStyle w:val="HTML"/>
          <w:rFonts w:ascii="Consolas" w:hAnsi="Consolas"/>
          <w:color w:val="F48A00"/>
          <w:sz w:val="21"/>
          <w:szCs w:val="21"/>
        </w:rPr>
        <w:t>SELECT</w:t>
      </w:r>
      <w:r>
        <w:rPr>
          <w:rFonts w:ascii="Consolas" w:hAnsi="Consolas"/>
          <w:color w:val="F48A00"/>
          <w:sz w:val="21"/>
          <w:szCs w:val="21"/>
        </w:rPr>
        <w:br/>
      </w:r>
      <w:r>
        <w:rPr>
          <w:rStyle w:val="HTML"/>
          <w:rFonts w:ascii="Consolas" w:hAnsi="Consolas"/>
          <w:color w:val="F48A00"/>
          <w:sz w:val="21"/>
          <w:szCs w:val="21"/>
        </w:rPr>
        <w:t>DISTINCT &lt;select_list&gt;</w:t>
      </w:r>
      <w:r>
        <w:rPr>
          <w:rFonts w:ascii="Consolas" w:hAnsi="Consolas"/>
          <w:color w:val="F48A00"/>
          <w:sz w:val="21"/>
          <w:szCs w:val="21"/>
        </w:rPr>
        <w:br/>
      </w:r>
      <w:r>
        <w:rPr>
          <w:rStyle w:val="HTML"/>
          <w:rFonts w:ascii="Consolas" w:hAnsi="Consolas"/>
          <w:color w:val="F48A00"/>
          <w:sz w:val="21"/>
          <w:szCs w:val="21"/>
        </w:rPr>
        <w:t>ORDER BY &lt;order_by_condition&gt;</w:t>
      </w:r>
      <w:r>
        <w:rPr>
          <w:rFonts w:ascii="Consolas" w:hAnsi="Consolas"/>
          <w:color w:val="F48A00"/>
          <w:sz w:val="21"/>
          <w:szCs w:val="21"/>
        </w:rPr>
        <w:br/>
      </w:r>
      <w:r>
        <w:rPr>
          <w:rStyle w:val="HTML"/>
          <w:rFonts w:ascii="Consolas" w:hAnsi="Consolas"/>
          <w:color w:val="F48A00"/>
          <w:sz w:val="21"/>
          <w:szCs w:val="21"/>
        </w:rPr>
        <w:t>LIMIT &lt;limit_number&gt;</w:t>
      </w:r>
    </w:p>
    <w:p w14:paraId="08D28F0A"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总结</w:t>
      </w:r>
    </w:p>
    <w:p w14:paraId="61927333" w14:textId="190DBC14" w:rsidR="004173C0" w:rsidRDefault="00C0560E" w:rsidP="00BD1ABF">
      <w:pPr>
        <w:widowControl/>
        <w:shd w:val="clear" w:color="auto" w:fill="FFFFFF"/>
        <w:spacing w:before="75" w:after="75"/>
      </w:pPr>
      <w:r w:rsidRPr="00C0560E">
        <w:drawing>
          <wp:inline distT="0" distB="0" distL="0" distR="0" wp14:anchorId="374A8BAE" wp14:editId="3583B6EF">
            <wp:extent cx="5274310" cy="15195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9555"/>
                    </a:xfrm>
                    <a:prstGeom prst="rect">
                      <a:avLst/>
                    </a:prstGeom>
                  </pic:spPr>
                </pic:pic>
              </a:graphicData>
            </a:graphic>
          </wp:inline>
        </w:drawing>
      </w:r>
    </w:p>
    <w:p w14:paraId="3F8FAC10" w14:textId="77777777" w:rsidR="00576746" w:rsidRDefault="00576746" w:rsidP="00576746">
      <w:pPr>
        <w:widowControl/>
        <w:shd w:val="clear" w:color="auto" w:fill="FFF8E6"/>
        <w:spacing w:line="420" w:lineRule="atLeast"/>
        <w:jc w:val="left"/>
        <w:rPr>
          <w:rFonts w:ascii="PingFangSC-Light" w:hAnsi="PingFangSC-Light"/>
          <w:color w:val="6A737D"/>
          <w:sz w:val="22"/>
        </w:rPr>
      </w:pPr>
      <w:r>
        <w:rPr>
          <w:rFonts w:ascii="MS Gothic" w:eastAsia="MS Gothic" w:hAnsi="MS Gothic" w:cs="MS Gothic" w:hint="eastAsia"/>
          <w:color w:val="F48A00"/>
          <w:sz w:val="48"/>
          <w:szCs w:val="48"/>
        </w:rPr>
        <w:t>❝</w:t>
      </w:r>
    </w:p>
    <w:p w14:paraId="05C8C519" w14:textId="77777777" w:rsidR="00576746" w:rsidRDefault="00576746" w:rsidP="00576746">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 xml:space="preserve">mysql </w:t>
      </w:r>
      <w:r>
        <w:rPr>
          <w:rFonts w:ascii="PingFangSC-Light" w:hAnsi="PingFangSC-Light"/>
          <w:color w:val="6A737D"/>
          <w:spacing w:val="24"/>
        </w:rPr>
        <w:t>的内连接、左连接、右连接有什么区别？</w:t>
      </w:r>
    </w:p>
    <w:p w14:paraId="20469CBE" w14:textId="4FF7D7F9" w:rsidR="00F15788" w:rsidRPr="00B8174F" w:rsidRDefault="00576746" w:rsidP="00576746">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什么是内连接、外连接、交叉连接、笛卡尔积呢？</w:t>
      </w:r>
      <w:r w:rsidR="007A668C">
        <w:rPr>
          <w:noProof/>
        </w:rPr>
        <w:drawing>
          <wp:inline distT="0" distB="0" distL="0" distR="0" wp14:anchorId="29414A51" wp14:editId="1ADC41B4">
            <wp:extent cx="5274310" cy="4749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4980"/>
                    </a:xfrm>
                    <a:prstGeom prst="rect">
                      <a:avLst/>
                    </a:prstGeom>
                  </pic:spPr>
                </pic:pic>
              </a:graphicData>
            </a:graphic>
          </wp:inline>
        </w:drawing>
      </w:r>
    </w:p>
    <w:p w14:paraId="1E3B4C39" w14:textId="77777777" w:rsidR="00576746" w:rsidRDefault="00576746" w:rsidP="00576746">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Join</w:t>
      </w:r>
      <w:r>
        <w:rPr>
          <w:rFonts w:ascii="PingFangSC-Light" w:hAnsi="PingFangSC-Light"/>
          <w:color w:val="F48A00"/>
        </w:rPr>
        <w:t>图</w:t>
      </w:r>
    </w:p>
    <w:p w14:paraId="3EF50928" w14:textId="17AE14C9" w:rsidR="00C0560E" w:rsidRDefault="00A722C7" w:rsidP="00BD1ABF">
      <w:pPr>
        <w:widowControl/>
        <w:shd w:val="clear" w:color="auto" w:fill="FFFFFF"/>
        <w:spacing w:before="75" w:after="75"/>
      </w:pPr>
      <w:r w:rsidRPr="00A722C7">
        <w:drawing>
          <wp:inline distT="0" distB="0" distL="0" distR="0" wp14:anchorId="48A2D5C2" wp14:editId="275C36C6">
            <wp:extent cx="5274310" cy="41497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49725"/>
                    </a:xfrm>
                    <a:prstGeom prst="rect">
                      <a:avLst/>
                    </a:prstGeom>
                  </pic:spPr>
                </pic:pic>
              </a:graphicData>
            </a:graphic>
          </wp:inline>
        </w:drawing>
      </w:r>
    </w:p>
    <w:p w14:paraId="0A55DD7B" w14:textId="77777777" w:rsidR="00650EAC" w:rsidRDefault="00650EAC" w:rsidP="00650EAC">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六、</w:t>
      </w:r>
      <w:r>
        <w:rPr>
          <w:rFonts w:ascii="PingFangSC-Light" w:hAnsi="PingFangSC-Light"/>
          <w:color w:val="F48A00"/>
          <w:sz w:val="30"/>
          <w:szCs w:val="30"/>
        </w:rPr>
        <w:t xml:space="preserve">MySQL </w:t>
      </w:r>
      <w:r>
        <w:rPr>
          <w:rFonts w:ascii="PingFangSC-Light" w:hAnsi="PingFangSC-Light"/>
          <w:color w:val="F48A00"/>
          <w:sz w:val="30"/>
          <w:szCs w:val="30"/>
        </w:rPr>
        <w:t>事务</w:t>
      </w:r>
    </w:p>
    <w:p w14:paraId="1B1E6159" w14:textId="77777777" w:rsidR="00650EAC" w:rsidRDefault="00650EAC" w:rsidP="00650EAC">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77894681"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事务的隔离级别有哪些？</w:t>
      </w:r>
      <w:r>
        <w:rPr>
          <w:rFonts w:ascii="PingFangSC-Light" w:hAnsi="PingFangSC-Light"/>
          <w:color w:val="6A737D"/>
          <w:spacing w:val="24"/>
        </w:rPr>
        <w:t>MySQL</w:t>
      </w:r>
      <w:r>
        <w:rPr>
          <w:rFonts w:ascii="PingFangSC-Light" w:hAnsi="PingFangSC-Light"/>
          <w:color w:val="6A737D"/>
          <w:spacing w:val="24"/>
        </w:rPr>
        <w:t>的默认隔离级别是什么？</w:t>
      </w:r>
    </w:p>
    <w:p w14:paraId="6862C563"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什么是幻读，脏读，不可重复读呢？</w:t>
      </w:r>
    </w:p>
    <w:p w14:paraId="303B50FD"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MySQL</w:t>
      </w:r>
      <w:r>
        <w:rPr>
          <w:rFonts w:ascii="PingFangSC-Light" w:hAnsi="PingFangSC-Light"/>
          <w:color w:val="6A737D"/>
          <w:spacing w:val="24"/>
        </w:rPr>
        <w:t>事务的四大特性以及实现原理</w:t>
      </w:r>
    </w:p>
    <w:p w14:paraId="6E9ED492"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MVCC</w:t>
      </w:r>
      <w:r>
        <w:rPr>
          <w:rFonts w:ascii="PingFangSC-Light" w:hAnsi="PingFangSC-Light"/>
          <w:color w:val="6A737D"/>
          <w:spacing w:val="24"/>
        </w:rPr>
        <w:t>熟悉吗，它的底层原理？</w:t>
      </w:r>
    </w:p>
    <w:p w14:paraId="5E4DDCFF" w14:textId="77777777" w:rsidR="00650EAC" w:rsidRDefault="00650EAC" w:rsidP="00650EAC">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MySQL </w:t>
      </w:r>
      <w:r>
        <w:rPr>
          <w:rFonts w:ascii="PingFangSC-Light" w:hAnsi="PingFangSC-Light"/>
          <w:spacing w:val="24"/>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6C241B7E" w14:textId="77777777" w:rsidR="00650EAC" w:rsidRDefault="00650EAC" w:rsidP="00650EAC">
      <w:pPr>
        <w:pStyle w:val="3"/>
        <w:shd w:val="clear" w:color="auto" w:fill="FFFFFF"/>
        <w:spacing w:before="0" w:after="0"/>
        <w:rPr>
          <w:rFonts w:ascii="PingFangSC-Light" w:hAnsi="PingFangSC-Light"/>
          <w:color w:val="000000"/>
          <w:sz w:val="30"/>
          <w:szCs w:val="30"/>
        </w:rPr>
      </w:pPr>
      <w:r>
        <w:rPr>
          <w:rFonts w:ascii="PingFangSC-Light" w:hAnsi="PingFangSC-Light"/>
          <w:color w:val="F48A00"/>
        </w:rPr>
        <w:t xml:space="preserve">ACID — </w:t>
      </w:r>
      <w:r>
        <w:rPr>
          <w:rFonts w:ascii="PingFangSC-Light" w:hAnsi="PingFangSC-Light"/>
          <w:color w:val="F48A00"/>
        </w:rPr>
        <w:t>事务基本要素</w:t>
      </w:r>
    </w:p>
    <w:p w14:paraId="403FB074" w14:textId="77777777" w:rsidR="00650EAC" w:rsidRDefault="00650EAC" w:rsidP="00650EAC">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事务是由一组</w:t>
      </w:r>
      <w:r>
        <w:rPr>
          <w:rFonts w:ascii="PingFangSC-Light" w:hAnsi="PingFangSC-Light"/>
          <w:spacing w:val="24"/>
        </w:rPr>
        <w:t>SQL</w:t>
      </w:r>
      <w:r>
        <w:rPr>
          <w:rFonts w:ascii="PingFangSC-Light" w:hAnsi="PingFangSC-Light"/>
          <w:spacing w:val="24"/>
        </w:rPr>
        <w:t>语句组成的逻辑处理单元，具有</w:t>
      </w:r>
      <w:r>
        <w:rPr>
          <w:rFonts w:ascii="PingFangSC-Light" w:hAnsi="PingFangSC-Light"/>
          <w:spacing w:val="24"/>
        </w:rPr>
        <w:t>4</w:t>
      </w:r>
      <w:r>
        <w:rPr>
          <w:rFonts w:ascii="PingFangSC-Light" w:hAnsi="PingFangSC-Light"/>
          <w:spacing w:val="24"/>
        </w:rPr>
        <w:t>个属性，通常简称为事务的</w:t>
      </w:r>
      <w:r>
        <w:rPr>
          <w:rFonts w:ascii="PingFangSC-Light" w:hAnsi="PingFangSC-Light"/>
          <w:spacing w:val="24"/>
        </w:rPr>
        <w:t>ACID</w:t>
      </w:r>
      <w:r>
        <w:rPr>
          <w:rFonts w:ascii="PingFangSC-Light" w:hAnsi="PingFangSC-Light"/>
          <w:spacing w:val="24"/>
        </w:rPr>
        <w:t>属性。</w:t>
      </w:r>
    </w:p>
    <w:p w14:paraId="66611965" w14:textId="77777777" w:rsidR="00650EAC" w:rsidRDefault="00650EAC" w:rsidP="00650EAC">
      <w:pPr>
        <w:widowControl/>
        <w:numPr>
          <w:ilvl w:val="0"/>
          <w:numId w:val="33"/>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 xml:space="preserve">A (Atomicity) </w:t>
      </w:r>
      <w:r>
        <w:rPr>
          <w:rStyle w:val="a4"/>
          <w:rFonts w:ascii="PingFangSC-Light" w:hAnsi="PingFangSC-Light"/>
          <w:color w:val="FFBF52"/>
          <w:sz w:val="23"/>
          <w:szCs w:val="23"/>
        </w:rPr>
        <w:t>原子性</w:t>
      </w:r>
      <w:r>
        <w:rPr>
          <w:rFonts w:ascii="PingFangSC-Light" w:hAnsi="PingFangSC-Light"/>
          <w:color w:val="FFBF52"/>
          <w:sz w:val="23"/>
          <w:szCs w:val="23"/>
        </w:rPr>
        <w:t>：整个事务中的所有操作，要么全部完成，要么全部不完成，不可能停滞在中间某个环节。事务在执行过程中发生错误，会被回滚（</w:t>
      </w:r>
      <w:r>
        <w:rPr>
          <w:rFonts w:ascii="PingFangSC-Light" w:hAnsi="PingFangSC-Light"/>
          <w:color w:val="FFBF52"/>
          <w:sz w:val="23"/>
          <w:szCs w:val="23"/>
        </w:rPr>
        <w:t>Rollback</w:t>
      </w:r>
      <w:r>
        <w:rPr>
          <w:rFonts w:ascii="PingFangSC-Light" w:hAnsi="PingFangSC-Light"/>
          <w:color w:val="FFBF52"/>
          <w:sz w:val="23"/>
          <w:szCs w:val="23"/>
        </w:rPr>
        <w:t>）到事务开始前的状态，就像这个事务从来没有执行过一样</w:t>
      </w:r>
    </w:p>
    <w:p w14:paraId="36182DEE" w14:textId="77777777" w:rsidR="00650EAC" w:rsidRDefault="00650EAC" w:rsidP="00650EAC">
      <w:pPr>
        <w:widowControl/>
        <w:numPr>
          <w:ilvl w:val="0"/>
          <w:numId w:val="33"/>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lastRenderedPageBreak/>
        <w:t xml:space="preserve">C (Consistency) </w:t>
      </w:r>
      <w:r>
        <w:rPr>
          <w:rStyle w:val="a4"/>
          <w:rFonts w:ascii="PingFangSC-Light" w:hAnsi="PingFangSC-Light"/>
          <w:color w:val="FFBF52"/>
          <w:sz w:val="23"/>
          <w:szCs w:val="23"/>
        </w:rPr>
        <w:t>一致性</w:t>
      </w:r>
      <w:r>
        <w:rPr>
          <w:rFonts w:ascii="PingFangSC-Light" w:hAnsi="PingFangSC-Light"/>
          <w:color w:val="FFBF52"/>
          <w:sz w:val="23"/>
          <w:szCs w:val="23"/>
        </w:rPr>
        <w:t>：在事务开始之前和事务结束以后，数据库的完整性约束没有被破坏</w:t>
      </w:r>
    </w:p>
    <w:p w14:paraId="58A6CF10" w14:textId="77777777" w:rsidR="00650EAC" w:rsidRDefault="00650EAC" w:rsidP="00650EAC">
      <w:pPr>
        <w:widowControl/>
        <w:numPr>
          <w:ilvl w:val="0"/>
          <w:numId w:val="33"/>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I (Isolation)</w:t>
      </w:r>
      <w:r>
        <w:rPr>
          <w:rStyle w:val="a4"/>
          <w:rFonts w:ascii="PingFangSC-Light" w:hAnsi="PingFangSC-Light"/>
          <w:color w:val="FFBF52"/>
          <w:sz w:val="23"/>
          <w:szCs w:val="23"/>
        </w:rPr>
        <w:t>隔离性</w:t>
      </w:r>
      <w:r>
        <w:rPr>
          <w:rFonts w:ascii="PingFangSC-Light" w:hAnsi="PingFangSC-Light"/>
          <w:color w:val="FFBF52"/>
          <w:sz w:val="23"/>
          <w:szCs w:val="23"/>
        </w:rPr>
        <w:t>：一个事务的执行不能其它事务干扰。即一个事务内部的操作及使用的数据对其它并发事务是隔离的，并发执行的各个事务之间不能互相干扰</w:t>
      </w:r>
    </w:p>
    <w:p w14:paraId="12627D38" w14:textId="77777777" w:rsidR="00650EAC" w:rsidRDefault="00650EAC" w:rsidP="00650EAC">
      <w:pPr>
        <w:widowControl/>
        <w:numPr>
          <w:ilvl w:val="0"/>
          <w:numId w:val="33"/>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 xml:space="preserve">D (Durability) </w:t>
      </w:r>
      <w:r>
        <w:rPr>
          <w:rStyle w:val="a4"/>
          <w:rFonts w:ascii="PingFangSC-Light" w:hAnsi="PingFangSC-Light"/>
          <w:color w:val="FFBF52"/>
          <w:sz w:val="23"/>
          <w:szCs w:val="23"/>
        </w:rPr>
        <w:t>持久性</w:t>
      </w:r>
      <w:r>
        <w:rPr>
          <w:rFonts w:ascii="PingFangSC-Light" w:hAnsi="PingFangSC-Light"/>
          <w:color w:val="FFBF52"/>
          <w:sz w:val="23"/>
          <w:szCs w:val="23"/>
        </w:rPr>
        <w:t>：在事务完成以后，该事务所对数据库所作的更改便持久的保存在数据库之中，并不会被回滚</w:t>
      </w:r>
    </w:p>
    <w:p w14:paraId="676A901A" w14:textId="77777777" w:rsidR="00650EAC" w:rsidRDefault="00650EAC" w:rsidP="00650EAC">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并发事务处理带来的问题</w:t>
      </w:r>
    </w:p>
    <w:p w14:paraId="7E272F93" w14:textId="77777777" w:rsidR="00650EAC" w:rsidRDefault="00650EAC" w:rsidP="00650EAC">
      <w:pPr>
        <w:widowControl/>
        <w:numPr>
          <w:ilvl w:val="0"/>
          <w:numId w:val="3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更新丢失（</w:t>
      </w:r>
      <w:r>
        <w:rPr>
          <w:rFonts w:ascii="PingFangSC-Light" w:hAnsi="PingFangSC-Light"/>
          <w:color w:val="FFBF52"/>
          <w:sz w:val="23"/>
          <w:szCs w:val="23"/>
        </w:rPr>
        <w:t>Lost Update)</w:t>
      </w:r>
      <w:r>
        <w:rPr>
          <w:rFonts w:ascii="PingFangSC-Light" w:hAnsi="PingFangSC-Light"/>
          <w:color w:val="FFBF52"/>
          <w:sz w:val="23"/>
          <w:szCs w:val="23"/>
        </w:rPr>
        <w:t>：事务</w:t>
      </w:r>
      <w:r>
        <w:rPr>
          <w:rFonts w:ascii="PingFangSC-Light" w:hAnsi="PingFangSC-Light"/>
          <w:color w:val="FFBF52"/>
          <w:sz w:val="23"/>
          <w:szCs w:val="23"/>
        </w:rPr>
        <w:t>A</w:t>
      </w:r>
      <w:r>
        <w:rPr>
          <w:rFonts w:ascii="PingFangSC-Light" w:hAnsi="PingFangSC-Light"/>
          <w:color w:val="FFBF52"/>
          <w:sz w:val="23"/>
          <w:szCs w:val="23"/>
        </w:rPr>
        <w:t>和事务</w:t>
      </w:r>
      <w:r>
        <w:rPr>
          <w:rFonts w:ascii="PingFangSC-Light" w:hAnsi="PingFangSC-Light"/>
          <w:color w:val="FFBF52"/>
          <w:sz w:val="23"/>
          <w:szCs w:val="23"/>
        </w:rPr>
        <w:t>B</w:t>
      </w:r>
      <w:r>
        <w:rPr>
          <w:rFonts w:ascii="PingFangSC-Light" w:hAnsi="PingFangSC-Light"/>
          <w:color w:val="FFBF52"/>
          <w:sz w:val="23"/>
          <w:szCs w:val="23"/>
        </w:rPr>
        <w:t>选择同一行，然后基于最初选定的值更新该行时，由于两个事务都不知道彼此的存在，就会发生丢失更新问题</w:t>
      </w:r>
    </w:p>
    <w:p w14:paraId="40591D74" w14:textId="77777777" w:rsidR="00650EAC" w:rsidRDefault="00650EAC" w:rsidP="00650EAC">
      <w:pPr>
        <w:widowControl/>
        <w:numPr>
          <w:ilvl w:val="0"/>
          <w:numId w:val="3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脏读</w:t>
      </w:r>
      <w:r>
        <w:rPr>
          <w:rFonts w:ascii="PingFangSC-Light" w:hAnsi="PingFangSC-Light"/>
          <w:color w:val="FFBF52"/>
          <w:sz w:val="23"/>
          <w:szCs w:val="23"/>
        </w:rPr>
        <w:t>(Dirty Reads)</w:t>
      </w:r>
      <w:r>
        <w:rPr>
          <w:rFonts w:ascii="PingFangSC-Light" w:hAnsi="PingFangSC-Light"/>
          <w:color w:val="FFBF52"/>
          <w:sz w:val="23"/>
          <w:szCs w:val="23"/>
        </w:rPr>
        <w:t>：事务</w:t>
      </w:r>
      <w:r>
        <w:rPr>
          <w:rFonts w:ascii="PingFangSC-Light" w:hAnsi="PingFangSC-Light"/>
          <w:color w:val="FFBF52"/>
          <w:sz w:val="23"/>
          <w:szCs w:val="23"/>
        </w:rPr>
        <w:t>A</w:t>
      </w:r>
      <w:r>
        <w:rPr>
          <w:rFonts w:ascii="PingFangSC-Light" w:hAnsi="PingFangSC-Light"/>
          <w:color w:val="FFBF52"/>
          <w:sz w:val="23"/>
          <w:szCs w:val="23"/>
        </w:rPr>
        <w:t>读取了事务</w:t>
      </w:r>
      <w:r>
        <w:rPr>
          <w:rFonts w:ascii="PingFangSC-Light" w:hAnsi="PingFangSC-Light"/>
          <w:color w:val="FFBF52"/>
          <w:sz w:val="23"/>
          <w:szCs w:val="23"/>
        </w:rPr>
        <w:t>B</w:t>
      </w:r>
      <w:r>
        <w:rPr>
          <w:rFonts w:ascii="PingFangSC-Light" w:hAnsi="PingFangSC-Light"/>
          <w:color w:val="FFBF52"/>
          <w:sz w:val="23"/>
          <w:szCs w:val="23"/>
        </w:rPr>
        <w:t>更新的数据，然后</w:t>
      </w:r>
      <w:r>
        <w:rPr>
          <w:rFonts w:ascii="PingFangSC-Light" w:hAnsi="PingFangSC-Light"/>
          <w:color w:val="FFBF52"/>
          <w:sz w:val="23"/>
          <w:szCs w:val="23"/>
        </w:rPr>
        <w:t>B</w:t>
      </w:r>
      <w:r>
        <w:rPr>
          <w:rFonts w:ascii="PingFangSC-Light" w:hAnsi="PingFangSC-Light"/>
          <w:color w:val="FFBF52"/>
          <w:sz w:val="23"/>
          <w:szCs w:val="23"/>
        </w:rPr>
        <w:t>回滚操作，那么</w:t>
      </w:r>
      <w:r>
        <w:rPr>
          <w:rFonts w:ascii="PingFangSC-Light" w:hAnsi="PingFangSC-Light"/>
          <w:color w:val="FFBF52"/>
          <w:sz w:val="23"/>
          <w:szCs w:val="23"/>
        </w:rPr>
        <w:t>A</w:t>
      </w:r>
      <w:r>
        <w:rPr>
          <w:rFonts w:ascii="PingFangSC-Light" w:hAnsi="PingFangSC-Light"/>
          <w:color w:val="FFBF52"/>
          <w:sz w:val="23"/>
          <w:szCs w:val="23"/>
        </w:rPr>
        <w:t>读取到的数据是脏数据</w:t>
      </w:r>
    </w:p>
    <w:p w14:paraId="35CBB924" w14:textId="77777777" w:rsidR="00650EAC" w:rsidRDefault="00650EAC" w:rsidP="00650EAC">
      <w:pPr>
        <w:widowControl/>
        <w:numPr>
          <w:ilvl w:val="0"/>
          <w:numId w:val="3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不可重复读（</w:t>
      </w:r>
      <w:r>
        <w:rPr>
          <w:rFonts w:ascii="PingFangSC-Light" w:hAnsi="PingFangSC-Light"/>
          <w:color w:val="FFBF52"/>
          <w:sz w:val="23"/>
          <w:szCs w:val="23"/>
        </w:rPr>
        <w:t>Non-Repeatable Reads)</w:t>
      </w:r>
      <w:r>
        <w:rPr>
          <w:rFonts w:ascii="PingFangSC-Light" w:hAnsi="PingFangSC-Light"/>
          <w:color w:val="FFBF52"/>
          <w:sz w:val="23"/>
          <w:szCs w:val="23"/>
        </w:rPr>
        <w:t>：事务</w:t>
      </w:r>
      <w:r>
        <w:rPr>
          <w:rFonts w:ascii="PingFangSC-Light" w:hAnsi="PingFangSC-Light"/>
          <w:color w:val="FFBF52"/>
          <w:sz w:val="23"/>
          <w:szCs w:val="23"/>
        </w:rPr>
        <w:t xml:space="preserve"> A </w:t>
      </w:r>
      <w:r>
        <w:rPr>
          <w:rFonts w:ascii="PingFangSC-Light" w:hAnsi="PingFangSC-Light"/>
          <w:color w:val="FFBF52"/>
          <w:sz w:val="23"/>
          <w:szCs w:val="23"/>
        </w:rPr>
        <w:t>多次读取同一数据，事务</w:t>
      </w:r>
      <w:r>
        <w:rPr>
          <w:rFonts w:ascii="PingFangSC-Light" w:hAnsi="PingFangSC-Light"/>
          <w:color w:val="FFBF52"/>
          <w:sz w:val="23"/>
          <w:szCs w:val="23"/>
        </w:rPr>
        <w:t>B</w:t>
      </w:r>
      <w:r>
        <w:rPr>
          <w:rFonts w:ascii="PingFangSC-Light" w:hAnsi="PingFangSC-Light"/>
          <w:color w:val="FFBF52"/>
          <w:sz w:val="23"/>
          <w:szCs w:val="23"/>
        </w:rPr>
        <w:t>在事务</w:t>
      </w:r>
      <w:r>
        <w:rPr>
          <w:rFonts w:ascii="PingFangSC-Light" w:hAnsi="PingFangSC-Light"/>
          <w:color w:val="FFBF52"/>
          <w:sz w:val="23"/>
          <w:szCs w:val="23"/>
        </w:rPr>
        <w:t>A</w:t>
      </w:r>
      <w:r>
        <w:rPr>
          <w:rFonts w:ascii="PingFangSC-Light" w:hAnsi="PingFangSC-Light"/>
          <w:color w:val="FFBF52"/>
          <w:sz w:val="23"/>
          <w:szCs w:val="23"/>
        </w:rPr>
        <w:t>多次读取的过程中，对数据作了更新并提交，导致事务</w:t>
      </w:r>
      <w:r>
        <w:rPr>
          <w:rFonts w:ascii="PingFangSC-Light" w:hAnsi="PingFangSC-Light"/>
          <w:color w:val="FFBF52"/>
          <w:sz w:val="23"/>
          <w:szCs w:val="23"/>
        </w:rPr>
        <w:t>A</w:t>
      </w:r>
      <w:r>
        <w:rPr>
          <w:rFonts w:ascii="PingFangSC-Light" w:hAnsi="PingFangSC-Light"/>
          <w:color w:val="FFBF52"/>
          <w:sz w:val="23"/>
          <w:szCs w:val="23"/>
        </w:rPr>
        <w:t>多次读取同一数据时，结果不一致。</w:t>
      </w:r>
    </w:p>
    <w:p w14:paraId="638A7749" w14:textId="77777777" w:rsidR="00650EAC" w:rsidRDefault="00650EAC" w:rsidP="00650EAC">
      <w:pPr>
        <w:widowControl/>
        <w:numPr>
          <w:ilvl w:val="0"/>
          <w:numId w:val="3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幻读（</w:t>
      </w:r>
      <w:r>
        <w:rPr>
          <w:rFonts w:ascii="PingFangSC-Light" w:hAnsi="PingFangSC-Light"/>
          <w:color w:val="FFBF52"/>
          <w:sz w:val="23"/>
          <w:szCs w:val="23"/>
        </w:rPr>
        <w:t>Phantom Reads)</w:t>
      </w:r>
      <w:r>
        <w:rPr>
          <w:rFonts w:ascii="PingFangSC-Light" w:hAnsi="PingFangSC-Light"/>
          <w:color w:val="FFBF52"/>
          <w:sz w:val="23"/>
          <w:szCs w:val="23"/>
        </w:rPr>
        <w:t>：幻读与不可重复读类似。它发生在一个事务</w:t>
      </w:r>
      <w:r>
        <w:rPr>
          <w:rFonts w:ascii="PingFangSC-Light" w:hAnsi="PingFangSC-Light"/>
          <w:color w:val="FFBF52"/>
          <w:sz w:val="23"/>
          <w:szCs w:val="23"/>
        </w:rPr>
        <w:t>A</w:t>
      </w:r>
      <w:r>
        <w:rPr>
          <w:rFonts w:ascii="PingFangSC-Light" w:hAnsi="PingFangSC-Light"/>
          <w:color w:val="FFBF52"/>
          <w:sz w:val="23"/>
          <w:szCs w:val="23"/>
        </w:rPr>
        <w:t>读取了几行数据，接着另一个并发事务</w:t>
      </w:r>
      <w:r>
        <w:rPr>
          <w:rFonts w:ascii="PingFangSC-Light" w:hAnsi="PingFangSC-Light"/>
          <w:color w:val="FFBF52"/>
          <w:sz w:val="23"/>
          <w:szCs w:val="23"/>
        </w:rPr>
        <w:t>B</w:t>
      </w:r>
      <w:r>
        <w:rPr>
          <w:rFonts w:ascii="PingFangSC-Light" w:hAnsi="PingFangSC-Light"/>
          <w:color w:val="FFBF52"/>
          <w:sz w:val="23"/>
          <w:szCs w:val="23"/>
        </w:rPr>
        <w:t>插入了一些数据时。在随后的查询中，事务</w:t>
      </w:r>
      <w:r>
        <w:rPr>
          <w:rFonts w:ascii="PingFangSC-Light" w:hAnsi="PingFangSC-Light"/>
          <w:color w:val="FFBF52"/>
          <w:sz w:val="23"/>
          <w:szCs w:val="23"/>
        </w:rPr>
        <w:t>A</w:t>
      </w:r>
      <w:r>
        <w:rPr>
          <w:rFonts w:ascii="PingFangSC-Light" w:hAnsi="PingFangSC-Light"/>
          <w:color w:val="FFBF52"/>
          <w:sz w:val="23"/>
          <w:szCs w:val="23"/>
        </w:rPr>
        <w:t>就会发现多了一些原本不存在的记录，就好像发生了幻觉一样，所以称为幻读。</w:t>
      </w:r>
    </w:p>
    <w:p w14:paraId="520F2A39" w14:textId="77777777" w:rsidR="00650EAC" w:rsidRDefault="00650EAC" w:rsidP="00650EAC">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幻读和不可重复读的区别：</w:t>
      </w:r>
    </w:p>
    <w:p w14:paraId="2AD3AC78" w14:textId="77777777" w:rsidR="00650EAC" w:rsidRDefault="00650EAC" w:rsidP="00650EAC">
      <w:pPr>
        <w:widowControl/>
        <w:numPr>
          <w:ilvl w:val="0"/>
          <w:numId w:val="35"/>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不可重复读的重点是修改</w:t>
      </w:r>
      <w:r>
        <w:rPr>
          <w:rFonts w:ascii="PingFangSC-Light" w:hAnsi="PingFangSC-Light"/>
          <w:color w:val="FFBF52"/>
          <w:sz w:val="23"/>
          <w:szCs w:val="23"/>
        </w:rPr>
        <w:t>：在同一事务中，同样的条件，第一次读的数据和第二次读的数据不一样。（因为中间有其他事务提交了修改）</w:t>
      </w:r>
    </w:p>
    <w:p w14:paraId="158C3051" w14:textId="77777777" w:rsidR="00650EAC" w:rsidRDefault="00650EAC" w:rsidP="00650EAC">
      <w:pPr>
        <w:widowControl/>
        <w:numPr>
          <w:ilvl w:val="0"/>
          <w:numId w:val="35"/>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幻读的重点在于新增或者删除</w:t>
      </w:r>
      <w:r>
        <w:rPr>
          <w:rFonts w:ascii="PingFangSC-Light" w:hAnsi="PingFangSC-Light"/>
          <w:color w:val="FFBF52"/>
          <w:sz w:val="23"/>
          <w:szCs w:val="23"/>
        </w:rPr>
        <w:t>：在同一事务中，同样的条件</w:t>
      </w:r>
      <w:r>
        <w:rPr>
          <w:rFonts w:ascii="PingFangSC-Light" w:hAnsi="PingFangSC-Light"/>
          <w:color w:val="FFBF52"/>
          <w:sz w:val="23"/>
          <w:szCs w:val="23"/>
        </w:rPr>
        <w:t>,</w:t>
      </w:r>
      <w:r>
        <w:rPr>
          <w:rFonts w:ascii="PingFangSC-Light" w:hAnsi="PingFangSC-Light"/>
          <w:color w:val="FFBF52"/>
          <w:sz w:val="23"/>
          <w:szCs w:val="23"/>
        </w:rPr>
        <w:t>，第一次和第二次读出来的记录数不一样。（因为中间有其他事务提交了插入</w:t>
      </w:r>
      <w:r>
        <w:rPr>
          <w:rFonts w:ascii="PingFangSC-Light" w:hAnsi="PingFangSC-Light"/>
          <w:color w:val="FFBF52"/>
          <w:sz w:val="23"/>
          <w:szCs w:val="23"/>
        </w:rPr>
        <w:t>/</w:t>
      </w:r>
      <w:r>
        <w:rPr>
          <w:rFonts w:ascii="PingFangSC-Light" w:hAnsi="PingFangSC-Light"/>
          <w:color w:val="FFBF52"/>
          <w:sz w:val="23"/>
          <w:szCs w:val="23"/>
        </w:rPr>
        <w:t>删除）</w:t>
      </w:r>
    </w:p>
    <w:p w14:paraId="3E265A29" w14:textId="77777777" w:rsidR="00650EAC" w:rsidRDefault="00650EAC" w:rsidP="00650EAC">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并发事务处理带来的问题的解决办法：</w:t>
      </w:r>
    </w:p>
    <w:p w14:paraId="605D9C5A" w14:textId="77777777" w:rsidR="00650EAC" w:rsidRDefault="00650EAC" w:rsidP="00650EAC">
      <w:pPr>
        <w:pStyle w:val="a3"/>
        <w:numPr>
          <w:ilvl w:val="0"/>
          <w:numId w:val="3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w:t>
      </w:r>
      <w:r>
        <w:rPr>
          <w:rFonts w:ascii="PingFangSC-Light" w:hAnsi="PingFangSC-Light"/>
          <w:color w:val="FFBF52"/>
          <w:spacing w:val="24"/>
        </w:rPr>
        <w:t>更新丢失</w:t>
      </w:r>
      <w:r>
        <w:rPr>
          <w:rFonts w:ascii="PingFangSC-Light" w:hAnsi="PingFangSC-Light"/>
          <w:color w:val="FFBF52"/>
          <w:spacing w:val="24"/>
        </w:rPr>
        <w:t>”</w:t>
      </w:r>
      <w:r>
        <w:rPr>
          <w:rFonts w:ascii="PingFangSC-Light" w:hAnsi="PingFangSC-Light"/>
          <w:color w:val="FFBF52"/>
          <w:spacing w:val="24"/>
        </w:rPr>
        <w:t>通常是应该完全避免的。但防止更新丢失，并不能单靠数据库事务控制器来解决，需要应用程序对要更新的数据加必要的锁来解决，因此，防止更新丢失应该是应用的责任。</w:t>
      </w:r>
    </w:p>
    <w:p w14:paraId="02441126" w14:textId="77777777" w:rsidR="00650EAC" w:rsidRDefault="00650EAC" w:rsidP="00650EAC">
      <w:pPr>
        <w:pStyle w:val="a3"/>
        <w:numPr>
          <w:ilvl w:val="0"/>
          <w:numId w:val="3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w:t>
      </w:r>
      <w:r>
        <w:rPr>
          <w:rFonts w:ascii="PingFangSC-Light" w:hAnsi="PingFangSC-Light"/>
          <w:color w:val="FFBF52"/>
          <w:spacing w:val="24"/>
        </w:rPr>
        <w:t>脏读</w:t>
      </w:r>
      <w:r>
        <w:rPr>
          <w:rFonts w:ascii="PingFangSC-Light" w:hAnsi="PingFangSC-Light"/>
          <w:color w:val="FFBF52"/>
          <w:spacing w:val="24"/>
        </w:rPr>
        <w:t xml:space="preserve">” </w:t>
      </w:r>
      <w:r>
        <w:rPr>
          <w:rFonts w:ascii="PingFangSC-Light" w:hAnsi="PingFangSC-Light"/>
          <w:color w:val="FFBF52"/>
          <w:spacing w:val="24"/>
        </w:rPr>
        <w:t>、</w:t>
      </w:r>
      <w:r>
        <w:rPr>
          <w:rFonts w:ascii="PingFangSC-Light" w:hAnsi="PingFangSC-Light"/>
          <w:color w:val="FFBF52"/>
          <w:spacing w:val="24"/>
        </w:rPr>
        <w:t xml:space="preserve"> “</w:t>
      </w:r>
      <w:r>
        <w:rPr>
          <w:rFonts w:ascii="PingFangSC-Light" w:hAnsi="PingFangSC-Light"/>
          <w:color w:val="FFBF52"/>
          <w:spacing w:val="24"/>
        </w:rPr>
        <w:t>不可重复读</w:t>
      </w:r>
      <w:r>
        <w:rPr>
          <w:rFonts w:ascii="PingFangSC-Light" w:hAnsi="PingFangSC-Light"/>
          <w:color w:val="FFBF52"/>
          <w:spacing w:val="24"/>
        </w:rPr>
        <w:t>”</w:t>
      </w:r>
      <w:r>
        <w:rPr>
          <w:rFonts w:ascii="PingFangSC-Light" w:hAnsi="PingFangSC-Light"/>
          <w:color w:val="FFBF52"/>
          <w:spacing w:val="24"/>
        </w:rPr>
        <w:t>和</w:t>
      </w:r>
      <w:r>
        <w:rPr>
          <w:rFonts w:ascii="PingFangSC-Light" w:hAnsi="PingFangSC-Light"/>
          <w:color w:val="FFBF52"/>
          <w:spacing w:val="24"/>
        </w:rPr>
        <w:t>“</w:t>
      </w:r>
      <w:r>
        <w:rPr>
          <w:rFonts w:ascii="PingFangSC-Light" w:hAnsi="PingFangSC-Light"/>
          <w:color w:val="FFBF52"/>
          <w:spacing w:val="24"/>
        </w:rPr>
        <w:t>幻读</w:t>
      </w:r>
      <w:r>
        <w:rPr>
          <w:rFonts w:ascii="PingFangSC-Light" w:hAnsi="PingFangSC-Light"/>
          <w:color w:val="FFBF52"/>
          <w:spacing w:val="24"/>
        </w:rPr>
        <w:t xml:space="preserve">” </w:t>
      </w:r>
      <w:r>
        <w:rPr>
          <w:rFonts w:ascii="PingFangSC-Light" w:hAnsi="PingFangSC-Light"/>
          <w:color w:val="FFBF52"/>
          <w:spacing w:val="24"/>
        </w:rPr>
        <w:t>，其实都是数据库读一致性问题，必须由数据库提供一定的事务隔离机制来解决：</w:t>
      </w:r>
    </w:p>
    <w:p w14:paraId="08529A3A" w14:textId="77777777" w:rsidR="00650EAC" w:rsidRDefault="00650EAC" w:rsidP="00650EAC">
      <w:pPr>
        <w:widowControl/>
        <w:numPr>
          <w:ilvl w:val="1"/>
          <w:numId w:val="3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一种是加锁：在读取数据前，对其加锁，阻止其他事务对数据进行修改。</w:t>
      </w:r>
    </w:p>
    <w:p w14:paraId="63F3581F" w14:textId="77777777" w:rsidR="00650EAC" w:rsidRDefault="00650EAC" w:rsidP="00650EAC">
      <w:pPr>
        <w:widowControl/>
        <w:numPr>
          <w:ilvl w:val="1"/>
          <w:numId w:val="3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另一种是数据多版本并发控制（</w:t>
      </w:r>
      <w:r>
        <w:rPr>
          <w:rFonts w:ascii="PingFangSC-Light" w:hAnsi="PingFangSC-Light"/>
          <w:color w:val="FFBF52"/>
          <w:sz w:val="23"/>
          <w:szCs w:val="23"/>
        </w:rPr>
        <w:t>MultiVersion Concurrency Control</w:t>
      </w:r>
      <w:r>
        <w:rPr>
          <w:rFonts w:ascii="PingFangSC-Light" w:hAnsi="PingFangSC-Light"/>
          <w:color w:val="FFBF52"/>
          <w:sz w:val="23"/>
          <w:szCs w:val="23"/>
        </w:rPr>
        <w:t>，简称</w:t>
      </w:r>
      <w:r>
        <w:rPr>
          <w:rFonts w:ascii="PingFangSC-Light" w:hAnsi="PingFangSC-Light"/>
          <w:color w:val="FFBF52"/>
          <w:sz w:val="23"/>
          <w:szCs w:val="23"/>
        </w:rPr>
        <w:t> </w:t>
      </w:r>
      <w:r>
        <w:rPr>
          <w:rStyle w:val="a4"/>
          <w:rFonts w:ascii="PingFangSC-Light" w:hAnsi="PingFangSC-Light"/>
          <w:color w:val="FFBF52"/>
          <w:sz w:val="23"/>
          <w:szCs w:val="23"/>
        </w:rPr>
        <w:t>MVCC</w:t>
      </w:r>
      <w:r>
        <w:rPr>
          <w:rFonts w:ascii="PingFangSC-Light" w:hAnsi="PingFangSC-Light"/>
          <w:color w:val="FFBF52"/>
          <w:sz w:val="23"/>
          <w:szCs w:val="23"/>
        </w:rPr>
        <w:t> </w:t>
      </w:r>
      <w:r>
        <w:rPr>
          <w:rFonts w:ascii="PingFangSC-Light" w:hAnsi="PingFangSC-Light"/>
          <w:color w:val="FFBF52"/>
          <w:sz w:val="23"/>
          <w:szCs w:val="23"/>
        </w:rPr>
        <w:t>或</w:t>
      </w:r>
      <w:r>
        <w:rPr>
          <w:rFonts w:ascii="PingFangSC-Light" w:hAnsi="PingFangSC-Light"/>
          <w:color w:val="FFBF52"/>
          <w:sz w:val="23"/>
          <w:szCs w:val="23"/>
        </w:rPr>
        <w:t xml:space="preserve"> MCC</w:t>
      </w:r>
      <w:r>
        <w:rPr>
          <w:rFonts w:ascii="PingFangSC-Light" w:hAnsi="PingFangSC-Light"/>
          <w:color w:val="FFBF52"/>
          <w:sz w:val="23"/>
          <w:szCs w:val="23"/>
        </w:rPr>
        <w:t>），也称为多版本数据库：不用加任何锁，</w:t>
      </w:r>
      <w:r>
        <w:rPr>
          <w:rFonts w:ascii="PingFangSC-Light" w:hAnsi="PingFangSC-Light"/>
          <w:color w:val="FFBF52"/>
          <w:sz w:val="23"/>
          <w:szCs w:val="23"/>
        </w:rPr>
        <w:t xml:space="preserve"> </w:t>
      </w:r>
      <w:r>
        <w:rPr>
          <w:rFonts w:ascii="PingFangSC-Light" w:hAnsi="PingFangSC-Light"/>
          <w:color w:val="FFBF52"/>
          <w:sz w:val="23"/>
          <w:szCs w:val="23"/>
        </w:rPr>
        <w:t>通过一定机制生成一个数据请求时间点的一致性数据快照</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Snapshot)</w:t>
      </w:r>
      <w:r>
        <w:rPr>
          <w:rFonts w:ascii="PingFangSC-Light" w:hAnsi="PingFangSC-Light"/>
          <w:color w:val="FFBF52"/>
          <w:sz w:val="23"/>
          <w:szCs w:val="23"/>
        </w:rPr>
        <w:t>，</w:t>
      </w:r>
      <w:r>
        <w:rPr>
          <w:rFonts w:ascii="PingFangSC-Light" w:hAnsi="PingFangSC-Light"/>
          <w:color w:val="FFBF52"/>
          <w:sz w:val="23"/>
          <w:szCs w:val="23"/>
        </w:rPr>
        <w:t xml:space="preserve"> </w:t>
      </w:r>
      <w:r>
        <w:rPr>
          <w:rFonts w:ascii="PingFangSC-Light" w:hAnsi="PingFangSC-Light"/>
          <w:color w:val="FFBF52"/>
          <w:sz w:val="23"/>
          <w:szCs w:val="23"/>
        </w:rPr>
        <w:t>并用这个快照来提供一定级别</w:t>
      </w:r>
      <w:r>
        <w:rPr>
          <w:rFonts w:ascii="PingFangSC-Light" w:hAnsi="PingFangSC-Light"/>
          <w:color w:val="FFBF52"/>
          <w:sz w:val="23"/>
          <w:szCs w:val="23"/>
        </w:rPr>
        <w:t xml:space="preserve"> </w:t>
      </w:r>
      <w:r>
        <w:rPr>
          <w:rFonts w:ascii="PingFangSC-Light" w:hAnsi="PingFangSC-Light"/>
          <w:color w:val="FFBF52"/>
          <w:sz w:val="23"/>
          <w:szCs w:val="23"/>
        </w:rPr>
        <w:t>（语句级或事务级）</w:t>
      </w:r>
      <w:r>
        <w:rPr>
          <w:rFonts w:ascii="PingFangSC-Light" w:hAnsi="PingFangSC-Light"/>
          <w:color w:val="FFBF52"/>
          <w:sz w:val="23"/>
          <w:szCs w:val="23"/>
        </w:rPr>
        <w:t xml:space="preserve"> </w:t>
      </w:r>
      <w:r>
        <w:rPr>
          <w:rFonts w:ascii="PingFangSC-Light" w:hAnsi="PingFangSC-Light"/>
          <w:color w:val="FFBF52"/>
          <w:sz w:val="23"/>
          <w:szCs w:val="23"/>
        </w:rPr>
        <w:t>的一致性读取。从用户的角度来看，好象是数据库可以提供同一数据的多个版本。</w:t>
      </w:r>
    </w:p>
    <w:p w14:paraId="09887ED0" w14:textId="77777777" w:rsidR="00650EAC" w:rsidRDefault="00650EAC" w:rsidP="00650EAC">
      <w:pPr>
        <w:pStyle w:val="3"/>
        <w:shd w:val="clear" w:color="auto" w:fill="FFFFFF"/>
        <w:spacing w:before="0" w:after="0"/>
        <w:rPr>
          <w:rFonts w:ascii="PingFangSC-Light" w:hAnsi="PingFangSC-Light"/>
          <w:color w:val="000000"/>
          <w:sz w:val="30"/>
          <w:szCs w:val="30"/>
        </w:rPr>
      </w:pPr>
      <w:r>
        <w:rPr>
          <w:rFonts w:ascii="PingFangSC-Light" w:hAnsi="PingFangSC-Light"/>
          <w:color w:val="F48A00"/>
        </w:rPr>
        <w:t>事务隔离级别</w:t>
      </w:r>
    </w:p>
    <w:p w14:paraId="5475A8C9" w14:textId="77777777" w:rsidR="00650EAC" w:rsidRDefault="00650EAC" w:rsidP="00650EAC">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数据库事务的隔离级别有</w:t>
      </w:r>
      <w:r>
        <w:rPr>
          <w:rFonts w:ascii="PingFangSC-Light" w:hAnsi="PingFangSC-Light"/>
          <w:spacing w:val="24"/>
        </w:rPr>
        <w:t>4</w:t>
      </w:r>
      <w:r>
        <w:rPr>
          <w:rFonts w:ascii="PingFangSC-Light" w:hAnsi="PingFangSC-Light"/>
          <w:spacing w:val="24"/>
        </w:rPr>
        <w:t>种，由低到高分别为</w:t>
      </w:r>
    </w:p>
    <w:p w14:paraId="40D8FBD7" w14:textId="77777777" w:rsidR="00650EAC" w:rsidRDefault="00650EAC" w:rsidP="00650EAC">
      <w:pPr>
        <w:widowControl/>
        <w:numPr>
          <w:ilvl w:val="0"/>
          <w:numId w:val="37"/>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READ-UNCOMMITTED(</w:t>
      </w:r>
      <w:r>
        <w:rPr>
          <w:rStyle w:val="a4"/>
          <w:rFonts w:ascii="PingFangSC-Light" w:hAnsi="PingFangSC-Light"/>
          <w:color w:val="FFBF52"/>
          <w:sz w:val="23"/>
          <w:szCs w:val="23"/>
        </w:rPr>
        <w:t>读未提交</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最低的隔离级别，允许读取尚未提交的数据变更，</w:t>
      </w:r>
      <w:r>
        <w:rPr>
          <w:rStyle w:val="a4"/>
          <w:rFonts w:ascii="PingFangSC-Light" w:hAnsi="PingFangSC-Light"/>
          <w:color w:val="FFBF52"/>
          <w:sz w:val="23"/>
          <w:szCs w:val="23"/>
        </w:rPr>
        <w:t>可能会导致脏读、幻读或不可重复读</w:t>
      </w:r>
      <w:r>
        <w:rPr>
          <w:rFonts w:ascii="PingFangSC-Light" w:hAnsi="PingFangSC-Light"/>
          <w:color w:val="FFBF52"/>
          <w:sz w:val="23"/>
          <w:szCs w:val="23"/>
        </w:rPr>
        <w:t>。</w:t>
      </w:r>
    </w:p>
    <w:p w14:paraId="5F423242" w14:textId="77777777" w:rsidR="00650EAC" w:rsidRDefault="00650EAC" w:rsidP="00650EAC">
      <w:pPr>
        <w:widowControl/>
        <w:numPr>
          <w:ilvl w:val="0"/>
          <w:numId w:val="37"/>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READ-COMMITTED(</w:t>
      </w:r>
      <w:r>
        <w:rPr>
          <w:rStyle w:val="a4"/>
          <w:rFonts w:ascii="PingFangSC-Light" w:hAnsi="PingFangSC-Light"/>
          <w:color w:val="FFBF52"/>
          <w:sz w:val="23"/>
          <w:szCs w:val="23"/>
        </w:rPr>
        <w:t>读已提交</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允许读取并发事务已经提交的数据，</w:t>
      </w:r>
      <w:r>
        <w:rPr>
          <w:rStyle w:val="a4"/>
          <w:rFonts w:ascii="PingFangSC-Light" w:hAnsi="PingFangSC-Light"/>
          <w:color w:val="FFBF52"/>
          <w:sz w:val="23"/>
          <w:szCs w:val="23"/>
        </w:rPr>
        <w:t>可以阻止脏读，但是幻读或不可重复读仍有可能发生</w:t>
      </w:r>
      <w:r>
        <w:rPr>
          <w:rFonts w:ascii="PingFangSC-Light" w:hAnsi="PingFangSC-Light"/>
          <w:color w:val="FFBF52"/>
          <w:sz w:val="23"/>
          <w:szCs w:val="23"/>
        </w:rPr>
        <w:t>。</w:t>
      </w:r>
    </w:p>
    <w:p w14:paraId="098EEEF0" w14:textId="77777777" w:rsidR="00650EAC" w:rsidRDefault="00650EAC" w:rsidP="00650EAC">
      <w:pPr>
        <w:widowControl/>
        <w:numPr>
          <w:ilvl w:val="0"/>
          <w:numId w:val="37"/>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t>REPEATABLE-READ(</w:t>
      </w:r>
      <w:r>
        <w:rPr>
          <w:rStyle w:val="a4"/>
          <w:rFonts w:ascii="PingFangSC-Light" w:hAnsi="PingFangSC-Light"/>
          <w:color w:val="FFBF52"/>
          <w:sz w:val="23"/>
          <w:szCs w:val="23"/>
        </w:rPr>
        <w:t>可重复读</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对同一字段的多次读取结果都是一致的，除非数据是被本身事务自己所修改，</w:t>
      </w:r>
      <w:r>
        <w:rPr>
          <w:rStyle w:val="a4"/>
          <w:rFonts w:ascii="PingFangSC-Light" w:hAnsi="PingFangSC-Light"/>
          <w:color w:val="FFBF52"/>
          <w:sz w:val="23"/>
          <w:szCs w:val="23"/>
        </w:rPr>
        <w:t>可以阻止脏读和不可重复读，但幻读仍有可能发生</w:t>
      </w:r>
      <w:r>
        <w:rPr>
          <w:rFonts w:ascii="PingFangSC-Light" w:hAnsi="PingFangSC-Light"/>
          <w:color w:val="FFBF52"/>
          <w:sz w:val="23"/>
          <w:szCs w:val="23"/>
        </w:rPr>
        <w:t>。</w:t>
      </w:r>
    </w:p>
    <w:p w14:paraId="4B712250" w14:textId="77777777" w:rsidR="00650EAC" w:rsidRDefault="00650EAC" w:rsidP="00650EAC">
      <w:pPr>
        <w:widowControl/>
        <w:numPr>
          <w:ilvl w:val="0"/>
          <w:numId w:val="37"/>
        </w:numPr>
        <w:shd w:val="clear" w:color="auto" w:fill="FFFFFF"/>
        <w:ind w:left="0"/>
        <w:jc w:val="left"/>
        <w:rPr>
          <w:rFonts w:ascii="PingFangSC-Light" w:hAnsi="PingFangSC-Light"/>
          <w:color w:val="FFBF52"/>
          <w:sz w:val="23"/>
          <w:szCs w:val="23"/>
        </w:rPr>
      </w:pPr>
      <w:r>
        <w:rPr>
          <w:rStyle w:val="a4"/>
          <w:rFonts w:ascii="PingFangSC-Light" w:hAnsi="PingFangSC-Light"/>
          <w:color w:val="FFBF52"/>
          <w:sz w:val="23"/>
          <w:szCs w:val="23"/>
        </w:rPr>
        <w:lastRenderedPageBreak/>
        <w:t>SERIALIZABLE(</w:t>
      </w:r>
      <w:r>
        <w:rPr>
          <w:rStyle w:val="a4"/>
          <w:rFonts w:ascii="PingFangSC-Light" w:hAnsi="PingFangSC-Light"/>
          <w:color w:val="FFBF52"/>
          <w:sz w:val="23"/>
          <w:szCs w:val="23"/>
        </w:rPr>
        <w:t>可串行化</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最高的隔离级别，完全服从</w:t>
      </w:r>
      <w:r>
        <w:rPr>
          <w:rFonts w:ascii="PingFangSC-Light" w:hAnsi="PingFangSC-Light"/>
          <w:color w:val="FFBF52"/>
          <w:sz w:val="23"/>
          <w:szCs w:val="23"/>
        </w:rPr>
        <w:t>ACID</w:t>
      </w:r>
      <w:r>
        <w:rPr>
          <w:rFonts w:ascii="PingFangSC-Light" w:hAnsi="PingFangSC-Light"/>
          <w:color w:val="FFBF52"/>
          <w:sz w:val="23"/>
          <w:szCs w:val="23"/>
        </w:rPr>
        <w:t>的隔离级别。所有的事务依次逐个执行，这样事务之间就完全不可能产生干扰，也就是说，</w:t>
      </w:r>
      <w:r>
        <w:rPr>
          <w:rStyle w:val="a4"/>
          <w:rFonts w:ascii="PingFangSC-Light" w:hAnsi="PingFangSC-Light"/>
          <w:color w:val="FFBF52"/>
          <w:sz w:val="23"/>
          <w:szCs w:val="23"/>
        </w:rPr>
        <w:t>该级别可以防止脏读、不可重复读以及幻读</w:t>
      </w:r>
      <w:r>
        <w:rPr>
          <w:rFonts w:ascii="PingFangSC-Light" w:hAnsi="PingFangSC-Light"/>
          <w:color w:val="FFBF52"/>
          <w:sz w:val="23"/>
          <w:szCs w:val="23"/>
        </w:rPr>
        <w:t>。</w:t>
      </w:r>
    </w:p>
    <w:p w14:paraId="4E3E2895" w14:textId="77777777" w:rsidR="00650EAC" w:rsidRDefault="00650EAC" w:rsidP="00650EAC">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查看当前数据库的事务隔离级别：</w:t>
      </w:r>
    </w:p>
    <w:p w14:paraId="0C60281B" w14:textId="61A340CF" w:rsidR="00A722C7" w:rsidRDefault="00BD44C8" w:rsidP="00BD1ABF">
      <w:pPr>
        <w:widowControl/>
        <w:shd w:val="clear" w:color="auto" w:fill="FFFFFF"/>
        <w:spacing w:before="75" w:after="75"/>
      </w:pPr>
      <w:r>
        <w:rPr>
          <w:noProof/>
        </w:rPr>
        <w:drawing>
          <wp:inline distT="0" distB="0" distL="0" distR="0" wp14:anchorId="6197A4E8" wp14:editId="724F274A">
            <wp:extent cx="5274310" cy="4425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2595"/>
                    </a:xfrm>
                    <a:prstGeom prst="rect">
                      <a:avLst/>
                    </a:prstGeom>
                  </pic:spPr>
                </pic:pic>
              </a:graphicData>
            </a:graphic>
          </wp:inline>
        </w:drawing>
      </w:r>
    </w:p>
    <w:p w14:paraId="30ECF4D0"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下面通过事例一一阐述在事务的并发操作中可能会出现脏读，不可重复读，幻读和事务隔离级别的联系。</w:t>
      </w:r>
    </w:p>
    <w:p w14:paraId="0D789FD0"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数据库的事务隔离越严格，并发副作用越小，但付出的代价就越大，因为事务隔离实质上就是使事务在一定程度上</w:t>
      </w:r>
      <w:r>
        <w:rPr>
          <w:rFonts w:ascii="PingFangSC-Light" w:hAnsi="PingFangSC-Light"/>
          <w:spacing w:val="24"/>
        </w:rPr>
        <w:t>“</w:t>
      </w:r>
      <w:r>
        <w:rPr>
          <w:rFonts w:ascii="PingFangSC-Light" w:hAnsi="PingFangSC-Light"/>
          <w:spacing w:val="24"/>
        </w:rPr>
        <w:t>串行化</w:t>
      </w:r>
      <w:r>
        <w:rPr>
          <w:rFonts w:ascii="PingFangSC-Light" w:hAnsi="PingFangSC-Light"/>
          <w:spacing w:val="24"/>
        </w:rPr>
        <w:t>”</w:t>
      </w:r>
      <w:r>
        <w:rPr>
          <w:rFonts w:ascii="PingFangSC-Light" w:hAnsi="PingFangSC-Light"/>
          <w:spacing w:val="24"/>
        </w:rPr>
        <w:t>进行，这显然与</w:t>
      </w:r>
      <w:r>
        <w:rPr>
          <w:rFonts w:ascii="PingFangSC-Light" w:hAnsi="PingFangSC-Light"/>
          <w:spacing w:val="24"/>
        </w:rPr>
        <w:t>“</w:t>
      </w:r>
      <w:r>
        <w:rPr>
          <w:rFonts w:ascii="PingFangSC-Light" w:hAnsi="PingFangSC-Light"/>
          <w:spacing w:val="24"/>
        </w:rPr>
        <w:t>并发</w:t>
      </w:r>
      <w:r>
        <w:rPr>
          <w:rFonts w:ascii="PingFangSC-Light" w:hAnsi="PingFangSC-Light"/>
          <w:spacing w:val="24"/>
        </w:rPr>
        <w:t>”</w:t>
      </w:r>
      <w:r>
        <w:rPr>
          <w:rFonts w:ascii="PingFangSC-Light" w:hAnsi="PingFangSC-Light"/>
          <w:spacing w:val="24"/>
        </w:rPr>
        <w:t>是矛盾的。同时，不同的应用对读一致性和事务隔离程度的要求也是不同的，比如许多应用对</w:t>
      </w:r>
      <w:r>
        <w:rPr>
          <w:rFonts w:ascii="PingFangSC-Light" w:hAnsi="PingFangSC-Light"/>
          <w:spacing w:val="24"/>
        </w:rPr>
        <w:t>“</w:t>
      </w:r>
      <w:r>
        <w:rPr>
          <w:rFonts w:ascii="PingFangSC-Light" w:hAnsi="PingFangSC-Light"/>
          <w:spacing w:val="24"/>
        </w:rPr>
        <w:t>不可重复读</w:t>
      </w:r>
      <w:r>
        <w:rPr>
          <w:rFonts w:ascii="PingFangSC-Light" w:hAnsi="PingFangSC-Light"/>
          <w:spacing w:val="24"/>
        </w:rPr>
        <w:t>”</w:t>
      </w:r>
      <w:r>
        <w:rPr>
          <w:rFonts w:ascii="PingFangSC-Light" w:hAnsi="PingFangSC-Light"/>
          <w:spacing w:val="24"/>
        </w:rPr>
        <w:t>和</w:t>
      </w:r>
      <w:r>
        <w:rPr>
          <w:rFonts w:ascii="PingFangSC-Light" w:hAnsi="PingFangSC-Light"/>
          <w:spacing w:val="24"/>
        </w:rPr>
        <w:t>“</w:t>
      </w:r>
      <w:r>
        <w:rPr>
          <w:rFonts w:ascii="PingFangSC-Light" w:hAnsi="PingFangSC-Light"/>
          <w:spacing w:val="24"/>
        </w:rPr>
        <w:t>幻读</w:t>
      </w:r>
      <w:r>
        <w:rPr>
          <w:rFonts w:ascii="PingFangSC-Light" w:hAnsi="PingFangSC-Light"/>
          <w:spacing w:val="24"/>
        </w:rPr>
        <w:t>”</w:t>
      </w:r>
      <w:r>
        <w:rPr>
          <w:rFonts w:ascii="PingFangSC-Light" w:hAnsi="PingFangSC-Light"/>
          <w:spacing w:val="24"/>
        </w:rPr>
        <w:t>并不敏感，可能更关心数据并发访问的能力。</w:t>
      </w:r>
    </w:p>
    <w:p w14:paraId="6797B6A4" w14:textId="77777777" w:rsidR="0073742A" w:rsidRDefault="0073742A" w:rsidP="0073742A">
      <w:pPr>
        <w:pStyle w:val="4"/>
        <w:shd w:val="clear" w:color="auto" w:fill="FFFFFF"/>
        <w:spacing w:before="0" w:after="0"/>
        <w:rPr>
          <w:rFonts w:ascii="PingFangSC-Light" w:hAnsi="PingFangSC-Light"/>
          <w:color w:val="000000"/>
          <w:sz w:val="27"/>
          <w:szCs w:val="27"/>
        </w:rPr>
      </w:pPr>
      <w:r>
        <w:rPr>
          <w:rFonts w:ascii="PingFangSC-Light" w:hAnsi="PingFangSC-Light"/>
          <w:color w:val="F48A00"/>
        </w:rPr>
        <w:t>Read uncommitted</w:t>
      </w:r>
    </w:p>
    <w:p w14:paraId="4246A7BD"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读未提交，就是一个事务可以读取另一个未提交事务的数据。</w:t>
      </w:r>
    </w:p>
    <w:p w14:paraId="2B9DE8A9"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事例：老板要给程序员发工资，程序员的工资是</w:t>
      </w:r>
      <w:r>
        <w:rPr>
          <w:rFonts w:ascii="PingFangSC-Light" w:hAnsi="PingFangSC-Light"/>
          <w:spacing w:val="24"/>
        </w:rPr>
        <w:t>3.6</w:t>
      </w:r>
      <w:r>
        <w:rPr>
          <w:rFonts w:ascii="PingFangSC-Light" w:hAnsi="PingFangSC-Light"/>
          <w:spacing w:val="24"/>
        </w:rPr>
        <w:t>万</w:t>
      </w:r>
      <w:r>
        <w:rPr>
          <w:rFonts w:ascii="PingFangSC-Light" w:hAnsi="PingFangSC-Light"/>
          <w:spacing w:val="24"/>
        </w:rPr>
        <w:t>/</w:t>
      </w:r>
      <w:r>
        <w:rPr>
          <w:rFonts w:ascii="PingFangSC-Light" w:hAnsi="PingFangSC-Light"/>
          <w:spacing w:val="24"/>
        </w:rPr>
        <w:t>月。但是发工资时老板不小心按错了数字，按成</w:t>
      </w:r>
      <w:r>
        <w:rPr>
          <w:rFonts w:ascii="PingFangSC-Light" w:hAnsi="PingFangSC-Light"/>
          <w:spacing w:val="24"/>
        </w:rPr>
        <w:t>3.9</w:t>
      </w:r>
      <w:r>
        <w:rPr>
          <w:rFonts w:ascii="PingFangSC-Light" w:hAnsi="PingFangSC-Light"/>
          <w:spacing w:val="24"/>
        </w:rPr>
        <w:t>万</w:t>
      </w:r>
      <w:r>
        <w:rPr>
          <w:rFonts w:ascii="PingFangSC-Light" w:hAnsi="PingFangSC-Light"/>
          <w:spacing w:val="24"/>
        </w:rPr>
        <w:t>/</w:t>
      </w:r>
      <w:r>
        <w:rPr>
          <w:rFonts w:ascii="PingFangSC-Light" w:hAnsi="PingFangSC-Light"/>
          <w:spacing w:val="24"/>
        </w:rPr>
        <w:t>月，该钱已经打到程序员的户口，但是事务还没有提交，就在这时，程序员去查看自己这个月的工资，发现比往常多了</w:t>
      </w:r>
      <w:r>
        <w:rPr>
          <w:rFonts w:ascii="PingFangSC-Light" w:hAnsi="PingFangSC-Light"/>
          <w:spacing w:val="24"/>
        </w:rPr>
        <w:t>3</w:t>
      </w:r>
      <w:r>
        <w:rPr>
          <w:rFonts w:ascii="PingFangSC-Light" w:hAnsi="PingFangSC-Light"/>
          <w:spacing w:val="24"/>
        </w:rPr>
        <w:t>千元，以为涨工资了非常高兴。但是老板及时发现了不对，马上回滚差点就提交了的事务，将数字改成</w:t>
      </w:r>
      <w:r>
        <w:rPr>
          <w:rFonts w:ascii="PingFangSC-Light" w:hAnsi="PingFangSC-Light"/>
          <w:spacing w:val="24"/>
        </w:rPr>
        <w:t>3.6</w:t>
      </w:r>
      <w:r>
        <w:rPr>
          <w:rFonts w:ascii="PingFangSC-Light" w:hAnsi="PingFangSC-Light"/>
          <w:spacing w:val="24"/>
        </w:rPr>
        <w:t>万再提交。</w:t>
      </w:r>
    </w:p>
    <w:p w14:paraId="63F35D8E"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分析：实际程序员这个月的工资还是</w:t>
      </w:r>
      <w:r>
        <w:rPr>
          <w:rFonts w:ascii="PingFangSC-Light" w:hAnsi="PingFangSC-Light"/>
          <w:spacing w:val="24"/>
        </w:rPr>
        <w:t>3.6</w:t>
      </w:r>
      <w:r>
        <w:rPr>
          <w:rFonts w:ascii="PingFangSC-Light" w:hAnsi="PingFangSC-Light"/>
          <w:spacing w:val="24"/>
        </w:rPr>
        <w:t>万，但是程序员看到的是</w:t>
      </w:r>
      <w:r>
        <w:rPr>
          <w:rFonts w:ascii="PingFangSC-Light" w:hAnsi="PingFangSC-Light"/>
          <w:spacing w:val="24"/>
        </w:rPr>
        <w:t>3.9</w:t>
      </w:r>
      <w:r>
        <w:rPr>
          <w:rFonts w:ascii="PingFangSC-Light" w:hAnsi="PingFangSC-Light"/>
          <w:spacing w:val="24"/>
        </w:rPr>
        <w:t>万。他看到的是老板还没提交事务时的数据。这就是脏读。</w:t>
      </w:r>
    </w:p>
    <w:p w14:paraId="0A58F957"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那怎么解决脏读呢？</w:t>
      </w:r>
      <w:r>
        <w:rPr>
          <w:rFonts w:ascii="PingFangSC-Light" w:hAnsi="PingFangSC-Light"/>
          <w:spacing w:val="24"/>
        </w:rPr>
        <w:t>Read committed</w:t>
      </w:r>
      <w:r>
        <w:rPr>
          <w:rFonts w:ascii="PingFangSC-Light" w:hAnsi="PingFangSC-Light"/>
          <w:spacing w:val="24"/>
        </w:rPr>
        <w:t>！读提交，能解决脏读问题。</w:t>
      </w:r>
    </w:p>
    <w:p w14:paraId="12622F89" w14:textId="77777777" w:rsidR="0073742A" w:rsidRDefault="0073742A" w:rsidP="0073742A">
      <w:pPr>
        <w:pStyle w:val="4"/>
        <w:shd w:val="clear" w:color="auto" w:fill="FFFFFF"/>
        <w:spacing w:before="0" w:after="0"/>
        <w:rPr>
          <w:rFonts w:ascii="PingFangSC-Light" w:hAnsi="PingFangSC-Light"/>
          <w:color w:val="000000"/>
          <w:sz w:val="27"/>
          <w:szCs w:val="27"/>
        </w:rPr>
      </w:pPr>
      <w:r>
        <w:rPr>
          <w:rFonts w:ascii="PingFangSC-Light" w:hAnsi="PingFangSC-Light"/>
          <w:color w:val="F48A00"/>
        </w:rPr>
        <w:t>Read committed</w:t>
      </w:r>
    </w:p>
    <w:p w14:paraId="5BC665B2"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读提交，顾名思义，就是一个事务要等另一个事务提交后才能读取数据。</w:t>
      </w:r>
    </w:p>
    <w:p w14:paraId="65385014"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事例：程序员拿着信用卡去享受生活（卡里当然是只有</w:t>
      </w:r>
      <w:r>
        <w:rPr>
          <w:rFonts w:ascii="PingFangSC-Light" w:hAnsi="PingFangSC-Light"/>
          <w:spacing w:val="24"/>
        </w:rPr>
        <w:t>3.6</w:t>
      </w:r>
      <w:r>
        <w:rPr>
          <w:rFonts w:ascii="PingFangSC-Light" w:hAnsi="PingFangSC-Light"/>
          <w:spacing w:val="24"/>
        </w:rPr>
        <w:t>万），当他埋单时（程序员事务开启），收费系统事先检测到他的卡里有</w:t>
      </w:r>
      <w:r>
        <w:rPr>
          <w:rFonts w:ascii="PingFangSC-Light" w:hAnsi="PingFangSC-Light"/>
          <w:spacing w:val="24"/>
        </w:rPr>
        <w:t>3.6</w:t>
      </w:r>
      <w:r>
        <w:rPr>
          <w:rFonts w:ascii="PingFangSC-Light" w:hAnsi="PingFangSC-Light"/>
          <w:spacing w:val="24"/>
        </w:rPr>
        <w:t>万，就在这个时候！！程序员的妻子要把钱全部转出充当家用，并提交。当收费系统准备扣款时，再检测卡里的金额，发现已经没钱了（第二次检测金额当然要等待妻子转出金额事务提交完）。程序员就会很郁闷，明明卡里是有钱的</w:t>
      </w:r>
      <w:r>
        <w:rPr>
          <w:rFonts w:ascii="PingFangSC-Light" w:hAnsi="PingFangSC-Light"/>
          <w:spacing w:val="24"/>
        </w:rPr>
        <w:t>…</w:t>
      </w:r>
    </w:p>
    <w:p w14:paraId="3C64F71E"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分析：这就是读提交，若有事务对数据进行更新（</w:t>
      </w:r>
      <w:r>
        <w:rPr>
          <w:rFonts w:ascii="PingFangSC-Light" w:hAnsi="PingFangSC-Light"/>
          <w:spacing w:val="24"/>
        </w:rPr>
        <w:t>UPDATE</w:t>
      </w:r>
      <w:r>
        <w:rPr>
          <w:rFonts w:ascii="PingFangSC-Light" w:hAnsi="PingFangSC-Light"/>
          <w:spacing w:val="24"/>
        </w:rPr>
        <w:t>）操作时，读操作事务要等待这个更新操作事务提交后才能读取数据，可以解决脏读问题。但在这个事例中，出现了一个事务范围内两个相同的查询却返回了不同数据，这就是</w:t>
      </w:r>
      <w:r>
        <w:rPr>
          <w:rStyle w:val="a4"/>
          <w:rFonts w:ascii="PingFangSC-Light" w:hAnsi="PingFangSC-Light"/>
          <w:spacing w:val="24"/>
        </w:rPr>
        <w:t>不可重复读</w:t>
      </w:r>
      <w:r>
        <w:rPr>
          <w:rFonts w:ascii="PingFangSC-Light" w:hAnsi="PingFangSC-Light"/>
          <w:spacing w:val="24"/>
        </w:rPr>
        <w:t>。</w:t>
      </w:r>
    </w:p>
    <w:p w14:paraId="08690A4D"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那怎么解决可能的不可重复读问题？</w:t>
      </w:r>
      <w:r>
        <w:rPr>
          <w:rFonts w:ascii="PingFangSC-Light" w:hAnsi="PingFangSC-Light"/>
          <w:spacing w:val="24"/>
        </w:rPr>
        <w:t xml:space="preserve">Repeatable read </w:t>
      </w:r>
      <w:r>
        <w:rPr>
          <w:rFonts w:ascii="PingFangSC-Light" w:hAnsi="PingFangSC-Light"/>
          <w:spacing w:val="24"/>
        </w:rPr>
        <w:t>！</w:t>
      </w:r>
    </w:p>
    <w:p w14:paraId="40BCDBA1" w14:textId="77777777" w:rsidR="0073742A" w:rsidRDefault="0073742A" w:rsidP="0073742A">
      <w:pPr>
        <w:pStyle w:val="4"/>
        <w:shd w:val="clear" w:color="auto" w:fill="FFFFFF"/>
        <w:spacing w:before="0" w:after="0"/>
        <w:rPr>
          <w:rFonts w:ascii="PingFangSC-Light" w:hAnsi="PingFangSC-Light"/>
          <w:color w:val="000000"/>
          <w:sz w:val="27"/>
          <w:szCs w:val="27"/>
        </w:rPr>
      </w:pPr>
      <w:r>
        <w:rPr>
          <w:rFonts w:ascii="PingFangSC-Light" w:hAnsi="PingFangSC-Light"/>
          <w:color w:val="F48A00"/>
        </w:rPr>
        <w:lastRenderedPageBreak/>
        <w:t>Repeatable read</w:t>
      </w:r>
    </w:p>
    <w:p w14:paraId="2842770C"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重复读，就是在开始读取数据（事务开启）时，不再允许修改操作。</w:t>
      </w:r>
      <w:r>
        <w:rPr>
          <w:rStyle w:val="a4"/>
          <w:rFonts w:ascii="PingFangSC-Light" w:hAnsi="PingFangSC-Light"/>
          <w:spacing w:val="24"/>
        </w:rPr>
        <w:t>MySQL</w:t>
      </w:r>
      <w:r>
        <w:rPr>
          <w:rStyle w:val="a4"/>
          <w:rFonts w:ascii="PingFangSC-Light" w:hAnsi="PingFangSC-Light"/>
          <w:spacing w:val="24"/>
        </w:rPr>
        <w:t>的默认事务隔离级别</w:t>
      </w:r>
    </w:p>
    <w:p w14:paraId="18DDCCBF"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事例：程序员拿着信用卡去享受生活（卡里当然是只有</w:t>
      </w:r>
      <w:r>
        <w:rPr>
          <w:rFonts w:ascii="PingFangSC-Light" w:hAnsi="PingFangSC-Light"/>
          <w:spacing w:val="24"/>
        </w:rPr>
        <w:t>3.6</w:t>
      </w:r>
      <w:r>
        <w:rPr>
          <w:rFonts w:ascii="PingFangSC-Light" w:hAnsi="PingFangSC-Light"/>
          <w:spacing w:val="24"/>
        </w:rPr>
        <w:t>万），当他埋单时（事务开启，不允许其他事务的</w:t>
      </w:r>
      <w:r>
        <w:rPr>
          <w:rFonts w:ascii="PingFangSC-Light" w:hAnsi="PingFangSC-Light"/>
          <w:spacing w:val="24"/>
        </w:rPr>
        <w:t>UPDATE</w:t>
      </w:r>
      <w:r>
        <w:rPr>
          <w:rFonts w:ascii="PingFangSC-Light" w:hAnsi="PingFangSC-Light"/>
          <w:spacing w:val="24"/>
        </w:rPr>
        <w:t>修改操作），收费系统事先检测到他的卡里有</w:t>
      </w:r>
      <w:r>
        <w:rPr>
          <w:rFonts w:ascii="PingFangSC-Light" w:hAnsi="PingFangSC-Light"/>
          <w:spacing w:val="24"/>
        </w:rPr>
        <w:t>3.6</w:t>
      </w:r>
      <w:r>
        <w:rPr>
          <w:rFonts w:ascii="PingFangSC-Light" w:hAnsi="PingFangSC-Light"/>
          <w:spacing w:val="24"/>
        </w:rPr>
        <w:t>万。这个时候他的妻子不能转出金额了。接下来收费系统就可以扣款了。</w:t>
      </w:r>
    </w:p>
    <w:p w14:paraId="10047682"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分析：重复读可以解决不可重复读问题。写到这里，应该明白的一点就是，</w:t>
      </w:r>
      <w:r>
        <w:rPr>
          <w:rStyle w:val="a4"/>
          <w:rFonts w:ascii="PingFangSC-Light" w:hAnsi="PingFangSC-Light"/>
          <w:spacing w:val="24"/>
        </w:rPr>
        <w:t>不可重复读对应的是修改，即</w:t>
      </w:r>
      <w:r>
        <w:rPr>
          <w:rStyle w:val="a4"/>
          <w:rFonts w:ascii="PingFangSC-Light" w:hAnsi="PingFangSC-Light"/>
          <w:spacing w:val="24"/>
        </w:rPr>
        <w:t>UPDATE</w:t>
      </w:r>
      <w:r>
        <w:rPr>
          <w:rStyle w:val="a4"/>
          <w:rFonts w:ascii="PingFangSC-Light" w:hAnsi="PingFangSC-Light"/>
          <w:spacing w:val="24"/>
        </w:rPr>
        <w:t>操作。但是可能还会有幻读问题。因为幻读问题对应的是插入</w:t>
      </w:r>
      <w:r>
        <w:rPr>
          <w:rStyle w:val="a4"/>
          <w:rFonts w:ascii="PingFangSC-Light" w:hAnsi="PingFangSC-Light"/>
          <w:spacing w:val="24"/>
        </w:rPr>
        <w:t>INSERT</w:t>
      </w:r>
      <w:r>
        <w:rPr>
          <w:rStyle w:val="a4"/>
          <w:rFonts w:ascii="PingFangSC-Light" w:hAnsi="PingFangSC-Light"/>
          <w:spacing w:val="24"/>
        </w:rPr>
        <w:t>操作，而不是</w:t>
      </w:r>
      <w:r>
        <w:rPr>
          <w:rStyle w:val="a4"/>
          <w:rFonts w:ascii="PingFangSC-Light" w:hAnsi="PingFangSC-Light"/>
          <w:spacing w:val="24"/>
        </w:rPr>
        <w:t>UPDATE</w:t>
      </w:r>
      <w:r>
        <w:rPr>
          <w:rStyle w:val="a4"/>
          <w:rFonts w:ascii="PingFangSC-Light" w:hAnsi="PingFangSC-Light"/>
          <w:spacing w:val="24"/>
        </w:rPr>
        <w:t>操作</w:t>
      </w:r>
      <w:r>
        <w:rPr>
          <w:rFonts w:ascii="PingFangSC-Light" w:hAnsi="PingFangSC-Light"/>
          <w:spacing w:val="24"/>
        </w:rPr>
        <w:t>。</w:t>
      </w:r>
    </w:p>
    <w:p w14:paraId="164318C5"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什么时候会出现幻读？</w:t>
      </w:r>
    </w:p>
    <w:p w14:paraId="2719F23E"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事例：程序员某一天去消费，花了</w:t>
      </w:r>
      <w:r>
        <w:rPr>
          <w:rFonts w:ascii="PingFangSC-Light" w:hAnsi="PingFangSC-Light"/>
          <w:spacing w:val="24"/>
        </w:rPr>
        <w:t>2</w:t>
      </w:r>
      <w:r>
        <w:rPr>
          <w:rFonts w:ascii="PingFangSC-Light" w:hAnsi="PingFangSC-Light"/>
          <w:spacing w:val="24"/>
        </w:rPr>
        <w:t>千元，然后他的妻子去查看他今天的消费记录（全表扫描</w:t>
      </w:r>
      <w:r>
        <w:rPr>
          <w:rFonts w:ascii="PingFangSC-Light" w:hAnsi="PingFangSC-Light"/>
          <w:spacing w:val="24"/>
        </w:rPr>
        <w:t>FTS</w:t>
      </w:r>
      <w:r>
        <w:rPr>
          <w:rFonts w:ascii="PingFangSC-Light" w:hAnsi="PingFangSC-Light"/>
          <w:spacing w:val="24"/>
        </w:rPr>
        <w:t>，妻子事务开启），看到确实是花了</w:t>
      </w:r>
      <w:r>
        <w:rPr>
          <w:rFonts w:ascii="PingFangSC-Light" w:hAnsi="PingFangSC-Light"/>
          <w:spacing w:val="24"/>
        </w:rPr>
        <w:t>2</w:t>
      </w:r>
      <w:r>
        <w:rPr>
          <w:rFonts w:ascii="PingFangSC-Light" w:hAnsi="PingFangSC-Light"/>
          <w:spacing w:val="24"/>
        </w:rPr>
        <w:t>千元，就在这个时候，程序员花了</w:t>
      </w:r>
      <w:r>
        <w:rPr>
          <w:rFonts w:ascii="PingFangSC-Light" w:hAnsi="PingFangSC-Light"/>
          <w:spacing w:val="24"/>
        </w:rPr>
        <w:t>1</w:t>
      </w:r>
      <w:r>
        <w:rPr>
          <w:rFonts w:ascii="PingFangSC-Light" w:hAnsi="PingFangSC-Light"/>
          <w:spacing w:val="24"/>
        </w:rPr>
        <w:t>万买了一部电脑，即新增</w:t>
      </w:r>
      <w:r>
        <w:rPr>
          <w:rFonts w:ascii="PingFangSC-Light" w:hAnsi="PingFangSC-Light"/>
          <w:spacing w:val="24"/>
        </w:rPr>
        <w:t>INSERT</w:t>
      </w:r>
      <w:r>
        <w:rPr>
          <w:rFonts w:ascii="PingFangSC-Light" w:hAnsi="PingFangSC-Light"/>
          <w:spacing w:val="24"/>
        </w:rPr>
        <w:t>了一条消费记录，并提交。当妻子打印程序员的消费记录清单时（妻子事务提交），发现花了</w:t>
      </w:r>
      <w:r>
        <w:rPr>
          <w:rFonts w:ascii="PingFangSC-Light" w:hAnsi="PingFangSC-Light"/>
          <w:spacing w:val="24"/>
        </w:rPr>
        <w:t>1.2</w:t>
      </w:r>
      <w:r>
        <w:rPr>
          <w:rFonts w:ascii="PingFangSC-Light" w:hAnsi="PingFangSC-Light"/>
          <w:spacing w:val="24"/>
        </w:rPr>
        <w:t>万元，似乎出现了幻觉，这就是幻读。</w:t>
      </w:r>
    </w:p>
    <w:p w14:paraId="296F029A"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那怎么解决幻读问题？</w:t>
      </w:r>
      <w:r>
        <w:rPr>
          <w:rFonts w:ascii="PingFangSC-Light" w:hAnsi="PingFangSC-Light"/>
          <w:spacing w:val="24"/>
        </w:rPr>
        <w:t>Serializable</w:t>
      </w:r>
      <w:r>
        <w:rPr>
          <w:rFonts w:ascii="PingFangSC-Light" w:hAnsi="PingFangSC-Light"/>
          <w:spacing w:val="24"/>
        </w:rPr>
        <w:t>！</w:t>
      </w:r>
    </w:p>
    <w:p w14:paraId="22C38BC3" w14:textId="77777777" w:rsidR="0073742A" w:rsidRDefault="0073742A" w:rsidP="0073742A">
      <w:pPr>
        <w:pStyle w:val="4"/>
        <w:shd w:val="clear" w:color="auto" w:fill="FFFFFF"/>
        <w:spacing w:before="0" w:after="0"/>
        <w:rPr>
          <w:rFonts w:ascii="PingFangSC-Light" w:hAnsi="PingFangSC-Light"/>
          <w:color w:val="000000"/>
          <w:sz w:val="27"/>
          <w:szCs w:val="27"/>
        </w:rPr>
      </w:pPr>
      <w:r>
        <w:rPr>
          <w:rFonts w:ascii="PingFangSC-Light" w:hAnsi="PingFangSC-Light"/>
          <w:color w:val="F48A00"/>
        </w:rPr>
        <w:t xml:space="preserve">Serializable </w:t>
      </w:r>
      <w:r>
        <w:rPr>
          <w:rFonts w:ascii="PingFangSC-Light" w:hAnsi="PingFangSC-Light"/>
          <w:color w:val="F48A00"/>
        </w:rPr>
        <w:t>序列化</w:t>
      </w:r>
    </w:p>
    <w:p w14:paraId="42D58C0F"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Serializable </w:t>
      </w:r>
      <w:r>
        <w:rPr>
          <w:rFonts w:ascii="PingFangSC-Light" w:hAnsi="PingFangSC-Light"/>
          <w:spacing w:val="24"/>
        </w:rPr>
        <w:t>是最高的事务隔离级别，在该级别下，事务串行化顺序执行，可以避免脏读、不可重复读与幻读。简单来说，</w:t>
      </w:r>
      <w:r>
        <w:rPr>
          <w:rFonts w:ascii="PingFangSC-Light" w:hAnsi="PingFangSC-Light"/>
          <w:spacing w:val="24"/>
        </w:rPr>
        <w:t>Serializable</w:t>
      </w:r>
      <w:r>
        <w:rPr>
          <w:rFonts w:ascii="PingFangSC-Light" w:hAnsi="PingFangSC-Light"/>
          <w:spacing w:val="24"/>
        </w:rPr>
        <w:t>会在读取的每一行数据上都加锁，所以可能导致大量的超时和锁争用问题。这种事务隔离级别效率低下，比较耗数据库性能，一般不使用。</w:t>
      </w:r>
    </w:p>
    <w:p w14:paraId="156AFB96" w14:textId="77777777" w:rsidR="0073742A" w:rsidRDefault="0073742A" w:rsidP="0073742A">
      <w:pPr>
        <w:pStyle w:val="4"/>
        <w:shd w:val="clear" w:color="auto" w:fill="FFFFFF"/>
        <w:spacing w:before="0" w:after="0"/>
        <w:rPr>
          <w:rFonts w:ascii="PingFangSC-Light" w:hAnsi="PingFangSC-Light"/>
          <w:color w:val="000000"/>
          <w:sz w:val="27"/>
          <w:szCs w:val="27"/>
        </w:rPr>
      </w:pPr>
      <w:r>
        <w:rPr>
          <w:rFonts w:ascii="PingFangSC-Light" w:hAnsi="PingFangSC-Light"/>
          <w:color w:val="F48A00"/>
        </w:rPr>
        <w:t>比较</w:t>
      </w:r>
    </w:p>
    <w:tbl>
      <w:tblPr>
        <w:tblW w:w="9855" w:type="dxa"/>
        <w:shd w:val="clear" w:color="auto" w:fill="FFFFFF"/>
        <w:tblCellMar>
          <w:left w:w="0" w:type="dxa"/>
          <w:right w:w="0" w:type="dxa"/>
        </w:tblCellMar>
        <w:tblLook w:val="04A0" w:firstRow="1" w:lastRow="0" w:firstColumn="1" w:lastColumn="0" w:noHBand="0" w:noVBand="1"/>
      </w:tblPr>
      <w:tblGrid>
        <w:gridCol w:w="3010"/>
        <w:gridCol w:w="4167"/>
        <w:gridCol w:w="701"/>
        <w:gridCol w:w="1276"/>
        <w:gridCol w:w="701"/>
      </w:tblGrid>
      <w:tr w:rsidR="0073742A" w14:paraId="74D22972" w14:textId="77777777" w:rsidTr="0073742A">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44425EB1" w14:textId="77777777" w:rsidR="0073742A" w:rsidRDefault="0073742A">
            <w:pPr>
              <w:wordWrap w:val="0"/>
              <w:rPr>
                <w:rFonts w:ascii="PingFangSC-Light" w:hAnsi="PingFangSC-Light"/>
                <w:b/>
                <w:bCs/>
                <w:color w:val="000000"/>
                <w:szCs w:val="21"/>
              </w:rPr>
            </w:pPr>
            <w:r>
              <w:rPr>
                <w:rFonts w:ascii="PingFangSC-Light" w:hAnsi="PingFangSC-Light"/>
                <w:b/>
                <w:bCs/>
                <w:color w:val="000000"/>
                <w:szCs w:val="21"/>
              </w:rPr>
              <w:t>事务隔离级别</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413784CB" w14:textId="77777777" w:rsidR="0073742A" w:rsidRDefault="0073742A">
            <w:pPr>
              <w:wordWrap w:val="0"/>
              <w:rPr>
                <w:rFonts w:ascii="PingFangSC-Light" w:hAnsi="PingFangSC-Light"/>
                <w:b/>
                <w:bCs/>
                <w:color w:val="000000"/>
                <w:szCs w:val="21"/>
              </w:rPr>
            </w:pPr>
            <w:r>
              <w:rPr>
                <w:rFonts w:ascii="PingFangSC-Light" w:hAnsi="PingFangSC-Light"/>
                <w:b/>
                <w:bCs/>
                <w:color w:val="000000"/>
                <w:szCs w:val="21"/>
              </w:rPr>
              <w:t>读数据一致性</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09EE2715" w14:textId="77777777" w:rsidR="0073742A" w:rsidRDefault="0073742A">
            <w:pPr>
              <w:wordWrap w:val="0"/>
              <w:rPr>
                <w:rFonts w:ascii="PingFangSC-Light" w:hAnsi="PingFangSC-Light"/>
                <w:b/>
                <w:bCs/>
                <w:color w:val="000000"/>
                <w:szCs w:val="21"/>
              </w:rPr>
            </w:pPr>
            <w:r>
              <w:rPr>
                <w:rFonts w:ascii="PingFangSC-Light" w:hAnsi="PingFangSC-Light"/>
                <w:b/>
                <w:bCs/>
                <w:color w:val="000000"/>
                <w:szCs w:val="21"/>
              </w:rPr>
              <w:t>脏读</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105E011C" w14:textId="77777777" w:rsidR="0073742A" w:rsidRDefault="0073742A">
            <w:pPr>
              <w:wordWrap w:val="0"/>
              <w:rPr>
                <w:rFonts w:ascii="PingFangSC-Light" w:hAnsi="PingFangSC-Light"/>
                <w:b/>
                <w:bCs/>
                <w:color w:val="000000"/>
                <w:szCs w:val="21"/>
              </w:rPr>
            </w:pPr>
            <w:r>
              <w:rPr>
                <w:rFonts w:ascii="PingFangSC-Light" w:hAnsi="PingFangSC-Light"/>
                <w:b/>
                <w:bCs/>
                <w:color w:val="000000"/>
                <w:szCs w:val="21"/>
              </w:rPr>
              <w:t>不可重复读</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015D56A8" w14:textId="77777777" w:rsidR="0073742A" w:rsidRDefault="0073742A">
            <w:pPr>
              <w:wordWrap w:val="0"/>
              <w:rPr>
                <w:rFonts w:ascii="PingFangSC-Light" w:hAnsi="PingFangSC-Light"/>
                <w:b/>
                <w:bCs/>
                <w:color w:val="000000"/>
                <w:szCs w:val="21"/>
              </w:rPr>
            </w:pPr>
            <w:r>
              <w:rPr>
                <w:rFonts w:ascii="PingFangSC-Light" w:hAnsi="PingFangSC-Light"/>
                <w:b/>
                <w:bCs/>
                <w:color w:val="000000"/>
                <w:szCs w:val="21"/>
              </w:rPr>
              <w:t>幻读</w:t>
            </w:r>
          </w:p>
        </w:tc>
      </w:tr>
      <w:tr w:rsidR="0073742A" w14:paraId="6D42C851"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3D8CE005" w14:textId="77777777" w:rsidR="0073742A" w:rsidRDefault="0073742A">
            <w:pPr>
              <w:wordWrap w:val="0"/>
              <w:rPr>
                <w:rFonts w:ascii="PingFangSC-Light" w:hAnsi="PingFangSC-Light"/>
                <w:color w:val="000000"/>
                <w:szCs w:val="21"/>
              </w:rPr>
            </w:pPr>
            <w:r>
              <w:rPr>
                <w:rFonts w:ascii="PingFangSC-Light" w:hAnsi="PingFangSC-Light"/>
                <w:color w:val="000000"/>
                <w:szCs w:val="21"/>
              </w:rPr>
              <w:t>读未提交（</w:t>
            </w:r>
            <w:r>
              <w:rPr>
                <w:rFonts w:ascii="PingFangSC-Light" w:hAnsi="PingFangSC-Light"/>
                <w:color w:val="000000"/>
                <w:szCs w:val="21"/>
              </w:rPr>
              <w:t>read-uncommitted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07AEA85" w14:textId="77777777" w:rsidR="0073742A" w:rsidRDefault="0073742A">
            <w:pPr>
              <w:wordWrap w:val="0"/>
              <w:rPr>
                <w:rFonts w:ascii="PingFangSC-Light" w:hAnsi="PingFangSC-Light"/>
                <w:color w:val="000000"/>
                <w:szCs w:val="21"/>
              </w:rPr>
            </w:pPr>
            <w:r>
              <w:rPr>
                <w:rFonts w:ascii="PingFangSC-Light" w:hAnsi="PingFangSC-Light"/>
                <w:color w:val="000000"/>
                <w:szCs w:val="21"/>
              </w:rPr>
              <w:t>最低级被，只能保证不读取物理上损坏的数据</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683CDD3"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97C0BDD"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6E012EC"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r>
      <w:tr w:rsidR="0073742A" w14:paraId="6BD6C148"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60BAA70" w14:textId="77777777" w:rsidR="0073742A" w:rsidRDefault="0073742A">
            <w:pPr>
              <w:wordWrap w:val="0"/>
              <w:rPr>
                <w:rFonts w:ascii="PingFangSC-Light" w:hAnsi="PingFangSC-Light"/>
                <w:color w:val="000000"/>
                <w:szCs w:val="21"/>
              </w:rPr>
            </w:pPr>
            <w:r>
              <w:rPr>
                <w:rFonts w:ascii="PingFangSC-Light" w:hAnsi="PingFangSC-Light"/>
                <w:color w:val="000000"/>
                <w:szCs w:val="21"/>
              </w:rPr>
              <w:t>读已提交（</w:t>
            </w:r>
            <w:r>
              <w:rPr>
                <w:rFonts w:ascii="PingFangSC-Light" w:hAnsi="PingFangSC-Light"/>
                <w:color w:val="000000"/>
                <w:szCs w:val="21"/>
              </w:rPr>
              <w:t>read-committed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8964A73" w14:textId="77777777" w:rsidR="0073742A" w:rsidRDefault="0073742A">
            <w:pPr>
              <w:wordWrap w:val="0"/>
              <w:rPr>
                <w:rFonts w:ascii="PingFangSC-Light" w:hAnsi="PingFangSC-Light"/>
                <w:color w:val="000000"/>
                <w:szCs w:val="21"/>
              </w:rPr>
            </w:pPr>
            <w:r>
              <w:rPr>
                <w:rFonts w:ascii="PingFangSC-Light" w:hAnsi="PingFangSC-Light"/>
                <w:color w:val="000000"/>
                <w:szCs w:val="21"/>
              </w:rPr>
              <w:t>语句级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8B30DB9"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8223412"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334636A"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r>
      <w:tr w:rsidR="0073742A" w14:paraId="2BD378AB"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8C1D6F3" w14:textId="77777777" w:rsidR="0073742A" w:rsidRDefault="0073742A">
            <w:pPr>
              <w:wordWrap w:val="0"/>
              <w:rPr>
                <w:rFonts w:ascii="PingFangSC-Light" w:hAnsi="PingFangSC-Light"/>
                <w:color w:val="000000"/>
                <w:szCs w:val="21"/>
              </w:rPr>
            </w:pPr>
            <w:r>
              <w:rPr>
                <w:rFonts w:ascii="PingFangSC-Light" w:hAnsi="PingFangSC-Light"/>
                <w:color w:val="000000"/>
                <w:szCs w:val="21"/>
              </w:rPr>
              <w:t>可重复读（</w:t>
            </w:r>
            <w:r>
              <w:rPr>
                <w:rFonts w:ascii="PingFangSC-Light" w:hAnsi="PingFangSC-Light"/>
                <w:color w:val="000000"/>
                <w:szCs w:val="21"/>
              </w:rPr>
              <w:t>repeatable-read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F60026B" w14:textId="77777777" w:rsidR="0073742A" w:rsidRDefault="0073742A">
            <w:pPr>
              <w:wordWrap w:val="0"/>
              <w:rPr>
                <w:rFonts w:ascii="PingFangSC-Light" w:hAnsi="PingFangSC-Light"/>
                <w:color w:val="000000"/>
                <w:szCs w:val="21"/>
              </w:rPr>
            </w:pPr>
            <w:r>
              <w:rPr>
                <w:rFonts w:ascii="PingFangSC-Light" w:hAnsi="PingFangSC-Light"/>
                <w:color w:val="000000"/>
                <w:szCs w:val="21"/>
              </w:rPr>
              <w:t>事务级</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1498A0E"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4D4203FE"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89FF6FE" w14:textId="77777777" w:rsidR="0073742A" w:rsidRDefault="0073742A">
            <w:pPr>
              <w:wordWrap w:val="0"/>
              <w:rPr>
                <w:rFonts w:ascii="PingFangSC-Light" w:hAnsi="PingFangSC-Light"/>
                <w:color w:val="000000"/>
                <w:szCs w:val="21"/>
              </w:rPr>
            </w:pPr>
            <w:r>
              <w:rPr>
                <w:rFonts w:ascii="PingFangSC-Light" w:hAnsi="PingFangSC-Light"/>
                <w:color w:val="000000"/>
                <w:szCs w:val="21"/>
              </w:rPr>
              <w:t>是</w:t>
            </w:r>
          </w:p>
        </w:tc>
      </w:tr>
      <w:tr w:rsidR="0073742A" w14:paraId="0CA2EA8E"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AC8FE7A" w14:textId="77777777" w:rsidR="0073742A" w:rsidRDefault="0073742A">
            <w:pPr>
              <w:wordWrap w:val="0"/>
              <w:rPr>
                <w:rFonts w:ascii="PingFangSC-Light" w:hAnsi="PingFangSC-Light"/>
                <w:color w:val="000000"/>
                <w:szCs w:val="21"/>
              </w:rPr>
            </w:pPr>
            <w:r>
              <w:rPr>
                <w:rFonts w:ascii="PingFangSC-Light" w:hAnsi="PingFangSC-Light"/>
                <w:color w:val="000000"/>
                <w:szCs w:val="21"/>
              </w:rPr>
              <w:t>串行化（</w:t>
            </w:r>
            <w:r>
              <w:rPr>
                <w:rFonts w:ascii="PingFangSC-Light" w:hAnsi="PingFangSC-Light"/>
                <w:color w:val="000000"/>
                <w:szCs w:val="21"/>
              </w:rPr>
              <w:t>serializable</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BD77DAA" w14:textId="77777777" w:rsidR="0073742A" w:rsidRDefault="0073742A">
            <w:pPr>
              <w:wordWrap w:val="0"/>
              <w:rPr>
                <w:rFonts w:ascii="PingFangSC-Light" w:hAnsi="PingFangSC-Light"/>
                <w:color w:val="000000"/>
                <w:szCs w:val="21"/>
              </w:rPr>
            </w:pPr>
            <w:r>
              <w:rPr>
                <w:rFonts w:ascii="PingFangSC-Light" w:hAnsi="PingFangSC-Light"/>
                <w:color w:val="000000"/>
                <w:szCs w:val="21"/>
              </w:rPr>
              <w:t>最高级别，事务级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54FCB999"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E69106C"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FA80A61" w14:textId="77777777" w:rsidR="0073742A" w:rsidRDefault="0073742A">
            <w:pPr>
              <w:wordWrap w:val="0"/>
              <w:rPr>
                <w:rFonts w:ascii="PingFangSC-Light" w:hAnsi="PingFangSC-Light"/>
                <w:color w:val="000000"/>
                <w:szCs w:val="21"/>
              </w:rPr>
            </w:pPr>
            <w:r>
              <w:rPr>
                <w:rFonts w:ascii="PingFangSC-Light" w:hAnsi="PingFangSC-Light"/>
                <w:color w:val="000000"/>
                <w:szCs w:val="21"/>
              </w:rPr>
              <w:t>否</w:t>
            </w:r>
          </w:p>
        </w:tc>
      </w:tr>
    </w:tbl>
    <w:p w14:paraId="610D0FB8"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需要说明的是，事务隔离级别和数据访问的并发性是对立的，事务隔离级别越高并发性就越差。所以要根据具体的应用来确定合适的事务隔离级别，这个地方没有万能的原则。</w:t>
      </w:r>
    </w:p>
    <w:p w14:paraId="4D20E048"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lastRenderedPageBreak/>
        <w:t xml:space="preserve">MySQL InnoDB </w:t>
      </w:r>
      <w:r>
        <w:rPr>
          <w:rFonts w:ascii="PingFangSC-Light" w:hAnsi="PingFangSC-Light"/>
          <w:spacing w:val="24"/>
        </w:rPr>
        <w:t>存储引擎的默认支持的隔离级别是</w:t>
      </w:r>
      <w:r>
        <w:rPr>
          <w:rFonts w:ascii="PingFangSC-Light" w:hAnsi="PingFangSC-Light"/>
          <w:spacing w:val="24"/>
        </w:rPr>
        <w:t> </w:t>
      </w:r>
      <w:r>
        <w:rPr>
          <w:rStyle w:val="a4"/>
          <w:rFonts w:ascii="PingFangSC-Light" w:hAnsi="PingFangSC-Light"/>
          <w:spacing w:val="24"/>
        </w:rPr>
        <w:t>REPEATABLE-READ</w:t>
      </w:r>
      <w:r>
        <w:rPr>
          <w:rStyle w:val="a4"/>
          <w:rFonts w:ascii="PingFangSC-Light" w:hAnsi="PingFangSC-Light"/>
          <w:spacing w:val="24"/>
        </w:rPr>
        <w:t>（可重读）</w:t>
      </w:r>
      <w:r>
        <w:rPr>
          <w:rFonts w:ascii="PingFangSC-Light" w:hAnsi="PingFangSC-Light"/>
          <w:spacing w:val="24"/>
        </w:rPr>
        <w:t>。我们可以通过</w:t>
      </w:r>
      <w:r>
        <w:rPr>
          <w:rStyle w:val="HTML"/>
          <w:rFonts w:ascii="Consolas" w:hAnsi="Consolas"/>
          <w:color w:val="F48A00"/>
          <w:spacing w:val="24"/>
          <w:sz w:val="21"/>
          <w:szCs w:val="21"/>
        </w:rPr>
        <w:t>SELECT @@tx_isolation;</w:t>
      </w:r>
      <w:r>
        <w:rPr>
          <w:rFonts w:ascii="PingFangSC-Light" w:hAnsi="PingFangSC-Light"/>
          <w:spacing w:val="24"/>
        </w:rPr>
        <w:t>命令来查看，</w:t>
      </w:r>
      <w:r>
        <w:rPr>
          <w:rFonts w:ascii="PingFangSC-Light" w:hAnsi="PingFangSC-Light"/>
          <w:spacing w:val="24"/>
        </w:rPr>
        <w:t xml:space="preserve">MySQL 8.0 </w:t>
      </w:r>
      <w:r>
        <w:rPr>
          <w:rFonts w:ascii="PingFangSC-Light" w:hAnsi="PingFangSC-Light"/>
          <w:spacing w:val="24"/>
        </w:rPr>
        <w:t>该命令改为</w:t>
      </w:r>
      <w:r>
        <w:rPr>
          <w:rStyle w:val="HTML"/>
          <w:rFonts w:ascii="Consolas" w:hAnsi="Consolas"/>
          <w:color w:val="F48A00"/>
          <w:spacing w:val="24"/>
          <w:sz w:val="21"/>
          <w:szCs w:val="21"/>
        </w:rPr>
        <w:t>SELECT @@transaction_isolation;</w:t>
      </w:r>
    </w:p>
    <w:p w14:paraId="01490D37"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这里需要注意的是：与</w:t>
      </w:r>
      <w:r>
        <w:rPr>
          <w:rFonts w:ascii="PingFangSC-Light" w:hAnsi="PingFangSC-Light"/>
          <w:spacing w:val="24"/>
        </w:rPr>
        <w:t xml:space="preserve"> SQL </w:t>
      </w:r>
      <w:r>
        <w:rPr>
          <w:rFonts w:ascii="PingFangSC-Light" w:hAnsi="PingFangSC-Light"/>
          <w:spacing w:val="24"/>
        </w:rPr>
        <w:t>标准不同的地方在于</w:t>
      </w:r>
      <w:r>
        <w:rPr>
          <w:rFonts w:ascii="PingFangSC-Light" w:hAnsi="PingFangSC-Light"/>
          <w:spacing w:val="24"/>
        </w:rPr>
        <w:t xml:space="preserve">InnoDB </w:t>
      </w:r>
      <w:r>
        <w:rPr>
          <w:rFonts w:ascii="PingFangSC-Light" w:hAnsi="PingFangSC-Light"/>
          <w:spacing w:val="24"/>
        </w:rPr>
        <w:t>存储引擎在</w:t>
      </w:r>
      <w:r>
        <w:rPr>
          <w:rFonts w:ascii="PingFangSC-Light" w:hAnsi="PingFangSC-Light"/>
          <w:spacing w:val="24"/>
        </w:rPr>
        <w:t> </w:t>
      </w:r>
      <w:r>
        <w:rPr>
          <w:rStyle w:val="a4"/>
          <w:rFonts w:ascii="PingFangSC-Light" w:hAnsi="PingFangSC-Light"/>
          <w:spacing w:val="24"/>
        </w:rPr>
        <w:t>REPEATABLE-READ</w:t>
      </w:r>
      <w:r>
        <w:rPr>
          <w:rFonts w:ascii="PingFangSC-Light" w:hAnsi="PingFangSC-Light"/>
          <w:spacing w:val="24"/>
        </w:rPr>
        <w:t>（可重读）事务隔离级别下使用的是</w:t>
      </w:r>
      <w:r>
        <w:rPr>
          <w:rFonts w:ascii="PingFangSC-Light" w:hAnsi="PingFangSC-Light"/>
          <w:spacing w:val="24"/>
        </w:rPr>
        <w:t xml:space="preserve">Next-Key Lock </w:t>
      </w:r>
      <w:r>
        <w:rPr>
          <w:rFonts w:ascii="PingFangSC-Light" w:hAnsi="PingFangSC-Light"/>
          <w:spacing w:val="24"/>
        </w:rPr>
        <w:t>算法，因此可以避免幻读的产生，这与其他数据库系统</w:t>
      </w:r>
      <w:r>
        <w:rPr>
          <w:rFonts w:ascii="PingFangSC-Light" w:hAnsi="PingFangSC-Light"/>
          <w:spacing w:val="24"/>
        </w:rPr>
        <w:t>(</w:t>
      </w:r>
      <w:r>
        <w:rPr>
          <w:rFonts w:ascii="PingFangSC-Light" w:hAnsi="PingFangSC-Light"/>
          <w:spacing w:val="24"/>
        </w:rPr>
        <w:t>如</w:t>
      </w:r>
      <w:r>
        <w:rPr>
          <w:rFonts w:ascii="PingFangSC-Light" w:hAnsi="PingFangSC-Light"/>
          <w:spacing w:val="24"/>
        </w:rPr>
        <w:t xml:space="preserve"> SQL Server)</w:t>
      </w:r>
      <w:r>
        <w:rPr>
          <w:rFonts w:ascii="PingFangSC-Light" w:hAnsi="PingFangSC-Light"/>
          <w:spacing w:val="24"/>
        </w:rPr>
        <w:t>是不同的。所以说</w:t>
      </w:r>
      <w:r>
        <w:rPr>
          <w:rFonts w:ascii="PingFangSC-Light" w:hAnsi="PingFangSC-Light"/>
          <w:spacing w:val="24"/>
        </w:rPr>
        <w:t xml:space="preserve">InnoDB </w:t>
      </w:r>
      <w:r>
        <w:rPr>
          <w:rFonts w:ascii="PingFangSC-Light" w:hAnsi="PingFangSC-Light"/>
          <w:spacing w:val="24"/>
        </w:rPr>
        <w:t>存储引擎的默认支持的隔离级别是</w:t>
      </w:r>
      <w:r>
        <w:rPr>
          <w:rFonts w:ascii="PingFangSC-Light" w:hAnsi="PingFangSC-Light"/>
          <w:spacing w:val="24"/>
        </w:rPr>
        <w:t xml:space="preserve"> REPEATABLE-READ</w:t>
      </w:r>
      <w:r>
        <w:rPr>
          <w:rFonts w:ascii="PingFangSC-Light" w:hAnsi="PingFangSC-Light"/>
          <w:spacing w:val="24"/>
        </w:rPr>
        <w:t>（可重读）已经可以完全保证事务的隔离性要求，即达到了</w:t>
      </w:r>
      <w:r>
        <w:rPr>
          <w:rFonts w:ascii="PingFangSC-Light" w:hAnsi="PingFangSC-Light"/>
          <w:spacing w:val="24"/>
        </w:rPr>
        <w:t xml:space="preserve"> SQL</w:t>
      </w:r>
      <w:r>
        <w:rPr>
          <w:rFonts w:ascii="PingFangSC-Light" w:hAnsi="PingFangSC-Light"/>
          <w:spacing w:val="24"/>
        </w:rPr>
        <w:t>标准的</w:t>
      </w:r>
      <w:r>
        <w:rPr>
          <w:rFonts w:ascii="PingFangSC-Light" w:hAnsi="PingFangSC-Light"/>
          <w:spacing w:val="24"/>
        </w:rPr>
        <w:t> </w:t>
      </w:r>
      <w:r>
        <w:rPr>
          <w:rStyle w:val="a4"/>
          <w:rFonts w:ascii="PingFangSC-Light" w:hAnsi="PingFangSC-Light"/>
          <w:spacing w:val="24"/>
        </w:rPr>
        <w:t>SERIALIZABLE</w:t>
      </w:r>
      <w:r>
        <w:rPr>
          <w:rFonts w:ascii="PingFangSC-Light" w:hAnsi="PingFangSC-Light"/>
          <w:spacing w:val="24"/>
        </w:rPr>
        <w:t>(</w:t>
      </w:r>
      <w:r>
        <w:rPr>
          <w:rFonts w:ascii="PingFangSC-Light" w:hAnsi="PingFangSC-Light"/>
          <w:spacing w:val="24"/>
        </w:rPr>
        <w:t>可串行化</w:t>
      </w:r>
      <w:r>
        <w:rPr>
          <w:rFonts w:ascii="PingFangSC-Light" w:hAnsi="PingFangSC-Light"/>
          <w:spacing w:val="24"/>
        </w:rPr>
        <w:t>)</w:t>
      </w:r>
      <w:r>
        <w:rPr>
          <w:rFonts w:ascii="PingFangSC-Light" w:hAnsi="PingFangSC-Light"/>
          <w:spacing w:val="24"/>
        </w:rPr>
        <w:t>隔离级别，而且保留了比较好的并发性能。</w:t>
      </w:r>
    </w:p>
    <w:p w14:paraId="6A8CAF66"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因为隔离级别越低，事务请求的锁越少，所以大部分数据库系统的隔离级别都是</w:t>
      </w:r>
      <w:r>
        <w:rPr>
          <w:rStyle w:val="a4"/>
          <w:rFonts w:ascii="PingFangSC-Light" w:hAnsi="PingFangSC-Light"/>
          <w:spacing w:val="24"/>
        </w:rPr>
        <w:t>READ-COMMITTED</w:t>
      </w:r>
      <w:r>
        <w:rPr>
          <w:rFonts w:ascii="PingFangSC-Light" w:hAnsi="PingFangSC-Light"/>
          <w:spacing w:val="24"/>
        </w:rPr>
        <w:t>(</w:t>
      </w:r>
      <w:r>
        <w:rPr>
          <w:rFonts w:ascii="PingFangSC-Light" w:hAnsi="PingFangSC-Light"/>
          <w:spacing w:val="24"/>
        </w:rPr>
        <w:t>读已提交</w:t>
      </w:r>
      <w:r>
        <w:rPr>
          <w:rFonts w:ascii="PingFangSC-Light" w:hAnsi="PingFangSC-Light"/>
          <w:spacing w:val="24"/>
        </w:rPr>
        <w:t>):</w:t>
      </w:r>
      <w:r>
        <w:rPr>
          <w:rFonts w:ascii="PingFangSC-Light" w:hAnsi="PingFangSC-Light"/>
          <w:spacing w:val="24"/>
        </w:rPr>
        <w:t>，但是你要知道的是</w:t>
      </w:r>
      <w:r>
        <w:rPr>
          <w:rFonts w:ascii="PingFangSC-Light" w:hAnsi="PingFangSC-Light"/>
          <w:spacing w:val="24"/>
        </w:rPr>
        <w:t xml:space="preserve">InnoDB </w:t>
      </w:r>
      <w:r>
        <w:rPr>
          <w:rFonts w:ascii="PingFangSC-Light" w:hAnsi="PingFangSC-Light"/>
          <w:spacing w:val="24"/>
        </w:rPr>
        <w:t>存储引擎默认使用</w:t>
      </w:r>
      <w:r>
        <w:rPr>
          <w:rFonts w:ascii="PingFangSC-Light" w:hAnsi="PingFangSC-Light"/>
          <w:spacing w:val="24"/>
        </w:rPr>
        <w:t> </w:t>
      </w:r>
      <w:r>
        <w:rPr>
          <w:rStyle w:val="a4"/>
          <w:rFonts w:ascii="PingFangSC-Light" w:hAnsi="PingFangSC-Light"/>
          <w:spacing w:val="24"/>
        </w:rPr>
        <w:t>REPEATABLE-READ</w:t>
      </w:r>
      <w:r>
        <w:rPr>
          <w:rFonts w:ascii="PingFangSC-Light" w:hAnsi="PingFangSC-Light"/>
          <w:spacing w:val="24"/>
        </w:rPr>
        <w:t>（可重读）并不会有任何性能损失。</w:t>
      </w:r>
    </w:p>
    <w:p w14:paraId="3231D3A4" w14:textId="77777777" w:rsidR="0073742A" w:rsidRDefault="0073742A" w:rsidP="0073742A">
      <w:pPr>
        <w:pStyle w:val="3"/>
        <w:shd w:val="clear" w:color="auto" w:fill="FFFFFF"/>
        <w:spacing w:before="0" w:after="0"/>
        <w:rPr>
          <w:rFonts w:ascii="PingFangSC-Light" w:hAnsi="PingFangSC-Light"/>
          <w:color w:val="000000"/>
          <w:sz w:val="30"/>
          <w:szCs w:val="30"/>
        </w:rPr>
      </w:pPr>
      <w:r>
        <w:rPr>
          <w:rFonts w:ascii="PingFangSC-Light" w:hAnsi="PingFangSC-Light"/>
          <w:color w:val="F48A00"/>
        </w:rPr>
        <w:t xml:space="preserve">MVCC </w:t>
      </w:r>
      <w:r>
        <w:rPr>
          <w:rFonts w:ascii="PingFangSC-Light" w:hAnsi="PingFangSC-Light"/>
          <w:color w:val="F48A00"/>
        </w:rPr>
        <w:t>多版本并发控制</w:t>
      </w:r>
    </w:p>
    <w:p w14:paraId="3C911BFC"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MySQL</w:t>
      </w:r>
      <w:r>
        <w:rPr>
          <w:rFonts w:ascii="PingFangSC-Light" w:hAnsi="PingFangSC-Light"/>
          <w:spacing w:val="24"/>
        </w:rPr>
        <w:t>的大多数事务型存储引擎实现都不是简单的行级锁。基于提升并发性考虑，一般都同时实现了多版本并发控制（</w:t>
      </w:r>
      <w:r>
        <w:rPr>
          <w:rFonts w:ascii="PingFangSC-Light" w:hAnsi="PingFangSC-Light"/>
          <w:spacing w:val="24"/>
        </w:rPr>
        <w:t>MVCC</w:t>
      </w:r>
      <w:r>
        <w:rPr>
          <w:rFonts w:ascii="PingFangSC-Light" w:hAnsi="PingFangSC-Light"/>
          <w:spacing w:val="24"/>
        </w:rPr>
        <w:t>），包括</w:t>
      </w:r>
      <w:r>
        <w:rPr>
          <w:rFonts w:ascii="PingFangSC-Light" w:hAnsi="PingFangSC-Light"/>
          <w:spacing w:val="24"/>
        </w:rPr>
        <w:t>Oracle</w:t>
      </w:r>
      <w:r>
        <w:rPr>
          <w:rFonts w:ascii="PingFangSC-Light" w:hAnsi="PingFangSC-Light"/>
          <w:spacing w:val="24"/>
        </w:rPr>
        <w:t>、</w:t>
      </w:r>
      <w:r>
        <w:rPr>
          <w:rFonts w:ascii="PingFangSC-Light" w:hAnsi="PingFangSC-Light"/>
          <w:spacing w:val="24"/>
        </w:rPr>
        <w:t>PostgreSQL</w:t>
      </w:r>
      <w:r>
        <w:rPr>
          <w:rFonts w:ascii="PingFangSC-Light" w:hAnsi="PingFangSC-Light"/>
          <w:spacing w:val="24"/>
        </w:rPr>
        <w:t>。只是实现机制各不相同。</w:t>
      </w:r>
    </w:p>
    <w:p w14:paraId="25EB717C"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可以认为</w:t>
      </w:r>
      <w:r>
        <w:rPr>
          <w:rFonts w:ascii="PingFangSC-Light" w:hAnsi="PingFangSC-Light"/>
          <w:spacing w:val="24"/>
        </w:rPr>
        <w:t xml:space="preserve"> MVCC </w:t>
      </w:r>
      <w:r>
        <w:rPr>
          <w:rFonts w:ascii="PingFangSC-Light" w:hAnsi="PingFangSC-Light"/>
          <w:spacing w:val="24"/>
        </w:rPr>
        <w:t>是行级锁的一个变种，但它在很多情况下避免了加锁操作，因此开销更低。虽然实现机制有所不同，但大都实现了非阻塞的读操作，写操作也只是锁定必要的行。</w:t>
      </w:r>
    </w:p>
    <w:p w14:paraId="546D5AD7"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MVCC </w:t>
      </w:r>
      <w:r>
        <w:rPr>
          <w:rFonts w:ascii="PingFangSC-Light" w:hAnsi="PingFangSC-Light"/>
          <w:spacing w:val="24"/>
        </w:rPr>
        <w:t>的实现是通过保存数据在某个时间点的快照来实现的。也就是说不管需要执行多长时间，每个事物看到的数据都是一致的。</w:t>
      </w:r>
    </w:p>
    <w:p w14:paraId="0242DE2C"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典型的</w:t>
      </w:r>
      <w:r>
        <w:rPr>
          <w:rFonts w:ascii="PingFangSC-Light" w:hAnsi="PingFangSC-Light"/>
          <w:spacing w:val="24"/>
        </w:rPr>
        <w:t>MVCC</w:t>
      </w:r>
      <w:r>
        <w:rPr>
          <w:rFonts w:ascii="PingFangSC-Light" w:hAnsi="PingFangSC-Light"/>
          <w:spacing w:val="24"/>
        </w:rPr>
        <w:t>实现方式，分为</w:t>
      </w:r>
      <w:r>
        <w:rPr>
          <w:rStyle w:val="a4"/>
          <w:rFonts w:ascii="PingFangSC-Light" w:hAnsi="PingFangSC-Light"/>
          <w:spacing w:val="24"/>
        </w:rPr>
        <w:t>乐观（</w:t>
      </w:r>
      <w:r>
        <w:rPr>
          <w:rStyle w:val="a4"/>
          <w:rFonts w:ascii="PingFangSC-Light" w:hAnsi="PingFangSC-Light"/>
          <w:spacing w:val="24"/>
        </w:rPr>
        <w:t>optimistic</w:t>
      </w:r>
      <w:r>
        <w:rPr>
          <w:rStyle w:val="a4"/>
          <w:rFonts w:ascii="PingFangSC-Light" w:hAnsi="PingFangSC-Light"/>
          <w:spacing w:val="24"/>
        </w:rPr>
        <w:t>）并发控制和悲观（</w:t>
      </w:r>
      <w:r>
        <w:rPr>
          <w:rStyle w:val="a4"/>
          <w:rFonts w:ascii="PingFangSC-Light" w:hAnsi="PingFangSC-Light"/>
          <w:spacing w:val="24"/>
        </w:rPr>
        <w:t>pressimistic</w:t>
      </w:r>
      <w:r>
        <w:rPr>
          <w:rStyle w:val="a4"/>
          <w:rFonts w:ascii="PingFangSC-Light" w:hAnsi="PingFangSC-Light"/>
          <w:spacing w:val="24"/>
        </w:rPr>
        <w:t>）并发控制</w:t>
      </w:r>
      <w:r>
        <w:rPr>
          <w:rFonts w:ascii="PingFangSC-Light" w:hAnsi="PingFangSC-Light"/>
          <w:spacing w:val="24"/>
        </w:rPr>
        <w:t>。下边通过</w:t>
      </w:r>
      <w:r>
        <w:rPr>
          <w:rFonts w:ascii="PingFangSC-Light" w:hAnsi="PingFangSC-Light"/>
          <w:spacing w:val="24"/>
        </w:rPr>
        <w:t xml:space="preserve"> InnoDB</w:t>
      </w:r>
      <w:r>
        <w:rPr>
          <w:rFonts w:ascii="PingFangSC-Light" w:hAnsi="PingFangSC-Light"/>
          <w:spacing w:val="24"/>
        </w:rPr>
        <w:t>的简化版行为来说明</w:t>
      </w:r>
      <w:r>
        <w:rPr>
          <w:rFonts w:ascii="PingFangSC-Light" w:hAnsi="PingFangSC-Light"/>
          <w:spacing w:val="24"/>
        </w:rPr>
        <w:t xml:space="preserve"> MVCC </w:t>
      </w:r>
      <w:r>
        <w:rPr>
          <w:rFonts w:ascii="PingFangSC-Light" w:hAnsi="PingFangSC-Light"/>
          <w:spacing w:val="24"/>
        </w:rPr>
        <w:t>是如何工作的。</w:t>
      </w:r>
    </w:p>
    <w:p w14:paraId="5A51FF52"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的</w:t>
      </w:r>
      <w:r>
        <w:rPr>
          <w:rFonts w:ascii="PingFangSC-Light" w:hAnsi="PingFangSC-Light"/>
          <w:spacing w:val="24"/>
        </w:rPr>
        <w:t xml:space="preserve"> MVCC</w:t>
      </w:r>
      <w:r>
        <w:rPr>
          <w:rFonts w:ascii="PingFangSC-Light" w:hAnsi="PingFangSC-Light"/>
          <w:spacing w:val="24"/>
        </w:rPr>
        <w:t>，是通过在每行记录后面保存两个隐藏的列来实现。这两个列，一个保存了行的创建时间，一个保存行的过期时间（删除时间）。当然存储的并不是真实的时间，而是系统版本号（</w:t>
      </w:r>
      <w:r>
        <w:rPr>
          <w:rFonts w:ascii="PingFangSC-Light" w:hAnsi="PingFangSC-Light"/>
          <w:spacing w:val="24"/>
        </w:rPr>
        <w:t>system version number</w:t>
      </w:r>
      <w:r>
        <w:rPr>
          <w:rFonts w:ascii="PingFangSC-Light" w:hAnsi="PingFangSC-Light"/>
          <w:spacing w:val="24"/>
        </w:rPr>
        <w:t>）。每开始一个新的事务，系统版本号都会自动递增。事务开始时刻的系统版本号会作为事务的版本号，用来和查询到的每行记录的版本号进行比较。</w:t>
      </w:r>
    </w:p>
    <w:p w14:paraId="16BCD59E"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REPEATABLE READ</w:t>
      </w:r>
      <w:r>
        <w:rPr>
          <w:rStyle w:val="a4"/>
          <w:rFonts w:ascii="PingFangSC-Light" w:hAnsi="PingFangSC-Light"/>
          <w:spacing w:val="24"/>
        </w:rPr>
        <w:t>（可重读）隔离级别下</w:t>
      </w:r>
      <w:r>
        <w:rPr>
          <w:rStyle w:val="a4"/>
          <w:rFonts w:ascii="PingFangSC-Light" w:hAnsi="PingFangSC-Light"/>
          <w:spacing w:val="24"/>
        </w:rPr>
        <w:t>MVCC</w:t>
      </w:r>
      <w:r>
        <w:rPr>
          <w:rStyle w:val="a4"/>
          <w:rFonts w:ascii="PingFangSC-Light" w:hAnsi="PingFangSC-Light"/>
          <w:spacing w:val="24"/>
        </w:rPr>
        <w:t>如何工作：</w:t>
      </w:r>
    </w:p>
    <w:p w14:paraId="655BDD4C"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SELECT</w:t>
      </w:r>
    </w:p>
    <w:p w14:paraId="104590B8"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InnoDB</w:t>
      </w:r>
      <w:r>
        <w:rPr>
          <w:rFonts w:ascii="PingFangSC-Light" w:hAnsi="PingFangSC-Light"/>
          <w:color w:val="FFBF52"/>
          <w:spacing w:val="24"/>
        </w:rPr>
        <w:t>会根据以下两个条件检查每行记录：</w:t>
      </w:r>
    </w:p>
    <w:p w14:paraId="57CD89BB"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只有符合上述两个条件的才会被查询出来</w:t>
      </w:r>
    </w:p>
    <w:p w14:paraId="0329AF31" w14:textId="77777777" w:rsidR="0073742A" w:rsidRDefault="0073742A" w:rsidP="0073742A">
      <w:pPr>
        <w:pStyle w:val="a3"/>
        <w:numPr>
          <w:ilvl w:val="1"/>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InnoDB</w:t>
      </w:r>
      <w:r>
        <w:rPr>
          <w:rFonts w:ascii="PingFangSC-Light" w:hAnsi="PingFangSC-Light"/>
          <w:color w:val="FFBF52"/>
          <w:spacing w:val="24"/>
        </w:rPr>
        <w:t>只查找版本早于当前事务版本的数据行，这样可以确保事务读取的行，要么是在开始事务之前已经存在要么是事务自身插入或者修改过的</w:t>
      </w:r>
    </w:p>
    <w:p w14:paraId="71329F9F" w14:textId="77777777" w:rsidR="0073742A" w:rsidRDefault="0073742A" w:rsidP="0073742A">
      <w:pPr>
        <w:pStyle w:val="a3"/>
        <w:numPr>
          <w:ilvl w:val="1"/>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行的删除版本号要么未定义，要么大于当前事务版本号，这样可以确保事务读取到的行在事务开始之前未被删除</w:t>
      </w:r>
    </w:p>
    <w:p w14:paraId="3E229924"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lastRenderedPageBreak/>
        <w:t>INSERT</w:t>
      </w:r>
      <w:r>
        <w:rPr>
          <w:rFonts w:ascii="PingFangSC-Light" w:hAnsi="PingFangSC-Light"/>
          <w:color w:val="FFBF52"/>
          <w:spacing w:val="24"/>
        </w:rPr>
        <w:t>：</w:t>
      </w:r>
      <w:r>
        <w:rPr>
          <w:rFonts w:ascii="PingFangSC-Light" w:hAnsi="PingFangSC-Light"/>
          <w:color w:val="FFBF52"/>
          <w:spacing w:val="24"/>
        </w:rPr>
        <w:t>InnoDB</w:t>
      </w:r>
      <w:r>
        <w:rPr>
          <w:rFonts w:ascii="PingFangSC-Light" w:hAnsi="PingFangSC-Light"/>
          <w:color w:val="FFBF52"/>
          <w:spacing w:val="24"/>
        </w:rPr>
        <w:t>为新插入的每一行保存当前系统版本号作为行版本号</w:t>
      </w:r>
    </w:p>
    <w:p w14:paraId="5059C6BB"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DELETE</w:t>
      </w:r>
      <w:r>
        <w:rPr>
          <w:rFonts w:ascii="PingFangSC-Light" w:hAnsi="PingFangSC-Light"/>
          <w:color w:val="FFBF52"/>
          <w:spacing w:val="24"/>
        </w:rPr>
        <w:t>：</w:t>
      </w:r>
      <w:r>
        <w:rPr>
          <w:rFonts w:ascii="PingFangSC-Light" w:hAnsi="PingFangSC-Light"/>
          <w:color w:val="FFBF52"/>
          <w:spacing w:val="24"/>
        </w:rPr>
        <w:t>InnoDB</w:t>
      </w:r>
      <w:r>
        <w:rPr>
          <w:rFonts w:ascii="PingFangSC-Light" w:hAnsi="PingFangSC-Light"/>
          <w:color w:val="FFBF52"/>
          <w:spacing w:val="24"/>
        </w:rPr>
        <w:t>为删除的每一行保存当前系统版本号作为行删除标识</w:t>
      </w:r>
    </w:p>
    <w:p w14:paraId="1F29C6CE"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UPDATE</w:t>
      </w:r>
      <w:r>
        <w:rPr>
          <w:rFonts w:ascii="PingFangSC-Light" w:hAnsi="PingFangSC-Light"/>
          <w:color w:val="FFBF52"/>
          <w:spacing w:val="24"/>
        </w:rPr>
        <w:t>：</w:t>
      </w:r>
      <w:r>
        <w:rPr>
          <w:rFonts w:ascii="PingFangSC-Light" w:hAnsi="PingFangSC-Light"/>
          <w:color w:val="FFBF52"/>
          <w:spacing w:val="24"/>
        </w:rPr>
        <w:t>InnoDB</w:t>
      </w:r>
      <w:r>
        <w:rPr>
          <w:rFonts w:ascii="PingFangSC-Light" w:hAnsi="PingFangSC-Light"/>
          <w:color w:val="FFBF52"/>
          <w:spacing w:val="24"/>
        </w:rPr>
        <w:t>为插入的一行新纪录保存当前系统版本号作为行版本号，同时保存当前系统版本号到原来的行作为删除标识</w:t>
      </w:r>
    </w:p>
    <w:p w14:paraId="20BCA2A2"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保存这两个额外系统版本号，使大多数操作都不用加锁。使数据操作简单，性能很好，并且也能保证只会读取到符合要求的行。不足之处是每行记录都需要额外的存储空间，需要做更多的行检查工作和一些额外的维护工作。</w:t>
      </w:r>
    </w:p>
    <w:p w14:paraId="7FB7D380"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MVCC </w:t>
      </w:r>
      <w:r>
        <w:rPr>
          <w:rFonts w:ascii="PingFangSC-Light" w:hAnsi="PingFangSC-Light"/>
          <w:spacing w:val="24"/>
        </w:rPr>
        <w:t>只在</w:t>
      </w:r>
      <w:r>
        <w:rPr>
          <w:rFonts w:ascii="PingFangSC-Light" w:hAnsi="PingFangSC-Light"/>
          <w:spacing w:val="24"/>
        </w:rPr>
        <w:t xml:space="preserve"> COMMITTED READ</w:t>
      </w:r>
      <w:r>
        <w:rPr>
          <w:rFonts w:ascii="PingFangSC-Light" w:hAnsi="PingFangSC-Light"/>
          <w:spacing w:val="24"/>
        </w:rPr>
        <w:t>（读提交）和</w:t>
      </w:r>
      <w:r>
        <w:rPr>
          <w:rFonts w:ascii="PingFangSC-Light" w:hAnsi="PingFangSC-Light"/>
          <w:spacing w:val="24"/>
        </w:rPr>
        <w:t>REPEATABLE READ</w:t>
      </w:r>
      <w:r>
        <w:rPr>
          <w:rFonts w:ascii="PingFangSC-Light" w:hAnsi="PingFangSC-Light"/>
          <w:spacing w:val="24"/>
        </w:rPr>
        <w:t>（可重复读）两种隔离级别下工作。</w:t>
      </w:r>
    </w:p>
    <w:p w14:paraId="4A39CD9C" w14:textId="77777777" w:rsidR="0073742A" w:rsidRDefault="0073742A" w:rsidP="0073742A">
      <w:pPr>
        <w:pStyle w:val="3"/>
        <w:shd w:val="clear" w:color="auto" w:fill="FFFFFF"/>
        <w:spacing w:before="0" w:after="0"/>
        <w:rPr>
          <w:rFonts w:ascii="PingFangSC-Light" w:hAnsi="PingFangSC-Light"/>
          <w:color w:val="000000"/>
          <w:sz w:val="30"/>
          <w:szCs w:val="30"/>
        </w:rPr>
      </w:pPr>
      <w:r>
        <w:rPr>
          <w:rFonts w:ascii="PingFangSC-Light" w:hAnsi="PingFangSC-Light"/>
          <w:color w:val="F48A00"/>
        </w:rPr>
        <w:t>事务日志</w:t>
      </w:r>
    </w:p>
    <w:p w14:paraId="2691BA1B"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使用日志来减少提交事务时的开销。因为日志中已经记录了事务，就无须在每个事务提交时把缓冲池的脏块刷新</w:t>
      </w:r>
      <w:r>
        <w:rPr>
          <w:rFonts w:ascii="PingFangSC-Light" w:hAnsi="PingFangSC-Light"/>
          <w:spacing w:val="24"/>
        </w:rPr>
        <w:t>(flush)</w:t>
      </w:r>
      <w:r>
        <w:rPr>
          <w:rFonts w:ascii="PingFangSC-Light" w:hAnsi="PingFangSC-Light"/>
          <w:spacing w:val="24"/>
        </w:rPr>
        <w:t>到磁盘中。</w:t>
      </w:r>
    </w:p>
    <w:p w14:paraId="3F9D6EE2"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事务修改的数据和索引通常会映射到表空间的随机位置，所以刷新这些变更到磁盘需要很多随机</w:t>
      </w:r>
      <w:r>
        <w:rPr>
          <w:rFonts w:ascii="PingFangSC-Light" w:hAnsi="PingFangSC-Light"/>
          <w:spacing w:val="24"/>
        </w:rPr>
        <w:t xml:space="preserve"> IO</w:t>
      </w:r>
      <w:r>
        <w:rPr>
          <w:rFonts w:ascii="PingFangSC-Light" w:hAnsi="PingFangSC-Light"/>
          <w:spacing w:val="24"/>
        </w:rPr>
        <w:t>。</w:t>
      </w:r>
    </w:p>
    <w:p w14:paraId="15B39C1C"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假设使用常规磁盘，随机</w:t>
      </w:r>
      <w:r>
        <w:rPr>
          <w:rFonts w:ascii="PingFangSC-Light" w:hAnsi="PingFangSC-Light"/>
          <w:spacing w:val="24"/>
        </w:rPr>
        <w:t>IO</w:t>
      </w:r>
      <w:r>
        <w:rPr>
          <w:rFonts w:ascii="PingFangSC-Light" w:hAnsi="PingFangSC-Light"/>
          <w:spacing w:val="24"/>
        </w:rPr>
        <w:t>比顺序</w:t>
      </w:r>
      <w:r>
        <w:rPr>
          <w:rFonts w:ascii="PingFangSC-Light" w:hAnsi="PingFangSC-Light"/>
          <w:spacing w:val="24"/>
        </w:rPr>
        <w:t>IO</w:t>
      </w:r>
      <w:r>
        <w:rPr>
          <w:rFonts w:ascii="PingFangSC-Light" w:hAnsi="PingFangSC-Light"/>
          <w:spacing w:val="24"/>
        </w:rPr>
        <w:t>昂贵得多，因为一个</w:t>
      </w:r>
      <w:r>
        <w:rPr>
          <w:rFonts w:ascii="PingFangSC-Light" w:hAnsi="PingFangSC-Light"/>
          <w:spacing w:val="24"/>
        </w:rPr>
        <w:t>IO</w:t>
      </w:r>
      <w:r>
        <w:rPr>
          <w:rFonts w:ascii="PingFangSC-Light" w:hAnsi="PingFangSC-Light"/>
          <w:spacing w:val="24"/>
        </w:rPr>
        <w:t>请求需要时间把磁头移到正确的位置，然后等待磁盘上读出需要的部分，再转到开始位置。</w:t>
      </w:r>
    </w:p>
    <w:p w14:paraId="2678A701"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用日志把随机</w:t>
      </w:r>
      <w:r>
        <w:rPr>
          <w:rFonts w:ascii="PingFangSC-Light" w:hAnsi="PingFangSC-Light"/>
          <w:spacing w:val="24"/>
        </w:rPr>
        <w:t>IO</w:t>
      </w:r>
      <w:r>
        <w:rPr>
          <w:rFonts w:ascii="PingFangSC-Light" w:hAnsi="PingFangSC-Light"/>
          <w:spacing w:val="24"/>
        </w:rPr>
        <w:t>变成顺序</w:t>
      </w:r>
      <w:r>
        <w:rPr>
          <w:rFonts w:ascii="PingFangSC-Light" w:hAnsi="PingFangSC-Light"/>
          <w:spacing w:val="24"/>
        </w:rPr>
        <w:t>IO</w:t>
      </w:r>
      <w:r>
        <w:rPr>
          <w:rFonts w:ascii="PingFangSC-Light" w:hAnsi="PingFangSC-Light"/>
          <w:spacing w:val="24"/>
        </w:rPr>
        <w:t>。一旦日志安全写到磁盘，事务就持久化了，即使断电了，</w:t>
      </w:r>
      <w:r>
        <w:rPr>
          <w:rFonts w:ascii="PingFangSC-Light" w:hAnsi="PingFangSC-Light"/>
          <w:spacing w:val="24"/>
        </w:rPr>
        <w:t>InnoDB</w:t>
      </w:r>
      <w:r>
        <w:rPr>
          <w:rFonts w:ascii="PingFangSC-Light" w:hAnsi="PingFangSC-Light"/>
          <w:spacing w:val="24"/>
        </w:rPr>
        <w:t>可以重放日志并且恢复已经提交的事务。</w:t>
      </w:r>
    </w:p>
    <w:p w14:paraId="7DAB9A1D"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使用一个后台线程智能地刷新这些变更到数据文件。这个线程可以批量组合写入，使得数据写入更顺序，以提高效率。</w:t>
      </w:r>
    </w:p>
    <w:p w14:paraId="3B44590D"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事务日志可以帮助提高事务效率：</w:t>
      </w:r>
    </w:p>
    <w:p w14:paraId="48190DC8" w14:textId="77777777" w:rsidR="0073742A" w:rsidRDefault="0073742A" w:rsidP="0073742A">
      <w:pPr>
        <w:widowControl/>
        <w:numPr>
          <w:ilvl w:val="0"/>
          <w:numId w:val="3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使用事务日志，存储引擎在修改表的数据时只需要修改其内存拷贝，再把该修改行为记录到持久在硬盘上的事务日志中，而不用每次都将修改的数据本身持久到磁盘。</w:t>
      </w:r>
    </w:p>
    <w:p w14:paraId="04328521" w14:textId="77777777" w:rsidR="0073742A" w:rsidRDefault="0073742A" w:rsidP="0073742A">
      <w:pPr>
        <w:widowControl/>
        <w:numPr>
          <w:ilvl w:val="0"/>
          <w:numId w:val="3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事务日志采用的是追加的方式，因此写日志的操作是磁盘上一小块区域内的顺序</w:t>
      </w:r>
      <w:r>
        <w:rPr>
          <w:rFonts w:ascii="PingFangSC-Light" w:hAnsi="PingFangSC-Light"/>
          <w:color w:val="FFBF52"/>
          <w:sz w:val="23"/>
          <w:szCs w:val="23"/>
        </w:rPr>
        <w:t>I/O</w:t>
      </w:r>
      <w:r>
        <w:rPr>
          <w:rFonts w:ascii="PingFangSC-Light" w:hAnsi="PingFangSC-Light"/>
          <w:color w:val="FFBF52"/>
          <w:sz w:val="23"/>
          <w:szCs w:val="23"/>
        </w:rPr>
        <w:t>，而不像随机</w:t>
      </w:r>
      <w:r>
        <w:rPr>
          <w:rFonts w:ascii="PingFangSC-Light" w:hAnsi="PingFangSC-Light"/>
          <w:color w:val="FFBF52"/>
          <w:sz w:val="23"/>
          <w:szCs w:val="23"/>
        </w:rPr>
        <w:t>I/O</w:t>
      </w:r>
      <w:r>
        <w:rPr>
          <w:rFonts w:ascii="PingFangSC-Light" w:hAnsi="PingFangSC-Light"/>
          <w:color w:val="FFBF52"/>
          <w:sz w:val="23"/>
          <w:szCs w:val="23"/>
        </w:rPr>
        <w:t>需要在磁盘的多个地方移动磁头，所以采用事务日志的方式相对来说要快得多。</w:t>
      </w:r>
    </w:p>
    <w:p w14:paraId="212A03CE" w14:textId="77777777" w:rsidR="0073742A" w:rsidRDefault="0073742A" w:rsidP="0073742A">
      <w:pPr>
        <w:widowControl/>
        <w:numPr>
          <w:ilvl w:val="0"/>
          <w:numId w:val="3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事务日志持久以后，内存中被修改的数据在后台可以慢慢刷回到磁盘。</w:t>
      </w:r>
    </w:p>
    <w:p w14:paraId="63E0ADE1" w14:textId="77777777" w:rsidR="0073742A" w:rsidRDefault="0073742A" w:rsidP="0073742A">
      <w:pPr>
        <w:widowControl/>
        <w:numPr>
          <w:ilvl w:val="0"/>
          <w:numId w:val="3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如果数据的修改已经记录到事务日志并持久化，但数据本身没有写回到磁盘，此时系统崩溃，存储引擎在重启时能够自动恢复这一部分修改的数据。</w:t>
      </w:r>
    </w:p>
    <w:p w14:paraId="3D7B8BD9"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目前来说，大多数存储引擎都是这样实现的，我们通常称之为</w:t>
      </w:r>
      <w:r>
        <w:rPr>
          <w:rStyle w:val="a4"/>
          <w:rFonts w:ascii="PingFangSC-Light" w:hAnsi="PingFangSC-Light"/>
          <w:spacing w:val="24"/>
        </w:rPr>
        <w:t>预写式日志</w:t>
      </w:r>
      <w:r>
        <w:rPr>
          <w:rFonts w:ascii="PingFangSC-Light" w:hAnsi="PingFangSC-Light"/>
          <w:spacing w:val="24"/>
        </w:rPr>
        <w:t>（</w:t>
      </w:r>
      <w:r>
        <w:rPr>
          <w:rFonts w:ascii="PingFangSC-Light" w:hAnsi="PingFangSC-Light"/>
          <w:spacing w:val="24"/>
        </w:rPr>
        <w:t>Write-Ahead Logging</w:t>
      </w:r>
      <w:r>
        <w:rPr>
          <w:rFonts w:ascii="PingFangSC-Light" w:hAnsi="PingFangSC-Light"/>
          <w:spacing w:val="24"/>
        </w:rPr>
        <w:t>），修改数据需要写两次磁盘。</w:t>
      </w:r>
    </w:p>
    <w:p w14:paraId="47B0C804" w14:textId="77777777" w:rsidR="0073742A" w:rsidRDefault="0073742A" w:rsidP="0073742A">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事务的实现</w:t>
      </w:r>
    </w:p>
    <w:p w14:paraId="63F62688"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事务的实现是基于数据库的存储引擎。不同的存储引擎对事务的支持程度不一样。</w:t>
      </w:r>
      <w:r>
        <w:rPr>
          <w:rFonts w:ascii="PingFangSC-Light" w:hAnsi="PingFangSC-Light"/>
          <w:spacing w:val="24"/>
        </w:rPr>
        <w:t xml:space="preserve">MySQL </w:t>
      </w:r>
      <w:r>
        <w:rPr>
          <w:rFonts w:ascii="PingFangSC-Light" w:hAnsi="PingFangSC-Light"/>
          <w:spacing w:val="24"/>
        </w:rPr>
        <w:t>中支持事务的存储引擎有</w:t>
      </w:r>
      <w:r>
        <w:rPr>
          <w:rFonts w:ascii="PingFangSC-Light" w:hAnsi="PingFangSC-Light"/>
          <w:spacing w:val="24"/>
        </w:rPr>
        <w:t xml:space="preserve"> InnoDB </w:t>
      </w:r>
      <w:r>
        <w:rPr>
          <w:rFonts w:ascii="PingFangSC-Light" w:hAnsi="PingFangSC-Light"/>
          <w:spacing w:val="24"/>
        </w:rPr>
        <w:t>和</w:t>
      </w:r>
      <w:r>
        <w:rPr>
          <w:rFonts w:ascii="PingFangSC-Light" w:hAnsi="PingFangSC-Light"/>
          <w:spacing w:val="24"/>
        </w:rPr>
        <w:t xml:space="preserve"> NDB</w:t>
      </w:r>
      <w:r>
        <w:rPr>
          <w:rFonts w:ascii="PingFangSC-Light" w:hAnsi="PingFangSC-Light"/>
          <w:spacing w:val="24"/>
        </w:rPr>
        <w:t>。</w:t>
      </w:r>
    </w:p>
    <w:p w14:paraId="75310A84"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事务的实现就是如何实现</w:t>
      </w:r>
      <w:r>
        <w:rPr>
          <w:rFonts w:ascii="PingFangSC-Light" w:hAnsi="PingFangSC-Light"/>
          <w:spacing w:val="24"/>
        </w:rPr>
        <w:t>ACID</w:t>
      </w:r>
      <w:r>
        <w:rPr>
          <w:rFonts w:ascii="PingFangSC-Light" w:hAnsi="PingFangSC-Light"/>
          <w:spacing w:val="24"/>
        </w:rPr>
        <w:t>特性。</w:t>
      </w:r>
    </w:p>
    <w:p w14:paraId="756D655B"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事务的隔离性是通过锁实现，而事务的原子性、一致性和持久性则是通过事务日志实现</w:t>
      </w:r>
      <w:r>
        <w:rPr>
          <w:rFonts w:ascii="PingFangSC-Light" w:hAnsi="PingFangSC-Light"/>
          <w:spacing w:val="24"/>
        </w:rPr>
        <w:t xml:space="preserve"> </w:t>
      </w:r>
      <w:r>
        <w:rPr>
          <w:rFonts w:ascii="PingFangSC-Light" w:hAnsi="PingFangSC-Light"/>
          <w:spacing w:val="24"/>
        </w:rPr>
        <w:t>。</w:t>
      </w:r>
    </w:p>
    <w:p w14:paraId="00D65A8F" w14:textId="77777777" w:rsidR="0073742A" w:rsidRDefault="0073742A" w:rsidP="0073742A">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3A5CD539"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事务是如何通过日志来实现的，说得越深入越好。</w:t>
      </w:r>
    </w:p>
    <w:p w14:paraId="166CCB2B" w14:textId="77777777" w:rsidR="0073742A" w:rsidRDefault="0073742A" w:rsidP="0073742A">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事务日志包括：</w:t>
      </w:r>
      <w:r>
        <w:rPr>
          <w:rStyle w:val="a4"/>
          <w:rFonts w:ascii="PingFangSC-Light" w:hAnsi="PingFangSC-Light"/>
          <w:spacing w:val="24"/>
        </w:rPr>
        <w:t>重做日志</w:t>
      </w:r>
      <w:r>
        <w:rPr>
          <w:rStyle w:val="a4"/>
          <w:rFonts w:ascii="PingFangSC-Light" w:hAnsi="PingFangSC-Light"/>
          <w:spacing w:val="24"/>
        </w:rPr>
        <w:t>redo</w:t>
      </w:r>
      <w:r>
        <w:rPr>
          <w:rFonts w:ascii="PingFangSC-Light" w:hAnsi="PingFangSC-Light"/>
          <w:spacing w:val="24"/>
        </w:rPr>
        <w:t>和</w:t>
      </w:r>
      <w:r>
        <w:rPr>
          <w:rStyle w:val="a4"/>
          <w:rFonts w:ascii="PingFangSC-Light" w:hAnsi="PingFangSC-Light"/>
          <w:spacing w:val="24"/>
        </w:rPr>
        <w:t>回滚日志</w:t>
      </w:r>
      <w:r>
        <w:rPr>
          <w:rStyle w:val="a4"/>
          <w:rFonts w:ascii="PingFangSC-Light" w:hAnsi="PingFangSC-Light"/>
          <w:spacing w:val="24"/>
        </w:rPr>
        <w:t>undo</w:t>
      </w:r>
    </w:p>
    <w:p w14:paraId="66BAFF4B" w14:textId="77777777" w:rsidR="0073742A" w:rsidRDefault="0073742A" w:rsidP="0073742A">
      <w:pPr>
        <w:pStyle w:val="a3"/>
        <w:numPr>
          <w:ilvl w:val="0"/>
          <w:numId w:val="40"/>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redo log</w:t>
      </w:r>
      <w:r>
        <w:rPr>
          <w:rStyle w:val="a4"/>
          <w:rFonts w:ascii="PingFangSC-Light" w:hAnsi="PingFangSC-Light"/>
          <w:color w:val="FFBF52"/>
          <w:spacing w:val="24"/>
        </w:rPr>
        <w:t>（重做日志</w:t>
      </w:r>
      <w:r>
        <w:rPr>
          <w:rFonts w:ascii="PingFangSC-Light" w:hAnsi="PingFangSC-Light"/>
          <w:color w:val="FFBF52"/>
          <w:spacing w:val="24"/>
        </w:rPr>
        <w:t>）</w:t>
      </w:r>
      <w:r>
        <w:rPr>
          <w:rFonts w:ascii="PingFangSC-Light" w:hAnsi="PingFangSC-Light"/>
          <w:color w:val="FFBF52"/>
          <w:spacing w:val="24"/>
        </w:rPr>
        <w:t xml:space="preserve"> </w:t>
      </w:r>
      <w:r>
        <w:rPr>
          <w:rFonts w:ascii="PingFangSC-Light" w:hAnsi="PingFangSC-Light"/>
          <w:color w:val="FFBF52"/>
          <w:spacing w:val="24"/>
        </w:rPr>
        <w:t>实现持久化和原子性</w:t>
      </w:r>
    </w:p>
    <w:p w14:paraId="2EE0D5CF"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在</w:t>
      </w:r>
      <w:r>
        <w:rPr>
          <w:rFonts w:ascii="PingFangSC-Light" w:hAnsi="PingFangSC-Light"/>
          <w:color w:val="FFBF52"/>
          <w:spacing w:val="24"/>
        </w:rPr>
        <w:t>innoDB</w:t>
      </w:r>
      <w:r>
        <w:rPr>
          <w:rFonts w:ascii="PingFangSC-Light" w:hAnsi="PingFangSC-Light"/>
          <w:color w:val="FFBF52"/>
          <w:spacing w:val="24"/>
        </w:rPr>
        <w:t>的存储引擎中，事务日志通过重做</w:t>
      </w:r>
      <w:r>
        <w:rPr>
          <w:rFonts w:ascii="PingFangSC-Light" w:hAnsi="PingFangSC-Light"/>
          <w:color w:val="FFBF52"/>
          <w:spacing w:val="24"/>
        </w:rPr>
        <w:t>(redo)</w:t>
      </w:r>
      <w:r>
        <w:rPr>
          <w:rFonts w:ascii="PingFangSC-Light" w:hAnsi="PingFangSC-Light"/>
          <w:color w:val="FFBF52"/>
          <w:spacing w:val="24"/>
        </w:rPr>
        <w:t>日志和</w:t>
      </w:r>
      <w:r>
        <w:rPr>
          <w:rFonts w:ascii="PingFangSC-Light" w:hAnsi="PingFangSC-Light"/>
          <w:color w:val="FFBF52"/>
          <w:spacing w:val="24"/>
        </w:rPr>
        <w:t>innoDB</w:t>
      </w:r>
      <w:r>
        <w:rPr>
          <w:rFonts w:ascii="PingFangSC-Light" w:hAnsi="PingFangSC-Light"/>
          <w:color w:val="FFBF52"/>
          <w:spacing w:val="24"/>
        </w:rPr>
        <w:t>存储引擎的日志缓冲</w:t>
      </w:r>
      <w:r>
        <w:rPr>
          <w:rFonts w:ascii="PingFangSC-Light" w:hAnsi="PingFangSC-Light"/>
          <w:color w:val="FFBF52"/>
          <w:spacing w:val="24"/>
        </w:rPr>
        <w:t>(InnoDB Log Buffer)</w:t>
      </w:r>
      <w:r>
        <w:rPr>
          <w:rFonts w:ascii="PingFangSC-Light" w:hAnsi="PingFangSC-Light"/>
          <w:color w:val="FFBF52"/>
          <w:spacing w:val="24"/>
        </w:rPr>
        <w:t>实现。事务开启时，事务中的操作，都会先写入存储引擎的日志缓冲中，在事务提交之前，这些缓冲的日志都需要提前刷新到磁盘上持久化，这就是</w:t>
      </w:r>
      <w:r>
        <w:rPr>
          <w:rFonts w:ascii="PingFangSC-Light" w:hAnsi="PingFangSC-Light"/>
          <w:color w:val="FFBF52"/>
          <w:spacing w:val="24"/>
        </w:rPr>
        <w:t>DBA</w:t>
      </w:r>
      <w:r>
        <w:rPr>
          <w:rFonts w:ascii="PingFangSC-Light" w:hAnsi="PingFangSC-Light"/>
          <w:color w:val="FFBF52"/>
          <w:spacing w:val="24"/>
        </w:rPr>
        <w:t>们口中常说的</w:t>
      </w:r>
      <w:r>
        <w:rPr>
          <w:rFonts w:ascii="PingFangSC-Light" w:hAnsi="PingFangSC-Light"/>
          <w:color w:val="FFBF52"/>
          <w:spacing w:val="24"/>
        </w:rPr>
        <w:t>“</w:t>
      </w:r>
      <w:r>
        <w:rPr>
          <w:rFonts w:ascii="PingFangSC-Light" w:hAnsi="PingFangSC-Light"/>
          <w:color w:val="FFBF52"/>
          <w:spacing w:val="24"/>
        </w:rPr>
        <w:t>日志先行</w:t>
      </w:r>
      <w:r>
        <w:rPr>
          <w:rFonts w:ascii="PingFangSC-Light" w:hAnsi="PingFangSC-Light"/>
          <w:color w:val="FFBF52"/>
          <w:spacing w:val="24"/>
        </w:rPr>
        <w:t>”(Write-Ahead Logging)</w:t>
      </w:r>
      <w:r>
        <w:rPr>
          <w:rFonts w:ascii="PingFangSC-Light" w:hAnsi="PingFangSC-Light"/>
          <w:color w:val="FFBF52"/>
          <w:spacing w:val="24"/>
        </w:rPr>
        <w:t>。当事务提交之后，在</w:t>
      </w:r>
      <w:r>
        <w:rPr>
          <w:rFonts w:ascii="PingFangSC-Light" w:hAnsi="PingFangSC-Light"/>
          <w:color w:val="FFBF52"/>
          <w:spacing w:val="24"/>
        </w:rPr>
        <w:t>Buffer Pool</w:t>
      </w:r>
      <w:r>
        <w:rPr>
          <w:rFonts w:ascii="PingFangSC-Light" w:hAnsi="PingFangSC-Light"/>
          <w:color w:val="FFBF52"/>
          <w:spacing w:val="24"/>
        </w:rPr>
        <w:t>中映射的数据文件才会慢慢刷新到磁盘。此时如果数据库崩溃或者宕机，那么当系统重启进行恢复时，就可以根据</w:t>
      </w:r>
      <w:r>
        <w:rPr>
          <w:rFonts w:ascii="PingFangSC-Light" w:hAnsi="PingFangSC-Light"/>
          <w:color w:val="FFBF52"/>
          <w:spacing w:val="24"/>
        </w:rPr>
        <w:t>redo log</w:t>
      </w:r>
      <w:r>
        <w:rPr>
          <w:rFonts w:ascii="PingFangSC-Light" w:hAnsi="PingFangSC-Light"/>
          <w:color w:val="FFBF52"/>
          <w:spacing w:val="24"/>
        </w:rPr>
        <w:t>中记录的日志，把数据库恢复到崩溃前的一个状态。未完成的事务，可以继续提交，也可以选择回滚，这基于恢复的策略而定。</w:t>
      </w:r>
    </w:p>
    <w:p w14:paraId="02773FD1"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在系统启动的时候，就已经为</w:t>
      </w:r>
      <w:r>
        <w:rPr>
          <w:rFonts w:ascii="PingFangSC-Light" w:hAnsi="PingFangSC-Light"/>
          <w:color w:val="FFBF52"/>
          <w:spacing w:val="24"/>
        </w:rPr>
        <w:t>redo log</w:t>
      </w:r>
      <w:r>
        <w:rPr>
          <w:rFonts w:ascii="PingFangSC-Light" w:hAnsi="PingFangSC-Light"/>
          <w:color w:val="FFBF52"/>
          <w:spacing w:val="24"/>
        </w:rPr>
        <w:t>分配了一块连续的存储空间，以顺序追加的方式记录</w:t>
      </w:r>
      <w:r>
        <w:rPr>
          <w:rFonts w:ascii="PingFangSC-Light" w:hAnsi="PingFangSC-Light"/>
          <w:color w:val="FFBF52"/>
          <w:spacing w:val="24"/>
        </w:rPr>
        <w:t>Redo Log</w:t>
      </w:r>
      <w:r>
        <w:rPr>
          <w:rFonts w:ascii="PingFangSC-Light" w:hAnsi="PingFangSC-Light"/>
          <w:color w:val="FFBF52"/>
          <w:spacing w:val="24"/>
        </w:rPr>
        <w:t>，通过顺序</w:t>
      </w:r>
      <w:r>
        <w:rPr>
          <w:rFonts w:ascii="PingFangSC-Light" w:hAnsi="PingFangSC-Light"/>
          <w:color w:val="FFBF52"/>
          <w:spacing w:val="24"/>
        </w:rPr>
        <w:t>IO</w:t>
      </w:r>
      <w:r>
        <w:rPr>
          <w:rFonts w:ascii="PingFangSC-Light" w:hAnsi="PingFangSC-Light"/>
          <w:color w:val="FFBF52"/>
          <w:spacing w:val="24"/>
        </w:rPr>
        <w:t>来改善性能。所有的事务共享</w:t>
      </w:r>
      <w:r>
        <w:rPr>
          <w:rFonts w:ascii="PingFangSC-Light" w:hAnsi="PingFangSC-Light"/>
          <w:color w:val="FFBF52"/>
          <w:spacing w:val="24"/>
        </w:rPr>
        <w:t>redo log</w:t>
      </w:r>
      <w:r>
        <w:rPr>
          <w:rFonts w:ascii="PingFangSC-Light" w:hAnsi="PingFangSC-Light"/>
          <w:color w:val="FFBF52"/>
          <w:spacing w:val="24"/>
        </w:rPr>
        <w:t>的存储空间，它们的</w:t>
      </w:r>
      <w:r>
        <w:rPr>
          <w:rFonts w:ascii="PingFangSC-Light" w:hAnsi="PingFangSC-Light"/>
          <w:color w:val="FFBF52"/>
          <w:spacing w:val="24"/>
        </w:rPr>
        <w:t>Redo Log</w:t>
      </w:r>
      <w:r>
        <w:rPr>
          <w:rFonts w:ascii="PingFangSC-Light" w:hAnsi="PingFangSC-Light"/>
          <w:color w:val="FFBF52"/>
          <w:spacing w:val="24"/>
        </w:rPr>
        <w:t>按语句的执行顺序，依次交替的记录在一起。</w:t>
      </w:r>
    </w:p>
    <w:p w14:paraId="33D7F1B2" w14:textId="77777777" w:rsidR="0073742A" w:rsidRDefault="0073742A" w:rsidP="0073742A">
      <w:pPr>
        <w:pStyle w:val="a3"/>
        <w:numPr>
          <w:ilvl w:val="0"/>
          <w:numId w:val="40"/>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undo log</w:t>
      </w:r>
      <w:r>
        <w:rPr>
          <w:rStyle w:val="a4"/>
          <w:rFonts w:ascii="PingFangSC-Light" w:hAnsi="PingFangSC-Light"/>
          <w:color w:val="FFBF52"/>
          <w:spacing w:val="24"/>
        </w:rPr>
        <w:t>（回滚日志）</w:t>
      </w:r>
      <w:r>
        <w:rPr>
          <w:rFonts w:ascii="PingFangSC-Light" w:hAnsi="PingFangSC-Light"/>
          <w:color w:val="FFBF52"/>
          <w:spacing w:val="24"/>
        </w:rPr>
        <w:t>  </w:t>
      </w:r>
      <w:r>
        <w:rPr>
          <w:rFonts w:ascii="PingFangSC-Light" w:hAnsi="PingFangSC-Light"/>
          <w:color w:val="FFBF52"/>
          <w:spacing w:val="24"/>
        </w:rPr>
        <w:t>实现一致性</w:t>
      </w:r>
    </w:p>
    <w:p w14:paraId="7E5FF90D"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 xml:space="preserve">undo log </w:t>
      </w:r>
      <w:r>
        <w:rPr>
          <w:rFonts w:ascii="PingFangSC-Light" w:hAnsi="PingFangSC-Light"/>
          <w:color w:val="FFBF52"/>
          <w:spacing w:val="24"/>
        </w:rPr>
        <w:t>主要为事务的回滚服务。在事务执行的过程中，除了记录</w:t>
      </w:r>
      <w:r>
        <w:rPr>
          <w:rFonts w:ascii="PingFangSC-Light" w:hAnsi="PingFangSC-Light"/>
          <w:color w:val="FFBF52"/>
          <w:spacing w:val="24"/>
        </w:rPr>
        <w:t>redo log</w:t>
      </w:r>
      <w:r>
        <w:rPr>
          <w:rFonts w:ascii="PingFangSC-Light" w:hAnsi="PingFangSC-Light"/>
          <w:color w:val="FFBF52"/>
          <w:spacing w:val="24"/>
        </w:rPr>
        <w:t>，还会记录一定量的</w:t>
      </w:r>
      <w:r>
        <w:rPr>
          <w:rFonts w:ascii="PingFangSC-Light" w:hAnsi="PingFangSC-Light"/>
          <w:color w:val="FFBF52"/>
          <w:spacing w:val="24"/>
        </w:rPr>
        <w:t>undo log</w:t>
      </w:r>
      <w:r>
        <w:rPr>
          <w:rFonts w:ascii="PingFangSC-Light" w:hAnsi="PingFangSC-Light"/>
          <w:color w:val="FFBF52"/>
          <w:spacing w:val="24"/>
        </w:rPr>
        <w:t>。</w:t>
      </w:r>
      <w:r>
        <w:rPr>
          <w:rFonts w:ascii="PingFangSC-Light" w:hAnsi="PingFangSC-Light"/>
          <w:color w:val="FFBF52"/>
          <w:spacing w:val="24"/>
        </w:rPr>
        <w:t>undo log</w:t>
      </w:r>
      <w:r>
        <w:rPr>
          <w:rFonts w:ascii="PingFangSC-Light" w:hAnsi="PingFangSC-Light"/>
          <w:color w:val="FFBF52"/>
          <w:spacing w:val="24"/>
        </w:rPr>
        <w:t>记录了数据在每个操作前的状态，如果事务执行过程中需要回滚，就可以根据</w:t>
      </w:r>
      <w:r>
        <w:rPr>
          <w:rFonts w:ascii="PingFangSC-Light" w:hAnsi="PingFangSC-Light"/>
          <w:color w:val="FFBF52"/>
          <w:spacing w:val="24"/>
        </w:rPr>
        <w:t>undo log</w:t>
      </w:r>
      <w:r>
        <w:rPr>
          <w:rFonts w:ascii="PingFangSC-Light" w:hAnsi="PingFangSC-Light"/>
          <w:color w:val="FFBF52"/>
          <w:spacing w:val="24"/>
        </w:rPr>
        <w:t>进行回滚操作。单个事务的回滚，只会回滚当前事务做的操作，并不会影响到其他的事务做的操作。</w:t>
      </w:r>
    </w:p>
    <w:p w14:paraId="42E27231" w14:textId="77777777" w:rsidR="0073742A" w:rsidRDefault="0073742A" w:rsidP="0073742A">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Undo</w:t>
      </w:r>
      <w:r>
        <w:rPr>
          <w:rFonts w:ascii="PingFangSC-Light" w:hAnsi="PingFangSC-Light"/>
          <w:color w:val="FFBF52"/>
          <w:spacing w:val="24"/>
        </w:rPr>
        <w:t>记录的是已部分完成并且写入硬盘的未完成的事务，默认情况下回滚日志是记录下表空间中的（共享表空间或者独享表空间）</w:t>
      </w:r>
    </w:p>
    <w:p w14:paraId="04438F0E"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二种日志均可以视为一种恢复操作，</w:t>
      </w:r>
      <w:r>
        <w:rPr>
          <w:rFonts w:ascii="PingFangSC-Light" w:hAnsi="PingFangSC-Light"/>
          <w:spacing w:val="24"/>
        </w:rPr>
        <w:t>redo_log</w:t>
      </w:r>
      <w:r>
        <w:rPr>
          <w:rFonts w:ascii="PingFangSC-Light" w:hAnsi="PingFangSC-Light"/>
          <w:spacing w:val="24"/>
        </w:rPr>
        <w:t>是恢复提交事务修改的页操作，而</w:t>
      </w:r>
      <w:r>
        <w:rPr>
          <w:rFonts w:ascii="PingFangSC-Light" w:hAnsi="PingFangSC-Light"/>
          <w:spacing w:val="24"/>
        </w:rPr>
        <w:t>undo_log</w:t>
      </w:r>
      <w:r>
        <w:rPr>
          <w:rFonts w:ascii="PingFangSC-Light" w:hAnsi="PingFangSC-Light"/>
          <w:spacing w:val="24"/>
        </w:rPr>
        <w:t>是回滚行记录到特定版本。二者记录的内容也不同，</w:t>
      </w:r>
      <w:r>
        <w:rPr>
          <w:rFonts w:ascii="PingFangSC-Light" w:hAnsi="PingFangSC-Light"/>
          <w:spacing w:val="24"/>
        </w:rPr>
        <w:t>redo_log</w:t>
      </w:r>
      <w:r>
        <w:rPr>
          <w:rFonts w:ascii="PingFangSC-Light" w:hAnsi="PingFangSC-Light"/>
          <w:spacing w:val="24"/>
        </w:rPr>
        <w:t>是物理日志，记录页的物理修改操作，而</w:t>
      </w:r>
      <w:r>
        <w:rPr>
          <w:rFonts w:ascii="PingFangSC-Light" w:hAnsi="PingFangSC-Light"/>
          <w:spacing w:val="24"/>
        </w:rPr>
        <w:t>undo_log</w:t>
      </w:r>
      <w:r>
        <w:rPr>
          <w:rFonts w:ascii="PingFangSC-Light" w:hAnsi="PingFangSC-Light"/>
          <w:spacing w:val="24"/>
        </w:rPr>
        <w:t>是逻辑日志，根据每行记录进行记录。</w:t>
      </w:r>
    </w:p>
    <w:p w14:paraId="2ED3C9FA" w14:textId="77777777" w:rsidR="0073742A" w:rsidRDefault="0073742A" w:rsidP="0073742A">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0DF85703"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又引出个问题：你知道</w:t>
      </w:r>
      <w:r>
        <w:rPr>
          <w:rFonts w:ascii="PingFangSC-Light" w:hAnsi="PingFangSC-Light"/>
          <w:color w:val="6A737D"/>
          <w:spacing w:val="24"/>
        </w:rPr>
        <w:t xml:space="preserve">MySQL </w:t>
      </w:r>
      <w:r>
        <w:rPr>
          <w:rFonts w:ascii="PingFangSC-Light" w:hAnsi="PingFangSC-Light"/>
          <w:color w:val="6A737D"/>
          <w:spacing w:val="24"/>
        </w:rPr>
        <w:t>有多少种日志吗？</w:t>
      </w:r>
    </w:p>
    <w:p w14:paraId="0B2EC3BE"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lastRenderedPageBreak/>
        <w:t>错误日志</w:t>
      </w:r>
      <w:r>
        <w:rPr>
          <w:rFonts w:ascii="PingFangSC-Light" w:hAnsi="PingFangSC-Light"/>
          <w:color w:val="FFBF52"/>
          <w:spacing w:val="24"/>
        </w:rPr>
        <w:t>：记录出错信息，也记录一些警告信息或者正确的信息。</w:t>
      </w:r>
    </w:p>
    <w:p w14:paraId="1C18059A"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查询日志</w:t>
      </w:r>
      <w:r>
        <w:rPr>
          <w:rFonts w:ascii="PingFangSC-Light" w:hAnsi="PingFangSC-Light"/>
          <w:color w:val="FFBF52"/>
          <w:spacing w:val="24"/>
        </w:rPr>
        <w:t>：记录所有对数据库请求的信息，不论这些请求是否得到了正确的执行。</w:t>
      </w:r>
    </w:p>
    <w:p w14:paraId="609B938D"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慢查询日志</w:t>
      </w:r>
      <w:r>
        <w:rPr>
          <w:rFonts w:ascii="PingFangSC-Light" w:hAnsi="PingFangSC-Light"/>
          <w:color w:val="FFBF52"/>
          <w:spacing w:val="24"/>
        </w:rPr>
        <w:t>：设置一个阈值，将运行时间超过该值的所有</w:t>
      </w:r>
      <w:r>
        <w:rPr>
          <w:rFonts w:ascii="PingFangSC-Light" w:hAnsi="PingFangSC-Light"/>
          <w:color w:val="FFBF52"/>
          <w:spacing w:val="24"/>
        </w:rPr>
        <w:t>SQL</w:t>
      </w:r>
      <w:r>
        <w:rPr>
          <w:rFonts w:ascii="PingFangSC-Light" w:hAnsi="PingFangSC-Light"/>
          <w:color w:val="FFBF52"/>
          <w:spacing w:val="24"/>
        </w:rPr>
        <w:t>语句都记录到慢查询的日志文件中。</w:t>
      </w:r>
    </w:p>
    <w:p w14:paraId="4B786150"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二进制日志</w:t>
      </w:r>
      <w:r>
        <w:rPr>
          <w:rFonts w:ascii="PingFangSC-Light" w:hAnsi="PingFangSC-Light"/>
          <w:color w:val="FFBF52"/>
          <w:spacing w:val="24"/>
        </w:rPr>
        <w:t>：记录对数据库执行更改的所有操作。</w:t>
      </w:r>
    </w:p>
    <w:p w14:paraId="643A12C7"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中继日志</w:t>
      </w:r>
      <w:r>
        <w:rPr>
          <w:rFonts w:ascii="PingFangSC-Light" w:hAnsi="PingFangSC-Light"/>
          <w:color w:val="FFBF52"/>
          <w:spacing w:val="24"/>
        </w:rPr>
        <w:t>：中继日志也是二进制日志，用来给</w:t>
      </w:r>
      <w:r>
        <w:rPr>
          <w:rFonts w:ascii="PingFangSC-Light" w:hAnsi="PingFangSC-Light"/>
          <w:color w:val="FFBF52"/>
          <w:spacing w:val="24"/>
        </w:rPr>
        <w:t xml:space="preserve">slave </w:t>
      </w:r>
      <w:r>
        <w:rPr>
          <w:rFonts w:ascii="PingFangSC-Light" w:hAnsi="PingFangSC-Light"/>
          <w:color w:val="FFBF52"/>
          <w:spacing w:val="24"/>
        </w:rPr>
        <w:t>库恢复</w:t>
      </w:r>
    </w:p>
    <w:p w14:paraId="22EF3888"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color w:val="FFBF52"/>
          <w:spacing w:val="24"/>
        </w:rPr>
      </w:pPr>
      <w:r>
        <w:rPr>
          <w:rStyle w:val="a4"/>
          <w:rFonts w:ascii="PingFangSC-Light" w:hAnsi="PingFangSC-Light"/>
          <w:color w:val="FFBF52"/>
          <w:spacing w:val="24"/>
        </w:rPr>
        <w:t>事务日志</w:t>
      </w:r>
      <w:r>
        <w:rPr>
          <w:rFonts w:ascii="PingFangSC-Light" w:hAnsi="PingFangSC-Light"/>
          <w:color w:val="FFBF52"/>
          <w:spacing w:val="24"/>
        </w:rPr>
        <w:t>：重做日志</w:t>
      </w:r>
      <w:r>
        <w:rPr>
          <w:rFonts w:ascii="PingFangSC-Light" w:hAnsi="PingFangSC-Light"/>
          <w:color w:val="FFBF52"/>
          <w:spacing w:val="24"/>
        </w:rPr>
        <w:t>redo</w:t>
      </w:r>
      <w:r>
        <w:rPr>
          <w:rFonts w:ascii="PingFangSC-Light" w:hAnsi="PingFangSC-Light"/>
          <w:color w:val="FFBF52"/>
          <w:spacing w:val="24"/>
        </w:rPr>
        <w:t>和回滚日志</w:t>
      </w:r>
      <w:r>
        <w:rPr>
          <w:rFonts w:ascii="PingFangSC-Light" w:hAnsi="PingFangSC-Light"/>
          <w:color w:val="FFBF52"/>
          <w:spacing w:val="24"/>
        </w:rPr>
        <w:t>undo</w:t>
      </w:r>
    </w:p>
    <w:p w14:paraId="4E5883E2" w14:textId="77777777" w:rsidR="0073742A" w:rsidRDefault="0073742A" w:rsidP="0073742A">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34C86412"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分布式事务相关问题，可能还会问到</w:t>
      </w:r>
      <w:r>
        <w:rPr>
          <w:rFonts w:ascii="PingFangSC-Light" w:hAnsi="PingFangSC-Light"/>
          <w:color w:val="6A737D"/>
          <w:spacing w:val="24"/>
        </w:rPr>
        <w:t xml:space="preserve"> 2PC</w:t>
      </w:r>
      <w:r>
        <w:rPr>
          <w:rFonts w:ascii="PingFangSC-Light" w:hAnsi="PingFangSC-Light"/>
          <w:color w:val="6A737D"/>
          <w:spacing w:val="24"/>
        </w:rPr>
        <w:t>、</w:t>
      </w:r>
      <w:r>
        <w:rPr>
          <w:rFonts w:ascii="PingFangSC-Light" w:hAnsi="PingFangSC-Light"/>
          <w:color w:val="6A737D"/>
          <w:spacing w:val="24"/>
        </w:rPr>
        <w:t>3PC</w:t>
      </w:r>
      <w:r>
        <w:rPr>
          <w:rFonts w:ascii="PingFangSC-Light" w:hAnsi="PingFangSC-Light"/>
          <w:color w:val="6A737D"/>
          <w:spacing w:val="24"/>
        </w:rPr>
        <w:t>，，，</w:t>
      </w:r>
    </w:p>
    <w:p w14:paraId="06B3E0C2" w14:textId="77777777" w:rsidR="0073742A" w:rsidRDefault="0073742A" w:rsidP="0073742A">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对分布式事务的支持</w:t>
      </w:r>
    </w:p>
    <w:p w14:paraId="3DC21A44"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分布式事务的实现方式有很多，既可以采用</w:t>
      </w:r>
      <w:r>
        <w:rPr>
          <w:rFonts w:ascii="PingFangSC-Light" w:hAnsi="PingFangSC-Light"/>
          <w:spacing w:val="24"/>
        </w:rPr>
        <w:t xml:space="preserve"> InnoDB </w:t>
      </w:r>
      <w:r>
        <w:rPr>
          <w:rFonts w:ascii="PingFangSC-Light" w:hAnsi="PingFangSC-Light"/>
          <w:spacing w:val="24"/>
        </w:rPr>
        <w:t>提供的原生的事务支持，也可以采用消息队列来实现分布式事务的最终一致性。这里我们主要聊一下</w:t>
      </w:r>
      <w:r>
        <w:rPr>
          <w:rFonts w:ascii="PingFangSC-Light" w:hAnsi="PingFangSC-Light"/>
          <w:spacing w:val="24"/>
        </w:rPr>
        <w:t xml:space="preserve"> InnoDB </w:t>
      </w:r>
      <w:r>
        <w:rPr>
          <w:rFonts w:ascii="PingFangSC-Light" w:hAnsi="PingFangSC-Light"/>
          <w:spacing w:val="24"/>
        </w:rPr>
        <w:t>对分布式事务的支持。</w:t>
      </w:r>
    </w:p>
    <w:p w14:paraId="5A76677C"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 xml:space="preserve">MySQL </w:t>
      </w:r>
      <w:r>
        <w:rPr>
          <w:rFonts w:ascii="PingFangSC-Light" w:hAnsi="PingFangSC-Light"/>
          <w:spacing w:val="24"/>
        </w:rPr>
        <w:t>从</w:t>
      </w:r>
      <w:r>
        <w:rPr>
          <w:rFonts w:ascii="PingFangSC-Light" w:hAnsi="PingFangSC-Light"/>
          <w:spacing w:val="24"/>
        </w:rPr>
        <w:t xml:space="preserve"> 5.0.3  InnoDB </w:t>
      </w:r>
      <w:r>
        <w:rPr>
          <w:rFonts w:ascii="PingFangSC-Light" w:hAnsi="PingFangSC-Light"/>
          <w:spacing w:val="24"/>
        </w:rPr>
        <w:t>存储引擎开始支持</w:t>
      </w:r>
      <w:r>
        <w:rPr>
          <w:rFonts w:ascii="PingFangSC-Light" w:hAnsi="PingFangSC-Light"/>
          <w:spacing w:val="24"/>
        </w:rPr>
        <w:t>XA</w:t>
      </w:r>
      <w:r>
        <w:rPr>
          <w:rFonts w:ascii="PingFangSC-Light" w:hAnsi="PingFangSC-Light"/>
          <w:spacing w:val="24"/>
        </w:rPr>
        <w:t>协议的分布式事务。一个分布式事务会涉及多个行动，这些行动本身是事务性的。所有行动都必须一起成功完成，或者一起被回滚。</w:t>
      </w:r>
    </w:p>
    <w:p w14:paraId="0B6CF683" w14:textId="77777777" w:rsidR="0073742A" w:rsidRDefault="0073742A" w:rsidP="0073742A">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在</w:t>
      </w:r>
      <w:r>
        <w:rPr>
          <w:rFonts w:ascii="PingFangSC-Light" w:hAnsi="PingFangSC-Light"/>
          <w:spacing w:val="24"/>
        </w:rPr>
        <w:t>MySQL</w:t>
      </w:r>
      <w:r>
        <w:rPr>
          <w:rFonts w:ascii="PingFangSC-Light" w:hAnsi="PingFangSC-Light"/>
          <w:spacing w:val="24"/>
        </w:rPr>
        <w:t>中，使用分布式事务涉及一个或多个资源管理器和一个事务管理器。</w:t>
      </w:r>
    </w:p>
    <w:p w14:paraId="4EFA3A03" w14:textId="0E674990" w:rsidR="00BD44C8" w:rsidRDefault="00A002CF" w:rsidP="00BD1ABF">
      <w:pPr>
        <w:widowControl/>
        <w:shd w:val="clear" w:color="auto" w:fill="FFFFFF"/>
        <w:spacing w:before="75" w:after="75"/>
      </w:pPr>
      <w:r>
        <w:rPr>
          <w:noProof/>
        </w:rPr>
        <w:drawing>
          <wp:inline distT="0" distB="0" distL="0" distR="0" wp14:anchorId="3B09BA56" wp14:editId="267FC2F7">
            <wp:extent cx="5274310" cy="24669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14:paraId="204319BA" w14:textId="77777777" w:rsidR="00093A70" w:rsidRPr="00093A70" w:rsidRDefault="00093A70" w:rsidP="00093A70">
      <w:pPr>
        <w:widowControl/>
        <w:shd w:val="clear" w:color="auto" w:fill="FFFFFF"/>
        <w:spacing w:before="75" w:after="75"/>
        <w:rPr>
          <w:rFonts w:ascii="PingFangSC-Light" w:eastAsia="宋体" w:hAnsi="PingFangSC-Light" w:cs="宋体"/>
          <w:spacing w:val="24"/>
          <w:kern w:val="0"/>
          <w:sz w:val="24"/>
          <w:szCs w:val="24"/>
        </w:rPr>
      </w:pPr>
      <w:r w:rsidRPr="00093A70">
        <w:rPr>
          <w:rFonts w:ascii="PingFangSC-Light" w:eastAsia="宋体" w:hAnsi="PingFangSC-Light" w:cs="宋体"/>
          <w:spacing w:val="24"/>
          <w:kern w:val="0"/>
          <w:sz w:val="24"/>
          <w:szCs w:val="24"/>
        </w:rPr>
        <w:t>如图，</w:t>
      </w:r>
      <w:r w:rsidRPr="00093A70">
        <w:rPr>
          <w:rFonts w:ascii="PingFangSC-Light" w:eastAsia="宋体" w:hAnsi="PingFangSC-Light" w:cs="宋体"/>
          <w:spacing w:val="24"/>
          <w:kern w:val="0"/>
          <w:sz w:val="24"/>
          <w:szCs w:val="24"/>
        </w:rPr>
        <w:t xml:space="preserve">MySQL </w:t>
      </w:r>
      <w:r w:rsidRPr="00093A70">
        <w:rPr>
          <w:rFonts w:ascii="PingFangSC-Light" w:eastAsia="宋体" w:hAnsi="PingFangSC-Light" w:cs="宋体"/>
          <w:spacing w:val="24"/>
          <w:kern w:val="0"/>
          <w:sz w:val="24"/>
          <w:szCs w:val="24"/>
        </w:rPr>
        <w:t>的分布式事务模型。模型中分三块：应用程序（</w:t>
      </w:r>
      <w:r w:rsidRPr="00093A70">
        <w:rPr>
          <w:rFonts w:ascii="PingFangSC-Light" w:eastAsia="宋体" w:hAnsi="PingFangSC-Light" w:cs="宋体"/>
          <w:spacing w:val="24"/>
          <w:kern w:val="0"/>
          <w:sz w:val="24"/>
          <w:szCs w:val="24"/>
        </w:rPr>
        <w:t>AP</w:t>
      </w:r>
      <w:r w:rsidRPr="00093A70">
        <w:rPr>
          <w:rFonts w:ascii="PingFangSC-Light" w:eastAsia="宋体" w:hAnsi="PingFangSC-Light" w:cs="宋体"/>
          <w:spacing w:val="24"/>
          <w:kern w:val="0"/>
          <w:sz w:val="24"/>
          <w:szCs w:val="24"/>
        </w:rPr>
        <w:t>）、资源管理器（</w:t>
      </w:r>
      <w:r w:rsidRPr="00093A70">
        <w:rPr>
          <w:rFonts w:ascii="PingFangSC-Light" w:eastAsia="宋体" w:hAnsi="PingFangSC-Light" w:cs="宋体"/>
          <w:spacing w:val="24"/>
          <w:kern w:val="0"/>
          <w:sz w:val="24"/>
          <w:szCs w:val="24"/>
        </w:rPr>
        <w:t>RM</w:t>
      </w:r>
      <w:r w:rsidRPr="00093A70">
        <w:rPr>
          <w:rFonts w:ascii="PingFangSC-Light" w:eastAsia="宋体" w:hAnsi="PingFangSC-Light" w:cs="宋体"/>
          <w:spacing w:val="24"/>
          <w:kern w:val="0"/>
          <w:sz w:val="24"/>
          <w:szCs w:val="24"/>
        </w:rPr>
        <w:t>）、事务管理器（</w:t>
      </w:r>
      <w:r w:rsidRPr="00093A70">
        <w:rPr>
          <w:rFonts w:ascii="PingFangSC-Light" w:eastAsia="宋体" w:hAnsi="PingFangSC-Light" w:cs="宋体"/>
          <w:spacing w:val="24"/>
          <w:kern w:val="0"/>
          <w:sz w:val="24"/>
          <w:szCs w:val="24"/>
        </w:rPr>
        <w:t>TM</w:t>
      </w:r>
      <w:r w:rsidRPr="00093A70">
        <w:rPr>
          <w:rFonts w:ascii="PingFangSC-Light" w:eastAsia="宋体" w:hAnsi="PingFangSC-Light" w:cs="宋体"/>
          <w:spacing w:val="24"/>
          <w:kern w:val="0"/>
          <w:sz w:val="24"/>
          <w:szCs w:val="24"/>
        </w:rPr>
        <w:t>）</w:t>
      </w:r>
      <w:r w:rsidRPr="00093A70">
        <w:rPr>
          <w:rFonts w:ascii="PingFangSC-Light" w:eastAsia="宋体" w:hAnsi="PingFangSC-Light" w:cs="宋体"/>
          <w:spacing w:val="24"/>
          <w:kern w:val="0"/>
          <w:sz w:val="24"/>
          <w:szCs w:val="24"/>
        </w:rPr>
        <w:t>:</w:t>
      </w:r>
    </w:p>
    <w:p w14:paraId="493EC126"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color w:val="FFBF52"/>
          <w:kern w:val="0"/>
          <w:sz w:val="23"/>
          <w:szCs w:val="23"/>
        </w:rPr>
      </w:pPr>
      <w:r w:rsidRPr="00093A70">
        <w:rPr>
          <w:rFonts w:ascii="PingFangSC-Light" w:eastAsia="宋体" w:hAnsi="PingFangSC-Light" w:cs="宋体"/>
          <w:color w:val="FFBF52"/>
          <w:kern w:val="0"/>
          <w:sz w:val="23"/>
          <w:szCs w:val="23"/>
        </w:rPr>
        <w:t>应用程序：定义了事务的边界，指定需要做哪些事务；</w:t>
      </w:r>
    </w:p>
    <w:p w14:paraId="07849AB6"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color w:val="FFBF52"/>
          <w:kern w:val="0"/>
          <w:sz w:val="23"/>
          <w:szCs w:val="23"/>
        </w:rPr>
      </w:pPr>
      <w:r w:rsidRPr="00093A70">
        <w:rPr>
          <w:rFonts w:ascii="PingFangSC-Light" w:eastAsia="宋体" w:hAnsi="PingFangSC-Light" w:cs="宋体"/>
          <w:color w:val="FFBF52"/>
          <w:kern w:val="0"/>
          <w:sz w:val="23"/>
          <w:szCs w:val="23"/>
        </w:rPr>
        <w:t>资源管理器：提供了访问事务的方法，通常一个数据库就是一个资源管理器；</w:t>
      </w:r>
    </w:p>
    <w:p w14:paraId="052FEBAC"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color w:val="FFBF52"/>
          <w:kern w:val="0"/>
          <w:sz w:val="23"/>
          <w:szCs w:val="23"/>
        </w:rPr>
      </w:pPr>
      <w:r w:rsidRPr="00093A70">
        <w:rPr>
          <w:rFonts w:ascii="PingFangSC-Light" w:eastAsia="宋体" w:hAnsi="PingFangSC-Light" w:cs="宋体"/>
          <w:color w:val="FFBF52"/>
          <w:kern w:val="0"/>
          <w:sz w:val="23"/>
          <w:szCs w:val="23"/>
        </w:rPr>
        <w:t>事务管理器：协调参与了全局事务中的各个事务。</w:t>
      </w:r>
    </w:p>
    <w:p w14:paraId="1A70D7C4" w14:textId="77777777" w:rsidR="00093A70" w:rsidRPr="00093A70" w:rsidRDefault="00093A70" w:rsidP="00093A70">
      <w:pPr>
        <w:widowControl/>
        <w:shd w:val="clear" w:color="auto" w:fill="FFFFFF"/>
        <w:spacing w:before="75" w:after="75"/>
        <w:rPr>
          <w:rFonts w:ascii="PingFangSC-Light" w:eastAsia="宋体" w:hAnsi="PingFangSC-Light" w:cs="宋体"/>
          <w:spacing w:val="24"/>
          <w:kern w:val="0"/>
          <w:sz w:val="24"/>
          <w:szCs w:val="24"/>
        </w:rPr>
      </w:pPr>
      <w:r w:rsidRPr="00093A70">
        <w:rPr>
          <w:rFonts w:ascii="PingFangSC-Light" w:eastAsia="宋体" w:hAnsi="PingFangSC-Light" w:cs="宋体"/>
          <w:spacing w:val="24"/>
          <w:kern w:val="0"/>
          <w:sz w:val="24"/>
          <w:szCs w:val="24"/>
        </w:rPr>
        <w:t>分布式事务采用两段式提交（</w:t>
      </w:r>
      <w:r w:rsidRPr="00093A70">
        <w:rPr>
          <w:rFonts w:ascii="PingFangSC-Light" w:eastAsia="宋体" w:hAnsi="PingFangSC-Light" w:cs="宋体"/>
          <w:spacing w:val="24"/>
          <w:kern w:val="0"/>
          <w:sz w:val="24"/>
          <w:szCs w:val="24"/>
        </w:rPr>
        <w:t>two-phase commit</w:t>
      </w:r>
      <w:r w:rsidRPr="00093A70">
        <w:rPr>
          <w:rFonts w:ascii="PingFangSC-Light" w:eastAsia="宋体" w:hAnsi="PingFangSC-Light" w:cs="宋体"/>
          <w:spacing w:val="24"/>
          <w:kern w:val="0"/>
          <w:sz w:val="24"/>
          <w:szCs w:val="24"/>
        </w:rPr>
        <w:t>）的方式：</w:t>
      </w:r>
    </w:p>
    <w:p w14:paraId="7612291B" w14:textId="77777777" w:rsidR="00093A70" w:rsidRPr="00093A70" w:rsidRDefault="00093A70" w:rsidP="00093A70">
      <w:pPr>
        <w:widowControl/>
        <w:numPr>
          <w:ilvl w:val="0"/>
          <w:numId w:val="43"/>
        </w:numPr>
        <w:shd w:val="clear" w:color="auto" w:fill="FFFFFF"/>
        <w:ind w:left="0"/>
        <w:jc w:val="left"/>
        <w:rPr>
          <w:rFonts w:ascii="PingFangSC-Light" w:eastAsia="宋体" w:hAnsi="PingFangSC-Light" w:cs="宋体"/>
          <w:color w:val="FFBF52"/>
          <w:kern w:val="0"/>
          <w:sz w:val="23"/>
          <w:szCs w:val="23"/>
        </w:rPr>
      </w:pPr>
      <w:r w:rsidRPr="00093A70">
        <w:rPr>
          <w:rFonts w:ascii="PingFangSC-Light" w:eastAsia="宋体" w:hAnsi="PingFangSC-Light" w:cs="宋体"/>
          <w:color w:val="FFBF52"/>
          <w:kern w:val="0"/>
          <w:sz w:val="23"/>
          <w:szCs w:val="23"/>
        </w:rPr>
        <w:t>第一阶段所有的事务节点开始准备，告诉事务管理器</w:t>
      </w:r>
      <w:r w:rsidRPr="00093A70">
        <w:rPr>
          <w:rFonts w:ascii="PingFangSC-Light" w:eastAsia="宋体" w:hAnsi="PingFangSC-Light" w:cs="宋体"/>
          <w:color w:val="FFBF52"/>
          <w:kern w:val="0"/>
          <w:sz w:val="23"/>
          <w:szCs w:val="23"/>
        </w:rPr>
        <w:t>ready</w:t>
      </w:r>
      <w:r w:rsidRPr="00093A70">
        <w:rPr>
          <w:rFonts w:ascii="PingFangSC-Light" w:eastAsia="宋体" w:hAnsi="PingFangSC-Light" w:cs="宋体"/>
          <w:color w:val="FFBF52"/>
          <w:kern w:val="0"/>
          <w:sz w:val="23"/>
          <w:szCs w:val="23"/>
        </w:rPr>
        <w:t>。</w:t>
      </w:r>
    </w:p>
    <w:p w14:paraId="31BFE5C6" w14:textId="77777777" w:rsidR="00093A70" w:rsidRPr="00093A70" w:rsidRDefault="00093A70" w:rsidP="00093A70">
      <w:pPr>
        <w:widowControl/>
        <w:numPr>
          <w:ilvl w:val="0"/>
          <w:numId w:val="43"/>
        </w:numPr>
        <w:shd w:val="clear" w:color="auto" w:fill="FFFFFF"/>
        <w:ind w:left="0"/>
        <w:jc w:val="left"/>
        <w:rPr>
          <w:rFonts w:ascii="PingFangSC-Light" w:eastAsia="宋体" w:hAnsi="PingFangSC-Light" w:cs="宋体"/>
          <w:color w:val="FFBF52"/>
          <w:kern w:val="0"/>
          <w:sz w:val="23"/>
          <w:szCs w:val="23"/>
        </w:rPr>
      </w:pPr>
      <w:r w:rsidRPr="00093A70">
        <w:rPr>
          <w:rFonts w:ascii="PingFangSC-Light" w:eastAsia="宋体" w:hAnsi="PingFangSC-Light" w:cs="宋体"/>
          <w:color w:val="FFBF52"/>
          <w:kern w:val="0"/>
          <w:sz w:val="23"/>
          <w:szCs w:val="23"/>
        </w:rPr>
        <w:lastRenderedPageBreak/>
        <w:t>第二阶段事务管理器告诉每个节点是</w:t>
      </w:r>
      <w:r w:rsidRPr="00093A70">
        <w:rPr>
          <w:rFonts w:ascii="PingFangSC-Light" w:eastAsia="宋体" w:hAnsi="PingFangSC-Light" w:cs="宋体"/>
          <w:color w:val="FFBF52"/>
          <w:kern w:val="0"/>
          <w:sz w:val="23"/>
          <w:szCs w:val="23"/>
        </w:rPr>
        <w:t>commit</w:t>
      </w:r>
      <w:r w:rsidRPr="00093A70">
        <w:rPr>
          <w:rFonts w:ascii="PingFangSC-Light" w:eastAsia="宋体" w:hAnsi="PingFangSC-Light" w:cs="宋体"/>
          <w:color w:val="FFBF52"/>
          <w:kern w:val="0"/>
          <w:sz w:val="23"/>
          <w:szCs w:val="23"/>
        </w:rPr>
        <w:t>还是</w:t>
      </w:r>
      <w:r w:rsidRPr="00093A70">
        <w:rPr>
          <w:rFonts w:ascii="PingFangSC-Light" w:eastAsia="宋体" w:hAnsi="PingFangSC-Light" w:cs="宋体"/>
          <w:color w:val="FFBF52"/>
          <w:kern w:val="0"/>
          <w:sz w:val="23"/>
          <w:szCs w:val="23"/>
        </w:rPr>
        <w:t>rollback</w:t>
      </w:r>
      <w:r w:rsidRPr="00093A70">
        <w:rPr>
          <w:rFonts w:ascii="PingFangSC-Light" w:eastAsia="宋体" w:hAnsi="PingFangSC-Light" w:cs="宋体"/>
          <w:color w:val="FFBF52"/>
          <w:kern w:val="0"/>
          <w:sz w:val="23"/>
          <w:szCs w:val="23"/>
        </w:rPr>
        <w:t>。如果有一个节点失败，就需要全局的节点全部</w:t>
      </w:r>
      <w:r w:rsidRPr="00093A70">
        <w:rPr>
          <w:rFonts w:ascii="PingFangSC-Light" w:eastAsia="宋体" w:hAnsi="PingFangSC-Light" w:cs="宋体"/>
          <w:color w:val="FFBF52"/>
          <w:kern w:val="0"/>
          <w:sz w:val="23"/>
          <w:szCs w:val="23"/>
        </w:rPr>
        <w:t>rollback</w:t>
      </w:r>
      <w:r w:rsidRPr="00093A70">
        <w:rPr>
          <w:rFonts w:ascii="PingFangSC-Light" w:eastAsia="宋体" w:hAnsi="PingFangSC-Light" w:cs="宋体"/>
          <w:color w:val="FFBF52"/>
          <w:kern w:val="0"/>
          <w:sz w:val="23"/>
          <w:szCs w:val="23"/>
        </w:rPr>
        <w:t>，以此保障事务的原子性。</w:t>
      </w:r>
    </w:p>
    <w:p w14:paraId="3BD9A9B1" w14:textId="77777777" w:rsidR="00ED73D6" w:rsidRDefault="00ED73D6" w:rsidP="00ED73D6">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七、</w:t>
      </w:r>
      <w:r>
        <w:rPr>
          <w:rFonts w:ascii="PingFangSC-Light" w:hAnsi="PingFangSC-Light"/>
          <w:color w:val="F48A00"/>
          <w:sz w:val="30"/>
          <w:szCs w:val="30"/>
        </w:rPr>
        <w:t>MySQL</w:t>
      </w:r>
      <w:r>
        <w:rPr>
          <w:rFonts w:ascii="PingFangSC-Light" w:hAnsi="PingFangSC-Light"/>
          <w:color w:val="F48A00"/>
          <w:sz w:val="30"/>
          <w:szCs w:val="30"/>
        </w:rPr>
        <w:t>锁机制</w:t>
      </w:r>
    </w:p>
    <w:p w14:paraId="284FC272" w14:textId="77777777" w:rsidR="00ED73D6" w:rsidRDefault="00ED73D6" w:rsidP="00ED73D6">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16E34C69"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数据库的乐观锁和悲观锁？</w:t>
      </w:r>
    </w:p>
    <w:p w14:paraId="28F70614"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 xml:space="preserve">MySQL </w:t>
      </w:r>
      <w:r>
        <w:rPr>
          <w:rFonts w:ascii="PingFangSC-Light" w:hAnsi="PingFangSC-Light"/>
          <w:color w:val="6A737D"/>
          <w:spacing w:val="24"/>
        </w:rPr>
        <w:t>中有哪几种锁，列举一下？</w:t>
      </w:r>
    </w:p>
    <w:p w14:paraId="27B0EE01"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MySQL</w:t>
      </w:r>
      <w:r>
        <w:rPr>
          <w:rFonts w:ascii="PingFangSC-Light" w:hAnsi="PingFangSC-Light"/>
          <w:color w:val="6A737D"/>
          <w:spacing w:val="24"/>
        </w:rPr>
        <w:t>中</w:t>
      </w:r>
      <w:r>
        <w:rPr>
          <w:rFonts w:ascii="PingFangSC-Light" w:hAnsi="PingFangSC-Light"/>
          <w:color w:val="6A737D"/>
          <w:spacing w:val="24"/>
        </w:rPr>
        <w:t>InnoDB</w:t>
      </w:r>
      <w:r>
        <w:rPr>
          <w:rFonts w:ascii="PingFangSC-Light" w:hAnsi="PingFangSC-Light"/>
          <w:color w:val="6A737D"/>
          <w:spacing w:val="24"/>
        </w:rPr>
        <w:t>引擎的行锁是怎么实现的？</w:t>
      </w:r>
    </w:p>
    <w:p w14:paraId="49A773CE"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 xml:space="preserve">MySQL </w:t>
      </w:r>
      <w:r>
        <w:rPr>
          <w:rFonts w:ascii="PingFangSC-Light" w:hAnsi="PingFangSC-Light"/>
          <w:color w:val="6A737D"/>
          <w:spacing w:val="24"/>
        </w:rPr>
        <w:t>间隙锁有没有了解，死锁有没有了解，写一段会造成死锁的</w:t>
      </w:r>
      <w:r>
        <w:rPr>
          <w:rFonts w:ascii="PingFangSC-Light" w:hAnsi="PingFangSC-Light"/>
          <w:color w:val="6A737D"/>
          <w:spacing w:val="24"/>
        </w:rPr>
        <w:t xml:space="preserve"> sql </w:t>
      </w:r>
      <w:r>
        <w:rPr>
          <w:rFonts w:ascii="PingFangSC-Light" w:hAnsi="PingFangSC-Light"/>
          <w:color w:val="6A737D"/>
          <w:spacing w:val="24"/>
        </w:rPr>
        <w:t>语句，死锁发生了如何解决，</w:t>
      </w:r>
      <w:r>
        <w:rPr>
          <w:rFonts w:ascii="PingFangSC-Light" w:hAnsi="PingFangSC-Light"/>
          <w:color w:val="6A737D"/>
          <w:spacing w:val="24"/>
        </w:rPr>
        <w:t xml:space="preserve">MySQL </w:t>
      </w:r>
      <w:r>
        <w:rPr>
          <w:rFonts w:ascii="PingFangSC-Light" w:hAnsi="PingFangSC-Light"/>
          <w:color w:val="6A737D"/>
          <w:spacing w:val="24"/>
        </w:rPr>
        <w:t>有没有提供什么机制去解决死锁</w:t>
      </w:r>
    </w:p>
    <w:p w14:paraId="38127EB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锁是计算机协调多个进程或线程并发访问某一资源的机制。</w:t>
      </w:r>
    </w:p>
    <w:p w14:paraId="3893833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在数据库中，除传统的计算资源（如</w:t>
      </w:r>
      <w:r>
        <w:rPr>
          <w:rFonts w:ascii="PingFangSC-Light" w:hAnsi="PingFangSC-Light"/>
          <w:spacing w:val="24"/>
        </w:rPr>
        <w:t>CPU</w:t>
      </w:r>
      <w:r>
        <w:rPr>
          <w:rFonts w:ascii="PingFangSC-Light" w:hAnsi="PingFangSC-Light"/>
          <w:spacing w:val="24"/>
        </w:rPr>
        <w:t>、</w:t>
      </w:r>
      <w:r>
        <w:rPr>
          <w:rFonts w:ascii="PingFangSC-Light" w:hAnsi="PingFangSC-Light"/>
          <w:spacing w:val="24"/>
        </w:rPr>
        <w:t>RAM</w:t>
      </w:r>
      <w:r>
        <w:rPr>
          <w:rFonts w:ascii="PingFangSC-Light" w:hAnsi="PingFangSC-Light"/>
          <w:spacing w:val="24"/>
        </w:rPr>
        <w:t>、</w:t>
      </w:r>
      <w:r>
        <w:rPr>
          <w:rFonts w:ascii="PingFangSC-Light" w:hAnsi="PingFangSC-Light"/>
          <w:spacing w:val="24"/>
        </w:rPr>
        <w:t>I/O</w:t>
      </w:r>
      <w:r>
        <w:rPr>
          <w:rFonts w:ascii="PingFangSC-Light" w:hAnsi="PingFangSC-Light"/>
          <w:spacing w:val="24"/>
        </w:rPr>
        <w:t>等）的争用以外，数据也是一种供许多用户共享的资源。数据库锁定机制简单来说，就是数据库为了保证数据的一致性，而使各种共享资源在被并发访问变得有序所设计的一种规则。</w:t>
      </w:r>
    </w:p>
    <w:p w14:paraId="0E1D2421"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打个比方，我们到淘宝上买一件商品，商品只有一件库存，这个时候如果还有另一个人买，那么如何解决是你买到还是另一个人买到的问题？这里肯定要用到事物，我们先从库存表中取出物品数量，然后插入订单，付款后插入付款表信息，然后更新商品数量。在这个过程中，使用锁可以对有限的资源进行保护，解决隔离和并发的矛盾。</w:t>
      </w:r>
    </w:p>
    <w:p w14:paraId="0EFFCF59" w14:textId="77777777" w:rsidR="00ED73D6" w:rsidRDefault="00ED73D6" w:rsidP="00ED73D6">
      <w:pPr>
        <w:pStyle w:val="3"/>
        <w:shd w:val="clear" w:color="auto" w:fill="FFFFFF"/>
        <w:spacing w:before="0" w:after="0"/>
        <w:rPr>
          <w:rFonts w:ascii="PingFangSC-Light" w:hAnsi="PingFangSC-Light"/>
          <w:color w:val="000000"/>
          <w:sz w:val="30"/>
          <w:szCs w:val="30"/>
        </w:rPr>
      </w:pPr>
      <w:r>
        <w:rPr>
          <w:rFonts w:ascii="PingFangSC-Light" w:hAnsi="PingFangSC-Light"/>
          <w:color w:val="F48A00"/>
        </w:rPr>
        <w:t>锁的分类</w:t>
      </w:r>
    </w:p>
    <w:p w14:paraId="06C23625"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从对数据操作的类型分类</w:t>
      </w:r>
      <w:r>
        <w:rPr>
          <w:rFonts w:ascii="PingFangSC-Light" w:hAnsi="PingFangSC-Light"/>
          <w:spacing w:val="24"/>
        </w:rPr>
        <w:t>：</w:t>
      </w:r>
    </w:p>
    <w:p w14:paraId="63A3CE61" w14:textId="77777777" w:rsidR="00ED73D6" w:rsidRDefault="00ED73D6" w:rsidP="00ED73D6">
      <w:pPr>
        <w:pStyle w:val="a3"/>
        <w:numPr>
          <w:ilvl w:val="0"/>
          <w:numId w:val="44"/>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读锁</w:t>
      </w:r>
      <w:r>
        <w:rPr>
          <w:rFonts w:ascii="PingFangSC-Light" w:hAnsi="PingFangSC-Light"/>
          <w:color w:val="FFBF52"/>
          <w:spacing w:val="24"/>
        </w:rPr>
        <w:t>（共享锁）：针对同一份数据，多个读操作可以同时进行，不会互相影响</w:t>
      </w:r>
    </w:p>
    <w:p w14:paraId="1E314E22" w14:textId="77777777" w:rsidR="00ED73D6" w:rsidRDefault="00ED73D6" w:rsidP="00ED73D6">
      <w:pPr>
        <w:pStyle w:val="a3"/>
        <w:numPr>
          <w:ilvl w:val="0"/>
          <w:numId w:val="44"/>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写锁</w:t>
      </w:r>
      <w:r>
        <w:rPr>
          <w:rFonts w:ascii="PingFangSC-Light" w:hAnsi="PingFangSC-Light"/>
          <w:color w:val="FFBF52"/>
          <w:spacing w:val="24"/>
        </w:rPr>
        <w:t>（排他锁）：当前写操作没有完成前，它会阻断其他写锁和读锁</w:t>
      </w:r>
    </w:p>
    <w:p w14:paraId="648F4198"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从对数据操作的粒度分类</w:t>
      </w:r>
      <w:r>
        <w:rPr>
          <w:rFonts w:ascii="PingFangSC-Light" w:hAnsi="PingFangSC-Light"/>
          <w:spacing w:val="24"/>
        </w:rPr>
        <w:t>：</w:t>
      </w:r>
    </w:p>
    <w:p w14:paraId="66D45CDA"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为了尽可能提高数据库的并发度，每次锁定的数据范围越小越好，理论上每次只锁定当前操作的数据的方案会得到最大的并发度，但是管理锁是很耗资源的事情（涉及获取，检查，释放锁等动作），因此数据库系统需要在高并发响应和系统性能两方面进行平衡，这样就产生了</w:t>
      </w:r>
      <w:r>
        <w:rPr>
          <w:rFonts w:ascii="PingFangSC-Light" w:hAnsi="PingFangSC-Light"/>
          <w:spacing w:val="24"/>
        </w:rPr>
        <w:t>“</w:t>
      </w:r>
      <w:r>
        <w:rPr>
          <w:rFonts w:ascii="PingFangSC-Light" w:hAnsi="PingFangSC-Light"/>
          <w:spacing w:val="24"/>
        </w:rPr>
        <w:t>锁粒度（</w:t>
      </w:r>
      <w:r>
        <w:rPr>
          <w:rFonts w:ascii="PingFangSC-Light" w:hAnsi="PingFangSC-Light"/>
          <w:spacing w:val="24"/>
        </w:rPr>
        <w:t>Lock granularity</w:t>
      </w:r>
      <w:r>
        <w:rPr>
          <w:rFonts w:ascii="PingFangSC-Light" w:hAnsi="PingFangSC-Light"/>
          <w:spacing w:val="24"/>
        </w:rPr>
        <w:t>）</w:t>
      </w:r>
      <w:r>
        <w:rPr>
          <w:rFonts w:ascii="PingFangSC-Light" w:hAnsi="PingFangSC-Light"/>
          <w:spacing w:val="24"/>
        </w:rPr>
        <w:t>”</w:t>
      </w:r>
      <w:r>
        <w:rPr>
          <w:rFonts w:ascii="PingFangSC-Light" w:hAnsi="PingFangSC-Light"/>
          <w:spacing w:val="24"/>
        </w:rPr>
        <w:t>的概念。</w:t>
      </w:r>
    </w:p>
    <w:p w14:paraId="7BFB01F7"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表级锁</w:t>
      </w:r>
      <w:r>
        <w:rPr>
          <w:rFonts w:ascii="PingFangSC-Light" w:hAnsi="PingFangSC-Light"/>
          <w:color w:val="FFBF52"/>
          <w:spacing w:val="24"/>
        </w:rPr>
        <w:t>：开销小，加锁快；不会出现死锁；锁定粒度大，发生锁冲突的概率最高，并发度最低（</w:t>
      </w:r>
      <w:r>
        <w:rPr>
          <w:rFonts w:ascii="PingFangSC-Light" w:hAnsi="PingFangSC-Light"/>
          <w:color w:val="FFBF52"/>
          <w:spacing w:val="24"/>
        </w:rPr>
        <w:t xml:space="preserve">MyISAM </w:t>
      </w:r>
      <w:r>
        <w:rPr>
          <w:rFonts w:ascii="PingFangSC-Light" w:hAnsi="PingFangSC-Light"/>
          <w:color w:val="FFBF52"/>
          <w:spacing w:val="24"/>
        </w:rPr>
        <w:t>和</w:t>
      </w:r>
      <w:r>
        <w:rPr>
          <w:rFonts w:ascii="PingFangSC-Light" w:hAnsi="PingFangSC-Light"/>
          <w:color w:val="FFBF52"/>
          <w:spacing w:val="24"/>
        </w:rPr>
        <w:t xml:space="preserve"> MEMORY </w:t>
      </w:r>
      <w:r>
        <w:rPr>
          <w:rFonts w:ascii="PingFangSC-Light" w:hAnsi="PingFangSC-Light"/>
          <w:color w:val="FFBF52"/>
          <w:spacing w:val="24"/>
        </w:rPr>
        <w:t>存储引擎采用的是表级锁）；</w:t>
      </w:r>
    </w:p>
    <w:p w14:paraId="67875AB6"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lastRenderedPageBreak/>
        <w:t>行级锁</w:t>
      </w:r>
      <w:r>
        <w:rPr>
          <w:rFonts w:ascii="PingFangSC-Light" w:hAnsi="PingFangSC-Light"/>
          <w:color w:val="FFBF52"/>
          <w:spacing w:val="24"/>
        </w:rPr>
        <w:t>：开销大，加锁慢；会出现死锁；锁定粒度最小，发生锁冲突的概率最低，并发度也最高（</w:t>
      </w:r>
      <w:r>
        <w:rPr>
          <w:rFonts w:ascii="PingFangSC-Light" w:hAnsi="PingFangSC-Light"/>
          <w:color w:val="FFBF52"/>
          <w:spacing w:val="24"/>
        </w:rPr>
        <w:t xml:space="preserve">InnoDB </w:t>
      </w:r>
      <w:r>
        <w:rPr>
          <w:rFonts w:ascii="PingFangSC-Light" w:hAnsi="PingFangSC-Light"/>
          <w:color w:val="FFBF52"/>
          <w:spacing w:val="24"/>
        </w:rPr>
        <w:t>存储引擎既支持行级锁也支持表级锁，但默认情况下是采用行级锁）；</w:t>
      </w:r>
    </w:p>
    <w:p w14:paraId="4EAFED3B"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页面锁</w:t>
      </w:r>
      <w:r>
        <w:rPr>
          <w:rFonts w:ascii="PingFangSC-Light" w:hAnsi="PingFangSC-Light"/>
          <w:color w:val="FFBF52"/>
          <w:spacing w:val="24"/>
        </w:rPr>
        <w:t>：开销和加锁时间界于表锁和行锁之间；会出现死锁；锁定粒度界于表锁和行锁之间，并发度一般。</w:t>
      </w:r>
    </w:p>
    <w:p w14:paraId="4E2CC69A"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适用：从锁的角度来说，表级锁更适合于以查询为主，只有少量按索引条件更新数据的应用，如</w:t>
      </w:r>
      <w:r>
        <w:rPr>
          <w:rFonts w:ascii="PingFangSC-Light" w:hAnsi="PingFangSC-Light"/>
          <w:spacing w:val="24"/>
        </w:rPr>
        <w:t>Web</w:t>
      </w:r>
      <w:r>
        <w:rPr>
          <w:rFonts w:ascii="PingFangSC-Light" w:hAnsi="PingFangSC-Light"/>
          <w:spacing w:val="24"/>
        </w:rPr>
        <w:t>应用；而行级锁则更适合于有大量按索引条件并发更新少量不同数据，同时又有并发查询的应用，如一些在线事务处理（</w:t>
      </w:r>
      <w:r>
        <w:rPr>
          <w:rFonts w:ascii="PingFangSC-Light" w:hAnsi="PingFangSC-Light"/>
          <w:spacing w:val="24"/>
        </w:rPr>
        <w:t>OLTP</w:t>
      </w:r>
      <w:r>
        <w:rPr>
          <w:rFonts w:ascii="PingFangSC-Light" w:hAnsi="PingFangSC-Light"/>
          <w:spacing w:val="24"/>
        </w:rPr>
        <w:t>）系统。</w:t>
      </w:r>
    </w:p>
    <w:tbl>
      <w:tblPr>
        <w:tblW w:w="9855" w:type="dxa"/>
        <w:shd w:val="clear" w:color="auto" w:fill="FFFFFF"/>
        <w:tblCellMar>
          <w:left w:w="0" w:type="dxa"/>
          <w:right w:w="0" w:type="dxa"/>
        </w:tblCellMar>
        <w:tblLook w:val="04A0" w:firstRow="1" w:lastRow="0" w:firstColumn="1" w:lastColumn="0" w:noHBand="0" w:noVBand="1"/>
      </w:tblPr>
      <w:tblGrid>
        <w:gridCol w:w="3231"/>
        <w:gridCol w:w="2208"/>
        <w:gridCol w:w="2208"/>
        <w:gridCol w:w="2208"/>
      </w:tblGrid>
      <w:tr w:rsidR="00ED73D6" w14:paraId="0762B145" w14:textId="77777777" w:rsidTr="00ED73D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26CBD771" w14:textId="77777777" w:rsidR="00ED73D6" w:rsidRDefault="00ED73D6">
            <w:pPr>
              <w:wordWrap w:val="0"/>
              <w:rPr>
                <w:rFonts w:ascii="PingFangSC-Light" w:hAnsi="PingFangSC-Light"/>
                <w:b/>
                <w:bCs/>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7514C730" w14:textId="77777777" w:rsidR="00ED73D6" w:rsidRDefault="00ED73D6">
            <w:pPr>
              <w:wordWrap w:val="0"/>
              <w:rPr>
                <w:rFonts w:ascii="PingFangSC-Light" w:hAnsi="PingFangSC-Light"/>
                <w:b/>
                <w:bCs/>
                <w:color w:val="000000"/>
                <w:szCs w:val="21"/>
              </w:rPr>
            </w:pPr>
            <w:r>
              <w:rPr>
                <w:rFonts w:ascii="PingFangSC-Light" w:hAnsi="PingFangSC-Light"/>
                <w:b/>
                <w:bCs/>
                <w:color w:val="000000"/>
                <w:szCs w:val="21"/>
              </w:rPr>
              <w:t>行锁</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392A8508" w14:textId="77777777" w:rsidR="00ED73D6" w:rsidRDefault="00ED73D6">
            <w:pPr>
              <w:wordWrap w:val="0"/>
              <w:rPr>
                <w:rFonts w:ascii="PingFangSC-Light" w:hAnsi="PingFangSC-Light"/>
                <w:b/>
                <w:bCs/>
                <w:color w:val="000000"/>
                <w:szCs w:val="21"/>
              </w:rPr>
            </w:pPr>
            <w:r>
              <w:rPr>
                <w:rFonts w:ascii="PingFangSC-Light" w:hAnsi="PingFangSC-Light"/>
                <w:b/>
                <w:bCs/>
                <w:color w:val="000000"/>
                <w:szCs w:val="21"/>
              </w:rPr>
              <w:t>表锁</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2F3E62D7" w14:textId="77777777" w:rsidR="00ED73D6" w:rsidRDefault="00ED73D6">
            <w:pPr>
              <w:wordWrap w:val="0"/>
              <w:rPr>
                <w:rFonts w:ascii="PingFangSC-Light" w:hAnsi="PingFangSC-Light"/>
                <w:b/>
                <w:bCs/>
                <w:color w:val="000000"/>
                <w:szCs w:val="21"/>
              </w:rPr>
            </w:pPr>
            <w:r>
              <w:rPr>
                <w:rFonts w:ascii="PingFangSC-Light" w:hAnsi="PingFangSC-Light"/>
                <w:b/>
                <w:bCs/>
                <w:color w:val="000000"/>
                <w:szCs w:val="21"/>
              </w:rPr>
              <w:t>页锁</w:t>
            </w:r>
          </w:p>
        </w:tc>
      </w:tr>
      <w:tr w:rsidR="00ED73D6" w14:paraId="0ED36A68"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0374B67" w14:textId="77777777" w:rsidR="00ED73D6" w:rsidRDefault="00ED73D6">
            <w:pPr>
              <w:wordWrap w:val="0"/>
              <w:rPr>
                <w:rFonts w:ascii="PingFangSC-Light" w:hAnsi="PingFangSC-Light"/>
                <w:color w:val="000000"/>
                <w:szCs w:val="21"/>
              </w:rPr>
            </w:pPr>
            <w:r>
              <w:rPr>
                <w:rFonts w:ascii="PingFangSC-Light" w:hAnsi="PingFangSC-Light"/>
                <w:color w:val="000000"/>
                <w:szCs w:val="21"/>
              </w:rPr>
              <w:t>MyISAM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454961F" w14:textId="77777777" w:rsidR="00ED73D6" w:rsidRDefault="00ED73D6">
            <w:pPr>
              <w:wordWrap w:val="0"/>
              <w:rPr>
                <w:rFonts w:ascii="PingFangSC-Light" w:hAnsi="PingFangSC-Light"/>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C0FE5BA"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8ECC877" w14:textId="77777777" w:rsidR="00ED73D6" w:rsidRDefault="00ED73D6">
            <w:pPr>
              <w:wordWrap w:val="0"/>
              <w:rPr>
                <w:rFonts w:ascii="PingFangSC-Light" w:hAnsi="PingFangSC-Light"/>
                <w:color w:val="000000"/>
                <w:szCs w:val="21"/>
              </w:rPr>
            </w:pPr>
          </w:p>
        </w:tc>
      </w:tr>
      <w:tr w:rsidR="00ED73D6" w14:paraId="0245F647"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5FA5BDD8" w14:textId="77777777" w:rsidR="00ED73D6" w:rsidRDefault="00ED73D6">
            <w:pPr>
              <w:wordWrap w:val="0"/>
              <w:rPr>
                <w:rFonts w:ascii="PingFangSC-Light" w:hAnsi="PingFangSC-Light"/>
                <w:color w:val="000000"/>
                <w:szCs w:val="21"/>
              </w:rPr>
            </w:pPr>
            <w:r>
              <w:rPr>
                <w:rFonts w:ascii="PingFangSC-Light" w:hAnsi="PingFangSC-Light"/>
                <w:color w:val="000000"/>
                <w:szCs w:val="21"/>
              </w:rPr>
              <w:t>BDB</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470EBCB" w14:textId="77777777" w:rsidR="00ED73D6" w:rsidRDefault="00ED73D6">
            <w:pPr>
              <w:wordWrap w:val="0"/>
              <w:rPr>
                <w:rFonts w:ascii="PingFangSC-Light" w:hAnsi="PingFangSC-Light"/>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2B12D344"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C3FAFBF"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r>
      <w:tr w:rsidR="00ED73D6" w14:paraId="5402478C"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105A4A2" w14:textId="77777777" w:rsidR="00ED73D6" w:rsidRDefault="00ED73D6">
            <w:pPr>
              <w:wordWrap w:val="0"/>
              <w:rPr>
                <w:rFonts w:ascii="PingFangSC-Light" w:hAnsi="PingFangSC-Light"/>
                <w:color w:val="000000"/>
                <w:szCs w:val="21"/>
              </w:rPr>
            </w:pPr>
            <w:r>
              <w:rPr>
                <w:rFonts w:ascii="PingFangSC-Light" w:hAnsi="PingFangSC-Light"/>
                <w:color w:val="000000"/>
                <w:szCs w:val="21"/>
              </w:rPr>
              <w:t>InnoDB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089C673"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08F1454"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C0B993B" w14:textId="77777777" w:rsidR="00ED73D6" w:rsidRDefault="00ED73D6">
            <w:pPr>
              <w:wordWrap w:val="0"/>
              <w:rPr>
                <w:rFonts w:ascii="PingFangSC-Light" w:hAnsi="PingFangSC-Light"/>
                <w:color w:val="000000"/>
                <w:szCs w:val="21"/>
              </w:rPr>
            </w:pPr>
          </w:p>
        </w:tc>
      </w:tr>
      <w:tr w:rsidR="00ED73D6" w14:paraId="03FDB101"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67F9AE6" w14:textId="77777777" w:rsidR="00ED73D6" w:rsidRDefault="00ED73D6">
            <w:pPr>
              <w:wordWrap w:val="0"/>
              <w:rPr>
                <w:rFonts w:ascii="PingFangSC-Light" w:hAnsi="PingFangSC-Light"/>
                <w:color w:val="000000"/>
                <w:szCs w:val="21"/>
              </w:rPr>
            </w:pPr>
            <w:r>
              <w:rPr>
                <w:rFonts w:ascii="PingFangSC-Light" w:hAnsi="PingFangSC-Light"/>
                <w:color w:val="000000"/>
                <w:szCs w:val="21"/>
              </w:rPr>
              <w:t>Memory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8666FFB" w14:textId="77777777" w:rsidR="00ED73D6" w:rsidRDefault="00ED73D6">
            <w:pPr>
              <w:wordWrap w:val="0"/>
              <w:rPr>
                <w:rFonts w:ascii="PingFangSC-Light" w:hAnsi="PingFangSC-Light"/>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2CE29E91" w14:textId="77777777" w:rsidR="00ED73D6" w:rsidRDefault="00ED73D6">
            <w:pPr>
              <w:wordWrap w:val="0"/>
              <w:rPr>
                <w:rFonts w:ascii="PingFangSC-Light" w:hAnsi="PingFangSC-Light"/>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CE9E4DD" w14:textId="77777777" w:rsidR="00ED73D6" w:rsidRDefault="00ED73D6">
            <w:pPr>
              <w:wordWrap w:val="0"/>
              <w:rPr>
                <w:rFonts w:ascii="PingFangSC-Light" w:hAnsi="PingFangSC-Light"/>
                <w:color w:val="000000"/>
                <w:szCs w:val="21"/>
              </w:rPr>
            </w:pPr>
          </w:p>
        </w:tc>
      </w:tr>
    </w:tbl>
    <w:p w14:paraId="367C281D" w14:textId="77777777" w:rsidR="00ED73D6" w:rsidRDefault="00ED73D6" w:rsidP="00ED73D6">
      <w:pPr>
        <w:pStyle w:val="3"/>
        <w:shd w:val="clear" w:color="auto" w:fill="FFFFFF"/>
        <w:spacing w:before="0" w:after="0"/>
        <w:rPr>
          <w:rFonts w:ascii="PingFangSC-Light" w:hAnsi="PingFangSC-Light"/>
          <w:color w:val="000000"/>
          <w:sz w:val="30"/>
          <w:szCs w:val="30"/>
        </w:rPr>
      </w:pPr>
      <w:r>
        <w:rPr>
          <w:rFonts w:ascii="PingFangSC-Light" w:hAnsi="PingFangSC-Light"/>
          <w:color w:val="F48A00"/>
        </w:rPr>
        <w:t xml:space="preserve">MyISAM </w:t>
      </w:r>
      <w:r>
        <w:rPr>
          <w:rFonts w:ascii="PingFangSC-Light" w:hAnsi="PingFangSC-Light"/>
          <w:color w:val="F48A00"/>
        </w:rPr>
        <w:t>表锁</w:t>
      </w:r>
    </w:p>
    <w:p w14:paraId="541BB59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MyISAM </w:t>
      </w:r>
      <w:r>
        <w:rPr>
          <w:rFonts w:ascii="PingFangSC-Light" w:hAnsi="PingFangSC-Light"/>
          <w:spacing w:val="24"/>
        </w:rPr>
        <w:t>的表锁有两种模式：</w:t>
      </w:r>
    </w:p>
    <w:p w14:paraId="4611CED3" w14:textId="77777777" w:rsidR="00ED73D6" w:rsidRDefault="00ED73D6" w:rsidP="00ED73D6">
      <w:pPr>
        <w:widowControl/>
        <w:numPr>
          <w:ilvl w:val="0"/>
          <w:numId w:val="4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表共享读锁</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Table Read Lock</w:t>
      </w:r>
      <w:r>
        <w:rPr>
          <w:rFonts w:ascii="PingFangSC-Light" w:hAnsi="PingFangSC-Light"/>
          <w:color w:val="FFBF52"/>
          <w:sz w:val="23"/>
          <w:szCs w:val="23"/>
        </w:rPr>
        <w:t>）：不会阻塞其他用户对同一表的读请求，但会阻塞对同一表的写请求；</w:t>
      </w:r>
    </w:p>
    <w:p w14:paraId="3438493F" w14:textId="77777777" w:rsidR="00ED73D6" w:rsidRDefault="00ED73D6" w:rsidP="00ED73D6">
      <w:pPr>
        <w:widowControl/>
        <w:numPr>
          <w:ilvl w:val="0"/>
          <w:numId w:val="4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表独占写锁</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Table Write Lock</w:t>
      </w:r>
      <w:r>
        <w:rPr>
          <w:rFonts w:ascii="PingFangSC-Light" w:hAnsi="PingFangSC-Light"/>
          <w:color w:val="FFBF52"/>
          <w:sz w:val="23"/>
          <w:szCs w:val="23"/>
        </w:rPr>
        <w:t>）：会阻塞其他用户对同一表的读和写操作；</w:t>
      </w:r>
    </w:p>
    <w:p w14:paraId="6E5ED27F"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MyISAM </w:t>
      </w:r>
      <w:r>
        <w:rPr>
          <w:rFonts w:ascii="PingFangSC-Light" w:hAnsi="PingFangSC-Light"/>
          <w:spacing w:val="24"/>
        </w:rPr>
        <w:t>表的读操作与写操作之间，以及写操作之间是串行的。当一个线程获得对一个表的写锁后，</w:t>
      </w:r>
      <w:r>
        <w:rPr>
          <w:rFonts w:ascii="PingFangSC-Light" w:hAnsi="PingFangSC-Light"/>
          <w:spacing w:val="24"/>
        </w:rPr>
        <w:t xml:space="preserve"> </w:t>
      </w:r>
      <w:r>
        <w:rPr>
          <w:rFonts w:ascii="PingFangSC-Light" w:hAnsi="PingFangSC-Light"/>
          <w:spacing w:val="24"/>
        </w:rPr>
        <w:t>只有持有锁的线程可以对表进行更新操作。其他线程的读、</w:t>
      </w:r>
      <w:r>
        <w:rPr>
          <w:rFonts w:ascii="PingFangSC-Light" w:hAnsi="PingFangSC-Light"/>
          <w:spacing w:val="24"/>
        </w:rPr>
        <w:t xml:space="preserve"> </w:t>
      </w:r>
      <w:r>
        <w:rPr>
          <w:rFonts w:ascii="PingFangSC-Light" w:hAnsi="PingFangSC-Light"/>
          <w:spacing w:val="24"/>
        </w:rPr>
        <w:t>写操作都会等待，直到锁被释放为止。</w:t>
      </w:r>
    </w:p>
    <w:p w14:paraId="46BE3F75"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默认情况下，写锁比读锁具有更高的优先级：当一个锁释放时，这个锁会优先给写锁队列中等候的获取锁请求，然后再给读锁队列中等候的获取锁请求。</w:t>
      </w:r>
    </w:p>
    <w:p w14:paraId="0B9545F2" w14:textId="77777777" w:rsidR="00ED73D6" w:rsidRDefault="00ED73D6" w:rsidP="00ED73D6">
      <w:pPr>
        <w:pStyle w:val="3"/>
        <w:shd w:val="clear" w:color="auto" w:fill="FFFFFF"/>
        <w:spacing w:before="0" w:after="0"/>
        <w:rPr>
          <w:rFonts w:ascii="PingFangSC-Light" w:hAnsi="PingFangSC-Light"/>
          <w:color w:val="000000"/>
          <w:sz w:val="30"/>
          <w:szCs w:val="30"/>
        </w:rPr>
      </w:pPr>
      <w:r>
        <w:rPr>
          <w:rFonts w:ascii="PingFangSC-Light" w:hAnsi="PingFangSC-Light"/>
          <w:color w:val="F48A00"/>
        </w:rPr>
        <w:t xml:space="preserve">InnoDB </w:t>
      </w:r>
      <w:r>
        <w:rPr>
          <w:rFonts w:ascii="PingFangSC-Light" w:hAnsi="PingFangSC-Light"/>
          <w:color w:val="F48A00"/>
        </w:rPr>
        <w:t>行锁</w:t>
      </w:r>
    </w:p>
    <w:p w14:paraId="78A9119A"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 xml:space="preserve">InnoDB </w:t>
      </w:r>
      <w:r>
        <w:rPr>
          <w:rFonts w:ascii="PingFangSC-Light" w:hAnsi="PingFangSC-Light"/>
          <w:spacing w:val="24"/>
        </w:rPr>
        <w:t>实现了以下两种类型的</w:t>
      </w:r>
      <w:r>
        <w:rPr>
          <w:rStyle w:val="a4"/>
          <w:rFonts w:ascii="PingFangSC-Light" w:hAnsi="PingFangSC-Light"/>
          <w:spacing w:val="24"/>
        </w:rPr>
        <w:t>行锁</w:t>
      </w:r>
      <w:r>
        <w:rPr>
          <w:rFonts w:ascii="PingFangSC-Light" w:hAnsi="PingFangSC-Light"/>
          <w:spacing w:val="24"/>
        </w:rPr>
        <w:t>：</w:t>
      </w:r>
    </w:p>
    <w:p w14:paraId="09154619" w14:textId="77777777" w:rsidR="00ED73D6" w:rsidRDefault="00ED73D6" w:rsidP="00ED73D6">
      <w:pPr>
        <w:widowControl/>
        <w:numPr>
          <w:ilvl w:val="0"/>
          <w:numId w:val="4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共享锁（</w:t>
      </w:r>
      <w:r>
        <w:rPr>
          <w:rFonts w:ascii="PingFangSC-Light" w:hAnsi="PingFangSC-Light"/>
          <w:color w:val="FFBF52"/>
          <w:sz w:val="23"/>
          <w:szCs w:val="23"/>
        </w:rPr>
        <w:t>S</w:t>
      </w:r>
      <w:r>
        <w:rPr>
          <w:rFonts w:ascii="PingFangSC-Light" w:hAnsi="PingFangSC-Light"/>
          <w:color w:val="FFBF52"/>
          <w:sz w:val="23"/>
          <w:szCs w:val="23"/>
        </w:rPr>
        <w:t>）：允许一个事务去读一行，阻止其他事务获得相同数据集的排他锁。</w:t>
      </w:r>
    </w:p>
    <w:p w14:paraId="102ED805" w14:textId="77777777" w:rsidR="00ED73D6" w:rsidRDefault="00ED73D6" w:rsidP="00ED73D6">
      <w:pPr>
        <w:widowControl/>
        <w:numPr>
          <w:ilvl w:val="0"/>
          <w:numId w:val="4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排他锁（</w:t>
      </w:r>
      <w:r>
        <w:rPr>
          <w:rFonts w:ascii="PingFangSC-Light" w:hAnsi="PingFangSC-Light"/>
          <w:color w:val="FFBF52"/>
          <w:sz w:val="23"/>
          <w:szCs w:val="23"/>
        </w:rPr>
        <w:t>X</w:t>
      </w:r>
      <w:r>
        <w:rPr>
          <w:rFonts w:ascii="PingFangSC-Light" w:hAnsi="PingFangSC-Light"/>
          <w:color w:val="FFBF52"/>
          <w:sz w:val="23"/>
          <w:szCs w:val="23"/>
        </w:rPr>
        <w:t>）：允许获得排他锁的事务更新数据，阻止其他事务取得相同数据集的共享读锁和排他写锁。</w:t>
      </w:r>
    </w:p>
    <w:p w14:paraId="7021EE5D"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为了允许行锁和表锁共存，实现多粒度锁机制，</w:t>
      </w:r>
      <w:r>
        <w:rPr>
          <w:rFonts w:ascii="PingFangSC-Light" w:hAnsi="PingFangSC-Light"/>
          <w:spacing w:val="24"/>
        </w:rPr>
        <w:t xml:space="preserve">InnoDB </w:t>
      </w:r>
      <w:r>
        <w:rPr>
          <w:rFonts w:ascii="PingFangSC-Light" w:hAnsi="PingFangSC-Light"/>
          <w:spacing w:val="24"/>
        </w:rPr>
        <w:t>还有两种内部使用的意向锁（</w:t>
      </w:r>
      <w:r>
        <w:rPr>
          <w:rFonts w:ascii="PingFangSC-Light" w:hAnsi="PingFangSC-Light"/>
          <w:spacing w:val="24"/>
        </w:rPr>
        <w:t>Intention Locks</w:t>
      </w:r>
      <w:r>
        <w:rPr>
          <w:rFonts w:ascii="PingFangSC-Light" w:hAnsi="PingFangSC-Light"/>
          <w:spacing w:val="24"/>
        </w:rPr>
        <w:t>），这两种意向锁都是</w:t>
      </w:r>
      <w:r>
        <w:rPr>
          <w:rStyle w:val="a4"/>
          <w:rFonts w:ascii="PingFangSC-Light" w:hAnsi="PingFangSC-Light"/>
          <w:spacing w:val="24"/>
        </w:rPr>
        <w:t>表锁</w:t>
      </w:r>
      <w:r>
        <w:rPr>
          <w:rFonts w:ascii="PingFangSC-Light" w:hAnsi="PingFangSC-Light"/>
          <w:spacing w:val="24"/>
        </w:rPr>
        <w:t>：</w:t>
      </w:r>
    </w:p>
    <w:p w14:paraId="60C2489D" w14:textId="77777777" w:rsidR="00ED73D6" w:rsidRDefault="00ED73D6" w:rsidP="00ED73D6">
      <w:pPr>
        <w:widowControl/>
        <w:numPr>
          <w:ilvl w:val="0"/>
          <w:numId w:val="4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意向共享锁（</w:t>
      </w:r>
      <w:r>
        <w:rPr>
          <w:rFonts w:ascii="PingFangSC-Light" w:hAnsi="PingFangSC-Light"/>
          <w:color w:val="FFBF52"/>
          <w:sz w:val="23"/>
          <w:szCs w:val="23"/>
        </w:rPr>
        <w:t>IS</w:t>
      </w:r>
      <w:r>
        <w:rPr>
          <w:rFonts w:ascii="PingFangSC-Light" w:hAnsi="PingFangSC-Light"/>
          <w:color w:val="FFBF52"/>
          <w:sz w:val="23"/>
          <w:szCs w:val="23"/>
        </w:rPr>
        <w:t>）：事务打算给数据行加行共享锁，事务在给一个数据行加共享锁前必须先取得该表的</w:t>
      </w:r>
      <w:r>
        <w:rPr>
          <w:rFonts w:ascii="PingFangSC-Light" w:hAnsi="PingFangSC-Light"/>
          <w:color w:val="FFBF52"/>
          <w:sz w:val="23"/>
          <w:szCs w:val="23"/>
        </w:rPr>
        <w:t xml:space="preserve"> IS </w:t>
      </w:r>
      <w:r>
        <w:rPr>
          <w:rFonts w:ascii="PingFangSC-Light" w:hAnsi="PingFangSC-Light"/>
          <w:color w:val="FFBF52"/>
          <w:sz w:val="23"/>
          <w:szCs w:val="23"/>
        </w:rPr>
        <w:t>锁。</w:t>
      </w:r>
    </w:p>
    <w:p w14:paraId="18689F5B" w14:textId="77777777" w:rsidR="00ED73D6" w:rsidRDefault="00ED73D6" w:rsidP="00ED73D6">
      <w:pPr>
        <w:widowControl/>
        <w:numPr>
          <w:ilvl w:val="0"/>
          <w:numId w:val="4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意向排他锁（</w:t>
      </w:r>
      <w:r>
        <w:rPr>
          <w:rFonts w:ascii="PingFangSC-Light" w:hAnsi="PingFangSC-Light"/>
          <w:color w:val="FFBF52"/>
          <w:sz w:val="23"/>
          <w:szCs w:val="23"/>
        </w:rPr>
        <w:t>IX</w:t>
      </w:r>
      <w:r>
        <w:rPr>
          <w:rFonts w:ascii="PingFangSC-Light" w:hAnsi="PingFangSC-Light"/>
          <w:color w:val="FFBF52"/>
          <w:sz w:val="23"/>
          <w:szCs w:val="23"/>
        </w:rPr>
        <w:t>）：事务打算给数据行加行排他锁，事务在给一个数据行加排他锁前必须先取得该表的</w:t>
      </w:r>
      <w:r>
        <w:rPr>
          <w:rFonts w:ascii="PingFangSC-Light" w:hAnsi="PingFangSC-Light"/>
          <w:color w:val="FFBF52"/>
          <w:sz w:val="23"/>
          <w:szCs w:val="23"/>
        </w:rPr>
        <w:t xml:space="preserve"> IX </w:t>
      </w:r>
      <w:r>
        <w:rPr>
          <w:rFonts w:ascii="PingFangSC-Light" w:hAnsi="PingFangSC-Light"/>
          <w:color w:val="FFBF52"/>
          <w:sz w:val="23"/>
          <w:szCs w:val="23"/>
        </w:rPr>
        <w:t>锁。</w:t>
      </w:r>
    </w:p>
    <w:p w14:paraId="00B62441"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lastRenderedPageBreak/>
        <w:t>索引失效会导致行锁变表锁</w:t>
      </w:r>
      <w:r>
        <w:rPr>
          <w:rFonts w:ascii="PingFangSC-Light" w:hAnsi="PingFangSC-Light"/>
          <w:spacing w:val="24"/>
        </w:rPr>
        <w:t>。比如</w:t>
      </w:r>
      <w:r>
        <w:rPr>
          <w:rFonts w:ascii="PingFangSC-Light" w:hAnsi="PingFangSC-Light"/>
          <w:spacing w:val="24"/>
        </w:rPr>
        <w:t xml:space="preserve"> vchar </w:t>
      </w:r>
      <w:r>
        <w:rPr>
          <w:rFonts w:ascii="PingFangSC-Light" w:hAnsi="PingFangSC-Light"/>
          <w:spacing w:val="24"/>
        </w:rPr>
        <w:t>查询不写单引号的情况。</w:t>
      </w:r>
    </w:p>
    <w:p w14:paraId="66997BF2" w14:textId="77777777" w:rsidR="00ED73D6" w:rsidRDefault="00ED73D6" w:rsidP="00ED73D6">
      <w:pPr>
        <w:pStyle w:val="4"/>
        <w:shd w:val="clear" w:color="auto" w:fill="FFFFFF"/>
        <w:spacing w:before="0" w:after="0"/>
        <w:rPr>
          <w:rFonts w:ascii="PingFangSC-Light" w:hAnsi="PingFangSC-Light"/>
          <w:color w:val="000000"/>
          <w:sz w:val="27"/>
          <w:szCs w:val="27"/>
        </w:rPr>
      </w:pPr>
      <w:r>
        <w:rPr>
          <w:rFonts w:ascii="PingFangSC-Light" w:hAnsi="PingFangSC-Light"/>
          <w:color w:val="F48A00"/>
        </w:rPr>
        <w:t>加锁机制</w:t>
      </w:r>
    </w:p>
    <w:p w14:paraId="2934E4CF"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乐观锁与悲观锁是两种并发控制的思想，可用于解决丢失更新问题</w:t>
      </w:r>
    </w:p>
    <w:p w14:paraId="6D3A9BBC"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乐观锁会</w:t>
      </w:r>
      <w:r>
        <w:rPr>
          <w:rFonts w:ascii="PingFangSC-Light" w:hAnsi="PingFangSC-Light"/>
          <w:spacing w:val="24"/>
        </w:rPr>
        <w:t>“</w:t>
      </w:r>
      <w:r>
        <w:rPr>
          <w:rFonts w:ascii="PingFangSC-Light" w:hAnsi="PingFangSC-Light"/>
          <w:spacing w:val="24"/>
        </w:rPr>
        <w:t>乐观地</w:t>
      </w:r>
      <w:r>
        <w:rPr>
          <w:rFonts w:ascii="PingFangSC-Light" w:hAnsi="PingFangSC-Light"/>
          <w:spacing w:val="24"/>
        </w:rPr>
        <w:t>”</w:t>
      </w:r>
      <w:r>
        <w:rPr>
          <w:rFonts w:ascii="PingFangSC-Light" w:hAnsi="PingFangSC-Light"/>
          <w:spacing w:val="24"/>
        </w:rPr>
        <w:t>假定大概率不会发生并发更新冲突，访问、处理数据过程中不加锁，只在更新数据时再根据版本号或时间戳判断是否有冲突，有则处理，无则提交事务。用数据版本（</w:t>
      </w:r>
      <w:r>
        <w:rPr>
          <w:rFonts w:ascii="PingFangSC-Light" w:hAnsi="PingFangSC-Light"/>
          <w:spacing w:val="24"/>
        </w:rPr>
        <w:t>Version</w:t>
      </w:r>
      <w:r>
        <w:rPr>
          <w:rFonts w:ascii="PingFangSC-Light" w:hAnsi="PingFangSC-Light"/>
          <w:spacing w:val="24"/>
        </w:rPr>
        <w:t>）记录机制实现，这是乐观锁最常用的一种实现方式</w:t>
      </w:r>
    </w:p>
    <w:p w14:paraId="7C756086"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悲观锁会</w:t>
      </w:r>
      <w:r>
        <w:rPr>
          <w:rFonts w:ascii="PingFangSC-Light" w:hAnsi="PingFangSC-Light"/>
          <w:spacing w:val="24"/>
        </w:rPr>
        <w:t>“</w:t>
      </w:r>
      <w:r>
        <w:rPr>
          <w:rFonts w:ascii="PingFangSC-Light" w:hAnsi="PingFangSC-Light"/>
          <w:spacing w:val="24"/>
        </w:rPr>
        <w:t>悲观地</w:t>
      </w:r>
      <w:r>
        <w:rPr>
          <w:rFonts w:ascii="PingFangSC-Light" w:hAnsi="PingFangSC-Light"/>
          <w:spacing w:val="24"/>
        </w:rPr>
        <w:t>”</w:t>
      </w:r>
      <w:r>
        <w:rPr>
          <w:rFonts w:ascii="PingFangSC-Light" w:hAnsi="PingFangSC-Light"/>
          <w:spacing w:val="24"/>
        </w:rPr>
        <w:t>假定大概率会发生并发更新冲突，访问、处理数据前就加排他锁，在整个数据处理过程中锁定数据，事务提交或回滚后才释放锁。另外与乐观锁相对应的，</w:t>
      </w:r>
      <w:r>
        <w:rPr>
          <w:rStyle w:val="a4"/>
          <w:rFonts w:ascii="PingFangSC-Light" w:hAnsi="PingFangSC-Light"/>
          <w:spacing w:val="24"/>
        </w:rPr>
        <w:t>悲观锁是由数据库自己实现了的，要用的时候，我们直接调用数据库的相关语句就可以了。</w:t>
      </w:r>
    </w:p>
    <w:p w14:paraId="3E04DDCE" w14:textId="77777777" w:rsidR="00ED73D6" w:rsidRDefault="00ED73D6" w:rsidP="00ED73D6">
      <w:pPr>
        <w:pStyle w:val="4"/>
        <w:shd w:val="clear" w:color="auto" w:fill="FFFFFF"/>
        <w:spacing w:before="0" w:after="0"/>
        <w:rPr>
          <w:rFonts w:ascii="PingFangSC-Light" w:hAnsi="PingFangSC-Light"/>
          <w:color w:val="000000"/>
          <w:sz w:val="27"/>
          <w:szCs w:val="27"/>
        </w:rPr>
      </w:pPr>
      <w:r>
        <w:rPr>
          <w:rFonts w:ascii="PingFangSC-Light" w:hAnsi="PingFangSC-Light"/>
          <w:color w:val="F48A00"/>
        </w:rPr>
        <w:t>锁模式</w:t>
      </w:r>
      <w:r>
        <w:rPr>
          <w:rFonts w:ascii="PingFangSC-Light" w:hAnsi="PingFangSC-Light"/>
          <w:color w:val="F48A00"/>
        </w:rPr>
        <w:t>(InnoDB</w:t>
      </w:r>
      <w:r>
        <w:rPr>
          <w:rFonts w:ascii="PingFangSC-Light" w:hAnsi="PingFangSC-Light"/>
          <w:color w:val="F48A00"/>
        </w:rPr>
        <w:t>有三种行锁的算法</w:t>
      </w:r>
      <w:r>
        <w:rPr>
          <w:rFonts w:ascii="PingFangSC-Light" w:hAnsi="PingFangSC-Light"/>
          <w:color w:val="F48A00"/>
        </w:rPr>
        <w:t>)</w:t>
      </w:r>
    </w:p>
    <w:p w14:paraId="5BBDFBAE"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记录锁</w:t>
      </w:r>
      <w:r>
        <w:rPr>
          <w:rStyle w:val="a4"/>
          <w:rFonts w:ascii="PingFangSC-Light" w:hAnsi="PingFangSC-Light"/>
          <w:color w:val="FFBF52"/>
          <w:spacing w:val="24"/>
        </w:rPr>
        <w:t>(Record Locks)</w:t>
      </w:r>
      <w:r>
        <w:rPr>
          <w:rFonts w:ascii="PingFangSC-Light" w:hAnsi="PingFangSC-Light"/>
          <w:color w:val="FFBF52"/>
          <w:spacing w:val="24"/>
        </w:rPr>
        <w:t>：单个行记录上的锁。对索引项加锁，锁定符合条件的行。其他事务不能修改和删除加锁项；</w:t>
      </w:r>
    </w:p>
    <w:p w14:paraId="226D25DE" w14:textId="77777777" w:rsidR="00ED73D6" w:rsidRDefault="00ED73D6" w:rsidP="00ED73D6">
      <w:pPr>
        <w:pStyle w:val="HTML0"/>
        <w:shd w:val="clear" w:color="auto" w:fill="FFFFFF"/>
        <w:rPr>
          <w:color w:val="FFBF52"/>
        </w:rPr>
      </w:pPr>
      <w:r>
        <w:rPr>
          <w:rStyle w:val="HTML"/>
          <w:rFonts w:ascii="Consolas" w:hAnsi="Consolas"/>
          <w:color w:val="F48A00"/>
          <w:sz w:val="21"/>
          <w:szCs w:val="21"/>
        </w:rPr>
        <w:t>SELECT * FROM table WHERE id = 1 FOR UPDATE;</w:t>
      </w:r>
    </w:p>
    <w:p w14:paraId="50527F7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它会在</w:t>
      </w:r>
      <w:r>
        <w:rPr>
          <w:rFonts w:ascii="PingFangSC-Light" w:hAnsi="PingFangSC-Light"/>
          <w:color w:val="FFBF52"/>
          <w:spacing w:val="24"/>
        </w:rPr>
        <w:t xml:space="preserve"> id=1 </w:t>
      </w:r>
      <w:r>
        <w:rPr>
          <w:rFonts w:ascii="PingFangSC-Light" w:hAnsi="PingFangSC-Light"/>
          <w:color w:val="FFBF52"/>
          <w:spacing w:val="24"/>
        </w:rPr>
        <w:t>的记录上加上记录锁，以阻止其他事务插入，更新，删除</w:t>
      </w:r>
      <w:r>
        <w:rPr>
          <w:rFonts w:ascii="PingFangSC-Light" w:hAnsi="PingFangSC-Light"/>
          <w:color w:val="FFBF52"/>
          <w:spacing w:val="24"/>
        </w:rPr>
        <w:t xml:space="preserve"> id=1 </w:t>
      </w:r>
      <w:r>
        <w:rPr>
          <w:rFonts w:ascii="PingFangSC-Light" w:hAnsi="PingFangSC-Light"/>
          <w:color w:val="FFBF52"/>
          <w:spacing w:val="24"/>
        </w:rPr>
        <w:t>这一行</w:t>
      </w:r>
    </w:p>
    <w:p w14:paraId="07F05BC3"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在通过</w:t>
      </w:r>
      <w:r>
        <w:rPr>
          <w:rFonts w:ascii="PingFangSC-Light" w:hAnsi="PingFangSC-Light"/>
          <w:color w:val="FFBF52"/>
          <w:spacing w:val="24"/>
        </w:rPr>
        <w:t xml:space="preserve"> </w:t>
      </w:r>
      <w:r>
        <w:rPr>
          <w:rFonts w:ascii="PingFangSC-Light" w:hAnsi="PingFangSC-Light"/>
          <w:color w:val="FFBF52"/>
          <w:spacing w:val="24"/>
        </w:rPr>
        <w:t>主键索引</w:t>
      </w:r>
      <w:r>
        <w:rPr>
          <w:rFonts w:ascii="PingFangSC-Light" w:hAnsi="PingFangSC-Light"/>
          <w:color w:val="FFBF52"/>
          <w:spacing w:val="24"/>
        </w:rPr>
        <w:t xml:space="preserve"> </w:t>
      </w:r>
      <w:r>
        <w:rPr>
          <w:rFonts w:ascii="PingFangSC-Light" w:hAnsi="PingFangSC-Light"/>
          <w:color w:val="FFBF52"/>
          <w:spacing w:val="24"/>
        </w:rPr>
        <w:t>与</w:t>
      </w:r>
      <w:r>
        <w:rPr>
          <w:rFonts w:ascii="PingFangSC-Light" w:hAnsi="PingFangSC-Light"/>
          <w:color w:val="FFBF52"/>
          <w:spacing w:val="24"/>
        </w:rPr>
        <w:t xml:space="preserve"> </w:t>
      </w:r>
      <w:r>
        <w:rPr>
          <w:rFonts w:ascii="PingFangSC-Light" w:hAnsi="PingFangSC-Light"/>
          <w:color w:val="FFBF52"/>
          <w:spacing w:val="24"/>
        </w:rPr>
        <w:t>唯一索引</w:t>
      </w:r>
      <w:r>
        <w:rPr>
          <w:rFonts w:ascii="PingFangSC-Light" w:hAnsi="PingFangSC-Light"/>
          <w:color w:val="FFBF52"/>
          <w:spacing w:val="24"/>
        </w:rPr>
        <w:t xml:space="preserve"> </w:t>
      </w:r>
      <w:r>
        <w:rPr>
          <w:rFonts w:ascii="PingFangSC-Light" w:hAnsi="PingFangSC-Light"/>
          <w:color w:val="FFBF52"/>
          <w:spacing w:val="24"/>
        </w:rPr>
        <w:t>对数据行进行</w:t>
      </w:r>
      <w:r>
        <w:rPr>
          <w:rFonts w:ascii="PingFangSC-Light" w:hAnsi="PingFangSC-Light"/>
          <w:color w:val="FFBF52"/>
          <w:spacing w:val="24"/>
        </w:rPr>
        <w:t xml:space="preserve"> UPDATE </w:t>
      </w:r>
      <w:r>
        <w:rPr>
          <w:rFonts w:ascii="PingFangSC-Light" w:hAnsi="PingFangSC-Light"/>
          <w:color w:val="FFBF52"/>
          <w:spacing w:val="24"/>
        </w:rPr>
        <w:t>操作时，也会对该行数据加记录锁：</w:t>
      </w:r>
    </w:p>
    <w:p w14:paraId="2AFCFA6B" w14:textId="77777777" w:rsidR="00ED73D6" w:rsidRDefault="00ED73D6" w:rsidP="00ED73D6">
      <w:pPr>
        <w:pStyle w:val="HTML0"/>
        <w:shd w:val="clear" w:color="auto" w:fill="FFFFFF"/>
        <w:rPr>
          <w:color w:val="FFBF52"/>
        </w:rPr>
      </w:pPr>
      <w:r>
        <w:rPr>
          <w:rStyle w:val="HTML"/>
          <w:rFonts w:ascii="Consolas" w:hAnsi="Consolas"/>
          <w:color w:val="F48A00"/>
          <w:sz w:val="21"/>
          <w:szCs w:val="21"/>
        </w:rPr>
        <w:t xml:space="preserve">-- id </w:t>
      </w:r>
      <w:r>
        <w:rPr>
          <w:rStyle w:val="HTML"/>
          <w:rFonts w:ascii="Consolas" w:hAnsi="Consolas"/>
          <w:color w:val="F48A00"/>
          <w:sz w:val="21"/>
          <w:szCs w:val="21"/>
        </w:rPr>
        <w:t>列为主键列或唯一索引列</w:t>
      </w:r>
      <w:r>
        <w:rPr>
          <w:rFonts w:ascii="Consolas" w:hAnsi="Consolas"/>
          <w:color w:val="F48A00"/>
          <w:sz w:val="21"/>
          <w:szCs w:val="21"/>
        </w:rPr>
        <w:br/>
      </w:r>
      <w:r>
        <w:rPr>
          <w:rStyle w:val="HTML"/>
          <w:rFonts w:ascii="Consolas" w:hAnsi="Consolas"/>
          <w:color w:val="F48A00"/>
          <w:sz w:val="21"/>
          <w:szCs w:val="21"/>
        </w:rPr>
        <w:t>UPDATE SET age = 50 WHERE id = 1;</w:t>
      </w:r>
    </w:p>
    <w:p w14:paraId="461FA5A6"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间隙锁（</w:t>
      </w:r>
      <w:r>
        <w:rPr>
          <w:rStyle w:val="a4"/>
          <w:rFonts w:ascii="PingFangSC-Light" w:hAnsi="PingFangSC-Light"/>
          <w:color w:val="FFBF52"/>
          <w:spacing w:val="24"/>
        </w:rPr>
        <w:t>Gap Locks</w:t>
      </w:r>
      <w:r>
        <w:rPr>
          <w:rStyle w:val="a4"/>
          <w:rFonts w:ascii="PingFangSC-Light" w:hAnsi="PingFangSC-Light"/>
          <w:color w:val="FFBF52"/>
          <w:spacing w:val="24"/>
        </w:rPr>
        <w:t>）</w:t>
      </w:r>
      <w:r>
        <w:rPr>
          <w:rFonts w:ascii="PingFangSC-Light" w:hAnsi="PingFangSC-Light"/>
          <w:color w:val="FFBF52"/>
          <w:spacing w:val="24"/>
        </w:rPr>
        <w:t>：当我们使用范围条件而不是相等条件检索数据，并请求共享或排他锁时，</w:t>
      </w:r>
      <w:r>
        <w:rPr>
          <w:rFonts w:ascii="PingFangSC-Light" w:hAnsi="PingFangSC-Light"/>
          <w:color w:val="FFBF52"/>
          <w:spacing w:val="24"/>
        </w:rPr>
        <w:t>InnoDB</w:t>
      </w:r>
      <w:r>
        <w:rPr>
          <w:rFonts w:ascii="PingFangSC-Light" w:hAnsi="PingFangSC-Light"/>
          <w:color w:val="FFBF52"/>
          <w:spacing w:val="24"/>
        </w:rPr>
        <w:t>会给符合条件的已有数据记录的索引项加锁。对于键值在条件范围内但并不存在的记录，叫做</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w:t>
      </w:r>
    </w:p>
    <w:p w14:paraId="4722B5C9"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 xml:space="preserve">InnoDB </w:t>
      </w:r>
      <w:r>
        <w:rPr>
          <w:rFonts w:ascii="PingFangSC-Light" w:hAnsi="PingFangSC-Light"/>
          <w:color w:val="FFBF52"/>
          <w:spacing w:val="24"/>
        </w:rPr>
        <w:t>也会对这个</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加锁，这种锁机制就是所谓的间隙锁。</w:t>
      </w:r>
    </w:p>
    <w:p w14:paraId="19A4A9C0"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对索引项之间的</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加锁，锁定记录的范围（对第一条记录前的间隙或最后一条将记录后的间隙加锁），不包含索引项本身。其他事务不能在锁范围内插入数据，这样就防止了别的事务新增幻影行。</w:t>
      </w:r>
    </w:p>
    <w:p w14:paraId="5D10FA66"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color w:val="FFBF52"/>
          <w:spacing w:val="24"/>
        </w:rPr>
      </w:pPr>
      <w:r>
        <w:rPr>
          <w:rFonts w:ascii="PingFangSC-Light" w:hAnsi="PingFangSC-Light"/>
          <w:color w:val="FFBF52"/>
          <w:spacing w:val="24"/>
        </w:rPr>
        <w:t>间隙锁基于非唯一索引，它锁定一段范围内的索引记录。间隙锁基于下面将会提到的</w:t>
      </w:r>
      <w:r>
        <w:rPr>
          <w:rStyle w:val="HTML"/>
          <w:rFonts w:ascii="Consolas" w:hAnsi="Consolas"/>
          <w:color w:val="F48A00"/>
          <w:spacing w:val="24"/>
          <w:sz w:val="21"/>
          <w:szCs w:val="21"/>
        </w:rPr>
        <w:t>Next-Key Locking</w:t>
      </w:r>
      <w:r>
        <w:rPr>
          <w:rFonts w:ascii="PingFangSC-Light" w:hAnsi="PingFangSC-Light"/>
          <w:color w:val="FFBF52"/>
          <w:spacing w:val="24"/>
        </w:rPr>
        <w:t> </w:t>
      </w:r>
      <w:r>
        <w:rPr>
          <w:rFonts w:ascii="PingFangSC-Light" w:hAnsi="PingFangSC-Light"/>
          <w:color w:val="FFBF52"/>
          <w:spacing w:val="24"/>
        </w:rPr>
        <w:t>算法，请务必牢记：</w:t>
      </w:r>
      <w:r>
        <w:rPr>
          <w:rStyle w:val="a4"/>
          <w:rFonts w:ascii="PingFangSC-Light" w:hAnsi="PingFangSC-Light"/>
          <w:color w:val="FFBF52"/>
          <w:spacing w:val="24"/>
        </w:rPr>
        <w:t>使用间隙锁锁住的是一个区间，而不仅仅是这个区间中的每一条数据</w:t>
      </w:r>
      <w:r>
        <w:rPr>
          <w:rFonts w:ascii="PingFangSC-Light" w:hAnsi="PingFangSC-Light"/>
          <w:color w:val="FFBF52"/>
          <w:spacing w:val="24"/>
        </w:rPr>
        <w:t>。</w:t>
      </w:r>
    </w:p>
    <w:p w14:paraId="6F62F81D" w14:textId="77777777" w:rsidR="00ED73D6" w:rsidRDefault="00ED73D6" w:rsidP="00ED73D6">
      <w:pPr>
        <w:pStyle w:val="HTML0"/>
        <w:shd w:val="clear" w:color="auto" w:fill="FFFFFF"/>
        <w:rPr>
          <w:color w:val="FFBF52"/>
        </w:rPr>
      </w:pPr>
      <w:r>
        <w:rPr>
          <w:rStyle w:val="HTML"/>
          <w:rFonts w:ascii="Consolas" w:hAnsi="Consolas"/>
          <w:color w:val="F48A00"/>
          <w:sz w:val="21"/>
          <w:szCs w:val="21"/>
        </w:rPr>
        <w:t>SELECT * FROM table WHERE id BETWEN 1 AND 10 FOR UPDATE;</w:t>
      </w:r>
    </w:p>
    <w:p w14:paraId="42D5614D"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color w:val="FFBF52"/>
          <w:spacing w:val="24"/>
        </w:rPr>
      </w:pPr>
      <w:r>
        <w:rPr>
          <w:rFonts w:ascii="PingFangSC-Light" w:hAnsi="PingFangSC-Light"/>
          <w:color w:val="FFBF52"/>
          <w:spacing w:val="24"/>
        </w:rPr>
        <w:lastRenderedPageBreak/>
        <w:t>即所有在</w:t>
      </w:r>
      <w:r>
        <w:rPr>
          <w:rStyle w:val="HTML"/>
          <w:rFonts w:ascii="Consolas" w:hAnsi="Consolas"/>
          <w:color w:val="F48A00"/>
          <w:spacing w:val="24"/>
          <w:sz w:val="21"/>
          <w:szCs w:val="21"/>
        </w:rPr>
        <w:t>（</w:t>
      </w:r>
      <w:r>
        <w:rPr>
          <w:rStyle w:val="HTML"/>
          <w:rFonts w:ascii="Consolas" w:hAnsi="Consolas"/>
          <w:color w:val="F48A00"/>
          <w:spacing w:val="24"/>
          <w:sz w:val="21"/>
          <w:szCs w:val="21"/>
        </w:rPr>
        <w:t>1</w:t>
      </w:r>
      <w:r>
        <w:rPr>
          <w:rStyle w:val="HTML"/>
          <w:rFonts w:ascii="Consolas" w:hAnsi="Consolas"/>
          <w:color w:val="F48A00"/>
          <w:spacing w:val="24"/>
          <w:sz w:val="21"/>
          <w:szCs w:val="21"/>
        </w:rPr>
        <w:t>，</w:t>
      </w:r>
      <w:r>
        <w:rPr>
          <w:rStyle w:val="HTML"/>
          <w:rFonts w:ascii="Consolas" w:hAnsi="Consolas"/>
          <w:color w:val="F48A00"/>
          <w:spacing w:val="24"/>
          <w:sz w:val="21"/>
          <w:szCs w:val="21"/>
        </w:rPr>
        <w:t>10</w:t>
      </w:r>
      <w:r>
        <w:rPr>
          <w:rStyle w:val="HTML"/>
          <w:rFonts w:ascii="Consolas" w:hAnsi="Consolas"/>
          <w:color w:val="F48A00"/>
          <w:spacing w:val="24"/>
          <w:sz w:val="21"/>
          <w:szCs w:val="21"/>
        </w:rPr>
        <w:t>）</w:t>
      </w:r>
      <w:r>
        <w:rPr>
          <w:rFonts w:ascii="PingFangSC-Light" w:hAnsi="PingFangSC-Light"/>
          <w:color w:val="FFBF52"/>
          <w:spacing w:val="24"/>
        </w:rPr>
        <w:t>区间内的记录行都会被锁住，所有</w:t>
      </w:r>
      <w:r>
        <w:rPr>
          <w:rFonts w:ascii="PingFangSC-Light" w:hAnsi="PingFangSC-Light"/>
          <w:color w:val="FFBF52"/>
          <w:spacing w:val="24"/>
        </w:rPr>
        <w:t xml:space="preserve">id </w:t>
      </w:r>
      <w:r>
        <w:rPr>
          <w:rFonts w:ascii="PingFangSC-Light" w:hAnsi="PingFangSC-Light"/>
          <w:color w:val="FFBF52"/>
          <w:spacing w:val="24"/>
        </w:rPr>
        <w:t>为</w:t>
      </w:r>
      <w:r>
        <w:rPr>
          <w:rFonts w:ascii="PingFangSC-Light" w:hAnsi="PingFangSC-Light"/>
          <w:color w:val="FFBF52"/>
          <w:spacing w:val="24"/>
        </w:rPr>
        <w:t xml:space="preserve"> 2</w:t>
      </w:r>
      <w:r>
        <w:rPr>
          <w:rFonts w:ascii="PingFangSC-Light" w:hAnsi="PingFangSC-Light"/>
          <w:color w:val="FFBF52"/>
          <w:spacing w:val="24"/>
        </w:rPr>
        <w:t>、</w:t>
      </w:r>
      <w:r>
        <w:rPr>
          <w:rFonts w:ascii="PingFangSC-Light" w:hAnsi="PingFangSC-Light"/>
          <w:color w:val="FFBF52"/>
          <w:spacing w:val="24"/>
        </w:rPr>
        <w:t>3</w:t>
      </w:r>
      <w:r>
        <w:rPr>
          <w:rFonts w:ascii="PingFangSC-Light" w:hAnsi="PingFangSC-Light"/>
          <w:color w:val="FFBF52"/>
          <w:spacing w:val="24"/>
        </w:rPr>
        <w:t>、</w:t>
      </w:r>
      <w:r>
        <w:rPr>
          <w:rFonts w:ascii="PingFangSC-Light" w:hAnsi="PingFangSC-Light"/>
          <w:color w:val="FFBF52"/>
          <w:spacing w:val="24"/>
        </w:rPr>
        <w:t>4</w:t>
      </w:r>
      <w:r>
        <w:rPr>
          <w:rFonts w:ascii="PingFangSC-Light" w:hAnsi="PingFangSC-Light"/>
          <w:color w:val="FFBF52"/>
          <w:spacing w:val="24"/>
        </w:rPr>
        <w:t>、</w:t>
      </w:r>
      <w:r>
        <w:rPr>
          <w:rFonts w:ascii="PingFangSC-Light" w:hAnsi="PingFangSC-Light"/>
          <w:color w:val="FFBF52"/>
          <w:spacing w:val="24"/>
        </w:rPr>
        <w:t>5</w:t>
      </w:r>
      <w:r>
        <w:rPr>
          <w:rFonts w:ascii="PingFangSC-Light" w:hAnsi="PingFangSC-Light"/>
          <w:color w:val="FFBF52"/>
          <w:spacing w:val="24"/>
        </w:rPr>
        <w:t>、</w:t>
      </w:r>
      <w:r>
        <w:rPr>
          <w:rFonts w:ascii="PingFangSC-Light" w:hAnsi="PingFangSC-Light"/>
          <w:color w:val="FFBF52"/>
          <w:spacing w:val="24"/>
        </w:rPr>
        <w:t>6</w:t>
      </w:r>
      <w:r>
        <w:rPr>
          <w:rFonts w:ascii="PingFangSC-Light" w:hAnsi="PingFangSC-Light"/>
          <w:color w:val="FFBF52"/>
          <w:spacing w:val="24"/>
        </w:rPr>
        <w:t>、</w:t>
      </w:r>
      <w:r>
        <w:rPr>
          <w:rFonts w:ascii="PingFangSC-Light" w:hAnsi="PingFangSC-Light"/>
          <w:color w:val="FFBF52"/>
          <w:spacing w:val="24"/>
        </w:rPr>
        <w:t>7</w:t>
      </w:r>
      <w:r>
        <w:rPr>
          <w:rFonts w:ascii="PingFangSC-Light" w:hAnsi="PingFangSC-Light"/>
          <w:color w:val="FFBF52"/>
          <w:spacing w:val="24"/>
        </w:rPr>
        <w:t>、</w:t>
      </w:r>
      <w:r>
        <w:rPr>
          <w:rFonts w:ascii="PingFangSC-Light" w:hAnsi="PingFangSC-Light"/>
          <w:color w:val="FFBF52"/>
          <w:spacing w:val="24"/>
        </w:rPr>
        <w:t>8</w:t>
      </w:r>
      <w:r>
        <w:rPr>
          <w:rFonts w:ascii="PingFangSC-Light" w:hAnsi="PingFangSC-Light"/>
          <w:color w:val="FFBF52"/>
          <w:spacing w:val="24"/>
        </w:rPr>
        <w:t>、</w:t>
      </w:r>
      <w:r>
        <w:rPr>
          <w:rFonts w:ascii="PingFangSC-Light" w:hAnsi="PingFangSC-Light"/>
          <w:color w:val="FFBF52"/>
          <w:spacing w:val="24"/>
        </w:rPr>
        <w:t xml:space="preserve">9 </w:t>
      </w:r>
      <w:r>
        <w:rPr>
          <w:rFonts w:ascii="PingFangSC-Light" w:hAnsi="PingFangSC-Light"/>
          <w:color w:val="FFBF52"/>
          <w:spacing w:val="24"/>
        </w:rPr>
        <w:t>的数据行的插入会被阻塞，但是</w:t>
      </w:r>
      <w:r>
        <w:rPr>
          <w:rFonts w:ascii="PingFangSC-Light" w:hAnsi="PingFangSC-Light"/>
          <w:color w:val="FFBF52"/>
          <w:spacing w:val="24"/>
        </w:rPr>
        <w:t xml:space="preserve"> 1 </w:t>
      </w:r>
      <w:r>
        <w:rPr>
          <w:rFonts w:ascii="PingFangSC-Light" w:hAnsi="PingFangSC-Light"/>
          <w:color w:val="FFBF52"/>
          <w:spacing w:val="24"/>
        </w:rPr>
        <w:t>和</w:t>
      </w:r>
      <w:r>
        <w:rPr>
          <w:rFonts w:ascii="PingFangSC-Light" w:hAnsi="PingFangSC-Light"/>
          <w:color w:val="FFBF52"/>
          <w:spacing w:val="24"/>
        </w:rPr>
        <w:t xml:space="preserve"> 10 </w:t>
      </w:r>
      <w:r>
        <w:rPr>
          <w:rFonts w:ascii="PingFangSC-Light" w:hAnsi="PingFangSC-Light"/>
          <w:color w:val="FFBF52"/>
          <w:spacing w:val="24"/>
        </w:rPr>
        <w:t>两条记录行并不会被锁住。</w:t>
      </w:r>
    </w:p>
    <w:p w14:paraId="0F02AF0D"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GAP</w:t>
      </w:r>
      <w:r>
        <w:rPr>
          <w:rFonts w:ascii="PingFangSC-Light" w:hAnsi="PingFangSC-Light"/>
          <w:color w:val="FFBF52"/>
          <w:spacing w:val="24"/>
        </w:rPr>
        <w:t>锁的目的，是为了防止同一事务的两次当前读，出现幻读的情况</w:t>
      </w:r>
    </w:p>
    <w:p w14:paraId="750244A9"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临键锁</w:t>
      </w:r>
      <w:r>
        <w:rPr>
          <w:rStyle w:val="a4"/>
          <w:rFonts w:ascii="PingFangSC-Light" w:hAnsi="PingFangSC-Light"/>
          <w:color w:val="FFBF52"/>
          <w:spacing w:val="24"/>
        </w:rPr>
        <w:t>(Next-key Locks)</w:t>
      </w:r>
      <w:r>
        <w:rPr>
          <w:rFonts w:ascii="PingFangSC-Light" w:hAnsi="PingFangSC-Light"/>
          <w:color w:val="FFBF52"/>
          <w:spacing w:val="24"/>
        </w:rPr>
        <w:t>：</w:t>
      </w:r>
      <w:r>
        <w:rPr>
          <w:rStyle w:val="a4"/>
          <w:rFonts w:ascii="PingFangSC-Light" w:hAnsi="PingFangSC-Light"/>
          <w:color w:val="FFBF52"/>
          <w:spacing w:val="24"/>
        </w:rPr>
        <w:t>临键锁</w:t>
      </w:r>
      <w:r>
        <w:rPr>
          <w:rFonts w:ascii="PingFangSC-Light" w:hAnsi="PingFangSC-Light"/>
          <w:color w:val="FFBF52"/>
          <w:spacing w:val="24"/>
        </w:rPr>
        <w:t>，是</w:t>
      </w:r>
      <w:r>
        <w:rPr>
          <w:rStyle w:val="a4"/>
          <w:rFonts w:ascii="PingFangSC-Light" w:hAnsi="PingFangSC-Light"/>
          <w:color w:val="FFBF52"/>
          <w:spacing w:val="24"/>
        </w:rPr>
        <w:t>记录锁与间隙锁的组合</w:t>
      </w:r>
      <w:r>
        <w:rPr>
          <w:rFonts w:ascii="PingFangSC-Light" w:hAnsi="PingFangSC-Light"/>
          <w:color w:val="FFBF52"/>
          <w:spacing w:val="24"/>
        </w:rPr>
        <w:t>，它的封锁范围，既包含索引记录，又包含索引区间。</w:t>
      </w:r>
      <w:r>
        <w:rPr>
          <w:rFonts w:ascii="PingFangSC-Light" w:hAnsi="PingFangSC-Light"/>
          <w:color w:val="FFBF52"/>
          <w:spacing w:val="24"/>
        </w:rPr>
        <w:t>(</w:t>
      </w:r>
      <w:r>
        <w:rPr>
          <w:rFonts w:ascii="PingFangSC-Light" w:hAnsi="PingFangSC-Light"/>
          <w:color w:val="FFBF52"/>
          <w:spacing w:val="24"/>
        </w:rPr>
        <w:t>临键锁的主要目的，也是为了避免</w:t>
      </w:r>
      <w:r>
        <w:rPr>
          <w:rStyle w:val="a4"/>
          <w:rFonts w:ascii="PingFangSC-Light" w:hAnsi="PingFangSC-Light"/>
          <w:color w:val="FFBF52"/>
          <w:spacing w:val="24"/>
        </w:rPr>
        <w:t>幻读</w:t>
      </w:r>
      <w:r>
        <w:rPr>
          <w:rFonts w:ascii="PingFangSC-Light" w:hAnsi="PingFangSC-Light"/>
          <w:color w:val="FFBF52"/>
          <w:spacing w:val="24"/>
        </w:rPr>
        <w:t>(Phantom Read)</w:t>
      </w:r>
      <w:r>
        <w:rPr>
          <w:rFonts w:ascii="PingFangSC-Light" w:hAnsi="PingFangSC-Light"/>
          <w:color w:val="FFBF52"/>
          <w:spacing w:val="24"/>
        </w:rPr>
        <w:t>。如果把事务的隔离级别降级为</w:t>
      </w:r>
      <w:r>
        <w:rPr>
          <w:rFonts w:ascii="PingFangSC-Light" w:hAnsi="PingFangSC-Light"/>
          <w:color w:val="FFBF52"/>
          <w:spacing w:val="24"/>
        </w:rPr>
        <w:t>RC</w:t>
      </w:r>
      <w:r>
        <w:rPr>
          <w:rFonts w:ascii="PingFangSC-Light" w:hAnsi="PingFangSC-Light"/>
          <w:color w:val="FFBF52"/>
          <w:spacing w:val="24"/>
        </w:rPr>
        <w:t>，临键锁则也会失效。</w:t>
      </w:r>
      <w:r>
        <w:rPr>
          <w:rFonts w:ascii="PingFangSC-Light" w:hAnsi="PingFangSC-Light"/>
          <w:color w:val="FFBF52"/>
          <w:spacing w:val="24"/>
        </w:rPr>
        <w:t>)</w:t>
      </w:r>
    </w:p>
    <w:p w14:paraId="7310F769"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color w:val="FFBF52"/>
          <w:spacing w:val="24"/>
        </w:rPr>
      </w:pPr>
      <w:r>
        <w:rPr>
          <w:rFonts w:ascii="PingFangSC-Light" w:hAnsi="PingFangSC-Light"/>
          <w:color w:val="FFBF52"/>
          <w:spacing w:val="24"/>
        </w:rPr>
        <w:t xml:space="preserve">Next-Key </w:t>
      </w:r>
      <w:r>
        <w:rPr>
          <w:rFonts w:ascii="PingFangSC-Light" w:hAnsi="PingFangSC-Light"/>
          <w:color w:val="FFBF52"/>
          <w:spacing w:val="24"/>
        </w:rPr>
        <w:t>可以理解为一种特殊的</w:t>
      </w:r>
      <w:r>
        <w:rPr>
          <w:rStyle w:val="a4"/>
          <w:rFonts w:ascii="PingFangSC-Light" w:hAnsi="PingFangSC-Light"/>
          <w:color w:val="FFBF52"/>
          <w:spacing w:val="24"/>
        </w:rPr>
        <w:t>间隙锁</w:t>
      </w:r>
      <w:r>
        <w:rPr>
          <w:rFonts w:ascii="PingFangSC-Light" w:hAnsi="PingFangSC-Light"/>
          <w:color w:val="FFBF52"/>
          <w:spacing w:val="24"/>
        </w:rPr>
        <w:t>，也可以理解为一种特殊的</w:t>
      </w:r>
      <w:r>
        <w:rPr>
          <w:rStyle w:val="a4"/>
          <w:rFonts w:ascii="PingFangSC-Light" w:hAnsi="PingFangSC-Light"/>
          <w:color w:val="FFBF52"/>
          <w:spacing w:val="24"/>
        </w:rPr>
        <w:t>算法</w:t>
      </w:r>
      <w:r>
        <w:rPr>
          <w:rFonts w:ascii="PingFangSC-Light" w:hAnsi="PingFangSC-Light"/>
          <w:color w:val="FFBF52"/>
          <w:spacing w:val="24"/>
        </w:rPr>
        <w:t>。通过</w:t>
      </w:r>
      <w:r>
        <w:rPr>
          <w:rStyle w:val="a4"/>
          <w:rFonts w:ascii="PingFangSC-Light" w:hAnsi="PingFangSC-Light"/>
          <w:color w:val="FFBF52"/>
          <w:spacing w:val="24"/>
        </w:rPr>
        <w:t>临建锁</w:t>
      </w:r>
      <w:r>
        <w:rPr>
          <w:rFonts w:ascii="PingFangSC-Light" w:hAnsi="PingFangSC-Light"/>
          <w:color w:val="FFBF52"/>
          <w:spacing w:val="24"/>
        </w:rPr>
        <w:t>可以解决幻读的问题。每个数据行上的非唯一索引列上都会存在一把临键锁，当某个事务持有该数据行的临键锁时，会锁住一段左开右闭区间的数据。需要强调的一点是，</w:t>
      </w:r>
      <w:r>
        <w:rPr>
          <w:rStyle w:val="HTML"/>
          <w:rFonts w:ascii="Consolas" w:hAnsi="Consolas"/>
          <w:color w:val="F48A00"/>
          <w:spacing w:val="24"/>
          <w:sz w:val="21"/>
          <w:szCs w:val="21"/>
        </w:rPr>
        <w:t>InnoDB</w:t>
      </w:r>
      <w:r>
        <w:rPr>
          <w:rFonts w:ascii="PingFangSC-Light" w:hAnsi="PingFangSC-Light"/>
          <w:color w:val="FFBF52"/>
          <w:spacing w:val="24"/>
        </w:rPr>
        <w:t> </w:t>
      </w:r>
      <w:r>
        <w:rPr>
          <w:rFonts w:ascii="PingFangSC-Light" w:hAnsi="PingFangSC-Light"/>
          <w:color w:val="FFBF52"/>
          <w:spacing w:val="24"/>
        </w:rPr>
        <w:t>中行级锁是基于索引实现的，临键锁只与非唯一索引列有关，在唯一索引列（包括主键列）上不存在临键锁。</w:t>
      </w:r>
    </w:p>
    <w:p w14:paraId="6CF06643"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对于行的查询，都是采用该方法，主要目的是解决幻读的问题。</w:t>
      </w:r>
    </w:p>
    <w:p w14:paraId="5D900090" w14:textId="77777777" w:rsidR="00ED73D6" w:rsidRDefault="00ED73D6" w:rsidP="00ED73D6">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787287A0"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select for update</w:t>
      </w:r>
      <w:r>
        <w:rPr>
          <w:rFonts w:ascii="PingFangSC-Light" w:hAnsi="PingFangSC-Light"/>
          <w:color w:val="6A737D"/>
          <w:spacing w:val="24"/>
        </w:rPr>
        <w:t>有什么含义，会锁表还是锁行还是其他</w:t>
      </w:r>
    </w:p>
    <w:p w14:paraId="5CC9F3DE"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for update </w:t>
      </w:r>
      <w:r>
        <w:rPr>
          <w:rFonts w:ascii="PingFangSC-Light" w:hAnsi="PingFangSC-Light"/>
          <w:spacing w:val="24"/>
        </w:rPr>
        <w:t>仅适用于</w:t>
      </w:r>
      <w:r>
        <w:rPr>
          <w:rFonts w:ascii="PingFangSC-Light" w:hAnsi="PingFangSC-Light"/>
          <w:spacing w:val="24"/>
        </w:rPr>
        <w:t>InnoDB</w:t>
      </w:r>
      <w:r>
        <w:rPr>
          <w:rFonts w:ascii="PingFangSC-Light" w:hAnsi="PingFangSC-Light"/>
          <w:spacing w:val="24"/>
        </w:rPr>
        <w:t>，且必须在事务块</w:t>
      </w:r>
      <w:r>
        <w:rPr>
          <w:rFonts w:ascii="PingFangSC-Light" w:hAnsi="PingFangSC-Light"/>
          <w:spacing w:val="24"/>
        </w:rPr>
        <w:t>(BEGIN/COMMIT)</w:t>
      </w:r>
      <w:r>
        <w:rPr>
          <w:rFonts w:ascii="PingFangSC-Light" w:hAnsi="PingFangSC-Light"/>
          <w:spacing w:val="24"/>
        </w:rPr>
        <w:t>中才能生效。在进行事务操作时，通过</w:t>
      </w:r>
      <w:r>
        <w:rPr>
          <w:rFonts w:ascii="PingFangSC-Light" w:hAnsi="PingFangSC-Light"/>
          <w:spacing w:val="24"/>
        </w:rPr>
        <w:t>“for update”</w:t>
      </w:r>
      <w:r>
        <w:rPr>
          <w:rFonts w:ascii="PingFangSC-Light" w:hAnsi="PingFangSC-Light"/>
          <w:spacing w:val="24"/>
        </w:rPr>
        <w:t>语句，</w:t>
      </w:r>
      <w:r>
        <w:rPr>
          <w:rFonts w:ascii="PingFangSC-Light" w:hAnsi="PingFangSC-Light"/>
          <w:spacing w:val="24"/>
        </w:rPr>
        <w:t>MySQL</w:t>
      </w:r>
      <w:r>
        <w:rPr>
          <w:rFonts w:ascii="PingFangSC-Light" w:hAnsi="PingFangSC-Light"/>
          <w:spacing w:val="24"/>
        </w:rPr>
        <w:t>会对查询结果集中每行数据都添加排他锁，其他线程对该记录的更新与删除操作都会阻塞。排他锁包含行锁、表锁。</w:t>
      </w:r>
    </w:p>
    <w:p w14:paraId="4A9D7778"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InnoDB</w:t>
      </w:r>
      <w:r>
        <w:rPr>
          <w:rFonts w:ascii="PingFangSC-Light" w:hAnsi="PingFangSC-Light"/>
          <w:spacing w:val="24"/>
        </w:rPr>
        <w:t>这种行锁实现特点意味着：只有通过索引条件检索数据，</w:t>
      </w:r>
      <w:r>
        <w:rPr>
          <w:rFonts w:ascii="PingFangSC-Light" w:hAnsi="PingFangSC-Light"/>
          <w:spacing w:val="24"/>
        </w:rPr>
        <w:t>InnoDB</w:t>
      </w:r>
      <w:r>
        <w:rPr>
          <w:rFonts w:ascii="PingFangSC-Light" w:hAnsi="PingFangSC-Light"/>
          <w:spacing w:val="24"/>
        </w:rPr>
        <w:t>才使用行级锁，否则，</w:t>
      </w:r>
      <w:r>
        <w:rPr>
          <w:rFonts w:ascii="PingFangSC-Light" w:hAnsi="PingFangSC-Light"/>
          <w:spacing w:val="24"/>
        </w:rPr>
        <w:t>InnoDB</w:t>
      </w:r>
      <w:r>
        <w:rPr>
          <w:rFonts w:ascii="PingFangSC-Light" w:hAnsi="PingFangSC-Light"/>
          <w:spacing w:val="24"/>
        </w:rPr>
        <w:t>将使用表锁！假设有个表单</w:t>
      </w:r>
      <w:r>
        <w:rPr>
          <w:rFonts w:ascii="PingFangSC-Light" w:hAnsi="PingFangSC-Light"/>
          <w:spacing w:val="24"/>
        </w:rPr>
        <w:t xml:space="preserve"> products </w:t>
      </w:r>
      <w:r>
        <w:rPr>
          <w:rFonts w:ascii="PingFangSC-Light" w:hAnsi="PingFangSC-Light"/>
          <w:spacing w:val="24"/>
        </w:rPr>
        <w:t>，里面有</w:t>
      </w:r>
      <w:r>
        <w:rPr>
          <w:rFonts w:ascii="PingFangSC-Light" w:hAnsi="PingFangSC-Light"/>
          <w:spacing w:val="24"/>
        </w:rPr>
        <w:t>id</w:t>
      </w:r>
      <w:r>
        <w:rPr>
          <w:rFonts w:ascii="PingFangSC-Light" w:hAnsi="PingFangSC-Light"/>
          <w:spacing w:val="24"/>
        </w:rPr>
        <w:t>跟</w:t>
      </w:r>
      <w:r>
        <w:rPr>
          <w:rFonts w:ascii="PingFangSC-Light" w:hAnsi="PingFangSC-Light"/>
          <w:spacing w:val="24"/>
        </w:rPr>
        <w:t>name</w:t>
      </w:r>
      <w:r>
        <w:rPr>
          <w:rFonts w:ascii="PingFangSC-Light" w:hAnsi="PingFangSC-Light"/>
          <w:spacing w:val="24"/>
        </w:rPr>
        <w:t>二个栏位，</w:t>
      </w:r>
      <w:r>
        <w:rPr>
          <w:rFonts w:ascii="PingFangSC-Light" w:hAnsi="PingFangSC-Light"/>
          <w:spacing w:val="24"/>
        </w:rPr>
        <w:t>id</w:t>
      </w:r>
      <w:r>
        <w:rPr>
          <w:rFonts w:ascii="PingFangSC-Light" w:hAnsi="PingFangSC-Light"/>
          <w:spacing w:val="24"/>
        </w:rPr>
        <w:t>是主键。</w:t>
      </w:r>
    </w:p>
    <w:p w14:paraId="15FD1F0C" w14:textId="77777777" w:rsidR="00ED73D6" w:rsidRDefault="00ED73D6" w:rsidP="00ED73D6">
      <w:pPr>
        <w:widowControl/>
        <w:numPr>
          <w:ilvl w:val="0"/>
          <w:numId w:val="5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明确指定主键，并且有此笔资料，</w:t>
      </w:r>
      <w:r>
        <w:rPr>
          <w:rFonts w:ascii="PingFangSC-Light" w:hAnsi="PingFangSC-Light"/>
          <w:color w:val="FFBF52"/>
          <w:sz w:val="23"/>
          <w:szCs w:val="23"/>
        </w:rPr>
        <w:t>row lock</w:t>
      </w:r>
    </w:p>
    <w:p w14:paraId="2B7DC5E5" w14:textId="1A3B9F99" w:rsidR="00A002CF" w:rsidRDefault="00F57F66" w:rsidP="00BD1ABF">
      <w:pPr>
        <w:widowControl/>
        <w:shd w:val="clear" w:color="auto" w:fill="FFFFFF"/>
        <w:spacing w:before="75" w:after="75"/>
      </w:pPr>
      <w:r>
        <w:rPr>
          <w:noProof/>
        </w:rPr>
        <w:lastRenderedPageBreak/>
        <w:drawing>
          <wp:inline distT="0" distB="0" distL="0" distR="0" wp14:anchorId="7C6670B8" wp14:editId="2202AAA9">
            <wp:extent cx="5274310" cy="38823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2390"/>
                    </a:xfrm>
                    <a:prstGeom prst="rect">
                      <a:avLst/>
                    </a:prstGeom>
                  </pic:spPr>
                </pic:pic>
              </a:graphicData>
            </a:graphic>
          </wp:inline>
        </w:drawing>
      </w:r>
    </w:p>
    <w:p w14:paraId="7468B62E" w14:textId="77777777" w:rsidR="00970606" w:rsidRDefault="00254423" w:rsidP="00BD1ABF">
      <w:pPr>
        <w:widowControl/>
        <w:shd w:val="clear" w:color="auto" w:fill="FFFFFF"/>
        <w:spacing w:before="75" w:after="75"/>
        <w:rPr>
          <w:rFonts w:ascii="PingFangSC-Light" w:hAnsi="PingFangSC-Light"/>
          <w:spacing w:val="24"/>
          <w:shd w:val="clear" w:color="auto" w:fill="FFFFFF"/>
        </w:rPr>
      </w:pPr>
      <w:r>
        <w:rPr>
          <w:rStyle w:val="a4"/>
          <w:rFonts w:ascii="PingFangSC-Light" w:hAnsi="PingFangSC-Light"/>
          <w:spacing w:val="24"/>
          <w:shd w:val="clear" w:color="auto" w:fill="FFFFFF"/>
        </w:rPr>
        <w:t>注</w:t>
      </w:r>
      <w:r>
        <w:rPr>
          <w:rStyle w:val="a4"/>
          <w:rFonts w:ascii="PingFangSC-Light" w:hAnsi="PingFangSC-Light"/>
          <w:spacing w:val="24"/>
          <w:shd w:val="clear" w:color="auto" w:fill="FFFFFF"/>
        </w:rPr>
        <w:t>1</w:t>
      </w:r>
      <w:r>
        <w:rPr>
          <w:rFonts w:ascii="PingFangSC-Light" w:hAnsi="PingFangSC-Light"/>
          <w:spacing w:val="24"/>
          <w:shd w:val="clear" w:color="auto" w:fill="FFFFFF"/>
        </w:rPr>
        <w:t>: FOR UPDATE</w:t>
      </w:r>
      <w:r>
        <w:rPr>
          <w:rFonts w:ascii="PingFangSC-Light" w:hAnsi="PingFangSC-Light"/>
          <w:spacing w:val="24"/>
          <w:shd w:val="clear" w:color="auto" w:fill="FFFFFF"/>
        </w:rPr>
        <w:t>仅适用于</w:t>
      </w:r>
      <w:r>
        <w:rPr>
          <w:rFonts w:ascii="PingFangSC-Light" w:hAnsi="PingFangSC-Light"/>
          <w:spacing w:val="24"/>
          <w:shd w:val="clear" w:color="auto" w:fill="FFFFFF"/>
        </w:rPr>
        <w:t>InnoDB</w:t>
      </w:r>
      <w:r>
        <w:rPr>
          <w:rFonts w:ascii="PingFangSC-Light" w:hAnsi="PingFangSC-Light"/>
          <w:spacing w:val="24"/>
          <w:shd w:val="clear" w:color="auto" w:fill="FFFFFF"/>
        </w:rPr>
        <w:t>，且必须在交易区块</w:t>
      </w:r>
      <w:r>
        <w:rPr>
          <w:rFonts w:ascii="PingFangSC-Light" w:hAnsi="PingFangSC-Light"/>
          <w:spacing w:val="24"/>
          <w:shd w:val="clear" w:color="auto" w:fill="FFFFFF"/>
        </w:rPr>
        <w:t>(BEGIN/COMMIT)</w:t>
      </w:r>
      <w:r>
        <w:rPr>
          <w:rFonts w:ascii="PingFangSC-Light" w:hAnsi="PingFangSC-Light"/>
          <w:spacing w:val="24"/>
          <w:shd w:val="clear" w:color="auto" w:fill="FFFFFF"/>
        </w:rPr>
        <w:t>中才能生效。</w:t>
      </w:r>
    </w:p>
    <w:p w14:paraId="65593818" w14:textId="34D54299" w:rsidR="00B41691" w:rsidRDefault="00254423" w:rsidP="00BD1ABF">
      <w:pPr>
        <w:widowControl/>
        <w:shd w:val="clear" w:color="auto" w:fill="FFFFFF"/>
        <w:spacing w:before="75" w:after="75"/>
        <w:rPr>
          <w:rFonts w:ascii="PingFangSC-Light" w:hAnsi="PingFangSC-Light"/>
          <w:spacing w:val="24"/>
          <w:shd w:val="clear" w:color="auto" w:fill="FFFFFF"/>
        </w:rPr>
      </w:pPr>
      <w:r>
        <w:rPr>
          <w:rStyle w:val="a4"/>
          <w:rFonts w:ascii="PingFangSC-Light" w:hAnsi="PingFangSC-Light"/>
          <w:spacing w:val="24"/>
          <w:shd w:val="clear" w:color="auto" w:fill="FFFFFF"/>
        </w:rPr>
        <w:t>注</w:t>
      </w:r>
      <w:r>
        <w:rPr>
          <w:rStyle w:val="a4"/>
          <w:rFonts w:ascii="PingFangSC-Light" w:hAnsi="PingFangSC-Light"/>
          <w:spacing w:val="24"/>
          <w:shd w:val="clear" w:color="auto" w:fill="FFFFFF"/>
        </w:rPr>
        <w:t>2</w:t>
      </w:r>
      <w:r>
        <w:rPr>
          <w:rFonts w:ascii="PingFangSC-Light" w:hAnsi="PingFangSC-Light"/>
          <w:spacing w:val="24"/>
          <w:shd w:val="clear" w:color="auto" w:fill="FFFFFF"/>
        </w:rPr>
        <w:t xml:space="preserve">: </w:t>
      </w:r>
      <w:r>
        <w:rPr>
          <w:rFonts w:ascii="PingFangSC-Light" w:hAnsi="PingFangSC-Light"/>
          <w:spacing w:val="24"/>
          <w:shd w:val="clear" w:color="auto" w:fill="FFFFFF"/>
        </w:rPr>
        <w:t>要测试锁定的状况，可以利用</w:t>
      </w:r>
      <w:r>
        <w:rPr>
          <w:rFonts w:ascii="PingFangSC-Light" w:hAnsi="PingFangSC-Light"/>
          <w:spacing w:val="24"/>
          <w:shd w:val="clear" w:color="auto" w:fill="FFFFFF"/>
        </w:rPr>
        <w:t>MySQL</w:t>
      </w:r>
      <w:r>
        <w:rPr>
          <w:rFonts w:ascii="PingFangSC-Light" w:hAnsi="PingFangSC-Light"/>
          <w:spacing w:val="24"/>
          <w:shd w:val="clear" w:color="auto" w:fill="FFFFFF"/>
        </w:rPr>
        <w:t>的</w:t>
      </w:r>
      <w:r>
        <w:rPr>
          <w:rFonts w:ascii="PingFangSC-Light" w:hAnsi="PingFangSC-Light"/>
          <w:spacing w:val="24"/>
          <w:shd w:val="clear" w:color="auto" w:fill="FFFFFF"/>
        </w:rPr>
        <w:t xml:space="preserve">Command Mode </w:t>
      </w:r>
      <w:r>
        <w:rPr>
          <w:rFonts w:ascii="PingFangSC-Light" w:hAnsi="PingFangSC-Light"/>
          <w:spacing w:val="24"/>
          <w:shd w:val="clear" w:color="auto" w:fill="FFFFFF"/>
        </w:rPr>
        <w:t>，开二个视窗来做测试。</w:t>
      </w:r>
    </w:p>
    <w:p w14:paraId="479BCE6F" w14:textId="77777777" w:rsidR="00A270F0" w:rsidRDefault="00A270F0" w:rsidP="00A270F0">
      <w:pPr>
        <w:widowControl/>
        <w:shd w:val="clear" w:color="auto" w:fill="FFF8E6"/>
        <w:spacing w:line="420" w:lineRule="atLeast"/>
        <w:jc w:val="left"/>
        <w:rPr>
          <w:rFonts w:ascii="PingFangSC-Light" w:hAnsi="PingFangSC-Light"/>
          <w:color w:val="6A737D"/>
          <w:sz w:val="22"/>
        </w:rPr>
      </w:pPr>
      <w:r>
        <w:rPr>
          <w:rFonts w:ascii="MS Gothic" w:eastAsia="MS Gothic" w:hAnsi="MS Gothic" w:cs="MS Gothic" w:hint="eastAsia"/>
          <w:color w:val="F48A00"/>
          <w:sz w:val="48"/>
          <w:szCs w:val="48"/>
        </w:rPr>
        <w:t>❝</w:t>
      </w:r>
    </w:p>
    <w:p w14:paraId="3F4B4F64"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 xml:space="preserve">MySQL </w:t>
      </w:r>
      <w:r>
        <w:rPr>
          <w:rFonts w:ascii="PingFangSC-Light" w:hAnsi="PingFangSC-Light"/>
          <w:color w:val="6A737D"/>
          <w:spacing w:val="24"/>
        </w:rPr>
        <w:t>遇到过死锁问题吗，你是如何解决的？</w:t>
      </w:r>
    </w:p>
    <w:p w14:paraId="47318BB7" w14:textId="77777777" w:rsidR="00A270F0" w:rsidRDefault="00A270F0" w:rsidP="00A270F0">
      <w:pPr>
        <w:pStyle w:val="3"/>
        <w:shd w:val="clear" w:color="auto" w:fill="FFFFFF"/>
        <w:spacing w:before="0" w:after="0"/>
        <w:rPr>
          <w:rFonts w:ascii="PingFangSC-Light" w:hAnsi="PingFangSC-Light"/>
          <w:color w:val="000000"/>
          <w:sz w:val="30"/>
          <w:szCs w:val="30"/>
        </w:rPr>
      </w:pPr>
      <w:r>
        <w:rPr>
          <w:rFonts w:ascii="PingFangSC-Light" w:hAnsi="PingFangSC-Light"/>
          <w:color w:val="F48A00"/>
        </w:rPr>
        <w:t>死锁</w:t>
      </w:r>
    </w:p>
    <w:p w14:paraId="52C9C3E5"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死锁产生</w:t>
      </w:r>
      <w:r>
        <w:rPr>
          <w:rFonts w:ascii="PingFangSC-Light" w:hAnsi="PingFangSC-Light"/>
          <w:spacing w:val="24"/>
        </w:rPr>
        <w:t>：</w:t>
      </w:r>
    </w:p>
    <w:p w14:paraId="216D0EEC" w14:textId="77777777" w:rsidR="00A270F0" w:rsidRDefault="00A270F0" w:rsidP="00A270F0">
      <w:pPr>
        <w:widowControl/>
        <w:numPr>
          <w:ilvl w:val="0"/>
          <w:numId w:val="5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死锁是指两个或多个事务在同一资源上相互占用，并请求锁定对方占用的资源，从而导致恶性循环</w:t>
      </w:r>
    </w:p>
    <w:p w14:paraId="6FE22855" w14:textId="77777777" w:rsidR="00A270F0" w:rsidRDefault="00A270F0" w:rsidP="00A270F0">
      <w:pPr>
        <w:widowControl/>
        <w:numPr>
          <w:ilvl w:val="0"/>
          <w:numId w:val="5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当事务试图以不同的顺序锁定资源时，就可能产生死锁。多个事务同时锁定同一个资源时也可能会产生死锁</w:t>
      </w:r>
    </w:p>
    <w:p w14:paraId="52323259" w14:textId="77777777" w:rsidR="00A270F0" w:rsidRDefault="00A270F0" w:rsidP="00A270F0">
      <w:pPr>
        <w:widowControl/>
        <w:numPr>
          <w:ilvl w:val="0"/>
          <w:numId w:val="5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锁的行为和顺序和存储引擎相关。以同样的顺序执行语句，有些存储引擎会产生死锁有些不会</w:t>
      </w:r>
      <w:r>
        <w:rPr>
          <w:rFonts w:ascii="PingFangSC-Light" w:hAnsi="PingFangSC-Light"/>
          <w:color w:val="FFBF52"/>
          <w:sz w:val="23"/>
          <w:szCs w:val="23"/>
        </w:rPr>
        <w:t>——</w:t>
      </w:r>
      <w:r>
        <w:rPr>
          <w:rFonts w:ascii="PingFangSC-Light" w:hAnsi="PingFangSC-Light"/>
          <w:color w:val="FFBF52"/>
          <w:sz w:val="23"/>
          <w:szCs w:val="23"/>
        </w:rPr>
        <w:t>死锁有双重原因：真正的数据冲突；存储引擎的实现方式。</w:t>
      </w:r>
    </w:p>
    <w:p w14:paraId="6AC268B4"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检测死锁</w:t>
      </w:r>
      <w:r>
        <w:rPr>
          <w:rFonts w:ascii="PingFangSC-Light" w:hAnsi="PingFangSC-Light"/>
          <w:spacing w:val="24"/>
        </w:rPr>
        <w:t>：数据库系统实现了各种死锁检测和死锁超时的机制。</w:t>
      </w:r>
      <w:r>
        <w:rPr>
          <w:rFonts w:ascii="PingFangSC-Light" w:hAnsi="PingFangSC-Light"/>
          <w:spacing w:val="24"/>
        </w:rPr>
        <w:t>InnoDB</w:t>
      </w:r>
      <w:r>
        <w:rPr>
          <w:rFonts w:ascii="PingFangSC-Light" w:hAnsi="PingFangSC-Light"/>
          <w:spacing w:val="24"/>
        </w:rPr>
        <w:t>存储引擎能检测到死锁的循环依赖并立即返回一个错误。</w:t>
      </w:r>
    </w:p>
    <w:p w14:paraId="3F37C291"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死锁恢复</w:t>
      </w:r>
      <w:r>
        <w:rPr>
          <w:rFonts w:ascii="PingFangSC-Light" w:hAnsi="PingFangSC-Light"/>
          <w:spacing w:val="24"/>
        </w:rPr>
        <w:t>：死锁发生以后，只有部分或完全回滚其中一个事务，才能打破死锁，</w:t>
      </w:r>
      <w:r>
        <w:rPr>
          <w:rFonts w:ascii="PingFangSC-Light" w:hAnsi="PingFangSC-Light"/>
          <w:spacing w:val="24"/>
        </w:rPr>
        <w:t>InnoDB</w:t>
      </w:r>
      <w:r>
        <w:rPr>
          <w:rFonts w:ascii="PingFangSC-Light" w:hAnsi="PingFangSC-Light"/>
          <w:spacing w:val="24"/>
        </w:rPr>
        <w:t>目前处理死锁的方法是，将持有最少行级排他锁的事务进行回滚。所以事务型应用程序在设计时必须考虑如何处理死锁，多数情况下只需要重新执行因死锁回滚的事务即可。</w:t>
      </w:r>
    </w:p>
    <w:p w14:paraId="59301435"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lastRenderedPageBreak/>
        <w:t>外部锁的死锁检测</w:t>
      </w:r>
      <w:r>
        <w:rPr>
          <w:rFonts w:ascii="PingFangSC-Light" w:hAnsi="PingFangSC-Light"/>
          <w:spacing w:val="24"/>
        </w:rPr>
        <w:t>：发生死锁后，</w:t>
      </w:r>
      <w:r>
        <w:rPr>
          <w:rFonts w:ascii="PingFangSC-Light" w:hAnsi="PingFangSC-Light"/>
          <w:spacing w:val="24"/>
        </w:rPr>
        <w:t xml:space="preserve">InnoDB </w:t>
      </w:r>
      <w:r>
        <w:rPr>
          <w:rFonts w:ascii="PingFangSC-Light" w:hAnsi="PingFangSC-Light"/>
          <w:spacing w:val="24"/>
        </w:rPr>
        <w:t>一般都能自动检测到，并使一个事务释放锁并回退，另一个事务获得锁，继续完成事务。但在涉及外部锁，或涉及表锁的情况下，</w:t>
      </w:r>
      <w:r>
        <w:rPr>
          <w:rFonts w:ascii="PingFangSC-Light" w:hAnsi="PingFangSC-Light"/>
          <w:spacing w:val="24"/>
        </w:rPr>
        <w:t xml:space="preserve">InnoDB </w:t>
      </w:r>
      <w:r>
        <w:rPr>
          <w:rFonts w:ascii="PingFangSC-Light" w:hAnsi="PingFangSC-Light"/>
          <w:spacing w:val="24"/>
        </w:rPr>
        <w:t>并不能完全自动检测到死锁，</w:t>
      </w:r>
      <w:r>
        <w:rPr>
          <w:rFonts w:ascii="PingFangSC-Light" w:hAnsi="PingFangSC-Light"/>
          <w:spacing w:val="24"/>
        </w:rPr>
        <w:t xml:space="preserve"> </w:t>
      </w:r>
      <w:r>
        <w:rPr>
          <w:rFonts w:ascii="PingFangSC-Light" w:hAnsi="PingFangSC-Light"/>
          <w:spacing w:val="24"/>
        </w:rPr>
        <w:t>这需要通过设置锁等待超时参数</w:t>
      </w:r>
      <w:r>
        <w:rPr>
          <w:rFonts w:ascii="PingFangSC-Light" w:hAnsi="PingFangSC-Light"/>
          <w:spacing w:val="24"/>
        </w:rPr>
        <w:t xml:space="preserve"> innodb_lock_wait_timeout </w:t>
      </w:r>
      <w:r>
        <w:rPr>
          <w:rFonts w:ascii="PingFangSC-Light" w:hAnsi="PingFangSC-Light"/>
          <w:spacing w:val="24"/>
        </w:rPr>
        <w:t>来解决</w:t>
      </w:r>
    </w:p>
    <w:p w14:paraId="248425CC"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死锁影响性能</w:t>
      </w:r>
      <w:r>
        <w:rPr>
          <w:rFonts w:ascii="PingFangSC-Light" w:hAnsi="PingFangSC-Light"/>
          <w:spacing w:val="24"/>
        </w:rPr>
        <w:t>：死锁会影响性能而不是会产生严重错误，因为</w:t>
      </w:r>
      <w:r>
        <w:rPr>
          <w:rFonts w:ascii="PingFangSC-Light" w:hAnsi="PingFangSC-Light"/>
          <w:spacing w:val="24"/>
        </w:rPr>
        <w:t>InnoDB</w:t>
      </w:r>
      <w:r>
        <w:rPr>
          <w:rFonts w:ascii="PingFangSC-Light" w:hAnsi="PingFangSC-Light"/>
          <w:spacing w:val="24"/>
        </w:rPr>
        <w:t>会自动检测死锁状况并回滚其中一个受影响的事务。在高并发系统上，当许多线程等待同一个锁时，死锁检测可能导致速度变慢。有时当发生死锁时，禁用死锁检测（使用</w:t>
      </w:r>
      <w:r>
        <w:rPr>
          <w:rFonts w:ascii="PingFangSC-Light" w:hAnsi="PingFangSC-Light"/>
          <w:spacing w:val="24"/>
        </w:rPr>
        <w:t>innodb_deadlock_detect</w:t>
      </w:r>
      <w:r>
        <w:rPr>
          <w:rFonts w:ascii="PingFangSC-Light" w:hAnsi="PingFangSC-Light"/>
          <w:spacing w:val="24"/>
        </w:rPr>
        <w:t>配置选项）可能会更有效，这时可以依赖</w:t>
      </w:r>
      <w:r>
        <w:rPr>
          <w:rStyle w:val="HTML"/>
          <w:rFonts w:ascii="Consolas" w:hAnsi="Consolas"/>
          <w:color w:val="F48A00"/>
          <w:spacing w:val="24"/>
          <w:sz w:val="21"/>
          <w:szCs w:val="21"/>
        </w:rPr>
        <w:t>innodb_lock_wait_timeout</w:t>
      </w:r>
      <w:r>
        <w:rPr>
          <w:rFonts w:ascii="PingFangSC-Light" w:hAnsi="PingFangSC-Light"/>
          <w:spacing w:val="24"/>
        </w:rPr>
        <w:t>设置进行事务回滚。</w:t>
      </w:r>
    </w:p>
    <w:p w14:paraId="7CAAD634"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MyISAM</w:t>
      </w:r>
      <w:r>
        <w:rPr>
          <w:rStyle w:val="a4"/>
          <w:rFonts w:ascii="PingFangSC-Light" w:hAnsi="PingFangSC-Light"/>
          <w:spacing w:val="24"/>
        </w:rPr>
        <w:t>避免死锁</w:t>
      </w:r>
      <w:r>
        <w:rPr>
          <w:rFonts w:ascii="PingFangSC-Light" w:hAnsi="PingFangSC-Light"/>
          <w:spacing w:val="24"/>
        </w:rPr>
        <w:t>：</w:t>
      </w:r>
    </w:p>
    <w:p w14:paraId="40E87397" w14:textId="77777777" w:rsidR="00A270F0" w:rsidRDefault="00A270F0" w:rsidP="00A270F0">
      <w:pPr>
        <w:widowControl/>
        <w:numPr>
          <w:ilvl w:val="0"/>
          <w:numId w:val="52"/>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在自动加锁的情况下，</w:t>
      </w:r>
      <w:r>
        <w:rPr>
          <w:rFonts w:ascii="PingFangSC-Light" w:hAnsi="PingFangSC-Light"/>
          <w:color w:val="FFBF52"/>
          <w:sz w:val="23"/>
          <w:szCs w:val="23"/>
        </w:rPr>
        <w:t xml:space="preserve">MyISAM </w:t>
      </w:r>
      <w:r>
        <w:rPr>
          <w:rFonts w:ascii="PingFangSC-Light" w:hAnsi="PingFangSC-Light"/>
          <w:color w:val="FFBF52"/>
          <w:sz w:val="23"/>
          <w:szCs w:val="23"/>
        </w:rPr>
        <w:t>总是一次获得</w:t>
      </w:r>
      <w:r>
        <w:rPr>
          <w:rFonts w:ascii="PingFangSC-Light" w:hAnsi="PingFangSC-Light"/>
          <w:color w:val="FFBF52"/>
          <w:sz w:val="23"/>
          <w:szCs w:val="23"/>
        </w:rPr>
        <w:t xml:space="preserve"> SQL </w:t>
      </w:r>
      <w:r>
        <w:rPr>
          <w:rFonts w:ascii="PingFangSC-Light" w:hAnsi="PingFangSC-Light"/>
          <w:color w:val="FFBF52"/>
          <w:sz w:val="23"/>
          <w:szCs w:val="23"/>
        </w:rPr>
        <w:t>语句所需要的全部锁，所以</w:t>
      </w:r>
      <w:r>
        <w:rPr>
          <w:rFonts w:ascii="PingFangSC-Light" w:hAnsi="PingFangSC-Light"/>
          <w:color w:val="FFBF52"/>
          <w:sz w:val="23"/>
          <w:szCs w:val="23"/>
        </w:rPr>
        <w:t xml:space="preserve"> MyISAM </w:t>
      </w:r>
      <w:r>
        <w:rPr>
          <w:rFonts w:ascii="PingFangSC-Light" w:hAnsi="PingFangSC-Light"/>
          <w:color w:val="FFBF52"/>
          <w:sz w:val="23"/>
          <w:szCs w:val="23"/>
        </w:rPr>
        <w:t>表不会出现死锁。</w:t>
      </w:r>
    </w:p>
    <w:p w14:paraId="30A73482"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InnoDB</w:t>
      </w:r>
      <w:r>
        <w:rPr>
          <w:rStyle w:val="a4"/>
          <w:rFonts w:ascii="PingFangSC-Light" w:hAnsi="PingFangSC-Light"/>
          <w:spacing w:val="24"/>
        </w:rPr>
        <w:t>避免死锁</w:t>
      </w:r>
      <w:r>
        <w:rPr>
          <w:rFonts w:ascii="PingFangSC-Light" w:hAnsi="PingFangSC-Light"/>
          <w:spacing w:val="24"/>
        </w:rPr>
        <w:t>：</w:t>
      </w:r>
    </w:p>
    <w:p w14:paraId="1996321A" w14:textId="77777777" w:rsidR="00A270F0" w:rsidRDefault="00A270F0" w:rsidP="00A270F0">
      <w:pPr>
        <w:widowControl/>
        <w:numPr>
          <w:ilvl w:val="0"/>
          <w:numId w:val="5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为了在单个</w:t>
      </w:r>
      <w:r>
        <w:rPr>
          <w:rFonts w:ascii="PingFangSC-Light" w:hAnsi="PingFangSC-Light"/>
          <w:color w:val="FFBF52"/>
          <w:sz w:val="23"/>
          <w:szCs w:val="23"/>
        </w:rPr>
        <w:t>InnoDB</w:t>
      </w:r>
      <w:r>
        <w:rPr>
          <w:rFonts w:ascii="PingFangSC-Light" w:hAnsi="PingFangSC-Light"/>
          <w:color w:val="FFBF52"/>
          <w:sz w:val="23"/>
          <w:szCs w:val="23"/>
        </w:rPr>
        <w:t>表上执行多个并发写入操作时避免死锁，可以在事务开始时通过为预期要修改的每个元祖（行）使用</w:t>
      </w:r>
      <w:r>
        <w:rPr>
          <w:rStyle w:val="HTML"/>
          <w:rFonts w:ascii="Consolas" w:hAnsi="Consolas"/>
          <w:color w:val="F48A00"/>
          <w:sz w:val="21"/>
          <w:szCs w:val="21"/>
        </w:rPr>
        <w:t>SELECT ... FOR UPDATE</w:t>
      </w:r>
      <w:r>
        <w:rPr>
          <w:rFonts w:ascii="PingFangSC-Light" w:hAnsi="PingFangSC-Light"/>
          <w:color w:val="FFBF52"/>
          <w:sz w:val="23"/>
          <w:szCs w:val="23"/>
        </w:rPr>
        <w:t>语句来获取必要的锁，即使这些行的更改语句是在之后才执行的。</w:t>
      </w:r>
    </w:p>
    <w:p w14:paraId="320CBEE0" w14:textId="77777777" w:rsidR="00A270F0" w:rsidRDefault="00A270F0" w:rsidP="00A270F0">
      <w:pPr>
        <w:widowControl/>
        <w:numPr>
          <w:ilvl w:val="0"/>
          <w:numId w:val="5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在事务中，如果要更新记录，应该直接申请足够级别的锁，即排他锁，而不应先申请共享锁、更新时再申请排他锁，因为这时候当用户再申请排他锁时，其他事务可能又已经获得了相同记录的共享锁，从而造成锁冲突，甚至死锁</w:t>
      </w:r>
    </w:p>
    <w:p w14:paraId="2E037064" w14:textId="77777777" w:rsidR="00A270F0" w:rsidRDefault="00A270F0" w:rsidP="00A270F0">
      <w:pPr>
        <w:widowControl/>
        <w:numPr>
          <w:ilvl w:val="0"/>
          <w:numId w:val="5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如果事务需要修改或锁定多个表，则应在每个事务中以相同的顺序使用加锁语句。在应用中，如果不同的程序会并发存取多个表，应尽量约定以相同的顺序来访问表，这样可以大大降低产生死锁的机会</w:t>
      </w:r>
    </w:p>
    <w:p w14:paraId="54FB7E13" w14:textId="77777777" w:rsidR="00A270F0" w:rsidRDefault="00A270F0" w:rsidP="00A270F0">
      <w:pPr>
        <w:widowControl/>
        <w:numPr>
          <w:ilvl w:val="0"/>
          <w:numId w:val="5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通过</w:t>
      </w:r>
      <w:r>
        <w:rPr>
          <w:rStyle w:val="HTML"/>
          <w:rFonts w:ascii="Consolas" w:hAnsi="Consolas"/>
          <w:color w:val="F48A00"/>
          <w:sz w:val="21"/>
          <w:szCs w:val="21"/>
        </w:rPr>
        <w:t>SELECT ... LOCK IN SHARE MODE</w:t>
      </w:r>
      <w:r>
        <w:rPr>
          <w:rFonts w:ascii="PingFangSC-Light" w:hAnsi="PingFangSC-Light"/>
          <w:color w:val="FFBF52"/>
          <w:sz w:val="23"/>
          <w:szCs w:val="23"/>
        </w:rPr>
        <w:t>获取行的读锁后，如果当前事务再需要对该记录进行更新操作，则很有可能造成死锁。</w:t>
      </w:r>
    </w:p>
    <w:p w14:paraId="4F207F42" w14:textId="77777777" w:rsidR="00A270F0" w:rsidRDefault="00A270F0" w:rsidP="00A270F0">
      <w:pPr>
        <w:widowControl/>
        <w:numPr>
          <w:ilvl w:val="0"/>
          <w:numId w:val="5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改变事务隔离级别</w:t>
      </w:r>
    </w:p>
    <w:p w14:paraId="2CBEF772"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如果出现死锁，可以用</w:t>
      </w:r>
      <w:r>
        <w:rPr>
          <w:rFonts w:ascii="PingFangSC-Light" w:hAnsi="PingFangSC-Light"/>
          <w:spacing w:val="24"/>
        </w:rPr>
        <w:t> </w:t>
      </w:r>
      <w:r>
        <w:rPr>
          <w:rStyle w:val="HTML"/>
          <w:rFonts w:ascii="Consolas" w:hAnsi="Consolas"/>
          <w:color w:val="F48A00"/>
          <w:spacing w:val="24"/>
          <w:sz w:val="21"/>
          <w:szCs w:val="21"/>
        </w:rPr>
        <w:t>show engine innodb status;</w:t>
      </w:r>
      <w:r>
        <w:rPr>
          <w:rFonts w:ascii="PingFangSC-Light" w:hAnsi="PingFangSC-Light"/>
          <w:spacing w:val="24"/>
        </w:rPr>
        <w:t>命令来确定最后一个死锁产生的原因。返回结果中包括死锁相关事务的详细信息，如引发死锁的</w:t>
      </w:r>
      <w:r>
        <w:rPr>
          <w:rFonts w:ascii="PingFangSC-Light" w:hAnsi="PingFangSC-Light"/>
          <w:spacing w:val="24"/>
        </w:rPr>
        <w:t xml:space="preserve"> SQL </w:t>
      </w:r>
      <w:r>
        <w:rPr>
          <w:rFonts w:ascii="PingFangSC-Light" w:hAnsi="PingFangSC-Light"/>
          <w:spacing w:val="24"/>
        </w:rPr>
        <w:t>语句，事务已经获得的锁，正在等待什么锁，以及被回滚的事务等。据此可以分析死锁产生的原因和改进措施。</w:t>
      </w:r>
    </w:p>
    <w:p w14:paraId="35279C8B" w14:textId="77777777" w:rsidR="00A270F0" w:rsidRDefault="00A270F0" w:rsidP="00A270F0">
      <w:pPr>
        <w:spacing w:before="300" w:after="300"/>
        <w:rPr>
          <w:rFonts w:ascii="宋体" w:hAnsi="宋体"/>
        </w:rPr>
      </w:pPr>
      <w:r>
        <w:pict w14:anchorId="335B10AF">
          <v:rect id="_x0000_i1088" style="width:0;height:1.5pt" o:hralign="center" o:hrstd="t" o:hrnoshade="t" o:hr="t" fillcolor="black" stroked="f"/>
        </w:pict>
      </w:r>
    </w:p>
    <w:p w14:paraId="4BAD48F4" w14:textId="77777777" w:rsidR="00A270F0" w:rsidRDefault="00A270F0" w:rsidP="00A270F0">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八、</w:t>
      </w:r>
      <w:r>
        <w:rPr>
          <w:rFonts w:ascii="PingFangSC-Light" w:hAnsi="PingFangSC-Light"/>
          <w:color w:val="F48A00"/>
          <w:sz w:val="30"/>
          <w:szCs w:val="30"/>
        </w:rPr>
        <w:t>MySQL</w:t>
      </w:r>
      <w:r>
        <w:rPr>
          <w:rFonts w:ascii="PingFangSC-Light" w:hAnsi="PingFangSC-Light"/>
          <w:color w:val="F48A00"/>
          <w:sz w:val="30"/>
          <w:szCs w:val="30"/>
        </w:rPr>
        <w:t>调优</w:t>
      </w:r>
    </w:p>
    <w:p w14:paraId="51D484EB" w14:textId="77777777" w:rsidR="00A270F0" w:rsidRDefault="00A270F0" w:rsidP="00A270F0">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60FC01C3"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日常工作中你是怎么优化</w:t>
      </w:r>
      <w:r>
        <w:rPr>
          <w:rFonts w:ascii="PingFangSC-Light" w:hAnsi="PingFangSC-Light"/>
          <w:color w:val="6A737D"/>
          <w:spacing w:val="24"/>
        </w:rPr>
        <w:t>SQL</w:t>
      </w:r>
      <w:r>
        <w:rPr>
          <w:rFonts w:ascii="PingFangSC-Light" w:hAnsi="PingFangSC-Light"/>
          <w:color w:val="6A737D"/>
          <w:spacing w:val="24"/>
        </w:rPr>
        <w:t>的？</w:t>
      </w:r>
    </w:p>
    <w:p w14:paraId="3EDC803D"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SQL</w:t>
      </w:r>
      <w:r>
        <w:rPr>
          <w:rFonts w:ascii="PingFangSC-Light" w:hAnsi="PingFangSC-Light"/>
          <w:color w:val="6A737D"/>
          <w:spacing w:val="24"/>
        </w:rPr>
        <w:t>优化的一般步骤是什么，怎么看执行计划（</w:t>
      </w:r>
      <w:r>
        <w:rPr>
          <w:rFonts w:ascii="PingFangSC-Light" w:hAnsi="PingFangSC-Light"/>
          <w:color w:val="6A737D"/>
          <w:spacing w:val="24"/>
        </w:rPr>
        <w:t>explain</w:t>
      </w:r>
      <w:r>
        <w:rPr>
          <w:rFonts w:ascii="PingFangSC-Light" w:hAnsi="PingFangSC-Light"/>
          <w:color w:val="6A737D"/>
          <w:spacing w:val="24"/>
        </w:rPr>
        <w:t>），如何理解其中各个字段的含义？</w:t>
      </w:r>
    </w:p>
    <w:p w14:paraId="2C307B4E"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如何写</w:t>
      </w:r>
      <w:r>
        <w:rPr>
          <w:rFonts w:ascii="PingFangSC-Light" w:hAnsi="PingFangSC-Light"/>
          <w:color w:val="6A737D"/>
          <w:spacing w:val="24"/>
        </w:rPr>
        <w:t>sql</w:t>
      </w:r>
      <w:r>
        <w:rPr>
          <w:rFonts w:ascii="PingFangSC-Light" w:hAnsi="PingFangSC-Light"/>
          <w:color w:val="6A737D"/>
          <w:spacing w:val="24"/>
        </w:rPr>
        <w:t>能够有效的使用到复合索引？</w:t>
      </w:r>
    </w:p>
    <w:p w14:paraId="5AF71C54"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一条</w:t>
      </w:r>
      <w:r>
        <w:rPr>
          <w:rFonts w:ascii="PingFangSC-Light" w:hAnsi="PingFangSC-Light"/>
          <w:color w:val="6A737D"/>
          <w:spacing w:val="24"/>
        </w:rPr>
        <w:t>sql</w:t>
      </w:r>
      <w:r>
        <w:rPr>
          <w:rFonts w:ascii="PingFangSC-Light" w:hAnsi="PingFangSC-Light"/>
          <w:color w:val="6A737D"/>
          <w:spacing w:val="24"/>
        </w:rPr>
        <w:t>执行过长的时间，你如何优化，从哪些方面入手？</w:t>
      </w:r>
    </w:p>
    <w:p w14:paraId="550696CF"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lastRenderedPageBreak/>
        <w:t>什么是最左前缀原则？什么是最左匹配原则？</w:t>
      </w:r>
    </w:p>
    <w:p w14:paraId="78D46A4C" w14:textId="77777777" w:rsidR="00A270F0" w:rsidRDefault="00A270F0" w:rsidP="00A270F0">
      <w:pPr>
        <w:pStyle w:val="3"/>
        <w:shd w:val="clear" w:color="auto" w:fill="FFFFFF"/>
        <w:spacing w:before="0" w:after="0"/>
        <w:rPr>
          <w:rFonts w:ascii="PingFangSC-Light" w:hAnsi="PingFangSC-Light"/>
          <w:color w:val="000000"/>
          <w:sz w:val="30"/>
          <w:szCs w:val="30"/>
        </w:rPr>
      </w:pPr>
      <w:r>
        <w:rPr>
          <w:rFonts w:ascii="PingFangSC-Light" w:hAnsi="PingFangSC-Light"/>
          <w:color w:val="F48A00"/>
        </w:rPr>
        <w:t>影响</w:t>
      </w:r>
      <w:r>
        <w:rPr>
          <w:rFonts w:ascii="PingFangSC-Light" w:hAnsi="PingFangSC-Light"/>
          <w:color w:val="F48A00"/>
        </w:rPr>
        <w:t>mysql</w:t>
      </w:r>
      <w:r>
        <w:rPr>
          <w:rFonts w:ascii="PingFangSC-Light" w:hAnsi="PingFangSC-Light"/>
          <w:color w:val="F48A00"/>
        </w:rPr>
        <w:t>的性能因素</w:t>
      </w:r>
    </w:p>
    <w:p w14:paraId="07FEE36B"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业务需求对</w:t>
      </w:r>
      <w:r>
        <w:rPr>
          <w:rFonts w:ascii="PingFangSC-Light" w:hAnsi="PingFangSC-Light"/>
          <w:color w:val="FFBF52"/>
          <w:spacing w:val="24"/>
        </w:rPr>
        <w:t>MySQL</w:t>
      </w:r>
      <w:r>
        <w:rPr>
          <w:rFonts w:ascii="PingFangSC-Light" w:hAnsi="PingFangSC-Light"/>
          <w:color w:val="FFBF52"/>
          <w:spacing w:val="24"/>
        </w:rPr>
        <w:t>的影响</w:t>
      </w:r>
      <w:r>
        <w:rPr>
          <w:rFonts w:ascii="PingFangSC-Light" w:hAnsi="PingFangSC-Light"/>
          <w:color w:val="FFBF52"/>
          <w:spacing w:val="24"/>
        </w:rPr>
        <w:t>(</w:t>
      </w:r>
      <w:r>
        <w:rPr>
          <w:rFonts w:ascii="PingFangSC-Light" w:hAnsi="PingFangSC-Light"/>
          <w:color w:val="FFBF52"/>
          <w:spacing w:val="24"/>
        </w:rPr>
        <w:t>合适合度</w:t>
      </w:r>
      <w:r>
        <w:rPr>
          <w:rFonts w:ascii="PingFangSC-Light" w:hAnsi="PingFangSC-Light"/>
          <w:color w:val="FFBF52"/>
          <w:spacing w:val="24"/>
        </w:rPr>
        <w:t>)</w:t>
      </w:r>
    </w:p>
    <w:p w14:paraId="58673272"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存储定位对</w:t>
      </w:r>
      <w:r>
        <w:rPr>
          <w:rFonts w:ascii="PingFangSC-Light" w:hAnsi="PingFangSC-Light"/>
          <w:color w:val="FFBF52"/>
          <w:spacing w:val="24"/>
        </w:rPr>
        <w:t>MySQL</w:t>
      </w:r>
      <w:r>
        <w:rPr>
          <w:rFonts w:ascii="PingFangSC-Light" w:hAnsi="PingFangSC-Light"/>
          <w:color w:val="FFBF52"/>
          <w:spacing w:val="24"/>
        </w:rPr>
        <w:t>的影响</w:t>
      </w:r>
    </w:p>
    <w:p w14:paraId="0A07308F"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系统各种配置及规则数据</w:t>
      </w:r>
    </w:p>
    <w:p w14:paraId="50DE9C10"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活跃用户的基本信息数据</w:t>
      </w:r>
    </w:p>
    <w:p w14:paraId="071601E9"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活跃用户的个性化定制信息数据</w:t>
      </w:r>
    </w:p>
    <w:p w14:paraId="7253F0ED"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准实时的统计信息数据</w:t>
      </w:r>
    </w:p>
    <w:p w14:paraId="194EB786"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其他一些访问频繁但变更较少的数据</w:t>
      </w:r>
    </w:p>
    <w:p w14:paraId="7BE35A3B"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二进制多媒体数据</w:t>
      </w:r>
    </w:p>
    <w:p w14:paraId="5C097F5F"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流水队列数据</w:t>
      </w:r>
    </w:p>
    <w:p w14:paraId="736835C0"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超大文本数据</w:t>
      </w:r>
    </w:p>
    <w:p w14:paraId="7FE30992"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不适合放进</w:t>
      </w:r>
      <w:r>
        <w:rPr>
          <w:rFonts w:ascii="PingFangSC-Light" w:hAnsi="PingFangSC-Light"/>
          <w:color w:val="FFBF52"/>
          <w:sz w:val="23"/>
          <w:szCs w:val="23"/>
        </w:rPr>
        <w:t>MySQL</w:t>
      </w:r>
      <w:r>
        <w:rPr>
          <w:rFonts w:ascii="PingFangSC-Light" w:hAnsi="PingFangSC-Light"/>
          <w:color w:val="FFBF52"/>
          <w:sz w:val="23"/>
          <w:szCs w:val="23"/>
        </w:rPr>
        <w:t>的数据</w:t>
      </w:r>
    </w:p>
    <w:p w14:paraId="43F32BF0"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需要放进缓存的数据</w:t>
      </w:r>
    </w:p>
    <w:p w14:paraId="62E96071"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Schema</w:t>
      </w:r>
      <w:r>
        <w:rPr>
          <w:rFonts w:ascii="PingFangSC-Light" w:hAnsi="PingFangSC-Light"/>
          <w:color w:val="FFBF52"/>
          <w:spacing w:val="24"/>
        </w:rPr>
        <w:t>设计对系统的性能影响</w:t>
      </w:r>
    </w:p>
    <w:p w14:paraId="2E25A91E"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尽量减少对数据库访问的请求</w:t>
      </w:r>
    </w:p>
    <w:p w14:paraId="75D5A41C" w14:textId="77777777" w:rsidR="00A270F0" w:rsidRDefault="00A270F0" w:rsidP="00A270F0">
      <w:pPr>
        <w:widowControl/>
        <w:numPr>
          <w:ilvl w:val="1"/>
          <w:numId w:val="5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尽量减少无用数据的查询请求</w:t>
      </w:r>
    </w:p>
    <w:p w14:paraId="2005B990"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硬件环境对系统性能的影响</w:t>
      </w:r>
    </w:p>
    <w:p w14:paraId="16AC98AA" w14:textId="77777777" w:rsidR="00A270F0" w:rsidRDefault="00A270F0" w:rsidP="00A270F0">
      <w:pPr>
        <w:pStyle w:val="3"/>
        <w:shd w:val="clear" w:color="auto" w:fill="FFFFFF"/>
        <w:spacing w:before="0" w:after="0"/>
        <w:rPr>
          <w:rFonts w:ascii="PingFangSC-Light" w:hAnsi="PingFangSC-Light"/>
          <w:color w:val="000000"/>
          <w:sz w:val="30"/>
          <w:szCs w:val="30"/>
        </w:rPr>
      </w:pPr>
      <w:r>
        <w:rPr>
          <w:rFonts w:ascii="PingFangSC-Light" w:hAnsi="PingFangSC-Light"/>
          <w:color w:val="F48A00"/>
        </w:rPr>
        <w:t>性能分析</w:t>
      </w:r>
    </w:p>
    <w:p w14:paraId="766972F1" w14:textId="77777777" w:rsidR="00A270F0" w:rsidRDefault="00A270F0" w:rsidP="00A270F0">
      <w:pPr>
        <w:pStyle w:val="4"/>
        <w:shd w:val="clear" w:color="auto" w:fill="FFFFFF"/>
        <w:spacing w:before="0" w:after="0"/>
        <w:rPr>
          <w:rFonts w:ascii="PingFangSC-Light" w:hAnsi="PingFangSC-Light"/>
          <w:color w:val="000000"/>
          <w:sz w:val="27"/>
          <w:szCs w:val="27"/>
        </w:rPr>
      </w:pPr>
      <w:r>
        <w:rPr>
          <w:rFonts w:ascii="PingFangSC-Light" w:hAnsi="PingFangSC-Light"/>
          <w:color w:val="F48A00"/>
        </w:rPr>
        <w:t>MySQL Query Optimizer</w:t>
      </w:r>
    </w:p>
    <w:p w14:paraId="466B88CD" w14:textId="77777777" w:rsidR="00A270F0" w:rsidRDefault="00A270F0" w:rsidP="00A270F0">
      <w:pPr>
        <w:pStyle w:val="a3"/>
        <w:numPr>
          <w:ilvl w:val="0"/>
          <w:numId w:val="5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 xml:space="preserve">MySQL </w:t>
      </w:r>
      <w:r>
        <w:rPr>
          <w:rFonts w:ascii="PingFangSC-Light" w:hAnsi="PingFangSC-Light"/>
          <w:color w:val="FFBF52"/>
          <w:spacing w:val="24"/>
        </w:rPr>
        <w:t>中有专门负责优化</w:t>
      </w:r>
      <w:r>
        <w:rPr>
          <w:rFonts w:ascii="PingFangSC-Light" w:hAnsi="PingFangSC-Light"/>
          <w:color w:val="FFBF52"/>
          <w:spacing w:val="24"/>
        </w:rPr>
        <w:t xml:space="preserve"> SELECT </w:t>
      </w:r>
      <w:r>
        <w:rPr>
          <w:rFonts w:ascii="PingFangSC-Light" w:hAnsi="PingFangSC-Light"/>
          <w:color w:val="FFBF52"/>
          <w:spacing w:val="24"/>
        </w:rPr>
        <w:t>语句的优化器模块，主要功能：通过计算分析系统中收集到的统计信息，为客户端请求的</w:t>
      </w:r>
      <w:r>
        <w:rPr>
          <w:rFonts w:ascii="PingFangSC-Light" w:hAnsi="PingFangSC-Light"/>
          <w:color w:val="FFBF52"/>
          <w:spacing w:val="24"/>
        </w:rPr>
        <w:t xml:space="preserve"> Query </w:t>
      </w:r>
      <w:r>
        <w:rPr>
          <w:rFonts w:ascii="PingFangSC-Light" w:hAnsi="PingFangSC-Light"/>
          <w:color w:val="FFBF52"/>
          <w:spacing w:val="24"/>
        </w:rPr>
        <w:t>提供他认为最优的执行计划（他认为最优的数据检索方式，但不见得是</w:t>
      </w:r>
      <w:r>
        <w:rPr>
          <w:rFonts w:ascii="PingFangSC-Light" w:hAnsi="PingFangSC-Light"/>
          <w:color w:val="FFBF52"/>
          <w:spacing w:val="24"/>
        </w:rPr>
        <w:t xml:space="preserve"> DBA </w:t>
      </w:r>
      <w:r>
        <w:rPr>
          <w:rFonts w:ascii="PingFangSC-Light" w:hAnsi="PingFangSC-Light"/>
          <w:color w:val="FFBF52"/>
          <w:spacing w:val="24"/>
        </w:rPr>
        <w:t>认为是最优的，这部分最耗费时间）</w:t>
      </w:r>
    </w:p>
    <w:p w14:paraId="266C070D" w14:textId="77777777" w:rsidR="00A270F0" w:rsidRDefault="00A270F0" w:rsidP="00A270F0">
      <w:pPr>
        <w:pStyle w:val="a3"/>
        <w:numPr>
          <w:ilvl w:val="0"/>
          <w:numId w:val="55"/>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当客户端向</w:t>
      </w:r>
      <w:r>
        <w:rPr>
          <w:rFonts w:ascii="PingFangSC-Light" w:hAnsi="PingFangSC-Light"/>
          <w:color w:val="FFBF52"/>
          <w:spacing w:val="24"/>
        </w:rPr>
        <w:t xml:space="preserve"> MySQL </w:t>
      </w:r>
      <w:r>
        <w:rPr>
          <w:rFonts w:ascii="PingFangSC-Light" w:hAnsi="PingFangSC-Light"/>
          <w:color w:val="FFBF52"/>
          <w:spacing w:val="24"/>
        </w:rPr>
        <w:t>请求一条</w:t>
      </w:r>
      <w:r>
        <w:rPr>
          <w:rFonts w:ascii="PingFangSC-Light" w:hAnsi="PingFangSC-Light"/>
          <w:color w:val="FFBF52"/>
          <w:spacing w:val="24"/>
        </w:rPr>
        <w:t xml:space="preserve"> Query</w:t>
      </w:r>
      <w:r>
        <w:rPr>
          <w:rFonts w:ascii="PingFangSC-Light" w:hAnsi="PingFangSC-Light"/>
          <w:color w:val="FFBF52"/>
          <w:spacing w:val="24"/>
        </w:rPr>
        <w:t>，命令解析器模块完成请求分类，区别出是</w:t>
      </w:r>
      <w:r>
        <w:rPr>
          <w:rFonts w:ascii="PingFangSC-Light" w:hAnsi="PingFangSC-Light"/>
          <w:color w:val="FFBF52"/>
          <w:spacing w:val="24"/>
        </w:rPr>
        <w:t xml:space="preserve"> SELECT </w:t>
      </w:r>
      <w:r>
        <w:rPr>
          <w:rFonts w:ascii="PingFangSC-Light" w:hAnsi="PingFangSC-Light"/>
          <w:color w:val="FFBF52"/>
          <w:spacing w:val="24"/>
        </w:rPr>
        <w:t>并转发给</w:t>
      </w:r>
      <w:r>
        <w:rPr>
          <w:rFonts w:ascii="PingFangSC-Light" w:hAnsi="PingFangSC-Light"/>
          <w:color w:val="FFBF52"/>
          <w:spacing w:val="24"/>
        </w:rPr>
        <w:t xml:space="preserve"> MySQL Query Optimize r</w:t>
      </w:r>
      <w:r>
        <w:rPr>
          <w:rFonts w:ascii="PingFangSC-Light" w:hAnsi="PingFangSC-Light"/>
          <w:color w:val="FFBF52"/>
          <w:spacing w:val="24"/>
        </w:rPr>
        <w:t>时，</w:t>
      </w:r>
      <w:r>
        <w:rPr>
          <w:rFonts w:ascii="PingFangSC-Light" w:hAnsi="PingFangSC-Light"/>
          <w:color w:val="FFBF52"/>
          <w:spacing w:val="24"/>
        </w:rPr>
        <w:t xml:space="preserve">MySQL Query Optimizer </w:t>
      </w:r>
      <w:r>
        <w:rPr>
          <w:rFonts w:ascii="PingFangSC-Light" w:hAnsi="PingFangSC-Light"/>
          <w:color w:val="FFBF52"/>
          <w:spacing w:val="24"/>
        </w:rPr>
        <w:t>首先会对整条</w:t>
      </w:r>
      <w:r>
        <w:rPr>
          <w:rFonts w:ascii="PingFangSC-Light" w:hAnsi="PingFangSC-Light"/>
          <w:color w:val="FFBF52"/>
          <w:spacing w:val="24"/>
        </w:rPr>
        <w:t xml:space="preserve"> Query </w:t>
      </w:r>
      <w:r>
        <w:rPr>
          <w:rFonts w:ascii="PingFangSC-Light" w:hAnsi="PingFangSC-Light"/>
          <w:color w:val="FFBF52"/>
          <w:spacing w:val="24"/>
        </w:rPr>
        <w:t>进行优化，处理掉一些常量表达式的预算，直接换算成常量值。并对</w:t>
      </w:r>
      <w:r>
        <w:rPr>
          <w:rFonts w:ascii="PingFangSC-Light" w:hAnsi="PingFangSC-Light"/>
          <w:color w:val="FFBF52"/>
          <w:spacing w:val="24"/>
        </w:rPr>
        <w:t xml:space="preserve"> Query </w:t>
      </w:r>
      <w:r>
        <w:rPr>
          <w:rFonts w:ascii="PingFangSC-Light" w:hAnsi="PingFangSC-Light"/>
          <w:color w:val="FFBF52"/>
          <w:spacing w:val="24"/>
        </w:rPr>
        <w:t>中的查询条件进行简化和转换，如去掉一些无用或显而易见的条件、结构调整等。然后分析</w:t>
      </w:r>
      <w:r>
        <w:rPr>
          <w:rFonts w:ascii="PingFangSC-Light" w:hAnsi="PingFangSC-Light"/>
          <w:color w:val="FFBF52"/>
          <w:spacing w:val="24"/>
        </w:rPr>
        <w:t xml:space="preserve"> Query </w:t>
      </w:r>
      <w:r>
        <w:rPr>
          <w:rFonts w:ascii="PingFangSC-Light" w:hAnsi="PingFangSC-Light"/>
          <w:color w:val="FFBF52"/>
          <w:spacing w:val="24"/>
        </w:rPr>
        <w:t>中的</w:t>
      </w:r>
      <w:r>
        <w:rPr>
          <w:rFonts w:ascii="PingFangSC-Light" w:hAnsi="PingFangSC-Light"/>
          <w:color w:val="FFBF52"/>
          <w:spacing w:val="24"/>
        </w:rPr>
        <w:t xml:space="preserve"> Hint </w:t>
      </w:r>
      <w:r>
        <w:rPr>
          <w:rFonts w:ascii="PingFangSC-Light" w:hAnsi="PingFangSC-Light"/>
          <w:color w:val="FFBF52"/>
          <w:spacing w:val="24"/>
        </w:rPr>
        <w:t>信息（如果有），看显示</w:t>
      </w:r>
      <w:r>
        <w:rPr>
          <w:rFonts w:ascii="PingFangSC-Light" w:hAnsi="PingFangSC-Light"/>
          <w:color w:val="FFBF52"/>
          <w:spacing w:val="24"/>
        </w:rPr>
        <w:t xml:space="preserve"> Hint </w:t>
      </w:r>
      <w:r>
        <w:rPr>
          <w:rFonts w:ascii="PingFangSC-Light" w:hAnsi="PingFangSC-Light"/>
          <w:color w:val="FFBF52"/>
          <w:spacing w:val="24"/>
        </w:rPr>
        <w:t>信息是否可以完全确定该</w:t>
      </w:r>
      <w:r>
        <w:rPr>
          <w:rFonts w:ascii="PingFangSC-Light" w:hAnsi="PingFangSC-Light"/>
          <w:color w:val="FFBF52"/>
          <w:spacing w:val="24"/>
        </w:rPr>
        <w:t xml:space="preserve"> Query </w:t>
      </w:r>
      <w:r>
        <w:rPr>
          <w:rFonts w:ascii="PingFangSC-Light" w:hAnsi="PingFangSC-Light"/>
          <w:color w:val="FFBF52"/>
          <w:spacing w:val="24"/>
        </w:rPr>
        <w:t>的执行计划。如果没有</w:t>
      </w:r>
      <w:r>
        <w:rPr>
          <w:rFonts w:ascii="PingFangSC-Light" w:hAnsi="PingFangSC-Light"/>
          <w:color w:val="FFBF52"/>
          <w:spacing w:val="24"/>
        </w:rPr>
        <w:t xml:space="preserve"> Hint </w:t>
      </w:r>
      <w:r>
        <w:rPr>
          <w:rFonts w:ascii="PingFangSC-Light" w:hAnsi="PingFangSC-Light"/>
          <w:color w:val="FFBF52"/>
          <w:spacing w:val="24"/>
        </w:rPr>
        <w:t>或</w:t>
      </w:r>
      <w:r>
        <w:rPr>
          <w:rFonts w:ascii="PingFangSC-Light" w:hAnsi="PingFangSC-Light"/>
          <w:color w:val="FFBF52"/>
          <w:spacing w:val="24"/>
        </w:rPr>
        <w:t xml:space="preserve"> Hint </w:t>
      </w:r>
      <w:r>
        <w:rPr>
          <w:rFonts w:ascii="PingFangSC-Light" w:hAnsi="PingFangSC-Light"/>
          <w:color w:val="FFBF52"/>
          <w:spacing w:val="24"/>
        </w:rPr>
        <w:t>信息还不足以完全确定执行计划，则会读取所涉及对象的统计信息，根据</w:t>
      </w:r>
      <w:r>
        <w:rPr>
          <w:rFonts w:ascii="PingFangSC-Light" w:hAnsi="PingFangSC-Light"/>
          <w:color w:val="FFBF52"/>
          <w:spacing w:val="24"/>
        </w:rPr>
        <w:t xml:space="preserve"> Query </w:t>
      </w:r>
      <w:r>
        <w:rPr>
          <w:rFonts w:ascii="PingFangSC-Light" w:hAnsi="PingFangSC-Light"/>
          <w:color w:val="FFBF52"/>
          <w:spacing w:val="24"/>
        </w:rPr>
        <w:t>进行写相应的计算分析，然后再得出最后的执行计划。</w:t>
      </w:r>
    </w:p>
    <w:p w14:paraId="19574AC0" w14:textId="77777777" w:rsidR="00A270F0" w:rsidRDefault="00A270F0" w:rsidP="00A270F0">
      <w:pPr>
        <w:pStyle w:val="4"/>
        <w:shd w:val="clear" w:color="auto" w:fill="FFFFFF"/>
        <w:spacing w:before="0" w:after="0"/>
        <w:rPr>
          <w:rFonts w:ascii="PingFangSC-Light" w:hAnsi="PingFangSC-Light"/>
          <w:color w:val="000000"/>
          <w:sz w:val="27"/>
          <w:szCs w:val="27"/>
        </w:rPr>
      </w:pPr>
      <w:r>
        <w:rPr>
          <w:rFonts w:ascii="PingFangSC-Light" w:hAnsi="PingFangSC-Light"/>
          <w:color w:val="F48A00"/>
        </w:rPr>
        <w:t>MySQL</w:t>
      </w:r>
      <w:r>
        <w:rPr>
          <w:rFonts w:ascii="PingFangSC-Light" w:hAnsi="PingFangSC-Light"/>
          <w:color w:val="F48A00"/>
        </w:rPr>
        <w:t>常见瓶颈</w:t>
      </w:r>
    </w:p>
    <w:p w14:paraId="44DB7719"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CPU</w:t>
      </w:r>
      <w:r>
        <w:rPr>
          <w:rFonts w:ascii="PingFangSC-Light" w:hAnsi="PingFangSC-Light"/>
          <w:color w:val="FFBF52"/>
          <w:spacing w:val="24"/>
        </w:rPr>
        <w:t>：</w:t>
      </w:r>
      <w:r>
        <w:rPr>
          <w:rFonts w:ascii="PingFangSC-Light" w:hAnsi="PingFangSC-Light"/>
          <w:color w:val="FFBF52"/>
          <w:spacing w:val="24"/>
        </w:rPr>
        <w:t>CPU</w:t>
      </w:r>
      <w:r>
        <w:rPr>
          <w:rFonts w:ascii="PingFangSC-Light" w:hAnsi="PingFangSC-Light"/>
          <w:color w:val="FFBF52"/>
          <w:spacing w:val="24"/>
        </w:rPr>
        <w:t>在饱和的时候一般发生在数据装入内存或从磁盘上读取数据时候</w:t>
      </w:r>
    </w:p>
    <w:p w14:paraId="3274E1A2"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lastRenderedPageBreak/>
        <w:t>IO</w:t>
      </w:r>
      <w:r>
        <w:rPr>
          <w:rFonts w:ascii="PingFangSC-Light" w:hAnsi="PingFangSC-Light"/>
          <w:color w:val="FFBF52"/>
          <w:spacing w:val="24"/>
        </w:rPr>
        <w:t>：磁盘</w:t>
      </w:r>
      <w:r>
        <w:rPr>
          <w:rFonts w:ascii="PingFangSC-Light" w:hAnsi="PingFangSC-Light"/>
          <w:color w:val="FFBF52"/>
          <w:spacing w:val="24"/>
        </w:rPr>
        <w:t>I/O</w:t>
      </w:r>
      <w:r>
        <w:rPr>
          <w:rFonts w:ascii="PingFangSC-Light" w:hAnsi="PingFangSC-Light"/>
          <w:color w:val="FFBF52"/>
          <w:spacing w:val="24"/>
        </w:rPr>
        <w:t>瓶颈发生在装入数据远大于内存容量的时候</w:t>
      </w:r>
    </w:p>
    <w:p w14:paraId="4900DEBD"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服务器硬件的性能瓶颈：</w:t>
      </w:r>
      <w:r>
        <w:rPr>
          <w:rFonts w:ascii="PingFangSC-Light" w:hAnsi="PingFangSC-Light"/>
          <w:color w:val="FFBF52"/>
          <w:spacing w:val="24"/>
        </w:rPr>
        <w:t>top</w:t>
      </w:r>
      <w:r>
        <w:rPr>
          <w:rFonts w:ascii="PingFangSC-Light" w:hAnsi="PingFangSC-Light"/>
          <w:color w:val="FFBF52"/>
          <w:spacing w:val="24"/>
        </w:rPr>
        <w:t>，</w:t>
      </w:r>
      <w:r>
        <w:rPr>
          <w:rFonts w:ascii="PingFangSC-Light" w:hAnsi="PingFangSC-Light"/>
          <w:color w:val="FFBF52"/>
          <w:spacing w:val="24"/>
        </w:rPr>
        <w:t>free</w:t>
      </w:r>
      <w:r>
        <w:rPr>
          <w:rFonts w:ascii="PingFangSC-Light" w:hAnsi="PingFangSC-Light"/>
          <w:color w:val="FFBF52"/>
          <w:spacing w:val="24"/>
        </w:rPr>
        <w:t>，</w:t>
      </w:r>
      <w:r>
        <w:rPr>
          <w:rFonts w:ascii="PingFangSC-Light" w:hAnsi="PingFangSC-Light"/>
          <w:color w:val="FFBF52"/>
          <w:spacing w:val="24"/>
        </w:rPr>
        <w:t xml:space="preserve">iostat </w:t>
      </w:r>
      <w:r>
        <w:rPr>
          <w:rFonts w:ascii="PingFangSC-Light" w:hAnsi="PingFangSC-Light"/>
          <w:color w:val="FFBF52"/>
          <w:spacing w:val="24"/>
        </w:rPr>
        <w:t>和</w:t>
      </w:r>
      <w:r>
        <w:rPr>
          <w:rFonts w:ascii="PingFangSC-Light" w:hAnsi="PingFangSC-Light"/>
          <w:color w:val="FFBF52"/>
          <w:spacing w:val="24"/>
        </w:rPr>
        <w:t xml:space="preserve"> vmstat</w:t>
      </w:r>
      <w:r>
        <w:rPr>
          <w:rFonts w:ascii="PingFangSC-Light" w:hAnsi="PingFangSC-Light"/>
          <w:color w:val="FFBF52"/>
          <w:spacing w:val="24"/>
        </w:rPr>
        <w:t>来查看系统的性能状态</w:t>
      </w:r>
    </w:p>
    <w:p w14:paraId="416DDF2A" w14:textId="77777777" w:rsidR="00A270F0" w:rsidRDefault="00A270F0" w:rsidP="00A270F0">
      <w:pPr>
        <w:pStyle w:val="4"/>
        <w:shd w:val="clear" w:color="auto" w:fill="FFFFFF"/>
        <w:spacing w:before="0" w:after="0"/>
        <w:rPr>
          <w:rFonts w:ascii="PingFangSC-Light" w:hAnsi="PingFangSC-Light"/>
          <w:color w:val="000000"/>
          <w:sz w:val="27"/>
          <w:szCs w:val="27"/>
        </w:rPr>
      </w:pPr>
      <w:r>
        <w:rPr>
          <w:rFonts w:ascii="PingFangSC-Light" w:hAnsi="PingFangSC-Light"/>
          <w:color w:val="F48A00"/>
        </w:rPr>
        <w:t>性能下降</w:t>
      </w:r>
      <w:r>
        <w:rPr>
          <w:rFonts w:ascii="PingFangSC-Light" w:hAnsi="PingFangSC-Light"/>
          <w:color w:val="F48A00"/>
        </w:rPr>
        <w:t>SQL</w:t>
      </w:r>
      <w:r>
        <w:rPr>
          <w:rFonts w:ascii="PingFangSC-Light" w:hAnsi="PingFangSC-Light"/>
          <w:color w:val="F48A00"/>
        </w:rPr>
        <w:t>慢</w:t>
      </w:r>
      <w:r>
        <w:rPr>
          <w:rFonts w:ascii="PingFangSC-Light" w:hAnsi="PingFangSC-Light"/>
          <w:color w:val="F48A00"/>
        </w:rPr>
        <w:t xml:space="preserve"> </w:t>
      </w:r>
      <w:r>
        <w:rPr>
          <w:rFonts w:ascii="PingFangSC-Light" w:hAnsi="PingFangSC-Light"/>
          <w:color w:val="F48A00"/>
        </w:rPr>
        <w:t>执行时间长</w:t>
      </w:r>
      <w:r>
        <w:rPr>
          <w:rFonts w:ascii="PingFangSC-Light" w:hAnsi="PingFangSC-Light"/>
          <w:color w:val="F48A00"/>
        </w:rPr>
        <w:t xml:space="preserve"> </w:t>
      </w:r>
      <w:r>
        <w:rPr>
          <w:rFonts w:ascii="PingFangSC-Light" w:hAnsi="PingFangSC-Light"/>
          <w:color w:val="F48A00"/>
        </w:rPr>
        <w:t>等待时间长</w:t>
      </w:r>
      <w:r>
        <w:rPr>
          <w:rFonts w:ascii="PingFangSC-Light" w:hAnsi="PingFangSC-Light"/>
          <w:color w:val="F48A00"/>
        </w:rPr>
        <w:t xml:space="preserve"> </w:t>
      </w:r>
      <w:r>
        <w:rPr>
          <w:rFonts w:ascii="PingFangSC-Light" w:hAnsi="PingFangSC-Light"/>
          <w:color w:val="F48A00"/>
        </w:rPr>
        <w:t>原因分析</w:t>
      </w:r>
    </w:p>
    <w:p w14:paraId="2F171451" w14:textId="77777777" w:rsidR="00A270F0" w:rsidRDefault="00A270F0" w:rsidP="00A270F0">
      <w:pPr>
        <w:widowControl/>
        <w:numPr>
          <w:ilvl w:val="0"/>
          <w:numId w:val="5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查询语句写的烂</w:t>
      </w:r>
    </w:p>
    <w:p w14:paraId="23733AE6" w14:textId="77777777" w:rsidR="00A270F0" w:rsidRDefault="00A270F0" w:rsidP="00A270F0">
      <w:pPr>
        <w:widowControl/>
        <w:numPr>
          <w:ilvl w:val="0"/>
          <w:numId w:val="5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索引失效（单值、复合）</w:t>
      </w:r>
    </w:p>
    <w:p w14:paraId="16A74A5F" w14:textId="77777777" w:rsidR="00A270F0" w:rsidRDefault="00A270F0" w:rsidP="00A270F0">
      <w:pPr>
        <w:widowControl/>
        <w:numPr>
          <w:ilvl w:val="0"/>
          <w:numId w:val="5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关联查询太多</w:t>
      </w:r>
      <w:r>
        <w:rPr>
          <w:rFonts w:ascii="PingFangSC-Light" w:hAnsi="PingFangSC-Light"/>
          <w:color w:val="FFBF52"/>
          <w:sz w:val="23"/>
          <w:szCs w:val="23"/>
        </w:rPr>
        <w:t>join</w:t>
      </w:r>
      <w:r>
        <w:rPr>
          <w:rFonts w:ascii="PingFangSC-Light" w:hAnsi="PingFangSC-Light"/>
          <w:color w:val="FFBF52"/>
          <w:sz w:val="23"/>
          <w:szCs w:val="23"/>
        </w:rPr>
        <w:t>（设计缺陷或不得已的需求）</w:t>
      </w:r>
    </w:p>
    <w:p w14:paraId="2ADCD68F" w14:textId="77777777" w:rsidR="00A270F0" w:rsidRDefault="00A270F0" w:rsidP="00A270F0">
      <w:pPr>
        <w:widowControl/>
        <w:numPr>
          <w:ilvl w:val="0"/>
          <w:numId w:val="5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服务器调优及各个参数设置（缓冲、线程数等）</w:t>
      </w:r>
    </w:p>
    <w:p w14:paraId="752000B1" w14:textId="77777777" w:rsidR="00A270F0" w:rsidRDefault="00A270F0" w:rsidP="00A270F0">
      <w:pPr>
        <w:pStyle w:val="4"/>
        <w:shd w:val="clear" w:color="auto" w:fill="FFFFFF"/>
        <w:spacing w:before="0" w:after="0"/>
        <w:rPr>
          <w:rFonts w:ascii="PingFangSC-Light" w:hAnsi="PingFangSC-Light"/>
          <w:color w:val="000000"/>
          <w:sz w:val="27"/>
          <w:szCs w:val="27"/>
        </w:rPr>
      </w:pPr>
      <w:r>
        <w:rPr>
          <w:rFonts w:ascii="PingFangSC-Light" w:hAnsi="PingFangSC-Light"/>
          <w:color w:val="F48A00"/>
        </w:rPr>
        <w:t>MySQL</w:t>
      </w:r>
      <w:r>
        <w:rPr>
          <w:rFonts w:ascii="PingFangSC-Light" w:hAnsi="PingFangSC-Light"/>
          <w:color w:val="F48A00"/>
        </w:rPr>
        <w:t>常见性能分析手段</w:t>
      </w:r>
    </w:p>
    <w:p w14:paraId="67C770D9" w14:textId="77777777" w:rsidR="00A270F0" w:rsidRDefault="00A270F0" w:rsidP="00A270F0">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在优化</w:t>
      </w:r>
      <w:r>
        <w:rPr>
          <w:rFonts w:ascii="PingFangSC-Light" w:hAnsi="PingFangSC-Light"/>
          <w:spacing w:val="24"/>
        </w:rPr>
        <w:t>MySQL</w:t>
      </w:r>
      <w:r>
        <w:rPr>
          <w:rFonts w:ascii="PingFangSC-Light" w:hAnsi="PingFangSC-Light"/>
          <w:spacing w:val="24"/>
        </w:rPr>
        <w:t>时，通常需要对数据库进行分析，常见的分析手段有</w:t>
      </w:r>
      <w:r>
        <w:rPr>
          <w:rStyle w:val="a4"/>
          <w:rFonts w:ascii="PingFangSC-Light" w:hAnsi="PingFangSC-Light"/>
          <w:spacing w:val="24"/>
        </w:rPr>
        <w:t>慢查询日志</w:t>
      </w:r>
      <w:r>
        <w:rPr>
          <w:rFonts w:ascii="PingFangSC-Light" w:hAnsi="PingFangSC-Light"/>
          <w:spacing w:val="24"/>
        </w:rPr>
        <w:t>，</w:t>
      </w:r>
      <w:r>
        <w:rPr>
          <w:rStyle w:val="a4"/>
          <w:rFonts w:ascii="PingFangSC-Light" w:hAnsi="PingFangSC-Light"/>
          <w:spacing w:val="24"/>
        </w:rPr>
        <w:t xml:space="preserve">EXPLAIN </w:t>
      </w:r>
      <w:r>
        <w:rPr>
          <w:rStyle w:val="a4"/>
          <w:rFonts w:ascii="PingFangSC-Light" w:hAnsi="PingFangSC-Light"/>
          <w:spacing w:val="24"/>
        </w:rPr>
        <w:t>分析查询</w:t>
      </w:r>
      <w:r>
        <w:rPr>
          <w:rFonts w:ascii="PingFangSC-Light" w:hAnsi="PingFangSC-Light"/>
          <w:spacing w:val="24"/>
        </w:rPr>
        <w:t>，</w:t>
      </w:r>
      <w:r>
        <w:rPr>
          <w:rStyle w:val="a4"/>
          <w:rFonts w:ascii="PingFangSC-Light" w:hAnsi="PingFangSC-Light"/>
          <w:spacing w:val="24"/>
        </w:rPr>
        <w:t>profiling</w:t>
      </w:r>
      <w:r>
        <w:rPr>
          <w:rStyle w:val="a4"/>
          <w:rFonts w:ascii="PingFangSC-Light" w:hAnsi="PingFangSC-Light"/>
          <w:spacing w:val="24"/>
        </w:rPr>
        <w:t>分析</w:t>
      </w:r>
      <w:r>
        <w:rPr>
          <w:rFonts w:ascii="PingFangSC-Light" w:hAnsi="PingFangSC-Light"/>
          <w:spacing w:val="24"/>
        </w:rPr>
        <w:t>以及</w:t>
      </w:r>
      <w:r>
        <w:rPr>
          <w:rStyle w:val="a4"/>
          <w:rFonts w:ascii="PingFangSC-Light" w:hAnsi="PingFangSC-Light"/>
          <w:spacing w:val="24"/>
        </w:rPr>
        <w:t>show</w:t>
      </w:r>
      <w:r>
        <w:rPr>
          <w:rStyle w:val="a4"/>
          <w:rFonts w:ascii="PingFangSC-Light" w:hAnsi="PingFangSC-Light"/>
          <w:spacing w:val="24"/>
        </w:rPr>
        <w:t>命令查询系统状态及系统变量</w:t>
      </w:r>
      <w:r>
        <w:rPr>
          <w:rFonts w:ascii="PingFangSC-Light" w:hAnsi="PingFangSC-Light"/>
          <w:spacing w:val="24"/>
        </w:rPr>
        <w:t>，通过定位分析性能的瓶颈，才能更好的优化数据库系统的性能。</w:t>
      </w:r>
    </w:p>
    <w:p w14:paraId="69411A0F" w14:textId="77777777" w:rsidR="00A270F0" w:rsidRDefault="00A270F0" w:rsidP="00A270F0">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性能瓶颈定位</w:t>
      </w:r>
    </w:p>
    <w:p w14:paraId="01919A81" w14:textId="77777777" w:rsidR="00A270F0" w:rsidRDefault="00A270F0" w:rsidP="00A270F0">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我们可以通过</w:t>
      </w:r>
      <w:r>
        <w:rPr>
          <w:rFonts w:ascii="PingFangSC-Light" w:hAnsi="PingFangSC-Light"/>
          <w:spacing w:val="24"/>
        </w:rPr>
        <w:t xml:space="preserve"> show </w:t>
      </w:r>
      <w:r>
        <w:rPr>
          <w:rFonts w:ascii="PingFangSC-Light" w:hAnsi="PingFangSC-Light"/>
          <w:spacing w:val="24"/>
        </w:rPr>
        <w:t>命令查看</w:t>
      </w:r>
      <w:r>
        <w:rPr>
          <w:rFonts w:ascii="PingFangSC-Light" w:hAnsi="PingFangSC-Light"/>
          <w:spacing w:val="24"/>
        </w:rPr>
        <w:t xml:space="preserve"> MySQL </w:t>
      </w:r>
      <w:r>
        <w:rPr>
          <w:rFonts w:ascii="PingFangSC-Light" w:hAnsi="PingFangSC-Light"/>
          <w:spacing w:val="24"/>
        </w:rPr>
        <w:t>状态及变量，找到系统的瓶颈：</w:t>
      </w:r>
    </w:p>
    <w:p w14:paraId="5094AABC" w14:textId="79264619" w:rsidR="00254423" w:rsidRDefault="00D933A0" w:rsidP="00BD1ABF">
      <w:pPr>
        <w:widowControl/>
        <w:shd w:val="clear" w:color="auto" w:fill="FFFFFF"/>
        <w:spacing w:before="75" w:after="75"/>
      </w:pPr>
      <w:r>
        <w:rPr>
          <w:noProof/>
        </w:rPr>
        <w:drawing>
          <wp:inline distT="0" distB="0" distL="0" distR="0" wp14:anchorId="3EEB24A5" wp14:editId="2B6FC005">
            <wp:extent cx="5274310" cy="19538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53895"/>
                    </a:xfrm>
                    <a:prstGeom prst="rect">
                      <a:avLst/>
                    </a:prstGeom>
                  </pic:spPr>
                </pic:pic>
              </a:graphicData>
            </a:graphic>
          </wp:inline>
        </w:drawing>
      </w:r>
    </w:p>
    <w:p w14:paraId="782777AC" w14:textId="77777777" w:rsidR="003105C8" w:rsidRDefault="003105C8" w:rsidP="003105C8">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Explain(</w:t>
      </w:r>
      <w:r>
        <w:rPr>
          <w:rFonts w:ascii="PingFangSC-Light" w:hAnsi="PingFangSC-Light"/>
          <w:color w:val="000000"/>
          <w:sz w:val="24"/>
          <w:szCs w:val="24"/>
        </w:rPr>
        <w:t>执行计划</w:t>
      </w:r>
      <w:r>
        <w:rPr>
          <w:rFonts w:ascii="PingFangSC-Light" w:hAnsi="PingFangSC-Light"/>
          <w:color w:val="000000"/>
          <w:sz w:val="24"/>
          <w:szCs w:val="24"/>
        </w:rPr>
        <w:t>)</w:t>
      </w:r>
    </w:p>
    <w:p w14:paraId="1D26ED29" w14:textId="77777777" w:rsidR="003105C8" w:rsidRDefault="003105C8" w:rsidP="003105C8">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是什么：使用</w:t>
      </w:r>
      <w:r>
        <w:rPr>
          <w:rFonts w:ascii="PingFangSC-Light" w:hAnsi="PingFangSC-Light"/>
          <w:spacing w:val="24"/>
        </w:rPr>
        <w:t> </w:t>
      </w:r>
      <w:r>
        <w:rPr>
          <w:rStyle w:val="a4"/>
          <w:rFonts w:ascii="PingFangSC-Light" w:hAnsi="PingFangSC-Light"/>
          <w:spacing w:val="24"/>
        </w:rPr>
        <w:t>Explain</w:t>
      </w:r>
      <w:r>
        <w:rPr>
          <w:rFonts w:ascii="PingFangSC-Light" w:hAnsi="PingFangSC-Light"/>
          <w:spacing w:val="24"/>
        </w:rPr>
        <w:t> </w:t>
      </w:r>
      <w:r>
        <w:rPr>
          <w:rFonts w:ascii="PingFangSC-Light" w:hAnsi="PingFangSC-Light"/>
          <w:spacing w:val="24"/>
        </w:rPr>
        <w:t>关键字可以模拟优化器执行</w:t>
      </w:r>
      <w:r>
        <w:rPr>
          <w:rFonts w:ascii="PingFangSC-Light" w:hAnsi="PingFangSC-Light"/>
          <w:spacing w:val="24"/>
        </w:rPr>
        <w:t>SQL</w:t>
      </w:r>
      <w:r>
        <w:rPr>
          <w:rFonts w:ascii="PingFangSC-Light" w:hAnsi="PingFangSC-Light"/>
          <w:spacing w:val="24"/>
        </w:rPr>
        <w:t>查询语句，从而知道</w:t>
      </w:r>
      <w:r>
        <w:rPr>
          <w:rFonts w:ascii="PingFangSC-Light" w:hAnsi="PingFangSC-Light"/>
          <w:spacing w:val="24"/>
        </w:rPr>
        <w:t xml:space="preserve"> MySQL </w:t>
      </w:r>
      <w:r>
        <w:rPr>
          <w:rFonts w:ascii="PingFangSC-Light" w:hAnsi="PingFangSC-Light"/>
          <w:spacing w:val="24"/>
        </w:rPr>
        <w:t>是如何处理你的</w:t>
      </w:r>
      <w:r>
        <w:rPr>
          <w:rFonts w:ascii="PingFangSC-Light" w:hAnsi="PingFangSC-Light"/>
          <w:spacing w:val="24"/>
        </w:rPr>
        <w:t xml:space="preserve"> SQL </w:t>
      </w:r>
      <w:r>
        <w:rPr>
          <w:rFonts w:ascii="PingFangSC-Light" w:hAnsi="PingFangSC-Light"/>
          <w:spacing w:val="24"/>
        </w:rPr>
        <w:t>语句的。分析你的查询语句或是表结构的性能瓶颈</w:t>
      </w:r>
    </w:p>
    <w:p w14:paraId="7964F21E" w14:textId="77777777" w:rsidR="003105C8" w:rsidRDefault="003105C8" w:rsidP="003105C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能干吗：</w:t>
      </w:r>
    </w:p>
    <w:p w14:paraId="30A959E4"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表的读取顺序</w:t>
      </w:r>
    </w:p>
    <w:p w14:paraId="6BEA565E"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数据读取操作的操作类型</w:t>
      </w:r>
    </w:p>
    <w:p w14:paraId="18004C7C"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哪些索引可以使用</w:t>
      </w:r>
    </w:p>
    <w:p w14:paraId="5E830018"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哪些索引被实际使用</w:t>
      </w:r>
    </w:p>
    <w:p w14:paraId="62A78AC2"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lastRenderedPageBreak/>
        <w:t>表之间的引用</w:t>
      </w:r>
    </w:p>
    <w:p w14:paraId="50831FD9" w14:textId="77777777" w:rsidR="003105C8" w:rsidRDefault="003105C8" w:rsidP="003105C8">
      <w:pPr>
        <w:widowControl/>
        <w:numPr>
          <w:ilvl w:val="0"/>
          <w:numId w:val="58"/>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每张表有多少行被优化器查询</w:t>
      </w:r>
    </w:p>
    <w:p w14:paraId="5169ACD6" w14:textId="77777777" w:rsidR="003105C8" w:rsidRDefault="003105C8" w:rsidP="003105C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怎么玩：</w:t>
      </w:r>
    </w:p>
    <w:p w14:paraId="5E1861E3" w14:textId="77777777" w:rsidR="003105C8" w:rsidRDefault="003105C8" w:rsidP="003105C8">
      <w:pPr>
        <w:widowControl/>
        <w:numPr>
          <w:ilvl w:val="0"/>
          <w:numId w:val="5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Explain + SQL</w:t>
      </w:r>
      <w:r>
        <w:rPr>
          <w:rFonts w:ascii="PingFangSC-Light" w:hAnsi="PingFangSC-Light"/>
          <w:color w:val="FFBF52"/>
          <w:sz w:val="23"/>
          <w:szCs w:val="23"/>
        </w:rPr>
        <w:t>语句</w:t>
      </w:r>
    </w:p>
    <w:p w14:paraId="68701AA1" w14:textId="77777777" w:rsidR="003105C8" w:rsidRDefault="003105C8" w:rsidP="003105C8">
      <w:pPr>
        <w:widowControl/>
        <w:numPr>
          <w:ilvl w:val="0"/>
          <w:numId w:val="5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执行计划包含的信息（如果有分区表的话还会有</w:t>
      </w:r>
      <w:r>
        <w:rPr>
          <w:rStyle w:val="a4"/>
          <w:rFonts w:ascii="PingFangSC-Light" w:hAnsi="PingFangSC-Light"/>
          <w:color w:val="FFBF52"/>
          <w:sz w:val="23"/>
          <w:szCs w:val="23"/>
        </w:rPr>
        <w:t>partitions</w:t>
      </w:r>
      <w:r>
        <w:rPr>
          <w:rFonts w:ascii="PingFangSC-Light" w:hAnsi="PingFangSC-Light"/>
          <w:color w:val="FFBF52"/>
          <w:sz w:val="23"/>
          <w:szCs w:val="23"/>
        </w:rPr>
        <w:t>）</w:t>
      </w:r>
    </w:p>
    <w:p w14:paraId="4C5C1575" w14:textId="3EDEF368" w:rsidR="00D933A0" w:rsidRDefault="003C2ACB" w:rsidP="00BD1ABF">
      <w:pPr>
        <w:widowControl/>
        <w:shd w:val="clear" w:color="auto" w:fill="FFFFFF"/>
        <w:spacing w:before="75" w:after="75"/>
      </w:pPr>
      <w:r w:rsidRPr="003C2ACB">
        <w:drawing>
          <wp:inline distT="0" distB="0" distL="0" distR="0" wp14:anchorId="47DF9ADE" wp14:editId="5E856776">
            <wp:extent cx="5274310" cy="325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120"/>
                    </a:xfrm>
                    <a:prstGeom prst="rect">
                      <a:avLst/>
                    </a:prstGeom>
                  </pic:spPr>
                </pic:pic>
              </a:graphicData>
            </a:graphic>
          </wp:inline>
        </w:drawing>
      </w:r>
    </w:p>
    <w:p w14:paraId="26E037C6" w14:textId="77777777" w:rsidR="000178DF" w:rsidRPr="000178DF" w:rsidRDefault="000178DF" w:rsidP="000178DF">
      <w:pPr>
        <w:widowControl/>
        <w:jc w:val="left"/>
        <w:rPr>
          <w:rFonts w:ascii="宋体" w:eastAsia="宋体" w:hAnsi="宋体" w:cs="宋体"/>
          <w:kern w:val="0"/>
          <w:sz w:val="24"/>
          <w:szCs w:val="24"/>
        </w:rPr>
      </w:pPr>
      <w:r w:rsidRPr="000178DF">
        <w:rPr>
          <w:rFonts w:ascii="宋体" w:eastAsia="宋体" w:hAnsi="宋体" w:cs="宋体"/>
          <w:kern w:val="0"/>
          <w:sz w:val="24"/>
          <w:szCs w:val="24"/>
        </w:rPr>
        <w:t>expalin</w:t>
      </w:r>
    </w:p>
    <w:p w14:paraId="02C86B32" w14:textId="77777777" w:rsidR="000178DF" w:rsidRPr="000178DF" w:rsidRDefault="000178DF" w:rsidP="000178DF">
      <w:pPr>
        <w:widowControl/>
        <w:shd w:val="clear" w:color="auto" w:fill="FFFFFF"/>
        <w:spacing w:before="75" w:after="75"/>
        <w:rPr>
          <w:rFonts w:ascii="PingFangSC-Light" w:eastAsia="宋体" w:hAnsi="PingFangSC-Light" w:cs="宋体"/>
          <w:spacing w:val="24"/>
          <w:kern w:val="0"/>
          <w:sz w:val="24"/>
          <w:szCs w:val="24"/>
        </w:rPr>
      </w:pPr>
      <w:r w:rsidRPr="000178DF">
        <w:rPr>
          <w:rFonts w:ascii="PingFangSC-Light" w:eastAsia="宋体" w:hAnsi="PingFangSC-Light" w:cs="宋体"/>
          <w:spacing w:val="24"/>
          <w:kern w:val="0"/>
          <w:sz w:val="24"/>
          <w:szCs w:val="24"/>
        </w:rPr>
        <w:t>各字段解释</w:t>
      </w:r>
    </w:p>
    <w:p w14:paraId="5DC4FC7C"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id</w:t>
      </w:r>
      <w:r w:rsidRPr="000178DF">
        <w:rPr>
          <w:rFonts w:ascii="PingFangSC-Light" w:eastAsia="宋体" w:hAnsi="PingFangSC-Light" w:cs="宋体"/>
          <w:color w:val="FFBF52"/>
          <w:spacing w:val="24"/>
          <w:kern w:val="0"/>
          <w:sz w:val="24"/>
          <w:szCs w:val="24"/>
        </w:rPr>
        <w:t>（</w:t>
      </w:r>
      <w:r w:rsidRPr="000178DF">
        <w:rPr>
          <w:rFonts w:ascii="PingFangSC-Light" w:eastAsia="宋体" w:hAnsi="PingFangSC-Light" w:cs="宋体"/>
          <w:color w:val="FFBF52"/>
          <w:spacing w:val="24"/>
          <w:kern w:val="0"/>
          <w:sz w:val="24"/>
          <w:szCs w:val="24"/>
        </w:rPr>
        <w:t xml:space="preserve">select </w:t>
      </w:r>
      <w:r w:rsidRPr="000178DF">
        <w:rPr>
          <w:rFonts w:ascii="PingFangSC-Light" w:eastAsia="宋体" w:hAnsi="PingFangSC-Light" w:cs="宋体"/>
          <w:color w:val="FFBF52"/>
          <w:spacing w:val="24"/>
          <w:kern w:val="0"/>
          <w:sz w:val="24"/>
          <w:szCs w:val="24"/>
        </w:rPr>
        <w:t>查询的序列号，包含一组数字，表示查询中执行</w:t>
      </w:r>
      <w:r w:rsidRPr="000178DF">
        <w:rPr>
          <w:rFonts w:ascii="PingFangSC-Light" w:eastAsia="宋体" w:hAnsi="PingFangSC-Light" w:cs="宋体"/>
          <w:color w:val="FFBF52"/>
          <w:spacing w:val="24"/>
          <w:kern w:val="0"/>
          <w:sz w:val="24"/>
          <w:szCs w:val="24"/>
        </w:rPr>
        <w:t>select</w:t>
      </w:r>
      <w:r w:rsidRPr="000178DF">
        <w:rPr>
          <w:rFonts w:ascii="PingFangSC-Light" w:eastAsia="宋体" w:hAnsi="PingFangSC-Light" w:cs="宋体"/>
          <w:color w:val="FFBF52"/>
          <w:spacing w:val="24"/>
          <w:kern w:val="0"/>
          <w:sz w:val="24"/>
          <w:szCs w:val="24"/>
        </w:rPr>
        <w:t>子句或操作表的顺序）</w:t>
      </w:r>
    </w:p>
    <w:p w14:paraId="6916F80A"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相同，执行顺序从上往下</w:t>
      </w:r>
    </w:p>
    <w:p w14:paraId="3136840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全不同，如果是子查询，</w:t>
      </w: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的序号会递增，</w:t>
      </w: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值越大优先级越高，越先被执行</w:t>
      </w:r>
    </w:p>
    <w:p w14:paraId="1374E08F"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部分相同，执行顺序是先按照数字大的先执行，然后数字相同的按照从上往下的顺序执行</w:t>
      </w:r>
    </w:p>
    <w:p w14:paraId="05D78EC4"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select_type</w:t>
      </w:r>
      <w:r w:rsidRPr="000178DF">
        <w:rPr>
          <w:rFonts w:ascii="PingFangSC-Light" w:eastAsia="宋体" w:hAnsi="PingFangSC-Light" w:cs="宋体"/>
          <w:color w:val="FFBF52"/>
          <w:spacing w:val="24"/>
          <w:kern w:val="0"/>
          <w:sz w:val="24"/>
          <w:szCs w:val="24"/>
        </w:rPr>
        <w:t>（查询类型，用于区别普通查询、联合查询、子查询等复杂查询）</w:t>
      </w:r>
    </w:p>
    <w:p w14:paraId="398CAD40"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SIMPLE</w:t>
      </w:r>
      <w:r w:rsidRPr="000178DF">
        <w:rPr>
          <w:rFonts w:ascii="PingFangSC-Light" w:eastAsia="宋体" w:hAnsi="PingFangSC-Light" w:cs="宋体"/>
          <w:color w:val="FFBF52"/>
          <w:kern w:val="0"/>
          <w:sz w:val="23"/>
          <w:szCs w:val="23"/>
        </w:rPr>
        <w:t> </w:t>
      </w:r>
      <w:r w:rsidRPr="000178DF">
        <w:rPr>
          <w:rFonts w:ascii="PingFangSC-Light" w:eastAsia="宋体" w:hAnsi="PingFangSC-Light" w:cs="宋体"/>
          <w:color w:val="FFBF52"/>
          <w:kern w:val="0"/>
          <w:sz w:val="23"/>
          <w:szCs w:val="23"/>
        </w:rPr>
        <w:t>：简单的</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查询，查询中不包含子查询或</w:t>
      </w:r>
      <w:r w:rsidRPr="000178DF">
        <w:rPr>
          <w:rFonts w:ascii="PingFangSC-Light" w:eastAsia="宋体" w:hAnsi="PingFangSC-Light" w:cs="宋体"/>
          <w:color w:val="FFBF52"/>
          <w:kern w:val="0"/>
          <w:sz w:val="23"/>
          <w:szCs w:val="23"/>
        </w:rPr>
        <w:t>UNION</w:t>
      </w:r>
    </w:p>
    <w:p w14:paraId="64DF44F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PRIMARY</w:t>
      </w:r>
      <w:r w:rsidRPr="000178DF">
        <w:rPr>
          <w:rFonts w:ascii="PingFangSC-Light" w:eastAsia="宋体" w:hAnsi="PingFangSC-Light" w:cs="宋体"/>
          <w:color w:val="FFBF52"/>
          <w:kern w:val="0"/>
          <w:sz w:val="23"/>
          <w:szCs w:val="23"/>
        </w:rPr>
        <w:t>：查询中若包含任何复杂的子部分，最外层查询被标记为</w:t>
      </w:r>
      <w:r w:rsidRPr="000178DF">
        <w:rPr>
          <w:rFonts w:ascii="PingFangSC-Light" w:eastAsia="宋体" w:hAnsi="PingFangSC-Light" w:cs="宋体"/>
          <w:color w:val="FFBF52"/>
          <w:kern w:val="0"/>
          <w:sz w:val="23"/>
          <w:szCs w:val="23"/>
        </w:rPr>
        <w:t>PRIMARY</w:t>
      </w:r>
    </w:p>
    <w:p w14:paraId="6466AED2"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SUBQUERY</w:t>
      </w:r>
      <w:r w:rsidRPr="000178DF">
        <w:rPr>
          <w:rFonts w:ascii="PingFangSC-Light" w:eastAsia="宋体" w:hAnsi="PingFangSC-Light" w:cs="宋体"/>
          <w:color w:val="FFBF52"/>
          <w:kern w:val="0"/>
          <w:sz w:val="23"/>
          <w:szCs w:val="23"/>
        </w:rPr>
        <w:t>：在</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或</w:t>
      </w:r>
      <w:r w:rsidRPr="000178DF">
        <w:rPr>
          <w:rFonts w:ascii="PingFangSC-Light" w:eastAsia="宋体" w:hAnsi="PingFangSC-Light" w:cs="宋体"/>
          <w:color w:val="FFBF52"/>
          <w:kern w:val="0"/>
          <w:sz w:val="23"/>
          <w:szCs w:val="23"/>
        </w:rPr>
        <w:t>where</w:t>
      </w:r>
      <w:r w:rsidRPr="000178DF">
        <w:rPr>
          <w:rFonts w:ascii="PingFangSC-Light" w:eastAsia="宋体" w:hAnsi="PingFangSC-Light" w:cs="宋体"/>
          <w:color w:val="FFBF52"/>
          <w:kern w:val="0"/>
          <w:sz w:val="23"/>
          <w:szCs w:val="23"/>
        </w:rPr>
        <w:t>列表中包含了子查询</w:t>
      </w:r>
    </w:p>
    <w:p w14:paraId="524D935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DERIVED</w:t>
      </w:r>
      <w:r w:rsidRPr="000178DF">
        <w:rPr>
          <w:rFonts w:ascii="PingFangSC-Light" w:eastAsia="宋体" w:hAnsi="PingFangSC-Light" w:cs="宋体"/>
          <w:color w:val="FFBF52"/>
          <w:kern w:val="0"/>
          <w:sz w:val="23"/>
          <w:szCs w:val="23"/>
        </w:rPr>
        <w:t>：在</w:t>
      </w:r>
      <w:r w:rsidRPr="000178DF">
        <w:rPr>
          <w:rFonts w:ascii="PingFangSC-Light" w:eastAsia="宋体" w:hAnsi="PingFangSC-Light" w:cs="宋体"/>
          <w:color w:val="FFBF52"/>
          <w:kern w:val="0"/>
          <w:sz w:val="23"/>
          <w:szCs w:val="23"/>
        </w:rPr>
        <w:t>from</w:t>
      </w:r>
      <w:r w:rsidRPr="000178DF">
        <w:rPr>
          <w:rFonts w:ascii="PingFangSC-Light" w:eastAsia="宋体" w:hAnsi="PingFangSC-Light" w:cs="宋体"/>
          <w:color w:val="FFBF52"/>
          <w:kern w:val="0"/>
          <w:sz w:val="23"/>
          <w:szCs w:val="23"/>
        </w:rPr>
        <w:t>列表中包含的子查询被标记为</w:t>
      </w:r>
      <w:r w:rsidRPr="000178DF">
        <w:rPr>
          <w:rFonts w:ascii="PingFangSC-Light" w:eastAsia="宋体" w:hAnsi="PingFangSC-Light" w:cs="宋体"/>
          <w:color w:val="FFBF52"/>
          <w:kern w:val="0"/>
          <w:sz w:val="23"/>
          <w:szCs w:val="23"/>
        </w:rPr>
        <w:t>DERIVED</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MySQL</w:t>
      </w:r>
      <w:r w:rsidRPr="000178DF">
        <w:rPr>
          <w:rFonts w:ascii="PingFangSC-Light" w:eastAsia="宋体" w:hAnsi="PingFangSC-Light" w:cs="宋体"/>
          <w:color w:val="FFBF52"/>
          <w:kern w:val="0"/>
          <w:sz w:val="23"/>
          <w:szCs w:val="23"/>
        </w:rPr>
        <w:t>会递归执行这些子查询，把结果放在临时表里</w:t>
      </w:r>
    </w:p>
    <w:p w14:paraId="051B5844"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UNION</w:t>
      </w:r>
      <w:r w:rsidRPr="000178DF">
        <w:rPr>
          <w:rFonts w:ascii="PingFangSC-Light" w:eastAsia="宋体" w:hAnsi="PingFangSC-Light" w:cs="宋体"/>
          <w:color w:val="FFBF52"/>
          <w:kern w:val="0"/>
          <w:sz w:val="23"/>
          <w:szCs w:val="23"/>
        </w:rPr>
        <w:t>：若第二个</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出现在</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之后，则被标记为</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，若</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包含在</w:t>
      </w:r>
      <w:r w:rsidRPr="000178DF">
        <w:rPr>
          <w:rFonts w:ascii="PingFangSC-Light" w:eastAsia="宋体" w:hAnsi="PingFangSC-Light" w:cs="宋体"/>
          <w:color w:val="FFBF52"/>
          <w:kern w:val="0"/>
          <w:sz w:val="23"/>
          <w:szCs w:val="23"/>
        </w:rPr>
        <w:t>from</w:t>
      </w:r>
      <w:r w:rsidRPr="000178DF">
        <w:rPr>
          <w:rFonts w:ascii="PingFangSC-Light" w:eastAsia="宋体" w:hAnsi="PingFangSC-Light" w:cs="宋体"/>
          <w:color w:val="FFBF52"/>
          <w:kern w:val="0"/>
          <w:sz w:val="23"/>
          <w:szCs w:val="23"/>
        </w:rPr>
        <w:t>子句的子查询中，外层</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将被标记为</w:t>
      </w:r>
      <w:r w:rsidRPr="000178DF">
        <w:rPr>
          <w:rFonts w:ascii="PingFangSC-Light" w:eastAsia="宋体" w:hAnsi="PingFangSC-Light" w:cs="宋体"/>
          <w:color w:val="FFBF52"/>
          <w:kern w:val="0"/>
          <w:sz w:val="23"/>
          <w:szCs w:val="23"/>
        </w:rPr>
        <w:t>DERIVED</w:t>
      </w:r>
    </w:p>
    <w:p w14:paraId="0515D763"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b/>
          <w:bCs/>
          <w:color w:val="FFBF52"/>
          <w:kern w:val="0"/>
          <w:sz w:val="23"/>
          <w:szCs w:val="23"/>
        </w:rPr>
        <w:t>UNION RESULT</w:t>
      </w:r>
      <w:r w:rsidRPr="000178DF">
        <w:rPr>
          <w:rFonts w:ascii="PingFangSC-Light" w:eastAsia="宋体" w:hAnsi="PingFangSC-Light" w:cs="宋体"/>
          <w:color w:val="FFBF52"/>
          <w:kern w:val="0"/>
          <w:sz w:val="23"/>
          <w:szCs w:val="23"/>
        </w:rPr>
        <w:t>：从</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表获取结果的</w:t>
      </w:r>
      <w:r w:rsidRPr="000178DF">
        <w:rPr>
          <w:rFonts w:ascii="PingFangSC-Light" w:eastAsia="宋体" w:hAnsi="PingFangSC-Light" w:cs="宋体"/>
          <w:color w:val="FFBF52"/>
          <w:kern w:val="0"/>
          <w:sz w:val="23"/>
          <w:szCs w:val="23"/>
        </w:rPr>
        <w:t>select</w:t>
      </w:r>
    </w:p>
    <w:p w14:paraId="31F4AAA9"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table</w:t>
      </w:r>
      <w:r w:rsidRPr="000178DF">
        <w:rPr>
          <w:rFonts w:ascii="PingFangSC-Light" w:eastAsia="宋体" w:hAnsi="PingFangSC-Light" w:cs="宋体"/>
          <w:color w:val="FFBF52"/>
          <w:spacing w:val="24"/>
          <w:kern w:val="0"/>
          <w:sz w:val="24"/>
          <w:szCs w:val="24"/>
        </w:rPr>
        <w:t>（显示这一行的数据是关于哪张表的）</w:t>
      </w:r>
    </w:p>
    <w:p w14:paraId="1243E9FE"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type</w:t>
      </w:r>
      <w:r w:rsidRPr="000178DF">
        <w:rPr>
          <w:rFonts w:ascii="PingFangSC-Light" w:eastAsia="宋体" w:hAnsi="PingFangSC-Light" w:cs="宋体"/>
          <w:color w:val="FFBF52"/>
          <w:spacing w:val="24"/>
          <w:kern w:val="0"/>
          <w:sz w:val="24"/>
          <w:szCs w:val="24"/>
        </w:rPr>
        <w:t>（显示查询使用了那种类型，从最好到最差依次排列</w:t>
      </w:r>
      <w:r w:rsidRPr="000178DF">
        <w:rPr>
          <w:rFonts w:ascii="PingFangSC-Light" w:eastAsia="宋体" w:hAnsi="PingFangSC-Light" w:cs="宋体"/>
          <w:color w:val="FFBF52"/>
          <w:spacing w:val="24"/>
          <w:kern w:val="0"/>
          <w:sz w:val="24"/>
          <w:szCs w:val="24"/>
        </w:rPr>
        <w:t> </w:t>
      </w:r>
      <w:r w:rsidRPr="000178DF">
        <w:rPr>
          <w:rFonts w:ascii="PingFangSC-Light" w:eastAsia="宋体" w:hAnsi="PingFangSC-Light" w:cs="宋体"/>
          <w:b/>
          <w:bCs/>
          <w:color w:val="FFBF52"/>
          <w:spacing w:val="24"/>
          <w:kern w:val="0"/>
          <w:sz w:val="24"/>
          <w:szCs w:val="24"/>
        </w:rPr>
        <w:t>system &gt; const &gt; eq_ref &gt; ref &gt; fulltext &gt; ref_or_null &gt; index_merge &gt; unique_subquery &gt; index_subquery &gt; range &gt; index &gt; ALL</w:t>
      </w:r>
      <w:r w:rsidRPr="000178DF">
        <w:rPr>
          <w:rFonts w:ascii="PingFangSC-Light" w:eastAsia="宋体" w:hAnsi="PingFangSC-Light" w:cs="宋体"/>
          <w:color w:val="FFBF52"/>
          <w:spacing w:val="24"/>
          <w:kern w:val="0"/>
          <w:sz w:val="24"/>
          <w:szCs w:val="24"/>
        </w:rPr>
        <w:t> </w:t>
      </w:r>
      <w:r w:rsidRPr="000178DF">
        <w:rPr>
          <w:rFonts w:ascii="PingFangSC-Light" w:eastAsia="宋体" w:hAnsi="PingFangSC-Light" w:cs="宋体"/>
          <w:color w:val="FFBF52"/>
          <w:spacing w:val="24"/>
          <w:kern w:val="0"/>
          <w:sz w:val="24"/>
          <w:szCs w:val="24"/>
        </w:rPr>
        <w:t>）</w:t>
      </w:r>
    </w:p>
    <w:p w14:paraId="52746B85" w14:textId="77777777" w:rsidR="000178DF" w:rsidRPr="000178DF" w:rsidRDefault="000178DF" w:rsidP="000178DF">
      <w:pPr>
        <w:widowControl/>
        <w:shd w:val="clear" w:color="auto" w:fill="FFFFFF"/>
        <w:spacing w:before="75" w:after="75"/>
        <w:rPr>
          <w:rFonts w:ascii="PingFangSC-Light" w:eastAsia="宋体" w:hAnsi="PingFangSC-Light" w:cs="宋体"/>
          <w:color w:val="FFBF52"/>
          <w:spacing w:val="24"/>
          <w:kern w:val="0"/>
          <w:sz w:val="24"/>
          <w:szCs w:val="24"/>
        </w:rPr>
      </w:pPr>
      <w:r w:rsidRPr="000178DF">
        <w:rPr>
          <w:rFonts w:ascii="PingFangSC-Light" w:eastAsia="宋体" w:hAnsi="PingFangSC-Light" w:cs="宋体"/>
          <w:color w:val="FFBF52"/>
          <w:spacing w:val="24"/>
          <w:kern w:val="0"/>
          <w:sz w:val="24"/>
          <w:szCs w:val="24"/>
        </w:rPr>
        <w:t xml:space="preserve">tip: </w:t>
      </w:r>
      <w:r w:rsidRPr="000178DF">
        <w:rPr>
          <w:rFonts w:ascii="PingFangSC-Light" w:eastAsia="宋体" w:hAnsi="PingFangSC-Light" w:cs="宋体"/>
          <w:color w:val="FFBF52"/>
          <w:spacing w:val="24"/>
          <w:kern w:val="0"/>
          <w:sz w:val="24"/>
          <w:szCs w:val="24"/>
        </w:rPr>
        <w:t>一般来说，得保证查询至少达到</w:t>
      </w:r>
      <w:r w:rsidRPr="000178DF">
        <w:rPr>
          <w:rFonts w:ascii="PingFangSC-Light" w:eastAsia="宋体" w:hAnsi="PingFangSC-Light" w:cs="宋体"/>
          <w:color w:val="FFBF52"/>
          <w:spacing w:val="24"/>
          <w:kern w:val="0"/>
          <w:sz w:val="24"/>
          <w:szCs w:val="24"/>
        </w:rPr>
        <w:t>range</w:t>
      </w:r>
      <w:r w:rsidRPr="000178DF">
        <w:rPr>
          <w:rFonts w:ascii="PingFangSC-Light" w:eastAsia="宋体" w:hAnsi="PingFangSC-Light" w:cs="宋体"/>
          <w:color w:val="FFBF52"/>
          <w:spacing w:val="24"/>
          <w:kern w:val="0"/>
          <w:sz w:val="24"/>
          <w:szCs w:val="24"/>
        </w:rPr>
        <w:t>级别，最好到达</w:t>
      </w:r>
      <w:r w:rsidRPr="000178DF">
        <w:rPr>
          <w:rFonts w:ascii="PingFangSC-Light" w:eastAsia="宋体" w:hAnsi="PingFangSC-Light" w:cs="宋体"/>
          <w:color w:val="FFBF52"/>
          <w:spacing w:val="24"/>
          <w:kern w:val="0"/>
          <w:sz w:val="24"/>
          <w:szCs w:val="24"/>
        </w:rPr>
        <w:t>ref</w:t>
      </w:r>
    </w:p>
    <w:p w14:paraId="574DBAA3"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system</w:t>
      </w:r>
      <w:r w:rsidRPr="000178DF">
        <w:rPr>
          <w:rFonts w:ascii="PingFangSC-Light" w:eastAsia="宋体" w:hAnsi="PingFangSC-Light" w:cs="宋体"/>
          <w:color w:val="FFBF52"/>
          <w:kern w:val="0"/>
          <w:sz w:val="23"/>
          <w:szCs w:val="23"/>
        </w:rPr>
        <w:t>：表只有一行记录（等于系统表），是</w:t>
      </w:r>
      <w:r w:rsidRPr="000178DF">
        <w:rPr>
          <w:rFonts w:ascii="PingFangSC-Light" w:eastAsia="宋体" w:hAnsi="PingFangSC-Light" w:cs="宋体"/>
          <w:color w:val="FFBF52"/>
          <w:kern w:val="0"/>
          <w:sz w:val="23"/>
          <w:szCs w:val="23"/>
        </w:rPr>
        <w:t xml:space="preserve"> const </w:t>
      </w:r>
      <w:r w:rsidRPr="000178DF">
        <w:rPr>
          <w:rFonts w:ascii="PingFangSC-Light" w:eastAsia="宋体" w:hAnsi="PingFangSC-Light" w:cs="宋体"/>
          <w:color w:val="FFBF52"/>
          <w:kern w:val="0"/>
          <w:sz w:val="23"/>
          <w:szCs w:val="23"/>
        </w:rPr>
        <w:t>类型的特例，平时不会出现</w:t>
      </w:r>
    </w:p>
    <w:p w14:paraId="5BFDD994"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const</w:t>
      </w:r>
      <w:r w:rsidRPr="000178DF">
        <w:rPr>
          <w:rFonts w:ascii="PingFangSC-Light" w:eastAsia="宋体" w:hAnsi="PingFangSC-Light" w:cs="宋体"/>
          <w:color w:val="FFBF52"/>
          <w:kern w:val="0"/>
          <w:sz w:val="23"/>
          <w:szCs w:val="23"/>
        </w:rPr>
        <w:t>：表示通过索引一次就找到了，</w:t>
      </w:r>
      <w:r w:rsidRPr="000178DF">
        <w:rPr>
          <w:rFonts w:ascii="PingFangSC-Light" w:eastAsia="宋体" w:hAnsi="PingFangSC-Light" w:cs="宋体"/>
          <w:color w:val="FFBF52"/>
          <w:kern w:val="0"/>
          <w:sz w:val="23"/>
          <w:szCs w:val="23"/>
        </w:rPr>
        <w:t xml:space="preserve">const </w:t>
      </w:r>
      <w:r w:rsidRPr="000178DF">
        <w:rPr>
          <w:rFonts w:ascii="PingFangSC-Light" w:eastAsia="宋体" w:hAnsi="PingFangSC-Light" w:cs="宋体"/>
          <w:color w:val="FFBF52"/>
          <w:kern w:val="0"/>
          <w:sz w:val="23"/>
          <w:szCs w:val="23"/>
        </w:rPr>
        <w:t>用于比较</w:t>
      </w:r>
      <w:r w:rsidRPr="000178DF">
        <w:rPr>
          <w:rFonts w:ascii="PingFangSC-Light" w:eastAsia="宋体" w:hAnsi="PingFangSC-Light" w:cs="宋体"/>
          <w:color w:val="FFBF52"/>
          <w:kern w:val="0"/>
          <w:sz w:val="23"/>
          <w:szCs w:val="23"/>
        </w:rPr>
        <w:t xml:space="preserve"> primary key </w:t>
      </w:r>
      <w:r w:rsidRPr="000178DF">
        <w:rPr>
          <w:rFonts w:ascii="PingFangSC-Light" w:eastAsia="宋体" w:hAnsi="PingFangSC-Light" w:cs="宋体"/>
          <w:color w:val="FFBF52"/>
          <w:kern w:val="0"/>
          <w:sz w:val="23"/>
          <w:szCs w:val="23"/>
        </w:rPr>
        <w:t>或</w:t>
      </w:r>
      <w:r w:rsidRPr="000178DF">
        <w:rPr>
          <w:rFonts w:ascii="PingFangSC-Light" w:eastAsia="宋体" w:hAnsi="PingFangSC-Light" w:cs="宋体"/>
          <w:color w:val="FFBF52"/>
          <w:kern w:val="0"/>
          <w:sz w:val="23"/>
          <w:szCs w:val="23"/>
        </w:rPr>
        <w:t xml:space="preserve"> unique </w:t>
      </w:r>
      <w:r w:rsidRPr="000178DF">
        <w:rPr>
          <w:rFonts w:ascii="PingFangSC-Light" w:eastAsia="宋体" w:hAnsi="PingFangSC-Light" w:cs="宋体"/>
          <w:color w:val="FFBF52"/>
          <w:kern w:val="0"/>
          <w:sz w:val="23"/>
          <w:szCs w:val="23"/>
        </w:rPr>
        <w:t>索引，因为只要匹配一行数据，所以很快，如将主键置于</w:t>
      </w:r>
      <w:r w:rsidRPr="000178DF">
        <w:rPr>
          <w:rFonts w:ascii="PingFangSC-Light" w:eastAsia="宋体" w:hAnsi="PingFangSC-Light" w:cs="宋体"/>
          <w:color w:val="FFBF52"/>
          <w:kern w:val="0"/>
          <w:sz w:val="23"/>
          <w:szCs w:val="23"/>
        </w:rPr>
        <w:t xml:space="preserve"> where </w:t>
      </w:r>
      <w:r w:rsidRPr="000178DF">
        <w:rPr>
          <w:rFonts w:ascii="PingFangSC-Light" w:eastAsia="宋体" w:hAnsi="PingFangSC-Light" w:cs="宋体"/>
          <w:color w:val="FFBF52"/>
          <w:kern w:val="0"/>
          <w:sz w:val="23"/>
          <w:szCs w:val="23"/>
        </w:rPr>
        <w:t>列表中，</w:t>
      </w:r>
      <w:r w:rsidRPr="000178DF">
        <w:rPr>
          <w:rFonts w:ascii="PingFangSC-Light" w:eastAsia="宋体" w:hAnsi="PingFangSC-Light" w:cs="宋体"/>
          <w:color w:val="FFBF52"/>
          <w:kern w:val="0"/>
          <w:sz w:val="23"/>
          <w:szCs w:val="23"/>
        </w:rPr>
        <w:t xml:space="preserve">mysql </w:t>
      </w:r>
      <w:r w:rsidRPr="000178DF">
        <w:rPr>
          <w:rFonts w:ascii="PingFangSC-Light" w:eastAsia="宋体" w:hAnsi="PingFangSC-Light" w:cs="宋体"/>
          <w:color w:val="FFBF52"/>
          <w:kern w:val="0"/>
          <w:sz w:val="23"/>
          <w:szCs w:val="23"/>
        </w:rPr>
        <w:t>就能将该查询转换为一个常量</w:t>
      </w:r>
    </w:p>
    <w:p w14:paraId="3490DEDB"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eq_ref</w:t>
      </w:r>
      <w:r w:rsidRPr="000178DF">
        <w:rPr>
          <w:rFonts w:ascii="PingFangSC-Light" w:eastAsia="宋体" w:hAnsi="PingFangSC-Light" w:cs="宋体"/>
          <w:color w:val="FFBF52"/>
          <w:kern w:val="0"/>
          <w:sz w:val="23"/>
          <w:szCs w:val="23"/>
        </w:rPr>
        <w:t>：唯一性索引扫描，对于每个索引键，表中只有一条记录与之匹配，常见于主键或唯一索引扫描</w:t>
      </w:r>
    </w:p>
    <w:p w14:paraId="34C2341A"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ref</w:t>
      </w:r>
      <w:r w:rsidRPr="000178DF">
        <w:rPr>
          <w:rFonts w:ascii="PingFangSC-Light" w:eastAsia="宋体" w:hAnsi="PingFangSC-Light" w:cs="宋体"/>
          <w:color w:val="FFBF52"/>
          <w:kern w:val="0"/>
          <w:sz w:val="23"/>
          <w:szCs w:val="23"/>
        </w:rPr>
        <w:t>：非唯一性索引扫描，范围匹配某个单独值得所有行。本质上也是一种索引访问，他返回所有匹配某个单独值的行，然而，它可能也会找到多个符合条件的行，多以他应该属于查找和扫描的混合体</w:t>
      </w:r>
    </w:p>
    <w:p w14:paraId="19559A4C"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range</w:t>
      </w:r>
      <w:r w:rsidRPr="000178DF">
        <w:rPr>
          <w:rFonts w:ascii="PingFangSC-Light" w:eastAsia="宋体" w:hAnsi="PingFangSC-Light" w:cs="宋体"/>
          <w:color w:val="FFBF52"/>
          <w:kern w:val="0"/>
          <w:sz w:val="23"/>
          <w:szCs w:val="23"/>
        </w:rPr>
        <w:t>：只检索给定范围的行，使用一个索引来选择行。</w:t>
      </w:r>
      <w:r w:rsidRPr="000178DF">
        <w:rPr>
          <w:rFonts w:ascii="PingFangSC-Light" w:eastAsia="宋体" w:hAnsi="PingFangSC-Light" w:cs="宋体"/>
          <w:color w:val="FFBF52"/>
          <w:kern w:val="0"/>
          <w:sz w:val="23"/>
          <w:szCs w:val="23"/>
        </w:rPr>
        <w:t>key</w:t>
      </w:r>
      <w:r w:rsidRPr="000178DF">
        <w:rPr>
          <w:rFonts w:ascii="PingFangSC-Light" w:eastAsia="宋体" w:hAnsi="PingFangSC-Light" w:cs="宋体"/>
          <w:color w:val="FFBF52"/>
          <w:kern w:val="0"/>
          <w:sz w:val="23"/>
          <w:szCs w:val="23"/>
        </w:rPr>
        <w:t>列显示使用了哪个索引，一般就是在你的</w:t>
      </w:r>
      <w:r w:rsidRPr="000178DF">
        <w:rPr>
          <w:rFonts w:ascii="PingFangSC-Light" w:eastAsia="宋体" w:hAnsi="PingFangSC-Light" w:cs="宋体"/>
          <w:color w:val="FFBF52"/>
          <w:kern w:val="0"/>
          <w:sz w:val="23"/>
          <w:szCs w:val="23"/>
        </w:rPr>
        <w:t>where</w:t>
      </w:r>
      <w:r w:rsidRPr="000178DF">
        <w:rPr>
          <w:rFonts w:ascii="PingFangSC-Light" w:eastAsia="宋体" w:hAnsi="PingFangSC-Light" w:cs="宋体"/>
          <w:color w:val="FFBF52"/>
          <w:kern w:val="0"/>
          <w:sz w:val="23"/>
          <w:szCs w:val="23"/>
        </w:rPr>
        <w:t>语句中出现了</w:t>
      </w:r>
      <w:r w:rsidRPr="000178DF">
        <w:rPr>
          <w:rFonts w:ascii="PingFangSC-Light" w:eastAsia="宋体" w:hAnsi="PingFangSC-Light" w:cs="宋体"/>
          <w:color w:val="FFBF52"/>
          <w:kern w:val="0"/>
          <w:sz w:val="23"/>
          <w:szCs w:val="23"/>
        </w:rPr>
        <w:t>between</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&lt;</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&gt;</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in</w:t>
      </w:r>
      <w:r w:rsidRPr="000178DF">
        <w:rPr>
          <w:rFonts w:ascii="PingFangSC-Light" w:eastAsia="宋体" w:hAnsi="PingFangSC-Light" w:cs="宋体"/>
          <w:color w:val="FFBF52"/>
          <w:kern w:val="0"/>
          <w:sz w:val="23"/>
          <w:szCs w:val="23"/>
        </w:rPr>
        <w:t>等的查询，这种范</w:t>
      </w:r>
      <w:r w:rsidRPr="000178DF">
        <w:rPr>
          <w:rFonts w:ascii="PingFangSC-Light" w:eastAsia="宋体" w:hAnsi="PingFangSC-Light" w:cs="宋体"/>
          <w:color w:val="FFBF52"/>
          <w:kern w:val="0"/>
          <w:sz w:val="23"/>
          <w:szCs w:val="23"/>
        </w:rPr>
        <w:lastRenderedPageBreak/>
        <w:t>围扫描索引比全表扫描要好，因为它只需开始于索引的某一点，而结束于另一点，不用扫描全部索引</w:t>
      </w:r>
    </w:p>
    <w:p w14:paraId="040D08B7"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Full Index Scan</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于</w:t>
      </w: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区别为</w:t>
      </w: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类型只遍历索引树。通常比</w:t>
      </w: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快，因为索引文件通常比数据文件小。（</w:t>
      </w:r>
      <w:r w:rsidRPr="000178DF">
        <w:rPr>
          <w:rFonts w:ascii="PingFangSC-Light" w:eastAsia="宋体" w:hAnsi="PingFangSC-Light" w:cs="宋体"/>
          <w:b/>
          <w:bCs/>
          <w:color w:val="FFBF52"/>
          <w:kern w:val="0"/>
          <w:sz w:val="23"/>
          <w:szCs w:val="23"/>
        </w:rPr>
        <w:t>也就是说虽然</w:t>
      </w:r>
      <w:r w:rsidRPr="000178DF">
        <w:rPr>
          <w:rFonts w:ascii="PingFangSC-Light" w:eastAsia="宋体" w:hAnsi="PingFangSC-Light" w:cs="宋体"/>
          <w:b/>
          <w:bCs/>
          <w:color w:val="FFBF52"/>
          <w:kern w:val="0"/>
          <w:sz w:val="23"/>
          <w:szCs w:val="23"/>
        </w:rPr>
        <w:t>all</w:t>
      </w:r>
      <w:r w:rsidRPr="000178DF">
        <w:rPr>
          <w:rFonts w:ascii="PingFangSC-Light" w:eastAsia="宋体" w:hAnsi="PingFangSC-Light" w:cs="宋体"/>
          <w:b/>
          <w:bCs/>
          <w:color w:val="FFBF52"/>
          <w:kern w:val="0"/>
          <w:sz w:val="23"/>
          <w:szCs w:val="23"/>
        </w:rPr>
        <w:t>和</w:t>
      </w:r>
      <w:r w:rsidRPr="000178DF">
        <w:rPr>
          <w:rFonts w:ascii="PingFangSC-Light" w:eastAsia="宋体" w:hAnsi="PingFangSC-Light" w:cs="宋体"/>
          <w:b/>
          <w:bCs/>
          <w:color w:val="FFBF52"/>
          <w:kern w:val="0"/>
          <w:sz w:val="23"/>
          <w:szCs w:val="23"/>
        </w:rPr>
        <w:t>index</w:t>
      </w:r>
      <w:r w:rsidRPr="000178DF">
        <w:rPr>
          <w:rFonts w:ascii="PingFangSC-Light" w:eastAsia="宋体" w:hAnsi="PingFangSC-Light" w:cs="宋体"/>
          <w:b/>
          <w:bCs/>
          <w:color w:val="FFBF52"/>
          <w:kern w:val="0"/>
          <w:sz w:val="23"/>
          <w:szCs w:val="23"/>
        </w:rPr>
        <w:t>都是读全表，但</w:t>
      </w:r>
      <w:r w:rsidRPr="000178DF">
        <w:rPr>
          <w:rFonts w:ascii="PingFangSC-Light" w:eastAsia="宋体" w:hAnsi="PingFangSC-Light" w:cs="宋体"/>
          <w:b/>
          <w:bCs/>
          <w:color w:val="FFBF52"/>
          <w:kern w:val="0"/>
          <w:sz w:val="23"/>
          <w:szCs w:val="23"/>
        </w:rPr>
        <w:t>index</w:t>
      </w:r>
      <w:r w:rsidRPr="000178DF">
        <w:rPr>
          <w:rFonts w:ascii="PingFangSC-Light" w:eastAsia="宋体" w:hAnsi="PingFangSC-Light" w:cs="宋体"/>
          <w:b/>
          <w:bCs/>
          <w:color w:val="FFBF52"/>
          <w:kern w:val="0"/>
          <w:sz w:val="23"/>
          <w:szCs w:val="23"/>
        </w:rPr>
        <w:t>是从索引中读取的，而</w:t>
      </w:r>
      <w:r w:rsidRPr="000178DF">
        <w:rPr>
          <w:rFonts w:ascii="PingFangSC-Light" w:eastAsia="宋体" w:hAnsi="PingFangSC-Light" w:cs="宋体"/>
          <w:b/>
          <w:bCs/>
          <w:color w:val="FFBF52"/>
          <w:kern w:val="0"/>
          <w:sz w:val="23"/>
          <w:szCs w:val="23"/>
        </w:rPr>
        <w:t>all</w:t>
      </w:r>
      <w:r w:rsidRPr="000178DF">
        <w:rPr>
          <w:rFonts w:ascii="PingFangSC-Light" w:eastAsia="宋体" w:hAnsi="PingFangSC-Light" w:cs="宋体"/>
          <w:b/>
          <w:bCs/>
          <w:color w:val="FFBF52"/>
          <w:kern w:val="0"/>
          <w:sz w:val="23"/>
          <w:szCs w:val="23"/>
        </w:rPr>
        <w:t>是从硬盘中读的</w:t>
      </w:r>
      <w:r w:rsidRPr="000178DF">
        <w:rPr>
          <w:rFonts w:ascii="PingFangSC-Light" w:eastAsia="宋体" w:hAnsi="PingFangSC-Light" w:cs="宋体"/>
          <w:color w:val="FFBF52"/>
          <w:kern w:val="0"/>
          <w:sz w:val="23"/>
          <w:szCs w:val="23"/>
        </w:rPr>
        <w:t>）</w:t>
      </w:r>
    </w:p>
    <w:p w14:paraId="03140351"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color w:val="FFBF52"/>
          <w:kern w:val="0"/>
          <w:sz w:val="23"/>
          <w:szCs w:val="23"/>
        </w:rPr>
      </w:pP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Full Table Scan</w:t>
      </w:r>
      <w:r w:rsidRPr="000178DF">
        <w:rPr>
          <w:rFonts w:ascii="PingFangSC-Light" w:eastAsia="宋体" w:hAnsi="PingFangSC-Light" w:cs="宋体"/>
          <w:color w:val="FFBF52"/>
          <w:kern w:val="0"/>
          <w:sz w:val="23"/>
          <w:szCs w:val="23"/>
        </w:rPr>
        <w:t>，将遍历全表找到匹配的行</w:t>
      </w:r>
    </w:p>
    <w:p w14:paraId="31CFDBB2"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possible_keys</w:t>
      </w:r>
      <w:r w:rsidRPr="000178DF">
        <w:rPr>
          <w:rFonts w:ascii="PingFangSC-Light" w:eastAsia="宋体" w:hAnsi="PingFangSC-Light" w:cs="宋体"/>
          <w:color w:val="FFBF52"/>
          <w:spacing w:val="24"/>
          <w:kern w:val="0"/>
          <w:sz w:val="24"/>
          <w:szCs w:val="24"/>
        </w:rPr>
        <w:t>（显示可能应用在这张表中的索引，一个或多个，查询涉及到的字段若存在索引，则该索引将被列出，但不一定被查询实际使用）</w:t>
      </w:r>
    </w:p>
    <w:p w14:paraId="0E2C0806"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key</w:t>
      </w:r>
    </w:p>
    <w:p w14:paraId="4A3C75D1" w14:textId="77777777" w:rsidR="000178DF" w:rsidRPr="000178DF" w:rsidRDefault="000178DF" w:rsidP="000178DF">
      <w:pPr>
        <w:widowControl/>
        <w:numPr>
          <w:ilvl w:val="1"/>
          <w:numId w:val="60"/>
        </w:numPr>
        <w:shd w:val="clear" w:color="auto" w:fill="FFFFFF"/>
        <w:spacing w:before="75" w:after="75"/>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color w:val="FFBF52"/>
          <w:spacing w:val="24"/>
          <w:kern w:val="0"/>
          <w:sz w:val="24"/>
          <w:szCs w:val="24"/>
        </w:rPr>
        <w:t>实际使用的索引，如果为</w:t>
      </w:r>
      <w:r w:rsidRPr="000178DF">
        <w:rPr>
          <w:rFonts w:ascii="PingFangSC-Light" w:eastAsia="宋体" w:hAnsi="PingFangSC-Light" w:cs="宋体"/>
          <w:color w:val="FFBF52"/>
          <w:spacing w:val="24"/>
          <w:kern w:val="0"/>
          <w:sz w:val="24"/>
          <w:szCs w:val="24"/>
        </w:rPr>
        <w:t>NULL</w:t>
      </w:r>
      <w:r w:rsidRPr="000178DF">
        <w:rPr>
          <w:rFonts w:ascii="PingFangSC-Light" w:eastAsia="宋体" w:hAnsi="PingFangSC-Light" w:cs="宋体"/>
          <w:color w:val="FFBF52"/>
          <w:spacing w:val="24"/>
          <w:kern w:val="0"/>
          <w:sz w:val="24"/>
          <w:szCs w:val="24"/>
        </w:rPr>
        <w:t>，则没有使用索引</w:t>
      </w:r>
    </w:p>
    <w:p w14:paraId="0C80B024" w14:textId="77777777" w:rsidR="000178DF" w:rsidRPr="000178DF" w:rsidRDefault="000178DF" w:rsidP="000178DF">
      <w:pPr>
        <w:widowControl/>
        <w:numPr>
          <w:ilvl w:val="1"/>
          <w:numId w:val="60"/>
        </w:numPr>
        <w:shd w:val="clear" w:color="auto" w:fill="FFFFFF"/>
        <w:ind w:left="0"/>
        <w:rPr>
          <w:rFonts w:ascii="PingFangSC-Light" w:eastAsia="宋体" w:hAnsi="PingFangSC-Light" w:cs="宋体"/>
          <w:color w:val="FFBF52"/>
          <w:spacing w:val="24"/>
          <w:kern w:val="0"/>
          <w:sz w:val="24"/>
          <w:szCs w:val="24"/>
        </w:rPr>
      </w:pPr>
      <w:r w:rsidRPr="000178DF">
        <w:rPr>
          <w:rFonts w:ascii="PingFangSC-Light" w:eastAsia="宋体" w:hAnsi="PingFangSC-Light" w:cs="宋体"/>
          <w:b/>
          <w:bCs/>
          <w:color w:val="FFBF52"/>
          <w:spacing w:val="24"/>
          <w:kern w:val="0"/>
          <w:sz w:val="24"/>
          <w:szCs w:val="24"/>
        </w:rPr>
        <w:t>查询中若使用了覆盖索引，则该索引和查询的</w:t>
      </w:r>
      <w:r w:rsidRPr="000178DF">
        <w:rPr>
          <w:rFonts w:ascii="PingFangSC-Light" w:eastAsia="宋体" w:hAnsi="PingFangSC-Light" w:cs="宋体"/>
          <w:b/>
          <w:bCs/>
          <w:color w:val="FFBF52"/>
          <w:spacing w:val="24"/>
          <w:kern w:val="0"/>
          <w:sz w:val="24"/>
          <w:szCs w:val="24"/>
        </w:rPr>
        <w:t xml:space="preserve"> select </w:t>
      </w:r>
      <w:r w:rsidRPr="000178DF">
        <w:rPr>
          <w:rFonts w:ascii="PingFangSC-Light" w:eastAsia="宋体" w:hAnsi="PingFangSC-Light" w:cs="宋体"/>
          <w:b/>
          <w:bCs/>
          <w:color w:val="FFBF52"/>
          <w:spacing w:val="24"/>
          <w:kern w:val="0"/>
          <w:sz w:val="24"/>
          <w:szCs w:val="24"/>
        </w:rPr>
        <w:t>字段重叠，仅出现在</w:t>
      </w:r>
      <w:r w:rsidRPr="000178DF">
        <w:rPr>
          <w:rFonts w:ascii="PingFangSC-Light" w:eastAsia="宋体" w:hAnsi="PingFangSC-Light" w:cs="宋体"/>
          <w:b/>
          <w:bCs/>
          <w:color w:val="FFBF52"/>
          <w:spacing w:val="24"/>
          <w:kern w:val="0"/>
          <w:sz w:val="24"/>
          <w:szCs w:val="24"/>
        </w:rPr>
        <w:t>key</w:t>
      </w:r>
      <w:r w:rsidRPr="000178DF">
        <w:rPr>
          <w:rFonts w:ascii="PingFangSC-Light" w:eastAsia="宋体" w:hAnsi="PingFangSC-Light" w:cs="宋体"/>
          <w:b/>
          <w:bCs/>
          <w:color w:val="FFBF52"/>
          <w:spacing w:val="24"/>
          <w:kern w:val="0"/>
          <w:sz w:val="24"/>
          <w:szCs w:val="24"/>
        </w:rPr>
        <w:t>列表中</w:t>
      </w:r>
    </w:p>
    <w:p w14:paraId="0A2CB8F2" w14:textId="1E631916" w:rsidR="003C2ACB" w:rsidRDefault="00B36B82" w:rsidP="00BD1ABF">
      <w:pPr>
        <w:widowControl/>
        <w:shd w:val="clear" w:color="auto" w:fill="FFFFFF"/>
        <w:spacing w:before="75" w:after="75"/>
      </w:pPr>
      <w:r w:rsidRPr="00B36B82">
        <w:drawing>
          <wp:inline distT="0" distB="0" distL="0" distR="0" wp14:anchorId="1F9ED52F" wp14:editId="051554CE">
            <wp:extent cx="5274310" cy="708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08025"/>
                    </a:xfrm>
                    <a:prstGeom prst="rect">
                      <a:avLst/>
                    </a:prstGeom>
                  </pic:spPr>
                </pic:pic>
              </a:graphicData>
            </a:graphic>
          </wp:inline>
        </w:drawing>
      </w:r>
    </w:p>
    <w:p w14:paraId="365AAEB1"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color w:val="FFBF52"/>
          <w:spacing w:val="24"/>
          <w:kern w:val="0"/>
          <w:sz w:val="24"/>
          <w:szCs w:val="24"/>
        </w:rPr>
      </w:pPr>
      <w:r w:rsidRPr="005B300A">
        <w:rPr>
          <w:rFonts w:ascii="PingFangSC-Light" w:eastAsia="宋体" w:hAnsi="PingFangSC-Light" w:cs="宋体"/>
          <w:b/>
          <w:bCs/>
          <w:color w:val="FFBF52"/>
          <w:spacing w:val="24"/>
          <w:kern w:val="0"/>
          <w:sz w:val="24"/>
          <w:szCs w:val="24"/>
        </w:rPr>
        <w:t>key_len</w:t>
      </w:r>
    </w:p>
    <w:p w14:paraId="4FEC8894" w14:textId="77777777" w:rsidR="005B300A" w:rsidRPr="005B300A" w:rsidRDefault="005B300A" w:rsidP="005B300A">
      <w:pPr>
        <w:widowControl/>
        <w:numPr>
          <w:ilvl w:val="1"/>
          <w:numId w:val="61"/>
        </w:numPr>
        <w:shd w:val="clear" w:color="auto" w:fill="FFFFFF"/>
        <w:ind w:left="0"/>
        <w:jc w:val="left"/>
        <w:rPr>
          <w:rFonts w:ascii="PingFangSC-Light" w:eastAsia="宋体" w:hAnsi="PingFangSC-Light" w:cs="宋体"/>
          <w:color w:val="FFBF52"/>
          <w:kern w:val="0"/>
          <w:sz w:val="23"/>
          <w:szCs w:val="23"/>
        </w:rPr>
      </w:pPr>
      <w:r w:rsidRPr="005B300A">
        <w:rPr>
          <w:rFonts w:ascii="PingFangSC-Light" w:eastAsia="宋体" w:hAnsi="PingFangSC-Light" w:cs="宋体"/>
          <w:color w:val="FFBF52"/>
          <w:kern w:val="0"/>
          <w:sz w:val="23"/>
          <w:szCs w:val="23"/>
        </w:rPr>
        <w:t>表示索引中使用的字节数，可通过该列计算查询中使用的索引的长度。在不损失精确性的情况下，长度越短越好</w:t>
      </w:r>
    </w:p>
    <w:p w14:paraId="40406C29" w14:textId="77777777" w:rsidR="005B300A" w:rsidRPr="005B300A" w:rsidRDefault="005B300A" w:rsidP="005B300A">
      <w:pPr>
        <w:widowControl/>
        <w:numPr>
          <w:ilvl w:val="1"/>
          <w:numId w:val="61"/>
        </w:numPr>
        <w:shd w:val="clear" w:color="auto" w:fill="FFFFFF"/>
        <w:ind w:left="0"/>
        <w:jc w:val="left"/>
        <w:rPr>
          <w:rFonts w:ascii="PingFangSC-Light" w:eastAsia="宋体" w:hAnsi="PingFangSC-Light" w:cs="宋体"/>
          <w:color w:val="FFBF52"/>
          <w:kern w:val="0"/>
          <w:sz w:val="23"/>
          <w:szCs w:val="23"/>
        </w:rPr>
      </w:pPr>
      <w:r w:rsidRPr="005B300A">
        <w:rPr>
          <w:rFonts w:ascii="PingFangSC-Light" w:eastAsia="宋体" w:hAnsi="PingFangSC-Light" w:cs="宋体"/>
          <w:color w:val="FFBF52"/>
          <w:kern w:val="0"/>
          <w:sz w:val="23"/>
          <w:szCs w:val="23"/>
        </w:rPr>
        <w:t>key_len</w:t>
      </w:r>
      <w:r w:rsidRPr="005B300A">
        <w:rPr>
          <w:rFonts w:ascii="PingFangSC-Light" w:eastAsia="宋体" w:hAnsi="PingFangSC-Light" w:cs="宋体"/>
          <w:color w:val="FFBF52"/>
          <w:kern w:val="0"/>
          <w:sz w:val="23"/>
          <w:szCs w:val="23"/>
        </w:rPr>
        <w:t>显示的值为索引字段的最大可能长度，并非实际使用长度，即</w:t>
      </w:r>
      <w:r w:rsidRPr="005B300A">
        <w:rPr>
          <w:rFonts w:ascii="PingFangSC-Light" w:eastAsia="宋体" w:hAnsi="PingFangSC-Light" w:cs="宋体"/>
          <w:color w:val="FFBF52"/>
          <w:kern w:val="0"/>
          <w:sz w:val="23"/>
          <w:szCs w:val="23"/>
        </w:rPr>
        <w:t>key_len</w:t>
      </w:r>
      <w:r w:rsidRPr="005B300A">
        <w:rPr>
          <w:rFonts w:ascii="PingFangSC-Light" w:eastAsia="宋体" w:hAnsi="PingFangSC-Light" w:cs="宋体"/>
          <w:color w:val="FFBF52"/>
          <w:kern w:val="0"/>
          <w:sz w:val="23"/>
          <w:szCs w:val="23"/>
        </w:rPr>
        <w:t>是根据表定义计算而得，不是通过表内检索出的</w:t>
      </w:r>
    </w:p>
    <w:p w14:paraId="028224EF"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color w:val="FFBF52"/>
          <w:spacing w:val="24"/>
          <w:kern w:val="0"/>
          <w:sz w:val="24"/>
          <w:szCs w:val="24"/>
        </w:rPr>
      </w:pPr>
      <w:r w:rsidRPr="005B300A">
        <w:rPr>
          <w:rFonts w:ascii="PingFangSC-Light" w:eastAsia="宋体" w:hAnsi="PingFangSC-Light" w:cs="宋体"/>
          <w:b/>
          <w:bCs/>
          <w:color w:val="FFBF52"/>
          <w:spacing w:val="24"/>
          <w:kern w:val="0"/>
          <w:sz w:val="24"/>
          <w:szCs w:val="24"/>
        </w:rPr>
        <w:t>ref</w:t>
      </w:r>
      <w:r w:rsidRPr="005B300A">
        <w:rPr>
          <w:rFonts w:ascii="PingFangSC-Light" w:eastAsia="宋体" w:hAnsi="PingFangSC-Light" w:cs="宋体"/>
          <w:color w:val="FFBF52"/>
          <w:spacing w:val="24"/>
          <w:kern w:val="0"/>
          <w:sz w:val="24"/>
          <w:szCs w:val="24"/>
        </w:rPr>
        <w:t>（显示索引的哪一列被使用了，如果可能的话，是一个常数。哪些列或常量被用于查找索引列上的值）</w:t>
      </w:r>
    </w:p>
    <w:p w14:paraId="55CF959A"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color w:val="FFBF52"/>
          <w:spacing w:val="24"/>
          <w:kern w:val="0"/>
          <w:sz w:val="24"/>
          <w:szCs w:val="24"/>
        </w:rPr>
      </w:pPr>
      <w:r w:rsidRPr="005B300A">
        <w:rPr>
          <w:rFonts w:ascii="PingFangSC-Light" w:eastAsia="宋体" w:hAnsi="PingFangSC-Light" w:cs="宋体"/>
          <w:b/>
          <w:bCs/>
          <w:color w:val="FFBF52"/>
          <w:spacing w:val="24"/>
          <w:kern w:val="0"/>
          <w:sz w:val="24"/>
          <w:szCs w:val="24"/>
        </w:rPr>
        <w:t>rows</w:t>
      </w:r>
      <w:r w:rsidRPr="005B300A">
        <w:rPr>
          <w:rFonts w:ascii="PingFangSC-Light" w:eastAsia="宋体" w:hAnsi="PingFangSC-Light" w:cs="宋体"/>
          <w:color w:val="FFBF52"/>
          <w:spacing w:val="24"/>
          <w:kern w:val="0"/>
          <w:sz w:val="24"/>
          <w:szCs w:val="24"/>
        </w:rPr>
        <w:t>（根据表统计信息及索引选用情况，大致估算找到所需的记录所需要读取的行数）</w:t>
      </w:r>
    </w:p>
    <w:p w14:paraId="17AB184E"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color w:val="FFBF52"/>
          <w:spacing w:val="24"/>
          <w:kern w:val="0"/>
          <w:sz w:val="24"/>
          <w:szCs w:val="24"/>
        </w:rPr>
      </w:pPr>
      <w:r w:rsidRPr="005B300A">
        <w:rPr>
          <w:rFonts w:ascii="PingFangSC-Light" w:eastAsia="宋体" w:hAnsi="PingFangSC-Light" w:cs="宋体"/>
          <w:b/>
          <w:bCs/>
          <w:color w:val="FFBF52"/>
          <w:spacing w:val="24"/>
          <w:kern w:val="0"/>
          <w:sz w:val="24"/>
          <w:szCs w:val="24"/>
        </w:rPr>
        <w:t>Extra</w:t>
      </w:r>
      <w:r w:rsidRPr="005B300A">
        <w:rPr>
          <w:rFonts w:ascii="PingFangSC-Light" w:eastAsia="宋体" w:hAnsi="PingFangSC-Light" w:cs="宋体"/>
          <w:color w:val="FFBF52"/>
          <w:spacing w:val="24"/>
          <w:kern w:val="0"/>
          <w:sz w:val="24"/>
          <w:szCs w:val="24"/>
        </w:rPr>
        <w:t>（包含不适合在其他列中显示但十分重要的额外信息）</w:t>
      </w:r>
    </w:p>
    <w:p w14:paraId="19D02D46"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0000"/>
          <w:spacing w:val="24"/>
          <w:kern w:val="0"/>
          <w:sz w:val="24"/>
          <w:szCs w:val="24"/>
        </w:rPr>
        <w:t>using filesort</w:t>
      </w:r>
      <w:r w:rsidRPr="005B300A">
        <w:rPr>
          <w:rFonts w:ascii="PingFangSC-Light" w:eastAsia="宋体" w:hAnsi="PingFangSC-Light" w:cs="宋体"/>
          <w:color w:val="FFBF52"/>
          <w:spacing w:val="24"/>
          <w:kern w:val="0"/>
          <w:sz w:val="24"/>
          <w:szCs w:val="24"/>
        </w:rPr>
        <w:t xml:space="preserve">: </w:t>
      </w:r>
      <w:r w:rsidRPr="005B300A">
        <w:rPr>
          <w:rFonts w:ascii="PingFangSC-Light" w:eastAsia="宋体" w:hAnsi="PingFangSC-Light" w:cs="宋体"/>
          <w:color w:val="FFBF52"/>
          <w:spacing w:val="24"/>
          <w:kern w:val="0"/>
          <w:sz w:val="24"/>
          <w:szCs w:val="24"/>
        </w:rPr>
        <w:t>说明</w:t>
      </w:r>
      <w:r w:rsidRPr="005B300A">
        <w:rPr>
          <w:rFonts w:ascii="PingFangSC-Light" w:eastAsia="宋体" w:hAnsi="PingFangSC-Light" w:cs="宋体"/>
          <w:color w:val="FFBF52"/>
          <w:spacing w:val="24"/>
          <w:kern w:val="0"/>
          <w:sz w:val="24"/>
          <w:szCs w:val="24"/>
        </w:rPr>
        <w:t>mysql</w:t>
      </w:r>
      <w:r w:rsidRPr="005B300A">
        <w:rPr>
          <w:rFonts w:ascii="PingFangSC-Light" w:eastAsia="宋体" w:hAnsi="PingFangSC-Light" w:cs="宋体"/>
          <w:color w:val="FFBF52"/>
          <w:spacing w:val="24"/>
          <w:kern w:val="0"/>
          <w:sz w:val="24"/>
          <w:szCs w:val="24"/>
        </w:rPr>
        <w:t>会对数据使用一个外部的索引排序，不是按照表内的索引顺序进行读取。</w:t>
      </w:r>
      <w:r w:rsidRPr="005B300A">
        <w:rPr>
          <w:rFonts w:ascii="PingFangSC-Light" w:eastAsia="宋体" w:hAnsi="PingFangSC-Light" w:cs="宋体"/>
          <w:color w:val="FFBF52"/>
          <w:spacing w:val="24"/>
          <w:kern w:val="0"/>
          <w:sz w:val="24"/>
          <w:szCs w:val="24"/>
        </w:rPr>
        <w:t>mysql</w:t>
      </w:r>
      <w:r w:rsidRPr="005B300A">
        <w:rPr>
          <w:rFonts w:ascii="PingFangSC-Light" w:eastAsia="宋体" w:hAnsi="PingFangSC-Light" w:cs="宋体"/>
          <w:color w:val="FFBF52"/>
          <w:spacing w:val="24"/>
          <w:kern w:val="0"/>
          <w:sz w:val="24"/>
          <w:szCs w:val="24"/>
        </w:rPr>
        <w:t>中无法利用索引完成的排序操作称为</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文件排序</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。常见于</w:t>
      </w:r>
      <w:r w:rsidRPr="005B300A">
        <w:rPr>
          <w:rFonts w:ascii="PingFangSC-Light" w:eastAsia="宋体" w:hAnsi="PingFangSC-Light" w:cs="宋体"/>
          <w:color w:val="FFBF52"/>
          <w:spacing w:val="24"/>
          <w:kern w:val="0"/>
          <w:sz w:val="24"/>
          <w:szCs w:val="24"/>
        </w:rPr>
        <w:t>order by</w:t>
      </w:r>
      <w:r w:rsidRPr="005B300A">
        <w:rPr>
          <w:rFonts w:ascii="PingFangSC-Light" w:eastAsia="宋体" w:hAnsi="PingFangSC-Light" w:cs="宋体"/>
          <w:color w:val="FFBF52"/>
          <w:spacing w:val="24"/>
          <w:kern w:val="0"/>
          <w:sz w:val="24"/>
          <w:szCs w:val="24"/>
        </w:rPr>
        <w:t>和</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语句中</w:t>
      </w:r>
    </w:p>
    <w:p w14:paraId="62658E1A"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0000"/>
          <w:spacing w:val="24"/>
          <w:kern w:val="0"/>
          <w:sz w:val="24"/>
          <w:szCs w:val="24"/>
        </w:rPr>
        <w:t>Using temporary</w:t>
      </w:r>
      <w:r w:rsidRPr="005B300A">
        <w:rPr>
          <w:rFonts w:ascii="PingFangSC-Light" w:eastAsia="宋体" w:hAnsi="PingFangSC-Light" w:cs="宋体"/>
          <w:color w:val="FFBF52"/>
          <w:spacing w:val="24"/>
          <w:kern w:val="0"/>
          <w:sz w:val="24"/>
          <w:szCs w:val="24"/>
        </w:rPr>
        <w:t>：使用了临时表保存中间结果，</w:t>
      </w:r>
      <w:r w:rsidRPr="005B300A">
        <w:rPr>
          <w:rFonts w:ascii="PingFangSC-Light" w:eastAsia="宋体" w:hAnsi="PingFangSC-Light" w:cs="宋体"/>
          <w:color w:val="FFBF52"/>
          <w:spacing w:val="24"/>
          <w:kern w:val="0"/>
          <w:sz w:val="24"/>
          <w:szCs w:val="24"/>
        </w:rPr>
        <w:t>mysql</w:t>
      </w:r>
      <w:r w:rsidRPr="005B300A">
        <w:rPr>
          <w:rFonts w:ascii="PingFangSC-Light" w:eastAsia="宋体" w:hAnsi="PingFangSC-Light" w:cs="宋体"/>
          <w:color w:val="FFBF52"/>
          <w:spacing w:val="24"/>
          <w:kern w:val="0"/>
          <w:sz w:val="24"/>
          <w:szCs w:val="24"/>
        </w:rPr>
        <w:t>在对查询结果排序时使用临时表。常见于排序</w:t>
      </w:r>
      <w:r w:rsidRPr="005B300A">
        <w:rPr>
          <w:rFonts w:ascii="PingFangSC-Light" w:eastAsia="宋体" w:hAnsi="PingFangSC-Light" w:cs="宋体"/>
          <w:color w:val="FFBF52"/>
          <w:spacing w:val="24"/>
          <w:kern w:val="0"/>
          <w:sz w:val="24"/>
          <w:szCs w:val="24"/>
        </w:rPr>
        <w:t>order by</w:t>
      </w:r>
      <w:r w:rsidRPr="005B300A">
        <w:rPr>
          <w:rFonts w:ascii="PingFangSC-Light" w:eastAsia="宋体" w:hAnsi="PingFangSC-Light" w:cs="宋体"/>
          <w:color w:val="FFBF52"/>
          <w:spacing w:val="24"/>
          <w:kern w:val="0"/>
          <w:sz w:val="24"/>
          <w:szCs w:val="24"/>
        </w:rPr>
        <w:t>和分组查询</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w:t>
      </w:r>
    </w:p>
    <w:p w14:paraId="6D0953B5"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0000"/>
          <w:spacing w:val="24"/>
          <w:kern w:val="0"/>
          <w:sz w:val="24"/>
          <w:szCs w:val="24"/>
        </w:rPr>
        <w:t>using index</w:t>
      </w:r>
      <w:r w:rsidRPr="005B300A">
        <w:rPr>
          <w:rFonts w:ascii="PingFangSC-Light" w:eastAsia="宋体" w:hAnsi="PingFangSC-Light" w:cs="宋体"/>
          <w:color w:val="FFBF52"/>
          <w:spacing w:val="24"/>
          <w:kern w:val="0"/>
          <w:sz w:val="24"/>
          <w:szCs w:val="24"/>
        </w:rPr>
        <w:t>：表示相应的</w:t>
      </w:r>
      <w:r w:rsidRPr="005B300A">
        <w:rPr>
          <w:rFonts w:ascii="PingFangSC-Light" w:eastAsia="宋体" w:hAnsi="PingFangSC-Light" w:cs="宋体"/>
          <w:color w:val="FFBF52"/>
          <w:spacing w:val="24"/>
          <w:kern w:val="0"/>
          <w:sz w:val="24"/>
          <w:szCs w:val="24"/>
        </w:rPr>
        <w:t>select</w:t>
      </w:r>
      <w:r w:rsidRPr="005B300A">
        <w:rPr>
          <w:rFonts w:ascii="PingFangSC-Light" w:eastAsia="宋体" w:hAnsi="PingFangSC-Light" w:cs="宋体"/>
          <w:color w:val="FFBF52"/>
          <w:spacing w:val="24"/>
          <w:kern w:val="0"/>
          <w:sz w:val="24"/>
          <w:szCs w:val="24"/>
        </w:rPr>
        <w:t>操作中使用了覆盖索引，避免访问了表的数据行，效率不错，如果同时出现</w:t>
      </w:r>
      <w:r w:rsidRPr="005B300A">
        <w:rPr>
          <w:rFonts w:ascii="PingFangSC-Light" w:eastAsia="宋体" w:hAnsi="PingFangSC-Light" w:cs="宋体"/>
          <w:color w:val="FFBF52"/>
          <w:spacing w:val="24"/>
          <w:kern w:val="0"/>
          <w:sz w:val="24"/>
          <w:szCs w:val="24"/>
        </w:rPr>
        <w:t>using where</w:t>
      </w:r>
      <w:r w:rsidRPr="005B300A">
        <w:rPr>
          <w:rFonts w:ascii="PingFangSC-Light" w:eastAsia="宋体" w:hAnsi="PingFangSC-Light" w:cs="宋体"/>
          <w:color w:val="FFBF52"/>
          <w:spacing w:val="24"/>
          <w:kern w:val="0"/>
          <w:sz w:val="24"/>
          <w:szCs w:val="24"/>
        </w:rPr>
        <w:t>，表明索引被用来执行索引键值的查找；否则索引被用来读取数据而非执行查找操作</w:t>
      </w:r>
    </w:p>
    <w:p w14:paraId="19DD45E9"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BF52"/>
          <w:spacing w:val="24"/>
          <w:kern w:val="0"/>
          <w:sz w:val="24"/>
          <w:szCs w:val="24"/>
        </w:rPr>
        <w:t>using where</w:t>
      </w:r>
      <w:r w:rsidRPr="005B300A">
        <w:rPr>
          <w:rFonts w:ascii="PingFangSC-Light" w:eastAsia="宋体" w:hAnsi="PingFangSC-Light" w:cs="宋体"/>
          <w:color w:val="FFBF52"/>
          <w:spacing w:val="24"/>
          <w:kern w:val="0"/>
          <w:sz w:val="24"/>
          <w:szCs w:val="24"/>
        </w:rPr>
        <w:t>：使用了</w:t>
      </w:r>
      <w:r w:rsidRPr="005B300A">
        <w:rPr>
          <w:rFonts w:ascii="PingFangSC-Light" w:eastAsia="宋体" w:hAnsi="PingFangSC-Light" w:cs="宋体"/>
          <w:color w:val="FFBF52"/>
          <w:spacing w:val="24"/>
          <w:kern w:val="0"/>
          <w:sz w:val="24"/>
          <w:szCs w:val="24"/>
        </w:rPr>
        <w:t>where</w:t>
      </w:r>
      <w:r w:rsidRPr="005B300A">
        <w:rPr>
          <w:rFonts w:ascii="PingFangSC-Light" w:eastAsia="宋体" w:hAnsi="PingFangSC-Light" w:cs="宋体"/>
          <w:color w:val="FFBF52"/>
          <w:spacing w:val="24"/>
          <w:kern w:val="0"/>
          <w:sz w:val="24"/>
          <w:szCs w:val="24"/>
        </w:rPr>
        <w:t>过滤</w:t>
      </w:r>
    </w:p>
    <w:p w14:paraId="58CFB88F"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BF52"/>
          <w:spacing w:val="24"/>
          <w:kern w:val="0"/>
          <w:sz w:val="24"/>
          <w:szCs w:val="24"/>
        </w:rPr>
        <w:t>using join buffer</w:t>
      </w:r>
      <w:r w:rsidRPr="005B300A">
        <w:rPr>
          <w:rFonts w:ascii="PingFangSC-Light" w:eastAsia="宋体" w:hAnsi="PingFangSC-Light" w:cs="宋体"/>
          <w:color w:val="FFBF52"/>
          <w:spacing w:val="24"/>
          <w:kern w:val="0"/>
          <w:sz w:val="24"/>
          <w:szCs w:val="24"/>
        </w:rPr>
        <w:t>：使用了连接缓存</w:t>
      </w:r>
    </w:p>
    <w:p w14:paraId="33E839A4"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BF52"/>
          <w:spacing w:val="24"/>
          <w:kern w:val="0"/>
          <w:sz w:val="24"/>
          <w:szCs w:val="24"/>
        </w:rPr>
        <w:t>impossible where</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where</w:t>
      </w:r>
      <w:r w:rsidRPr="005B300A">
        <w:rPr>
          <w:rFonts w:ascii="PingFangSC-Light" w:eastAsia="宋体" w:hAnsi="PingFangSC-Light" w:cs="宋体"/>
          <w:color w:val="FFBF52"/>
          <w:spacing w:val="24"/>
          <w:kern w:val="0"/>
          <w:sz w:val="24"/>
          <w:szCs w:val="24"/>
        </w:rPr>
        <w:t>子句的值总是</w:t>
      </w:r>
      <w:r w:rsidRPr="005B300A">
        <w:rPr>
          <w:rFonts w:ascii="PingFangSC-Light" w:eastAsia="宋体" w:hAnsi="PingFangSC-Light" w:cs="宋体"/>
          <w:color w:val="FFBF52"/>
          <w:spacing w:val="24"/>
          <w:kern w:val="0"/>
          <w:sz w:val="24"/>
          <w:szCs w:val="24"/>
        </w:rPr>
        <w:t>false</w:t>
      </w:r>
      <w:r w:rsidRPr="005B300A">
        <w:rPr>
          <w:rFonts w:ascii="PingFangSC-Light" w:eastAsia="宋体" w:hAnsi="PingFangSC-Light" w:cs="宋体"/>
          <w:color w:val="FFBF52"/>
          <w:spacing w:val="24"/>
          <w:kern w:val="0"/>
          <w:sz w:val="24"/>
          <w:szCs w:val="24"/>
        </w:rPr>
        <w:t>，不能用来获取任何元祖</w:t>
      </w:r>
    </w:p>
    <w:p w14:paraId="6EF80D6F"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BF52"/>
          <w:spacing w:val="24"/>
          <w:kern w:val="0"/>
          <w:sz w:val="24"/>
          <w:szCs w:val="24"/>
        </w:rPr>
        <w:lastRenderedPageBreak/>
        <w:t>select tables optimized away</w:t>
      </w:r>
      <w:r w:rsidRPr="005B300A">
        <w:rPr>
          <w:rFonts w:ascii="PingFangSC-Light" w:eastAsia="宋体" w:hAnsi="PingFangSC-Light" w:cs="宋体"/>
          <w:color w:val="FFBF52"/>
          <w:spacing w:val="24"/>
          <w:kern w:val="0"/>
          <w:sz w:val="24"/>
          <w:szCs w:val="24"/>
        </w:rPr>
        <w:t>：在没有</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子句的情况下，基于索引优化操作或对于</w:t>
      </w:r>
      <w:r w:rsidRPr="005B300A">
        <w:rPr>
          <w:rFonts w:ascii="PingFangSC-Light" w:eastAsia="宋体" w:hAnsi="PingFangSC-Light" w:cs="宋体"/>
          <w:color w:val="FFBF52"/>
          <w:spacing w:val="24"/>
          <w:kern w:val="0"/>
          <w:sz w:val="24"/>
          <w:szCs w:val="24"/>
        </w:rPr>
        <w:t>MyISAM</w:t>
      </w:r>
      <w:r w:rsidRPr="005B300A">
        <w:rPr>
          <w:rFonts w:ascii="PingFangSC-Light" w:eastAsia="宋体" w:hAnsi="PingFangSC-Light" w:cs="宋体"/>
          <w:color w:val="FFBF52"/>
          <w:spacing w:val="24"/>
          <w:kern w:val="0"/>
          <w:sz w:val="24"/>
          <w:szCs w:val="24"/>
        </w:rPr>
        <w:t>存储引擎优化</w:t>
      </w:r>
      <w:r w:rsidRPr="005B300A">
        <w:rPr>
          <w:rFonts w:ascii="PingFangSC-Light" w:eastAsia="宋体" w:hAnsi="PingFangSC-Light" w:cs="宋体"/>
          <w:color w:val="FFBF52"/>
          <w:spacing w:val="24"/>
          <w:kern w:val="0"/>
          <w:sz w:val="24"/>
          <w:szCs w:val="24"/>
        </w:rPr>
        <w:t>COUNT(*)</w:t>
      </w:r>
      <w:r w:rsidRPr="005B300A">
        <w:rPr>
          <w:rFonts w:ascii="PingFangSC-Light" w:eastAsia="宋体" w:hAnsi="PingFangSC-Light" w:cs="宋体"/>
          <w:color w:val="FFBF52"/>
          <w:spacing w:val="24"/>
          <w:kern w:val="0"/>
          <w:sz w:val="24"/>
          <w:szCs w:val="24"/>
        </w:rPr>
        <w:t>操作，不必等到执行阶段再进行计算，查询执行计划生成的阶段即完成优化</w:t>
      </w:r>
    </w:p>
    <w:p w14:paraId="3D2858C1"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color w:val="FFBF52"/>
          <w:spacing w:val="24"/>
          <w:kern w:val="0"/>
          <w:sz w:val="24"/>
          <w:szCs w:val="24"/>
        </w:rPr>
      </w:pPr>
      <w:r w:rsidRPr="005B300A">
        <w:rPr>
          <w:rFonts w:ascii="PingFangSC-Light" w:eastAsia="宋体" w:hAnsi="PingFangSC-Light" w:cs="宋体"/>
          <w:color w:val="FFBF52"/>
          <w:spacing w:val="24"/>
          <w:kern w:val="0"/>
          <w:sz w:val="24"/>
          <w:szCs w:val="24"/>
        </w:rPr>
        <w:t>distinct</w:t>
      </w:r>
      <w:r w:rsidRPr="005B300A">
        <w:rPr>
          <w:rFonts w:ascii="PingFangSC-Light" w:eastAsia="宋体" w:hAnsi="PingFangSC-Light" w:cs="宋体"/>
          <w:color w:val="FFBF52"/>
          <w:spacing w:val="24"/>
          <w:kern w:val="0"/>
          <w:sz w:val="24"/>
          <w:szCs w:val="24"/>
        </w:rPr>
        <w:t>：优化</w:t>
      </w:r>
      <w:r w:rsidRPr="005B300A">
        <w:rPr>
          <w:rFonts w:ascii="PingFangSC-Light" w:eastAsia="宋体" w:hAnsi="PingFangSC-Light" w:cs="宋体"/>
          <w:color w:val="FFBF52"/>
          <w:spacing w:val="24"/>
          <w:kern w:val="0"/>
          <w:sz w:val="24"/>
          <w:szCs w:val="24"/>
        </w:rPr>
        <w:t>distinct</w:t>
      </w:r>
      <w:r w:rsidRPr="005B300A">
        <w:rPr>
          <w:rFonts w:ascii="PingFangSC-Light" w:eastAsia="宋体" w:hAnsi="PingFangSC-Light" w:cs="宋体"/>
          <w:color w:val="FFBF52"/>
          <w:spacing w:val="24"/>
          <w:kern w:val="0"/>
          <w:sz w:val="24"/>
          <w:szCs w:val="24"/>
        </w:rPr>
        <w:t>操作，在找到第一匹配的元祖后即停止找同样值的动作</w:t>
      </w:r>
    </w:p>
    <w:p w14:paraId="5AC627F3" w14:textId="156C2121" w:rsidR="00B36B82" w:rsidRDefault="00F50875" w:rsidP="00BD1ABF">
      <w:pPr>
        <w:widowControl/>
        <w:shd w:val="clear" w:color="auto" w:fill="FFFFFF"/>
        <w:spacing w:before="75" w:after="75"/>
        <w:rPr>
          <w:rFonts w:ascii="PingFangSC-Light" w:hAnsi="PingFangSC-Light"/>
          <w:spacing w:val="24"/>
          <w:shd w:val="clear" w:color="auto" w:fill="FFFFFF"/>
        </w:rPr>
      </w:pPr>
      <w:r>
        <w:rPr>
          <w:rStyle w:val="a4"/>
          <w:rFonts w:ascii="PingFangSC-Light" w:hAnsi="PingFangSC-Light"/>
          <w:spacing w:val="24"/>
          <w:shd w:val="clear" w:color="auto" w:fill="FFFFFF"/>
        </w:rPr>
        <w:t>case</w:t>
      </w:r>
      <w:r>
        <w:rPr>
          <w:rFonts w:ascii="PingFangSC-Light" w:hAnsi="PingFangSC-Light"/>
          <w:spacing w:val="24"/>
          <w:shd w:val="clear" w:color="auto" w:fill="FFFFFF"/>
        </w:rPr>
        <w:t>:</w:t>
      </w:r>
    </w:p>
    <w:p w14:paraId="703FA9E1" w14:textId="50D3656A" w:rsidR="009541F5" w:rsidRDefault="00460651" w:rsidP="00BD1ABF">
      <w:pPr>
        <w:widowControl/>
        <w:shd w:val="clear" w:color="auto" w:fill="FFFFFF"/>
        <w:spacing w:before="75" w:after="75"/>
      </w:pPr>
      <w:r w:rsidRPr="00460651">
        <w:drawing>
          <wp:inline distT="0" distB="0" distL="0" distR="0" wp14:anchorId="7A10C426" wp14:editId="477E3C12">
            <wp:extent cx="5274310" cy="14560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56055"/>
                    </a:xfrm>
                    <a:prstGeom prst="rect">
                      <a:avLst/>
                    </a:prstGeom>
                  </pic:spPr>
                </pic:pic>
              </a:graphicData>
            </a:graphic>
          </wp:inline>
        </w:drawing>
      </w:r>
    </w:p>
    <w:p w14:paraId="09ABA035"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第一行（执行顺序</w:t>
      </w:r>
      <w:r>
        <w:rPr>
          <w:rFonts w:ascii="PingFangSC-Light" w:hAnsi="PingFangSC-Light"/>
          <w:color w:val="FFBF52"/>
          <w:spacing w:val="24"/>
        </w:rPr>
        <w:t>4</w:t>
      </w:r>
      <w:r>
        <w:rPr>
          <w:rFonts w:ascii="PingFangSC-Light" w:hAnsi="PingFangSC-Light"/>
          <w:color w:val="FFBF52"/>
          <w:spacing w:val="24"/>
        </w:rPr>
        <w:t>）：</w:t>
      </w:r>
      <w:r>
        <w:rPr>
          <w:rFonts w:ascii="PingFangSC-Light" w:hAnsi="PingFangSC-Light"/>
          <w:color w:val="FFBF52"/>
          <w:spacing w:val="24"/>
        </w:rPr>
        <w:t>id</w:t>
      </w:r>
      <w:r>
        <w:rPr>
          <w:rFonts w:ascii="PingFangSC-Light" w:hAnsi="PingFangSC-Light"/>
          <w:color w:val="FFBF52"/>
          <w:spacing w:val="24"/>
        </w:rPr>
        <w:t>列为</w:t>
      </w:r>
      <w:r>
        <w:rPr>
          <w:rFonts w:ascii="PingFangSC-Light" w:hAnsi="PingFangSC-Light"/>
          <w:color w:val="FFBF52"/>
          <w:spacing w:val="24"/>
        </w:rPr>
        <w:t>1</w:t>
      </w:r>
      <w:r>
        <w:rPr>
          <w:rFonts w:ascii="PingFangSC-Light" w:hAnsi="PingFangSC-Light"/>
          <w:color w:val="FFBF52"/>
          <w:spacing w:val="24"/>
        </w:rPr>
        <w:t>，表示是</w:t>
      </w:r>
      <w:r>
        <w:rPr>
          <w:rFonts w:ascii="PingFangSC-Light" w:hAnsi="PingFangSC-Light"/>
          <w:color w:val="FFBF52"/>
          <w:spacing w:val="24"/>
        </w:rPr>
        <w:t>union</w:t>
      </w:r>
      <w:r>
        <w:rPr>
          <w:rFonts w:ascii="PingFangSC-Light" w:hAnsi="PingFangSC-Light"/>
          <w:color w:val="FFBF52"/>
          <w:spacing w:val="24"/>
        </w:rPr>
        <w:t>里的第一个</w:t>
      </w:r>
      <w:r>
        <w:rPr>
          <w:rFonts w:ascii="PingFangSC-Light" w:hAnsi="PingFangSC-Light"/>
          <w:color w:val="FFBF52"/>
          <w:spacing w:val="24"/>
        </w:rPr>
        <w:t>select</w:t>
      </w:r>
      <w:r>
        <w:rPr>
          <w:rFonts w:ascii="PingFangSC-Light" w:hAnsi="PingFangSC-Light"/>
          <w:color w:val="FFBF52"/>
          <w:spacing w:val="24"/>
        </w:rPr>
        <w:t>，</w:t>
      </w:r>
      <w:r>
        <w:rPr>
          <w:rFonts w:ascii="PingFangSC-Light" w:hAnsi="PingFangSC-Light"/>
          <w:color w:val="FFBF52"/>
          <w:spacing w:val="24"/>
        </w:rPr>
        <w:t>select_type</w:t>
      </w:r>
      <w:r>
        <w:rPr>
          <w:rFonts w:ascii="PingFangSC-Light" w:hAnsi="PingFangSC-Light"/>
          <w:color w:val="FFBF52"/>
          <w:spacing w:val="24"/>
        </w:rPr>
        <w:t>列的</w:t>
      </w:r>
      <w:r>
        <w:rPr>
          <w:rFonts w:ascii="PingFangSC-Light" w:hAnsi="PingFangSC-Light"/>
          <w:color w:val="FFBF52"/>
          <w:spacing w:val="24"/>
        </w:rPr>
        <w:t>primary</w:t>
      </w:r>
      <w:r>
        <w:rPr>
          <w:rFonts w:ascii="PingFangSC-Light" w:hAnsi="PingFangSC-Light"/>
          <w:color w:val="FFBF52"/>
          <w:spacing w:val="24"/>
        </w:rPr>
        <w:t>表示该查询为外层查询，</w:t>
      </w:r>
      <w:r>
        <w:rPr>
          <w:rFonts w:ascii="PingFangSC-Light" w:hAnsi="PingFangSC-Light"/>
          <w:color w:val="FFBF52"/>
          <w:spacing w:val="24"/>
        </w:rPr>
        <w:t>table</w:t>
      </w:r>
      <w:r>
        <w:rPr>
          <w:rFonts w:ascii="PingFangSC-Light" w:hAnsi="PingFangSC-Light"/>
          <w:color w:val="FFBF52"/>
          <w:spacing w:val="24"/>
        </w:rPr>
        <w:t>列被标记为，表示查询结果来自一个衍生表，其中</w:t>
      </w:r>
      <w:r>
        <w:rPr>
          <w:rFonts w:ascii="PingFangSC-Light" w:hAnsi="PingFangSC-Light"/>
          <w:color w:val="FFBF52"/>
          <w:spacing w:val="24"/>
        </w:rPr>
        <w:t>derived3</w:t>
      </w:r>
      <w:r>
        <w:rPr>
          <w:rFonts w:ascii="PingFangSC-Light" w:hAnsi="PingFangSC-Light"/>
          <w:color w:val="FFBF52"/>
          <w:spacing w:val="24"/>
        </w:rPr>
        <w:t>中</w:t>
      </w:r>
      <w:r>
        <w:rPr>
          <w:rFonts w:ascii="PingFangSC-Light" w:hAnsi="PingFangSC-Light"/>
          <w:color w:val="FFBF52"/>
          <w:spacing w:val="24"/>
        </w:rPr>
        <w:t>3</w:t>
      </w:r>
      <w:r>
        <w:rPr>
          <w:rFonts w:ascii="PingFangSC-Light" w:hAnsi="PingFangSC-Light"/>
          <w:color w:val="FFBF52"/>
          <w:spacing w:val="24"/>
        </w:rPr>
        <w:t>代表该查询衍生自第三个</w:t>
      </w:r>
      <w:r>
        <w:rPr>
          <w:rFonts w:ascii="PingFangSC-Light" w:hAnsi="PingFangSC-Light"/>
          <w:color w:val="FFBF52"/>
          <w:spacing w:val="24"/>
        </w:rPr>
        <w:t>select</w:t>
      </w:r>
      <w:r>
        <w:rPr>
          <w:rFonts w:ascii="PingFangSC-Light" w:hAnsi="PingFangSC-Light"/>
          <w:color w:val="FFBF52"/>
          <w:spacing w:val="24"/>
        </w:rPr>
        <w:t>查询，即</w:t>
      </w:r>
      <w:r>
        <w:rPr>
          <w:rFonts w:ascii="PingFangSC-Light" w:hAnsi="PingFangSC-Light"/>
          <w:color w:val="FFBF52"/>
          <w:spacing w:val="24"/>
        </w:rPr>
        <w:t>id</w:t>
      </w:r>
      <w:r>
        <w:rPr>
          <w:rFonts w:ascii="PingFangSC-Light" w:hAnsi="PingFangSC-Light"/>
          <w:color w:val="FFBF52"/>
          <w:spacing w:val="24"/>
        </w:rPr>
        <w:t>为</w:t>
      </w:r>
      <w:r>
        <w:rPr>
          <w:rFonts w:ascii="PingFangSC-Light" w:hAnsi="PingFangSC-Light"/>
          <w:color w:val="FFBF52"/>
          <w:spacing w:val="24"/>
        </w:rPr>
        <w:t>3</w:t>
      </w:r>
      <w:r>
        <w:rPr>
          <w:rFonts w:ascii="PingFangSC-Light" w:hAnsi="PingFangSC-Light"/>
          <w:color w:val="FFBF52"/>
          <w:spacing w:val="24"/>
        </w:rPr>
        <w:t>的</w:t>
      </w:r>
      <w:r>
        <w:rPr>
          <w:rFonts w:ascii="PingFangSC-Light" w:hAnsi="PingFangSC-Light"/>
          <w:color w:val="FFBF52"/>
          <w:spacing w:val="24"/>
        </w:rPr>
        <w:t>select</w:t>
      </w:r>
      <w:r>
        <w:rPr>
          <w:rFonts w:ascii="PingFangSC-Light" w:hAnsi="PingFangSC-Light"/>
          <w:color w:val="FFBF52"/>
          <w:spacing w:val="24"/>
        </w:rPr>
        <w:t>。【</w:t>
      </w:r>
      <w:r>
        <w:rPr>
          <w:rFonts w:ascii="PingFangSC-Light" w:hAnsi="PingFangSC-Light"/>
          <w:color w:val="FFBF52"/>
          <w:spacing w:val="24"/>
        </w:rPr>
        <w:t>select d1.name......</w:t>
      </w:r>
      <w:r>
        <w:rPr>
          <w:rFonts w:ascii="PingFangSC-Light" w:hAnsi="PingFangSC-Light"/>
          <w:color w:val="FFBF52"/>
          <w:spacing w:val="24"/>
        </w:rPr>
        <w:t>】</w:t>
      </w:r>
    </w:p>
    <w:p w14:paraId="182DBBAB"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第二行（执行顺序</w:t>
      </w:r>
      <w:r>
        <w:rPr>
          <w:rFonts w:ascii="PingFangSC-Light" w:hAnsi="PingFangSC-Light"/>
          <w:color w:val="FFBF52"/>
          <w:spacing w:val="24"/>
        </w:rPr>
        <w:t>2</w:t>
      </w:r>
      <w:r>
        <w:rPr>
          <w:rFonts w:ascii="PingFangSC-Light" w:hAnsi="PingFangSC-Light"/>
          <w:color w:val="FFBF52"/>
          <w:spacing w:val="24"/>
        </w:rPr>
        <w:t>）：</w:t>
      </w:r>
      <w:r>
        <w:rPr>
          <w:rFonts w:ascii="PingFangSC-Light" w:hAnsi="PingFangSC-Light"/>
          <w:color w:val="FFBF52"/>
          <w:spacing w:val="24"/>
        </w:rPr>
        <w:t>id</w:t>
      </w:r>
      <w:r>
        <w:rPr>
          <w:rFonts w:ascii="PingFangSC-Light" w:hAnsi="PingFangSC-Light"/>
          <w:color w:val="FFBF52"/>
          <w:spacing w:val="24"/>
        </w:rPr>
        <w:t>为</w:t>
      </w:r>
      <w:r>
        <w:rPr>
          <w:rFonts w:ascii="PingFangSC-Light" w:hAnsi="PingFangSC-Light"/>
          <w:color w:val="FFBF52"/>
          <w:spacing w:val="24"/>
        </w:rPr>
        <w:t>3</w:t>
      </w:r>
      <w:r>
        <w:rPr>
          <w:rFonts w:ascii="PingFangSC-Light" w:hAnsi="PingFangSC-Light"/>
          <w:color w:val="FFBF52"/>
          <w:spacing w:val="24"/>
        </w:rPr>
        <w:t>，是整个查询中第三个</w:t>
      </w:r>
      <w:r>
        <w:rPr>
          <w:rFonts w:ascii="PingFangSC-Light" w:hAnsi="PingFangSC-Light"/>
          <w:color w:val="FFBF52"/>
          <w:spacing w:val="24"/>
        </w:rPr>
        <w:t>select</w:t>
      </w:r>
      <w:r>
        <w:rPr>
          <w:rFonts w:ascii="PingFangSC-Light" w:hAnsi="PingFangSC-Light"/>
          <w:color w:val="FFBF52"/>
          <w:spacing w:val="24"/>
        </w:rPr>
        <w:t>的一部分。因查询包含在</w:t>
      </w:r>
      <w:r>
        <w:rPr>
          <w:rFonts w:ascii="PingFangSC-Light" w:hAnsi="PingFangSC-Light"/>
          <w:color w:val="FFBF52"/>
          <w:spacing w:val="24"/>
        </w:rPr>
        <w:t>from</w:t>
      </w:r>
      <w:r>
        <w:rPr>
          <w:rFonts w:ascii="PingFangSC-Light" w:hAnsi="PingFangSC-Light"/>
          <w:color w:val="FFBF52"/>
          <w:spacing w:val="24"/>
        </w:rPr>
        <w:t>中，所以为</w:t>
      </w:r>
      <w:r>
        <w:rPr>
          <w:rFonts w:ascii="PingFangSC-Light" w:hAnsi="PingFangSC-Light"/>
          <w:color w:val="FFBF52"/>
          <w:spacing w:val="24"/>
        </w:rPr>
        <w:t>derived</w:t>
      </w:r>
      <w:r>
        <w:rPr>
          <w:rFonts w:ascii="PingFangSC-Light" w:hAnsi="PingFangSC-Light"/>
          <w:color w:val="FFBF52"/>
          <w:spacing w:val="24"/>
        </w:rPr>
        <w:t>。【</w:t>
      </w:r>
      <w:r>
        <w:rPr>
          <w:rFonts w:ascii="PingFangSC-Light" w:hAnsi="PingFangSC-Light"/>
          <w:color w:val="FFBF52"/>
          <w:spacing w:val="24"/>
        </w:rPr>
        <w:t>select id,name from t1 where other_column=''</w:t>
      </w:r>
      <w:r>
        <w:rPr>
          <w:rFonts w:ascii="PingFangSC-Light" w:hAnsi="PingFangSC-Light"/>
          <w:color w:val="FFBF52"/>
          <w:spacing w:val="24"/>
        </w:rPr>
        <w:t>】</w:t>
      </w:r>
    </w:p>
    <w:p w14:paraId="2D853B41"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第三行（执行顺序</w:t>
      </w:r>
      <w:r>
        <w:rPr>
          <w:rFonts w:ascii="PingFangSC-Light" w:hAnsi="PingFangSC-Light"/>
          <w:color w:val="FFBF52"/>
          <w:spacing w:val="24"/>
        </w:rPr>
        <w:t>3</w:t>
      </w:r>
      <w:r>
        <w:rPr>
          <w:rFonts w:ascii="PingFangSC-Light" w:hAnsi="PingFangSC-Light"/>
          <w:color w:val="FFBF52"/>
          <w:spacing w:val="24"/>
        </w:rPr>
        <w:t>）：</w:t>
      </w:r>
      <w:r>
        <w:rPr>
          <w:rFonts w:ascii="PingFangSC-Light" w:hAnsi="PingFangSC-Light"/>
          <w:color w:val="FFBF52"/>
          <w:spacing w:val="24"/>
        </w:rPr>
        <w:t>select</w:t>
      </w:r>
      <w:r>
        <w:rPr>
          <w:rFonts w:ascii="PingFangSC-Light" w:hAnsi="PingFangSC-Light"/>
          <w:color w:val="FFBF52"/>
          <w:spacing w:val="24"/>
        </w:rPr>
        <w:t>列表中的子查询</w:t>
      </w:r>
      <w:r>
        <w:rPr>
          <w:rFonts w:ascii="PingFangSC-Light" w:hAnsi="PingFangSC-Light"/>
          <w:color w:val="FFBF52"/>
          <w:spacing w:val="24"/>
        </w:rPr>
        <w:t>select_type</w:t>
      </w:r>
      <w:r>
        <w:rPr>
          <w:rFonts w:ascii="PingFangSC-Light" w:hAnsi="PingFangSC-Light"/>
          <w:color w:val="FFBF52"/>
          <w:spacing w:val="24"/>
        </w:rPr>
        <w:t>为</w:t>
      </w:r>
      <w:r>
        <w:rPr>
          <w:rFonts w:ascii="PingFangSC-Light" w:hAnsi="PingFangSC-Light"/>
          <w:color w:val="FFBF52"/>
          <w:spacing w:val="24"/>
        </w:rPr>
        <w:t>subquery</w:t>
      </w:r>
      <w:r>
        <w:rPr>
          <w:rFonts w:ascii="PingFangSC-Light" w:hAnsi="PingFangSC-Light"/>
          <w:color w:val="FFBF52"/>
          <w:spacing w:val="24"/>
        </w:rPr>
        <w:t>，为整个查询中的第二个</w:t>
      </w:r>
      <w:r>
        <w:rPr>
          <w:rFonts w:ascii="PingFangSC-Light" w:hAnsi="PingFangSC-Light"/>
          <w:color w:val="FFBF52"/>
          <w:spacing w:val="24"/>
        </w:rPr>
        <w:t>select</w:t>
      </w:r>
      <w:r>
        <w:rPr>
          <w:rFonts w:ascii="PingFangSC-Light" w:hAnsi="PingFangSC-Light"/>
          <w:color w:val="FFBF52"/>
          <w:spacing w:val="24"/>
        </w:rPr>
        <w:t>。【</w:t>
      </w:r>
      <w:r>
        <w:rPr>
          <w:rFonts w:ascii="PingFangSC-Light" w:hAnsi="PingFangSC-Light"/>
          <w:color w:val="FFBF52"/>
          <w:spacing w:val="24"/>
        </w:rPr>
        <w:t>select id from t3</w:t>
      </w:r>
      <w:r>
        <w:rPr>
          <w:rFonts w:ascii="PingFangSC-Light" w:hAnsi="PingFangSC-Light"/>
          <w:color w:val="FFBF52"/>
          <w:spacing w:val="24"/>
        </w:rPr>
        <w:t>】</w:t>
      </w:r>
    </w:p>
    <w:p w14:paraId="6B3F05ED"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第四行（执行顺序</w:t>
      </w:r>
      <w:r>
        <w:rPr>
          <w:rFonts w:ascii="PingFangSC-Light" w:hAnsi="PingFangSC-Light"/>
          <w:color w:val="FFBF52"/>
          <w:spacing w:val="24"/>
        </w:rPr>
        <w:t>1</w:t>
      </w:r>
      <w:r>
        <w:rPr>
          <w:rFonts w:ascii="PingFangSC-Light" w:hAnsi="PingFangSC-Light"/>
          <w:color w:val="FFBF52"/>
          <w:spacing w:val="24"/>
        </w:rPr>
        <w:t>）：</w:t>
      </w:r>
      <w:r>
        <w:rPr>
          <w:rFonts w:ascii="PingFangSC-Light" w:hAnsi="PingFangSC-Light"/>
          <w:color w:val="FFBF52"/>
          <w:spacing w:val="24"/>
        </w:rPr>
        <w:t>select_type</w:t>
      </w:r>
      <w:r>
        <w:rPr>
          <w:rFonts w:ascii="PingFangSC-Light" w:hAnsi="PingFangSC-Light"/>
          <w:color w:val="FFBF52"/>
          <w:spacing w:val="24"/>
        </w:rPr>
        <w:t>为</w:t>
      </w:r>
      <w:r>
        <w:rPr>
          <w:rFonts w:ascii="PingFangSC-Light" w:hAnsi="PingFangSC-Light"/>
          <w:color w:val="FFBF52"/>
          <w:spacing w:val="24"/>
        </w:rPr>
        <w:t>union</w:t>
      </w:r>
      <w:r>
        <w:rPr>
          <w:rFonts w:ascii="PingFangSC-Light" w:hAnsi="PingFangSC-Light"/>
          <w:color w:val="FFBF52"/>
          <w:spacing w:val="24"/>
        </w:rPr>
        <w:t>，说明第四个</w:t>
      </w:r>
      <w:r>
        <w:rPr>
          <w:rFonts w:ascii="PingFangSC-Light" w:hAnsi="PingFangSC-Light"/>
          <w:color w:val="FFBF52"/>
          <w:spacing w:val="24"/>
        </w:rPr>
        <w:t>select</w:t>
      </w:r>
      <w:r>
        <w:rPr>
          <w:rFonts w:ascii="PingFangSC-Light" w:hAnsi="PingFangSC-Light"/>
          <w:color w:val="FFBF52"/>
          <w:spacing w:val="24"/>
        </w:rPr>
        <w:t>是</w:t>
      </w:r>
      <w:r>
        <w:rPr>
          <w:rFonts w:ascii="PingFangSC-Light" w:hAnsi="PingFangSC-Light"/>
          <w:color w:val="FFBF52"/>
          <w:spacing w:val="24"/>
        </w:rPr>
        <w:t>union</w:t>
      </w:r>
      <w:r>
        <w:rPr>
          <w:rFonts w:ascii="PingFangSC-Light" w:hAnsi="PingFangSC-Light"/>
          <w:color w:val="FFBF52"/>
          <w:spacing w:val="24"/>
        </w:rPr>
        <w:t>里的第二个</w:t>
      </w:r>
      <w:r>
        <w:rPr>
          <w:rFonts w:ascii="PingFangSC-Light" w:hAnsi="PingFangSC-Light"/>
          <w:color w:val="FFBF52"/>
          <w:spacing w:val="24"/>
        </w:rPr>
        <w:t>select</w:t>
      </w:r>
      <w:r>
        <w:rPr>
          <w:rFonts w:ascii="PingFangSC-Light" w:hAnsi="PingFangSC-Light"/>
          <w:color w:val="FFBF52"/>
          <w:spacing w:val="24"/>
        </w:rPr>
        <w:t>，最先执行【</w:t>
      </w:r>
      <w:r>
        <w:rPr>
          <w:rFonts w:ascii="PingFangSC-Light" w:hAnsi="PingFangSC-Light"/>
          <w:color w:val="FFBF52"/>
          <w:spacing w:val="24"/>
        </w:rPr>
        <w:t>select name,id from t2</w:t>
      </w:r>
      <w:r>
        <w:rPr>
          <w:rFonts w:ascii="PingFangSC-Light" w:hAnsi="PingFangSC-Light"/>
          <w:color w:val="FFBF52"/>
          <w:spacing w:val="24"/>
        </w:rPr>
        <w:t>】</w:t>
      </w:r>
    </w:p>
    <w:p w14:paraId="6BD342B7"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第五行（执行顺序</w:t>
      </w:r>
      <w:r>
        <w:rPr>
          <w:rFonts w:ascii="PingFangSC-Light" w:hAnsi="PingFangSC-Light"/>
          <w:color w:val="FFBF52"/>
          <w:spacing w:val="24"/>
        </w:rPr>
        <w:t>5</w:t>
      </w:r>
      <w:r>
        <w:rPr>
          <w:rFonts w:ascii="PingFangSC-Light" w:hAnsi="PingFangSC-Light"/>
          <w:color w:val="FFBF52"/>
          <w:spacing w:val="24"/>
        </w:rPr>
        <w:t>）：代表从</w:t>
      </w:r>
      <w:r>
        <w:rPr>
          <w:rFonts w:ascii="PingFangSC-Light" w:hAnsi="PingFangSC-Light"/>
          <w:color w:val="FFBF52"/>
          <w:spacing w:val="24"/>
        </w:rPr>
        <w:t>union</w:t>
      </w:r>
      <w:r>
        <w:rPr>
          <w:rFonts w:ascii="PingFangSC-Light" w:hAnsi="PingFangSC-Light"/>
          <w:color w:val="FFBF52"/>
          <w:spacing w:val="24"/>
        </w:rPr>
        <w:t>的临时表中读取行的阶段，</w:t>
      </w:r>
      <w:r>
        <w:rPr>
          <w:rFonts w:ascii="PingFangSC-Light" w:hAnsi="PingFangSC-Light"/>
          <w:color w:val="FFBF52"/>
          <w:spacing w:val="24"/>
        </w:rPr>
        <w:t>table</w:t>
      </w:r>
      <w:r>
        <w:rPr>
          <w:rFonts w:ascii="PingFangSC-Light" w:hAnsi="PingFangSC-Light"/>
          <w:color w:val="FFBF52"/>
          <w:spacing w:val="24"/>
        </w:rPr>
        <w:t>列的</w:t>
      </w:r>
      <w:r>
        <w:rPr>
          <w:rFonts w:ascii="PingFangSC-Light" w:hAnsi="PingFangSC-Light"/>
          <w:color w:val="FFBF52"/>
          <w:spacing w:val="24"/>
        </w:rPr>
        <w:t>&lt;union1,4&gt;</w:t>
      </w:r>
      <w:r>
        <w:rPr>
          <w:rFonts w:ascii="PingFangSC-Light" w:hAnsi="PingFangSC-Light"/>
          <w:color w:val="FFBF52"/>
          <w:spacing w:val="24"/>
        </w:rPr>
        <w:t>表示用第一个和第四个</w:t>
      </w:r>
      <w:r>
        <w:rPr>
          <w:rFonts w:ascii="PingFangSC-Light" w:hAnsi="PingFangSC-Light"/>
          <w:color w:val="FFBF52"/>
          <w:spacing w:val="24"/>
        </w:rPr>
        <w:t>select</w:t>
      </w:r>
      <w:r>
        <w:rPr>
          <w:rFonts w:ascii="PingFangSC-Light" w:hAnsi="PingFangSC-Light"/>
          <w:color w:val="FFBF52"/>
          <w:spacing w:val="24"/>
        </w:rPr>
        <w:t>的结果进行</w:t>
      </w:r>
      <w:r>
        <w:rPr>
          <w:rFonts w:ascii="PingFangSC-Light" w:hAnsi="PingFangSC-Light"/>
          <w:color w:val="FFBF52"/>
          <w:spacing w:val="24"/>
        </w:rPr>
        <w:t>union</w:t>
      </w:r>
      <w:r>
        <w:rPr>
          <w:rFonts w:ascii="PingFangSC-Light" w:hAnsi="PingFangSC-Light"/>
          <w:color w:val="FFBF52"/>
          <w:spacing w:val="24"/>
        </w:rPr>
        <w:t>操作。【两个结果</w:t>
      </w:r>
      <w:r>
        <w:rPr>
          <w:rFonts w:ascii="PingFangSC-Light" w:hAnsi="PingFangSC-Light"/>
          <w:color w:val="FFBF52"/>
          <w:spacing w:val="24"/>
        </w:rPr>
        <w:t>union</w:t>
      </w:r>
      <w:r>
        <w:rPr>
          <w:rFonts w:ascii="PingFangSC-Light" w:hAnsi="PingFangSC-Light"/>
          <w:color w:val="FFBF52"/>
          <w:spacing w:val="24"/>
        </w:rPr>
        <w:t>操作】</w:t>
      </w:r>
    </w:p>
    <w:p w14:paraId="22B35CCB" w14:textId="77777777" w:rsidR="00C347F7" w:rsidRDefault="00C347F7" w:rsidP="00C347F7">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t>慢查询日志</w:t>
      </w:r>
    </w:p>
    <w:p w14:paraId="55FBAA64" w14:textId="77777777" w:rsidR="00C347F7" w:rsidRDefault="00C347F7" w:rsidP="00C347F7">
      <w:pPr>
        <w:pStyle w:val="a3"/>
        <w:shd w:val="clear" w:color="auto" w:fill="FFFFFF"/>
        <w:spacing w:before="0" w:beforeAutospacing="0" w:after="0" w:afterAutospacing="0"/>
        <w:jc w:val="both"/>
        <w:rPr>
          <w:rFonts w:ascii="PingFangSC-Light" w:hAnsi="PingFangSC-Light"/>
          <w:spacing w:val="24"/>
        </w:rPr>
      </w:pPr>
      <w:r>
        <w:rPr>
          <w:rFonts w:ascii="PingFangSC-Light" w:hAnsi="PingFangSC-Light"/>
          <w:spacing w:val="24"/>
        </w:rPr>
        <w:t xml:space="preserve">MySQL </w:t>
      </w:r>
      <w:r>
        <w:rPr>
          <w:rFonts w:ascii="PingFangSC-Light" w:hAnsi="PingFangSC-Light"/>
          <w:spacing w:val="24"/>
        </w:rPr>
        <w:t>的慢查询日志是</w:t>
      </w:r>
      <w:r>
        <w:rPr>
          <w:rFonts w:ascii="PingFangSC-Light" w:hAnsi="PingFangSC-Light"/>
          <w:spacing w:val="24"/>
        </w:rPr>
        <w:t xml:space="preserve"> MySQL </w:t>
      </w:r>
      <w:r>
        <w:rPr>
          <w:rFonts w:ascii="PingFangSC-Light" w:hAnsi="PingFangSC-Light"/>
          <w:spacing w:val="24"/>
        </w:rPr>
        <w:t>提供的一种日志记录，它用来记录在</w:t>
      </w:r>
      <w:r>
        <w:rPr>
          <w:rFonts w:ascii="PingFangSC-Light" w:hAnsi="PingFangSC-Light"/>
          <w:spacing w:val="24"/>
        </w:rPr>
        <w:t xml:space="preserve"> MySQL </w:t>
      </w:r>
      <w:r>
        <w:rPr>
          <w:rFonts w:ascii="PingFangSC-Light" w:hAnsi="PingFangSC-Light"/>
          <w:spacing w:val="24"/>
        </w:rPr>
        <w:t>中响应时间超过阈值的语句，具体指运行时间超过</w:t>
      </w:r>
      <w:r>
        <w:rPr>
          <w:rFonts w:ascii="PingFangSC-Light" w:hAnsi="PingFangSC-Light"/>
          <w:spacing w:val="24"/>
        </w:rPr>
        <w:t> </w:t>
      </w:r>
      <w:r>
        <w:rPr>
          <w:rStyle w:val="HTML"/>
          <w:rFonts w:ascii="Consolas" w:hAnsi="Consolas"/>
          <w:color w:val="F48A00"/>
          <w:spacing w:val="24"/>
          <w:sz w:val="21"/>
          <w:szCs w:val="21"/>
        </w:rPr>
        <w:t>long_query_time</w:t>
      </w:r>
      <w:r>
        <w:rPr>
          <w:rFonts w:ascii="PingFangSC-Light" w:hAnsi="PingFangSC-Light"/>
          <w:spacing w:val="24"/>
        </w:rPr>
        <w:t> </w:t>
      </w:r>
      <w:r>
        <w:rPr>
          <w:rFonts w:ascii="PingFangSC-Light" w:hAnsi="PingFangSC-Light"/>
          <w:spacing w:val="24"/>
        </w:rPr>
        <w:t>值的</w:t>
      </w:r>
      <w:r>
        <w:rPr>
          <w:rFonts w:ascii="PingFangSC-Light" w:hAnsi="PingFangSC-Light"/>
          <w:spacing w:val="24"/>
        </w:rPr>
        <w:t xml:space="preserve"> SQL</w:t>
      </w:r>
      <w:r>
        <w:rPr>
          <w:rFonts w:ascii="PingFangSC-Light" w:hAnsi="PingFangSC-Light"/>
          <w:spacing w:val="24"/>
        </w:rPr>
        <w:t>，则会被记录到慢查询日志中。</w:t>
      </w:r>
    </w:p>
    <w:p w14:paraId="32C4A595" w14:textId="77777777" w:rsidR="00C347F7" w:rsidRDefault="00C347F7" w:rsidP="00C347F7">
      <w:pPr>
        <w:widowControl/>
        <w:numPr>
          <w:ilvl w:val="0"/>
          <w:numId w:val="64"/>
        </w:numPr>
        <w:shd w:val="clear" w:color="auto" w:fill="FFFFFF"/>
        <w:ind w:left="0"/>
        <w:jc w:val="left"/>
        <w:rPr>
          <w:rFonts w:ascii="PingFangSC-Light" w:hAnsi="PingFangSC-Light"/>
          <w:color w:val="FFBF52"/>
          <w:sz w:val="23"/>
          <w:szCs w:val="23"/>
        </w:rPr>
      </w:pPr>
      <w:r>
        <w:rPr>
          <w:rStyle w:val="HTML"/>
          <w:rFonts w:ascii="Consolas" w:hAnsi="Consolas"/>
          <w:color w:val="F48A00"/>
          <w:szCs w:val="21"/>
        </w:rPr>
        <w:t>long_query_time</w:t>
      </w:r>
      <w:r>
        <w:rPr>
          <w:rFonts w:ascii="PingFangSC-Light" w:hAnsi="PingFangSC-Light"/>
          <w:color w:val="FFBF52"/>
          <w:sz w:val="23"/>
          <w:szCs w:val="23"/>
        </w:rPr>
        <w:t> </w:t>
      </w:r>
      <w:r>
        <w:rPr>
          <w:rFonts w:ascii="PingFangSC-Light" w:hAnsi="PingFangSC-Light"/>
          <w:color w:val="FFBF52"/>
          <w:sz w:val="23"/>
          <w:szCs w:val="23"/>
        </w:rPr>
        <w:t>的默认值为</w:t>
      </w:r>
      <w:r>
        <w:rPr>
          <w:rFonts w:ascii="PingFangSC-Light" w:hAnsi="PingFangSC-Light"/>
          <w:color w:val="FFBF52"/>
          <w:sz w:val="23"/>
          <w:szCs w:val="23"/>
        </w:rPr>
        <w:t>10</w:t>
      </w:r>
      <w:r>
        <w:rPr>
          <w:rFonts w:ascii="PingFangSC-Light" w:hAnsi="PingFangSC-Light"/>
          <w:color w:val="FFBF52"/>
          <w:sz w:val="23"/>
          <w:szCs w:val="23"/>
        </w:rPr>
        <w:t>，意思是运行</w:t>
      </w:r>
      <w:r>
        <w:rPr>
          <w:rFonts w:ascii="PingFangSC-Light" w:hAnsi="PingFangSC-Light"/>
          <w:color w:val="FFBF52"/>
          <w:sz w:val="23"/>
          <w:szCs w:val="23"/>
        </w:rPr>
        <w:t>10</w:t>
      </w:r>
      <w:r>
        <w:rPr>
          <w:rFonts w:ascii="PingFangSC-Light" w:hAnsi="PingFangSC-Light"/>
          <w:color w:val="FFBF52"/>
          <w:sz w:val="23"/>
          <w:szCs w:val="23"/>
        </w:rPr>
        <w:t>秒以上的语句</w:t>
      </w:r>
    </w:p>
    <w:p w14:paraId="3D110425" w14:textId="77777777" w:rsidR="00C347F7" w:rsidRDefault="00C347F7" w:rsidP="00C347F7">
      <w:pPr>
        <w:widowControl/>
        <w:numPr>
          <w:ilvl w:val="0"/>
          <w:numId w:val="6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默认情况下，</w:t>
      </w:r>
      <w:r>
        <w:rPr>
          <w:rFonts w:ascii="PingFangSC-Light" w:hAnsi="PingFangSC-Light"/>
          <w:color w:val="FFBF52"/>
          <w:sz w:val="23"/>
          <w:szCs w:val="23"/>
        </w:rPr>
        <w:t>MySQL</w:t>
      </w:r>
      <w:r>
        <w:rPr>
          <w:rFonts w:ascii="PingFangSC-Light" w:hAnsi="PingFangSC-Light"/>
          <w:color w:val="FFBF52"/>
          <w:sz w:val="23"/>
          <w:szCs w:val="23"/>
        </w:rPr>
        <w:t>数据库没有开启慢查询日志，需要手动设置参数开启</w:t>
      </w:r>
    </w:p>
    <w:p w14:paraId="50D8D010" w14:textId="77777777" w:rsidR="00C347F7" w:rsidRDefault="00C347F7" w:rsidP="00C347F7">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查看开启状态</w:t>
      </w:r>
    </w:p>
    <w:p w14:paraId="58E67C68" w14:textId="21E99AB2" w:rsidR="00460651" w:rsidRDefault="00987257" w:rsidP="00BD1ABF">
      <w:pPr>
        <w:widowControl/>
        <w:shd w:val="clear" w:color="auto" w:fill="FFFFFF"/>
        <w:spacing w:before="75" w:after="75"/>
      </w:pPr>
      <w:r>
        <w:rPr>
          <w:noProof/>
        </w:rPr>
        <w:drawing>
          <wp:inline distT="0" distB="0" distL="0" distR="0" wp14:anchorId="781DF35F" wp14:editId="548F7D96">
            <wp:extent cx="5274310" cy="4051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5130"/>
                    </a:xfrm>
                    <a:prstGeom prst="rect">
                      <a:avLst/>
                    </a:prstGeom>
                  </pic:spPr>
                </pic:pic>
              </a:graphicData>
            </a:graphic>
          </wp:inline>
        </w:drawing>
      </w:r>
    </w:p>
    <w:p w14:paraId="30B2D31E" w14:textId="77777777" w:rsidR="00E13C9E" w:rsidRPr="00E13C9E" w:rsidRDefault="00E13C9E" w:rsidP="00E13C9E">
      <w:pPr>
        <w:widowControl/>
        <w:shd w:val="clear" w:color="auto" w:fill="FFFFFF"/>
        <w:rPr>
          <w:rFonts w:ascii="PingFangSC-Light" w:eastAsia="宋体" w:hAnsi="PingFangSC-Light" w:cs="宋体"/>
          <w:spacing w:val="24"/>
          <w:kern w:val="0"/>
          <w:sz w:val="24"/>
          <w:szCs w:val="24"/>
        </w:rPr>
      </w:pPr>
      <w:r w:rsidRPr="00E13C9E">
        <w:rPr>
          <w:rFonts w:ascii="PingFangSC-Light" w:eastAsia="宋体" w:hAnsi="PingFangSC-Light" w:cs="宋体"/>
          <w:b/>
          <w:bCs/>
          <w:spacing w:val="24"/>
          <w:kern w:val="0"/>
          <w:sz w:val="24"/>
          <w:szCs w:val="24"/>
        </w:rPr>
        <w:t>开启慢查询日志</w:t>
      </w:r>
    </w:p>
    <w:p w14:paraId="575A0475" w14:textId="77777777" w:rsidR="00E13C9E" w:rsidRPr="00E13C9E" w:rsidRDefault="00E13C9E" w:rsidP="00E13C9E">
      <w:pPr>
        <w:widowControl/>
        <w:numPr>
          <w:ilvl w:val="0"/>
          <w:numId w:val="65"/>
        </w:numPr>
        <w:shd w:val="clear" w:color="auto" w:fill="FFFFFF"/>
        <w:ind w:left="0"/>
        <w:jc w:val="left"/>
        <w:rPr>
          <w:rFonts w:ascii="PingFangSC-Light" w:eastAsia="宋体" w:hAnsi="PingFangSC-Light" w:cs="宋体"/>
          <w:color w:val="FFBF52"/>
          <w:kern w:val="0"/>
          <w:sz w:val="23"/>
          <w:szCs w:val="23"/>
        </w:rPr>
      </w:pPr>
      <w:r w:rsidRPr="00E13C9E">
        <w:rPr>
          <w:rFonts w:ascii="PingFangSC-Light" w:eastAsia="宋体" w:hAnsi="PingFangSC-Light" w:cs="宋体"/>
          <w:color w:val="FFBF52"/>
          <w:kern w:val="0"/>
          <w:sz w:val="23"/>
          <w:szCs w:val="23"/>
        </w:rPr>
        <w:lastRenderedPageBreak/>
        <w:t>临时配置：</w:t>
      </w:r>
    </w:p>
    <w:p w14:paraId="19E05FA1" w14:textId="0128B4F0" w:rsidR="003003B3" w:rsidRDefault="002C6D83" w:rsidP="00BD1ABF">
      <w:pPr>
        <w:widowControl/>
        <w:shd w:val="clear" w:color="auto" w:fill="FFFFFF"/>
        <w:spacing w:before="75" w:after="75"/>
      </w:pPr>
      <w:r>
        <w:rPr>
          <w:noProof/>
        </w:rPr>
        <w:drawing>
          <wp:inline distT="0" distB="0" distL="0" distR="0" wp14:anchorId="5024E93E" wp14:editId="4591B064">
            <wp:extent cx="5274310" cy="7740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74065"/>
                    </a:xfrm>
                    <a:prstGeom prst="rect">
                      <a:avLst/>
                    </a:prstGeom>
                  </pic:spPr>
                </pic:pic>
              </a:graphicData>
            </a:graphic>
          </wp:inline>
        </w:drawing>
      </w:r>
    </w:p>
    <w:p w14:paraId="51C85F56" w14:textId="77777777" w:rsidR="00B01286" w:rsidRDefault="00B01286" w:rsidP="00B01286">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也可</w:t>
      </w:r>
      <w:r>
        <w:rPr>
          <w:rFonts w:ascii="PingFangSC-Light" w:hAnsi="PingFangSC-Light"/>
          <w:spacing w:val="24"/>
        </w:rPr>
        <w:t>set</w:t>
      </w:r>
      <w:r>
        <w:rPr>
          <w:rFonts w:ascii="PingFangSC-Light" w:hAnsi="PingFangSC-Light"/>
          <w:spacing w:val="24"/>
        </w:rPr>
        <w:t>文件位置，系统会默认给一个缺省文件</w:t>
      </w:r>
      <w:r>
        <w:rPr>
          <w:rFonts w:ascii="PingFangSC-Light" w:hAnsi="PingFangSC-Light"/>
          <w:spacing w:val="24"/>
        </w:rPr>
        <w:t>host_name-slow.log</w:t>
      </w:r>
    </w:p>
    <w:p w14:paraId="0EFE445B" w14:textId="77777777" w:rsidR="00B01286" w:rsidRDefault="00B01286" w:rsidP="00B01286">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使用</w:t>
      </w:r>
      <w:r>
        <w:rPr>
          <w:rFonts w:ascii="PingFangSC-Light" w:hAnsi="PingFangSC-Light"/>
          <w:spacing w:val="24"/>
        </w:rPr>
        <w:t>set</w:t>
      </w:r>
      <w:r>
        <w:rPr>
          <w:rFonts w:ascii="PingFangSC-Light" w:hAnsi="PingFangSC-Light"/>
          <w:spacing w:val="24"/>
        </w:rPr>
        <w:t>操作开启慢查询日志只对当前数据库生效，如果</w:t>
      </w:r>
      <w:r>
        <w:rPr>
          <w:rFonts w:ascii="PingFangSC-Light" w:hAnsi="PingFangSC-Light"/>
          <w:spacing w:val="24"/>
        </w:rPr>
        <w:t>MySQL</w:t>
      </w:r>
      <w:r>
        <w:rPr>
          <w:rFonts w:ascii="PingFangSC-Light" w:hAnsi="PingFangSC-Light"/>
          <w:spacing w:val="24"/>
        </w:rPr>
        <w:t>重启则会失效。</w:t>
      </w:r>
    </w:p>
    <w:p w14:paraId="4B910FEE" w14:textId="77777777" w:rsidR="00B01286" w:rsidRDefault="00B01286" w:rsidP="00B01286">
      <w:pPr>
        <w:pStyle w:val="a3"/>
        <w:numPr>
          <w:ilvl w:val="0"/>
          <w:numId w:val="66"/>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永久配置</w:t>
      </w:r>
    </w:p>
    <w:p w14:paraId="171CF222" w14:textId="77777777" w:rsidR="00B01286" w:rsidRDefault="00B01286" w:rsidP="00B01286">
      <w:pPr>
        <w:pStyle w:val="a3"/>
        <w:shd w:val="clear" w:color="auto" w:fill="FFFFFF"/>
        <w:spacing w:before="75" w:beforeAutospacing="0" w:after="75" w:afterAutospacing="0"/>
        <w:jc w:val="both"/>
        <w:rPr>
          <w:rFonts w:ascii="PingFangSC-Light" w:hAnsi="PingFangSC-Light"/>
          <w:color w:val="FFBF52"/>
          <w:spacing w:val="24"/>
        </w:rPr>
      </w:pPr>
      <w:r>
        <w:rPr>
          <w:rFonts w:ascii="PingFangSC-Light" w:hAnsi="PingFangSC-Light"/>
          <w:color w:val="FFBF52"/>
          <w:spacing w:val="24"/>
        </w:rPr>
        <w:t>修改配置文件</w:t>
      </w:r>
      <w:r>
        <w:rPr>
          <w:rFonts w:ascii="PingFangSC-Light" w:hAnsi="PingFangSC-Light"/>
          <w:color w:val="FFBF52"/>
          <w:spacing w:val="24"/>
        </w:rPr>
        <w:t>my.cnf</w:t>
      </w:r>
      <w:r>
        <w:rPr>
          <w:rFonts w:ascii="PingFangSC-Light" w:hAnsi="PingFangSC-Light"/>
          <w:color w:val="FFBF52"/>
          <w:spacing w:val="24"/>
        </w:rPr>
        <w:t>或</w:t>
      </w:r>
      <w:r>
        <w:rPr>
          <w:rFonts w:ascii="PingFangSC-Light" w:hAnsi="PingFangSC-Light"/>
          <w:color w:val="FFBF52"/>
          <w:spacing w:val="24"/>
        </w:rPr>
        <w:t>my.ini</w:t>
      </w:r>
      <w:r>
        <w:rPr>
          <w:rFonts w:ascii="PingFangSC-Light" w:hAnsi="PingFangSC-Light"/>
          <w:color w:val="FFBF52"/>
          <w:spacing w:val="24"/>
        </w:rPr>
        <w:t>，在</w:t>
      </w:r>
      <w:r>
        <w:rPr>
          <w:rFonts w:ascii="PingFangSC-Light" w:hAnsi="PingFangSC-Light"/>
          <w:color w:val="FFBF52"/>
          <w:spacing w:val="24"/>
        </w:rPr>
        <w:t>[mysqld]</w:t>
      </w:r>
      <w:r>
        <w:rPr>
          <w:rFonts w:ascii="PingFangSC-Light" w:hAnsi="PingFangSC-Light"/>
          <w:color w:val="FFBF52"/>
          <w:spacing w:val="24"/>
        </w:rPr>
        <w:t>一行下面加入两个配置参数</w:t>
      </w:r>
    </w:p>
    <w:p w14:paraId="11B20F0B" w14:textId="7A861651" w:rsidR="002C6D83" w:rsidRDefault="009B7733" w:rsidP="00BD1ABF">
      <w:pPr>
        <w:widowControl/>
        <w:shd w:val="clear" w:color="auto" w:fill="FFFFFF"/>
        <w:spacing w:before="75" w:after="75"/>
      </w:pPr>
      <w:r>
        <w:rPr>
          <w:noProof/>
        </w:rPr>
        <w:drawing>
          <wp:inline distT="0" distB="0" distL="0" distR="0" wp14:anchorId="12F4ED20" wp14:editId="14256AFD">
            <wp:extent cx="5274310" cy="9131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13130"/>
                    </a:xfrm>
                    <a:prstGeom prst="rect">
                      <a:avLst/>
                    </a:prstGeom>
                  </pic:spPr>
                </pic:pic>
              </a:graphicData>
            </a:graphic>
          </wp:inline>
        </w:drawing>
      </w:r>
    </w:p>
    <w:p w14:paraId="55B04C4A"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注：</w:t>
      </w:r>
      <w:r>
        <w:rPr>
          <w:rFonts w:ascii="PingFangSC-Light" w:hAnsi="PingFangSC-Light"/>
          <w:spacing w:val="24"/>
        </w:rPr>
        <w:t xml:space="preserve">log-slow-queries </w:t>
      </w:r>
      <w:r>
        <w:rPr>
          <w:rFonts w:ascii="PingFangSC-Light" w:hAnsi="PingFangSC-Light"/>
          <w:spacing w:val="24"/>
        </w:rPr>
        <w:t>参数为慢查询日志存放的位置，一般这个目录要有</w:t>
      </w:r>
      <w:r>
        <w:rPr>
          <w:rFonts w:ascii="PingFangSC-Light" w:hAnsi="PingFangSC-Light"/>
          <w:spacing w:val="24"/>
        </w:rPr>
        <w:t xml:space="preserve"> MySQL </w:t>
      </w:r>
      <w:r>
        <w:rPr>
          <w:rFonts w:ascii="PingFangSC-Light" w:hAnsi="PingFangSC-Light"/>
          <w:spacing w:val="24"/>
        </w:rPr>
        <w:t>的运行帐号的可写权限，一般都将这个目录设置为</w:t>
      </w:r>
      <w:r>
        <w:rPr>
          <w:rFonts w:ascii="PingFangSC-Light" w:hAnsi="PingFangSC-Light"/>
          <w:spacing w:val="24"/>
        </w:rPr>
        <w:t xml:space="preserve"> MySQL </w:t>
      </w:r>
      <w:r>
        <w:rPr>
          <w:rFonts w:ascii="PingFangSC-Light" w:hAnsi="PingFangSC-Light"/>
          <w:spacing w:val="24"/>
        </w:rPr>
        <w:t>的数据存放目录；</w:t>
      </w:r>
      <w:r>
        <w:rPr>
          <w:rFonts w:ascii="PingFangSC-Light" w:hAnsi="PingFangSC-Light"/>
          <w:spacing w:val="24"/>
        </w:rPr>
        <w:t xml:space="preserve">long_query_time=2 </w:t>
      </w:r>
      <w:r>
        <w:rPr>
          <w:rFonts w:ascii="PingFangSC-Light" w:hAnsi="PingFangSC-Light"/>
          <w:spacing w:val="24"/>
        </w:rPr>
        <w:t>中的</w:t>
      </w:r>
      <w:r>
        <w:rPr>
          <w:rFonts w:ascii="PingFangSC-Light" w:hAnsi="PingFangSC-Light"/>
          <w:spacing w:val="24"/>
        </w:rPr>
        <w:t xml:space="preserve"> 2 </w:t>
      </w:r>
      <w:r>
        <w:rPr>
          <w:rFonts w:ascii="PingFangSC-Light" w:hAnsi="PingFangSC-Light"/>
          <w:spacing w:val="24"/>
        </w:rPr>
        <w:t>表示查询超过两秒才记录；在</w:t>
      </w:r>
      <w:r>
        <w:rPr>
          <w:rFonts w:ascii="PingFangSC-Light" w:hAnsi="PingFangSC-Light"/>
          <w:spacing w:val="24"/>
        </w:rPr>
        <w:t>my.cnf</w:t>
      </w:r>
      <w:r>
        <w:rPr>
          <w:rFonts w:ascii="PingFangSC-Light" w:hAnsi="PingFangSC-Light"/>
          <w:spacing w:val="24"/>
        </w:rPr>
        <w:t>或者</w:t>
      </w:r>
      <w:r>
        <w:rPr>
          <w:rFonts w:ascii="PingFangSC-Light" w:hAnsi="PingFangSC-Light"/>
          <w:spacing w:val="24"/>
        </w:rPr>
        <w:t xml:space="preserve"> my.ini </w:t>
      </w:r>
      <w:r>
        <w:rPr>
          <w:rFonts w:ascii="PingFangSC-Light" w:hAnsi="PingFangSC-Light"/>
          <w:spacing w:val="24"/>
        </w:rPr>
        <w:t>中添加</w:t>
      </w:r>
      <w:r>
        <w:rPr>
          <w:rFonts w:ascii="PingFangSC-Light" w:hAnsi="PingFangSC-Light"/>
          <w:spacing w:val="24"/>
        </w:rPr>
        <w:t xml:space="preserve"> log-queries-not-using-indexes </w:t>
      </w:r>
      <w:r>
        <w:rPr>
          <w:rFonts w:ascii="PingFangSC-Light" w:hAnsi="PingFangSC-Light"/>
          <w:spacing w:val="24"/>
        </w:rPr>
        <w:t>参数，表示记录下没有使用索引的查询。</w:t>
      </w:r>
    </w:p>
    <w:p w14:paraId="676B8FB8"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可以用</w:t>
      </w:r>
      <w:r>
        <w:rPr>
          <w:rFonts w:ascii="PingFangSC-Light" w:hAnsi="PingFangSC-Light"/>
          <w:spacing w:val="24"/>
        </w:rPr>
        <w:t> </w:t>
      </w:r>
      <w:r>
        <w:rPr>
          <w:rStyle w:val="HTML"/>
          <w:rFonts w:ascii="Consolas" w:hAnsi="Consolas"/>
          <w:color w:val="F48A00"/>
          <w:spacing w:val="24"/>
          <w:sz w:val="21"/>
          <w:szCs w:val="21"/>
        </w:rPr>
        <w:t>select sleep(4)</w:t>
      </w:r>
      <w:r>
        <w:rPr>
          <w:rFonts w:ascii="PingFangSC-Light" w:hAnsi="PingFangSC-Light"/>
          <w:spacing w:val="24"/>
        </w:rPr>
        <w:t> </w:t>
      </w:r>
      <w:r>
        <w:rPr>
          <w:rFonts w:ascii="PingFangSC-Light" w:hAnsi="PingFangSC-Light"/>
          <w:spacing w:val="24"/>
        </w:rPr>
        <w:t>验证是否成功开启。</w:t>
      </w:r>
    </w:p>
    <w:p w14:paraId="247561B5"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在生产环境中，如果手工分析日志，查找、分析</w:t>
      </w:r>
      <w:r>
        <w:rPr>
          <w:rFonts w:ascii="PingFangSC-Light" w:hAnsi="PingFangSC-Light"/>
          <w:spacing w:val="24"/>
        </w:rPr>
        <w:t>SQL</w:t>
      </w:r>
      <w:r>
        <w:rPr>
          <w:rFonts w:ascii="PingFangSC-Light" w:hAnsi="PingFangSC-Light"/>
          <w:spacing w:val="24"/>
        </w:rPr>
        <w:t>，还是比较费劲的，所以</w:t>
      </w:r>
      <w:r>
        <w:rPr>
          <w:rFonts w:ascii="PingFangSC-Light" w:hAnsi="PingFangSC-Light"/>
          <w:spacing w:val="24"/>
        </w:rPr>
        <w:t>MySQL</w:t>
      </w:r>
      <w:r>
        <w:rPr>
          <w:rFonts w:ascii="PingFangSC-Light" w:hAnsi="PingFangSC-Light"/>
          <w:spacing w:val="24"/>
        </w:rPr>
        <w:t>提供了日志分析工具</w:t>
      </w:r>
      <w:r>
        <w:rPr>
          <w:rStyle w:val="a4"/>
          <w:rFonts w:ascii="PingFangSC-Light" w:hAnsi="PingFangSC-Light"/>
          <w:spacing w:val="24"/>
        </w:rPr>
        <w:t>mysqldumpslow</w:t>
      </w:r>
      <w:r>
        <w:rPr>
          <w:rFonts w:ascii="PingFangSC-Light" w:hAnsi="PingFangSC-Light"/>
          <w:spacing w:val="24"/>
        </w:rPr>
        <w:t>。</w:t>
      </w:r>
    </w:p>
    <w:p w14:paraId="46322AC1"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通过</w:t>
      </w:r>
      <w:r>
        <w:rPr>
          <w:rFonts w:ascii="PingFangSC-Light" w:hAnsi="PingFangSC-Light"/>
          <w:spacing w:val="24"/>
        </w:rPr>
        <w:t xml:space="preserve"> mysqldumpslow --help </w:t>
      </w:r>
      <w:r>
        <w:rPr>
          <w:rFonts w:ascii="PingFangSC-Light" w:hAnsi="PingFangSC-Light"/>
          <w:spacing w:val="24"/>
        </w:rPr>
        <w:t>查看操作帮助信息</w:t>
      </w:r>
    </w:p>
    <w:p w14:paraId="0D9F0B54"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得到返回记录集最多的</w:t>
      </w:r>
      <w:r>
        <w:rPr>
          <w:rFonts w:ascii="PingFangSC-Light" w:hAnsi="PingFangSC-Light"/>
          <w:color w:val="FFBF52"/>
          <w:spacing w:val="24"/>
        </w:rPr>
        <w:t>10</w:t>
      </w:r>
      <w:r>
        <w:rPr>
          <w:rFonts w:ascii="PingFangSC-Light" w:hAnsi="PingFangSC-Light"/>
          <w:color w:val="FFBF52"/>
          <w:spacing w:val="24"/>
        </w:rPr>
        <w:t>个</w:t>
      </w:r>
      <w:r>
        <w:rPr>
          <w:rFonts w:ascii="PingFangSC-Light" w:hAnsi="PingFangSC-Light"/>
          <w:color w:val="FFBF52"/>
          <w:spacing w:val="24"/>
        </w:rPr>
        <w:t>SQL</w:t>
      </w:r>
    </w:p>
    <w:p w14:paraId="2982477F"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color w:val="FFBF52"/>
          <w:spacing w:val="24"/>
        </w:rPr>
      </w:pPr>
      <w:r>
        <w:rPr>
          <w:rStyle w:val="HTML"/>
          <w:rFonts w:ascii="Consolas" w:hAnsi="Consolas"/>
          <w:color w:val="F48A00"/>
          <w:spacing w:val="24"/>
          <w:sz w:val="21"/>
          <w:szCs w:val="21"/>
        </w:rPr>
        <w:t>mysqldumpslow -s r -t 10 /var/lib/mysql/hostname-slow.log</w:t>
      </w:r>
    </w:p>
    <w:p w14:paraId="05FD8C89"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得到访问次数最多的</w:t>
      </w:r>
      <w:r>
        <w:rPr>
          <w:rFonts w:ascii="PingFangSC-Light" w:hAnsi="PingFangSC-Light"/>
          <w:color w:val="FFBF52"/>
          <w:spacing w:val="24"/>
        </w:rPr>
        <w:t>10</w:t>
      </w:r>
      <w:r>
        <w:rPr>
          <w:rFonts w:ascii="PingFangSC-Light" w:hAnsi="PingFangSC-Light"/>
          <w:color w:val="FFBF52"/>
          <w:spacing w:val="24"/>
        </w:rPr>
        <w:t>个</w:t>
      </w:r>
      <w:r>
        <w:rPr>
          <w:rFonts w:ascii="PingFangSC-Light" w:hAnsi="PingFangSC-Light"/>
          <w:color w:val="FFBF52"/>
          <w:spacing w:val="24"/>
        </w:rPr>
        <w:t>SQL</w:t>
      </w:r>
    </w:p>
    <w:p w14:paraId="6B051C7D"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color w:val="FFBF52"/>
          <w:spacing w:val="24"/>
        </w:rPr>
      </w:pPr>
      <w:r>
        <w:rPr>
          <w:rStyle w:val="HTML"/>
          <w:rFonts w:ascii="Consolas" w:hAnsi="Consolas"/>
          <w:color w:val="F48A00"/>
          <w:spacing w:val="24"/>
          <w:sz w:val="21"/>
          <w:szCs w:val="21"/>
        </w:rPr>
        <w:t>mysqldumpslow -s c -t 10 /var/lib/mysql/hostname-slow.log</w:t>
      </w:r>
    </w:p>
    <w:p w14:paraId="3E22D482"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得到按照时间排序的前</w:t>
      </w:r>
      <w:r>
        <w:rPr>
          <w:rFonts w:ascii="PingFangSC-Light" w:hAnsi="PingFangSC-Light"/>
          <w:color w:val="FFBF52"/>
          <w:spacing w:val="24"/>
        </w:rPr>
        <w:t>10</w:t>
      </w:r>
      <w:r>
        <w:rPr>
          <w:rFonts w:ascii="PingFangSC-Light" w:hAnsi="PingFangSC-Light"/>
          <w:color w:val="FFBF52"/>
          <w:spacing w:val="24"/>
        </w:rPr>
        <w:t>条里面含有左连接的查询语句</w:t>
      </w:r>
    </w:p>
    <w:p w14:paraId="593F44AF"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color w:val="FFBF52"/>
          <w:spacing w:val="24"/>
        </w:rPr>
      </w:pPr>
      <w:r>
        <w:rPr>
          <w:rStyle w:val="HTML"/>
          <w:rFonts w:ascii="Consolas" w:hAnsi="Consolas"/>
          <w:color w:val="F48A00"/>
          <w:spacing w:val="24"/>
          <w:sz w:val="21"/>
          <w:szCs w:val="21"/>
        </w:rPr>
        <w:t>mysqldumpslow -s t -t 10 -g "left join" /var/lib/mysql/hostname-slow.log</w:t>
      </w:r>
    </w:p>
    <w:p w14:paraId="6B3AD606"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也可以和管道配合使用</w:t>
      </w:r>
    </w:p>
    <w:p w14:paraId="4B3185F6"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color w:val="FFBF52"/>
          <w:spacing w:val="24"/>
        </w:rPr>
      </w:pPr>
      <w:r>
        <w:rPr>
          <w:rStyle w:val="HTML"/>
          <w:rFonts w:ascii="Consolas" w:hAnsi="Consolas"/>
          <w:color w:val="F48A00"/>
          <w:spacing w:val="24"/>
          <w:sz w:val="21"/>
          <w:szCs w:val="21"/>
        </w:rPr>
        <w:t>mysqldumpslow -s r -t 10 /var/lib/mysql/hostname-slow.log | more</w:t>
      </w:r>
    </w:p>
    <w:p w14:paraId="45ED09DB"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spacing w:val="24"/>
        </w:rPr>
      </w:pPr>
      <w:r>
        <w:rPr>
          <w:rStyle w:val="a4"/>
          <w:rFonts w:ascii="PingFangSC-Light" w:hAnsi="PingFangSC-Light"/>
          <w:spacing w:val="24"/>
        </w:rPr>
        <w:t>也可使用</w:t>
      </w:r>
      <w:r>
        <w:rPr>
          <w:rStyle w:val="a4"/>
          <w:rFonts w:ascii="PingFangSC-Light" w:hAnsi="PingFangSC-Light"/>
          <w:spacing w:val="24"/>
        </w:rPr>
        <w:t xml:space="preserve"> pt-query-digest </w:t>
      </w:r>
      <w:r>
        <w:rPr>
          <w:rStyle w:val="a4"/>
          <w:rFonts w:ascii="PingFangSC-Light" w:hAnsi="PingFangSC-Light"/>
          <w:spacing w:val="24"/>
        </w:rPr>
        <w:t>分析</w:t>
      </w:r>
      <w:r>
        <w:rPr>
          <w:rStyle w:val="a4"/>
          <w:rFonts w:ascii="PingFangSC-Light" w:hAnsi="PingFangSC-Light"/>
          <w:spacing w:val="24"/>
        </w:rPr>
        <w:t xml:space="preserve"> RDS MySQL </w:t>
      </w:r>
      <w:r>
        <w:rPr>
          <w:rStyle w:val="a4"/>
          <w:rFonts w:ascii="PingFangSC-Light" w:hAnsi="PingFangSC-Light"/>
          <w:spacing w:val="24"/>
        </w:rPr>
        <w:t>慢查询日志</w:t>
      </w:r>
    </w:p>
    <w:p w14:paraId="319FE815" w14:textId="77777777" w:rsidR="00876C8B" w:rsidRDefault="00876C8B" w:rsidP="00876C8B">
      <w:pPr>
        <w:pStyle w:val="5"/>
        <w:shd w:val="clear" w:color="auto" w:fill="FFFFFF"/>
        <w:spacing w:before="450" w:after="225"/>
        <w:rPr>
          <w:rFonts w:ascii="PingFangSC-Light" w:hAnsi="PingFangSC-Light"/>
          <w:color w:val="000000"/>
          <w:sz w:val="24"/>
          <w:szCs w:val="24"/>
        </w:rPr>
      </w:pPr>
      <w:r>
        <w:rPr>
          <w:rFonts w:ascii="PingFangSC-Light" w:hAnsi="PingFangSC-Light"/>
          <w:color w:val="000000"/>
          <w:sz w:val="24"/>
          <w:szCs w:val="24"/>
        </w:rPr>
        <w:lastRenderedPageBreak/>
        <w:t xml:space="preserve">Show Profile </w:t>
      </w:r>
      <w:r>
        <w:rPr>
          <w:rFonts w:ascii="PingFangSC-Light" w:hAnsi="PingFangSC-Light"/>
          <w:color w:val="000000"/>
          <w:sz w:val="24"/>
          <w:szCs w:val="24"/>
        </w:rPr>
        <w:t>分析查询</w:t>
      </w:r>
    </w:p>
    <w:p w14:paraId="5E973915"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通过慢日志查询可以知道哪些</w:t>
      </w:r>
      <w:r>
        <w:rPr>
          <w:rFonts w:ascii="PingFangSC-Light" w:hAnsi="PingFangSC-Light"/>
          <w:spacing w:val="24"/>
        </w:rPr>
        <w:t xml:space="preserve"> SQL </w:t>
      </w:r>
      <w:r>
        <w:rPr>
          <w:rFonts w:ascii="PingFangSC-Light" w:hAnsi="PingFangSC-Light"/>
          <w:spacing w:val="24"/>
        </w:rPr>
        <w:t>语句执行效率低下，通过</w:t>
      </w:r>
      <w:r>
        <w:rPr>
          <w:rFonts w:ascii="PingFangSC-Light" w:hAnsi="PingFangSC-Light"/>
          <w:spacing w:val="24"/>
        </w:rPr>
        <w:t xml:space="preserve"> explain </w:t>
      </w:r>
      <w:r>
        <w:rPr>
          <w:rFonts w:ascii="PingFangSC-Light" w:hAnsi="PingFangSC-Light"/>
          <w:spacing w:val="24"/>
        </w:rPr>
        <w:t>我们可以得知</w:t>
      </w:r>
      <w:r>
        <w:rPr>
          <w:rFonts w:ascii="PingFangSC-Light" w:hAnsi="PingFangSC-Light"/>
          <w:spacing w:val="24"/>
        </w:rPr>
        <w:t xml:space="preserve"> SQL </w:t>
      </w:r>
      <w:r>
        <w:rPr>
          <w:rFonts w:ascii="PingFangSC-Light" w:hAnsi="PingFangSC-Light"/>
          <w:spacing w:val="24"/>
        </w:rPr>
        <w:t>语句的具体执行情况，索引使用等，还可以结合</w:t>
      </w:r>
      <w:r>
        <w:rPr>
          <w:rStyle w:val="HTML"/>
          <w:rFonts w:ascii="Consolas" w:hAnsi="Consolas"/>
          <w:color w:val="F48A00"/>
          <w:spacing w:val="24"/>
          <w:sz w:val="21"/>
          <w:szCs w:val="21"/>
        </w:rPr>
        <w:t>Show Profile</w:t>
      </w:r>
      <w:r>
        <w:rPr>
          <w:rFonts w:ascii="PingFangSC-Light" w:hAnsi="PingFangSC-Light"/>
          <w:spacing w:val="24"/>
        </w:rPr>
        <w:t>命令查看执行状态。</w:t>
      </w:r>
    </w:p>
    <w:p w14:paraId="6A75B118"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Show Profile </w:t>
      </w:r>
      <w:r>
        <w:rPr>
          <w:rFonts w:ascii="PingFangSC-Light" w:hAnsi="PingFangSC-Light"/>
          <w:color w:val="FFBF52"/>
          <w:spacing w:val="24"/>
        </w:rPr>
        <w:t>是</w:t>
      </w:r>
      <w:r>
        <w:rPr>
          <w:rFonts w:ascii="PingFangSC-Light" w:hAnsi="PingFangSC-Light"/>
          <w:color w:val="FFBF52"/>
          <w:spacing w:val="24"/>
        </w:rPr>
        <w:t xml:space="preserve"> MySQL </w:t>
      </w:r>
      <w:r>
        <w:rPr>
          <w:rFonts w:ascii="PingFangSC-Light" w:hAnsi="PingFangSC-Light"/>
          <w:color w:val="FFBF52"/>
          <w:spacing w:val="24"/>
        </w:rPr>
        <w:t>提供可以用来分析当前会话中语句执行的资源消耗情况。可以用于</w:t>
      </w:r>
      <w:r>
        <w:rPr>
          <w:rFonts w:ascii="PingFangSC-Light" w:hAnsi="PingFangSC-Light"/>
          <w:color w:val="FFBF52"/>
          <w:spacing w:val="24"/>
        </w:rPr>
        <w:t>SQL</w:t>
      </w:r>
      <w:r>
        <w:rPr>
          <w:rFonts w:ascii="PingFangSC-Light" w:hAnsi="PingFangSC-Light"/>
          <w:color w:val="FFBF52"/>
          <w:spacing w:val="24"/>
        </w:rPr>
        <w:t>的调优的测量</w:t>
      </w:r>
    </w:p>
    <w:p w14:paraId="4017D716"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默认情况下，参数处于关闭状态，并保存最近</w:t>
      </w:r>
      <w:r>
        <w:rPr>
          <w:rFonts w:ascii="PingFangSC-Light" w:hAnsi="PingFangSC-Light"/>
          <w:color w:val="FFBF52"/>
          <w:spacing w:val="24"/>
        </w:rPr>
        <w:t>15</w:t>
      </w:r>
      <w:r>
        <w:rPr>
          <w:rFonts w:ascii="PingFangSC-Light" w:hAnsi="PingFangSC-Light"/>
          <w:color w:val="FFBF52"/>
          <w:spacing w:val="24"/>
        </w:rPr>
        <w:t>次的运行结果</w:t>
      </w:r>
    </w:p>
    <w:p w14:paraId="6DA33A03"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分析步骤</w:t>
      </w:r>
    </w:p>
    <w:p w14:paraId="29F568D2"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mysql&gt; show profiles; +----------+------------+---------------------------------+ | Query_ID | Duration   | Query                           | +----------+------------+---------------------------------+ |        1 | 0.00385450 | show variables like "profiling" | |        2 | 0.00170050 | show variables like "profiling" | |        3 | 0.00038025 | select * from t_base_user       | +----------+------------+---------------------------------+</w:t>
      </w:r>
    </w:p>
    <w:p w14:paraId="46C31123" w14:textId="77777777" w:rsidR="00876C8B" w:rsidRDefault="00876C8B" w:rsidP="00876C8B">
      <w:pPr>
        <w:pStyle w:val="HTML0"/>
        <w:shd w:val="clear" w:color="auto" w:fill="FFFFFF"/>
        <w:rPr>
          <w:color w:val="FFBF52"/>
        </w:rPr>
      </w:pPr>
      <w:r>
        <w:rPr>
          <w:rFonts w:ascii="Consolas" w:hAnsi="Consolas"/>
          <w:color w:val="F48A00"/>
          <w:sz w:val="21"/>
          <w:szCs w:val="21"/>
        </w:rPr>
        <w:br/>
      </w:r>
      <w:r>
        <w:rPr>
          <w:rFonts w:ascii="Consolas" w:hAnsi="Consolas"/>
          <w:color w:val="F48A00"/>
          <w:sz w:val="21"/>
          <w:szCs w:val="21"/>
        </w:rPr>
        <w:br/>
      </w:r>
    </w:p>
    <w:p w14:paraId="4475452E"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converting HEAP to MyISAM </w:t>
      </w:r>
      <w:r>
        <w:rPr>
          <w:rFonts w:ascii="PingFangSC-Light" w:hAnsi="PingFangSC-Light"/>
          <w:color w:val="FFBF52"/>
          <w:spacing w:val="24"/>
        </w:rPr>
        <w:t>查询结果太大，内存都不够用了往磁盘上搬了。</w:t>
      </w:r>
    </w:p>
    <w:p w14:paraId="61EBCAE7"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create tmp table </w:t>
      </w:r>
      <w:r>
        <w:rPr>
          <w:rFonts w:ascii="PingFangSC-Light" w:hAnsi="PingFangSC-Light"/>
          <w:color w:val="FFBF52"/>
          <w:spacing w:val="24"/>
        </w:rPr>
        <w:t>创建临时表，这个要注意</w:t>
      </w:r>
    </w:p>
    <w:p w14:paraId="2DD3EDEA"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Copying to tmp table on disk   </w:t>
      </w:r>
      <w:r>
        <w:rPr>
          <w:rFonts w:ascii="PingFangSC-Light" w:hAnsi="PingFangSC-Light"/>
          <w:color w:val="FFBF52"/>
          <w:spacing w:val="24"/>
        </w:rPr>
        <w:t>把内存临时表复制到磁盘</w:t>
      </w:r>
    </w:p>
    <w:p w14:paraId="365AF65C"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locked</w:t>
      </w:r>
    </w:p>
    <w:p w14:paraId="5AAA04C8" w14:textId="77777777" w:rsidR="00876C8B" w:rsidRDefault="00876C8B" w:rsidP="00876C8B">
      <w:pPr>
        <w:pStyle w:val="a3"/>
        <w:numPr>
          <w:ilvl w:val="1"/>
          <w:numId w:val="69"/>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诊断</w:t>
      </w:r>
      <w:r>
        <w:rPr>
          <w:rFonts w:ascii="PingFangSC-Light" w:hAnsi="PingFangSC-Light"/>
          <w:color w:val="FFBF52"/>
          <w:spacing w:val="24"/>
        </w:rPr>
        <w:t>SQL</w:t>
      </w:r>
      <w:r>
        <w:rPr>
          <w:rFonts w:ascii="PingFangSC-Light" w:hAnsi="PingFangSC-Light"/>
          <w:color w:val="FFBF52"/>
          <w:spacing w:val="24"/>
        </w:rPr>
        <w:t>，</w:t>
      </w:r>
      <w:r>
        <w:rPr>
          <w:rFonts w:ascii="PingFangSC-Light" w:hAnsi="PingFangSC-Light"/>
          <w:color w:val="FFBF52"/>
          <w:spacing w:val="24"/>
        </w:rPr>
        <w:t>show profile cpu,block io for query  id(</w:t>
      </w:r>
      <w:r>
        <w:rPr>
          <w:rFonts w:ascii="PingFangSC-Light" w:hAnsi="PingFangSC-Light"/>
          <w:color w:val="FFBF52"/>
          <w:spacing w:val="24"/>
        </w:rPr>
        <w:t>上一步前面的问题</w:t>
      </w:r>
      <w:r>
        <w:rPr>
          <w:rFonts w:ascii="PingFangSC-Light" w:hAnsi="PingFangSC-Light"/>
          <w:color w:val="FFBF52"/>
          <w:spacing w:val="24"/>
        </w:rPr>
        <w:t>SQL</w:t>
      </w:r>
      <w:r>
        <w:rPr>
          <w:rFonts w:ascii="PingFangSC-Light" w:hAnsi="PingFangSC-Light"/>
          <w:color w:val="FFBF52"/>
          <w:spacing w:val="24"/>
        </w:rPr>
        <w:t>数字号码</w:t>
      </w:r>
      <w:r>
        <w:rPr>
          <w:rFonts w:ascii="PingFangSC-Light" w:hAnsi="PingFangSC-Light"/>
          <w:color w:val="FFBF52"/>
          <w:spacing w:val="24"/>
        </w:rPr>
        <w:t>)</w:t>
      </w:r>
    </w:p>
    <w:p w14:paraId="478652EF" w14:textId="77777777" w:rsidR="00876C8B" w:rsidRDefault="00876C8B" w:rsidP="00876C8B">
      <w:pPr>
        <w:pStyle w:val="a3"/>
        <w:numPr>
          <w:ilvl w:val="1"/>
          <w:numId w:val="69"/>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日常开发需要注意的结论</w:t>
      </w:r>
    </w:p>
    <w:p w14:paraId="07287258"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是否支持，看看当前的</w:t>
      </w:r>
      <w:r>
        <w:rPr>
          <w:rFonts w:ascii="PingFangSC-Light" w:hAnsi="PingFangSC-Light"/>
          <w:color w:val="FFBF52"/>
          <w:spacing w:val="24"/>
        </w:rPr>
        <w:t>mysql</w:t>
      </w:r>
      <w:r>
        <w:rPr>
          <w:rFonts w:ascii="PingFangSC-Light" w:hAnsi="PingFangSC-Light"/>
          <w:color w:val="FFBF52"/>
          <w:spacing w:val="24"/>
        </w:rPr>
        <w:t>版本是否支持</w:t>
      </w:r>
    </w:p>
    <w:p w14:paraId="35B75371" w14:textId="77777777" w:rsidR="00876C8B" w:rsidRDefault="00876C8B" w:rsidP="00876C8B">
      <w:pPr>
        <w:pStyle w:val="HTML0"/>
        <w:shd w:val="clear" w:color="auto" w:fill="FFFFFF"/>
        <w:rPr>
          <w:color w:val="FFBF52"/>
        </w:rPr>
      </w:pPr>
      <w:r>
        <w:rPr>
          <w:rStyle w:val="HTML"/>
          <w:rFonts w:ascii="Consolas" w:hAnsi="Consolas"/>
          <w:color w:val="F48A00"/>
          <w:sz w:val="21"/>
          <w:szCs w:val="21"/>
        </w:rPr>
        <w:t>mysql&gt;Show  variables like 'profiling';  --</w:t>
      </w:r>
      <w:r>
        <w:rPr>
          <w:rStyle w:val="HTML"/>
          <w:rFonts w:ascii="Consolas" w:hAnsi="Consolas"/>
          <w:color w:val="F48A00"/>
          <w:sz w:val="21"/>
          <w:szCs w:val="21"/>
        </w:rPr>
        <w:t>默认是关闭，使用前需要开启</w:t>
      </w:r>
    </w:p>
    <w:p w14:paraId="5508D5BD"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开启功能，默认是关闭，使用前需要开启</w:t>
      </w:r>
    </w:p>
    <w:p w14:paraId="4EFC9CA2" w14:textId="77777777" w:rsidR="00876C8B" w:rsidRDefault="00876C8B" w:rsidP="00876C8B">
      <w:pPr>
        <w:pStyle w:val="HTML0"/>
        <w:shd w:val="clear" w:color="auto" w:fill="FFFFFF"/>
        <w:rPr>
          <w:color w:val="FFBF52"/>
        </w:rPr>
      </w:pPr>
      <w:r>
        <w:rPr>
          <w:rStyle w:val="HTML"/>
          <w:rFonts w:ascii="Consolas" w:hAnsi="Consolas"/>
          <w:color w:val="F48A00"/>
          <w:sz w:val="21"/>
          <w:szCs w:val="21"/>
        </w:rPr>
        <w:t>mysql&gt;set profiling=1;</w:t>
      </w:r>
    </w:p>
    <w:p w14:paraId="4C11DF0C"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运行</w:t>
      </w:r>
      <w:r>
        <w:rPr>
          <w:rFonts w:ascii="PingFangSC-Light" w:hAnsi="PingFangSC-Light"/>
          <w:color w:val="FFBF52"/>
          <w:spacing w:val="24"/>
        </w:rPr>
        <w:t>SQL</w:t>
      </w:r>
    </w:p>
    <w:p w14:paraId="64A6B449"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查看结果</w:t>
      </w:r>
    </w:p>
    <w:p w14:paraId="6A5F480F" w14:textId="77777777" w:rsidR="00876C8B" w:rsidRDefault="00876C8B" w:rsidP="00876C8B">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645C44BC" w14:textId="77777777" w:rsidR="00876C8B" w:rsidRDefault="00876C8B" w:rsidP="00876C8B">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查询中哪些情况不会使用索引？</w:t>
      </w:r>
    </w:p>
    <w:p w14:paraId="42C5BF9B" w14:textId="77777777" w:rsidR="00876C8B" w:rsidRDefault="00876C8B" w:rsidP="00876C8B">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性能优化</w:t>
      </w:r>
    </w:p>
    <w:p w14:paraId="375478F2" w14:textId="77777777" w:rsidR="00876C8B" w:rsidRDefault="00876C8B" w:rsidP="00876C8B">
      <w:pPr>
        <w:pStyle w:val="4"/>
        <w:shd w:val="clear" w:color="auto" w:fill="FFFFFF"/>
        <w:spacing w:before="0" w:after="0"/>
        <w:rPr>
          <w:rFonts w:ascii="PingFangSC-Light" w:hAnsi="PingFangSC-Light"/>
          <w:color w:val="000000"/>
          <w:sz w:val="27"/>
          <w:szCs w:val="27"/>
        </w:rPr>
      </w:pPr>
      <w:r>
        <w:rPr>
          <w:rFonts w:ascii="PingFangSC-Light" w:hAnsi="PingFangSC-Light"/>
          <w:color w:val="F48A00"/>
        </w:rPr>
        <w:t>索引优化</w:t>
      </w:r>
    </w:p>
    <w:p w14:paraId="3EB0BB60"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全值匹配我最爱</w:t>
      </w:r>
    </w:p>
    <w:p w14:paraId="1D111517"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最佳左前缀法则，比如建立了一个联合索引</w:t>
      </w:r>
      <w:r>
        <w:rPr>
          <w:rFonts w:ascii="PingFangSC-Light" w:hAnsi="PingFangSC-Light"/>
          <w:color w:val="FFBF52"/>
          <w:sz w:val="23"/>
          <w:szCs w:val="23"/>
        </w:rPr>
        <w:t>(a,b,c)</w:t>
      </w:r>
      <w:r>
        <w:rPr>
          <w:rFonts w:ascii="PingFangSC-Light" w:hAnsi="PingFangSC-Light"/>
          <w:color w:val="FFBF52"/>
          <w:sz w:val="23"/>
          <w:szCs w:val="23"/>
        </w:rPr>
        <w:t>，那么其实我们可利用的索引就有</w:t>
      </w:r>
      <w:r>
        <w:rPr>
          <w:rFonts w:ascii="PingFangSC-Light" w:hAnsi="PingFangSC-Light"/>
          <w:color w:val="FFBF52"/>
          <w:sz w:val="23"/>
          <w:szCs w:val="23"/>
        </w:rPr>
        <w:t>(a), (a,b), (a,b,c)</w:t>
      </w:r>
    </w:p>
    <w:p w14:paraId="3362C436"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不在索引列上做任何操作（计算、函数、</w:t>
      </w:r>
      <w:r>
        <w:rPr>
          <w:rFonts w:ascii="PingFangSC-Light" w:hAnsi="PingFangSC-Light"/>
          <w:color w:val="FFBF52"/>
          <w:sz w:val="23"/>
          <w:szCs w:val="23"/>
        </w:rPr>
        <w:t>(</w:t>
      </w:r>
      <w:r>
        <w:rPr>
          <w:rFonts w:ascii="PingFangSC-Light" w:hAnsi="PingFangSC-Light"/>
          <w:color w:val="FFBF52"/>
          <w:sz w:val="23"/>
          <w:szCs w:val="23"/>
        </w:rPr>
        <w:t>自动</w:t>
      </w:r>
      <w:r>
        <w:rPr>
          <w:rFonts w:ascii="PingFangSC-Light" w:hAnsi="PingFangSC-Light"/>
          <w:color w:val="FFBF52"/>
          <w:sz w:val="23"/>
          <w:szCs w:val="23"/>
        </w:rPr>
        <w:t>or</w:t>
      </w:r>
      <w:r>
        <w:rPr>
          <w:rFonts w:ascii="PingFangSC-Light" w:hAnsi="PingFangSC-Light"/>
          <w:color w:val="FFBF52"/>
          <w:sz w:val="23"/>
          <w:szCs w:val="23"/>
        </w:rPr>
        <w:t>手动</w:t>
      </w:r>
      <w:r>
        <w:rPr>
          <w:rFonts w:ascii="PingFangSC-Light" w:hAnsi="PingFangSC-Light"/>
          <w:color w:val="FFBF52"/>
          <w:sz w:val="23"/>
          <w:szCs w:val="23"/>
        </w:rPr>
        <w:t>)</w:t>
      </w:r>
      <w:r>
        <w:rPr>
          <w:rFonts w:ascii="PingFangSC-Light" w:hAnsi="PingFangSC-Light"/>
          <w:color w:val="FFBF52"/>
          <w:sz w:val="23"/>
          <w:szCs w:val="23"/>
        </w:rPr>
        <w:t>类型转换），会导致索引失效而转向全表扫描</w:t>
      </w:r>
    </w:p>
    <w:p w14:paraId="6F0E0F93"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存储引擎不能使用索引中范围条件右边的列</w:t>
      </w:r>
    </w:p>
    <w:p w14:paraId="097870F1"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尽量使用覆盖索引</w:t>
      </w:r>
      <w:r>
        <w:rPr>
          <w:rFonts w:ascii="PingFangSC-Light" w:hAnsi="PingFangSC-Light"/>
          <w:color w:val="FFBF52"/>
          <w:sz w:val="23"/>
          <w:szCs w:val="23"/>
        </w:rPr>
        <w:t>(</w:t>
      </w:r>
      <w:r>
        <w:rPr>
          <w:rFonts w:ascii="PingFangSC-Light" w:hAnsi="PingFangSC-Light"/>
          <w:color w:val="FFBF52"/>
          <w:sz w:val="23"/>
          <w:szCs w:val="23"/>
        </w:rPr>
        <w:t>只访问索引的查询</w:t>
      </w:r>
      <w:r>
        <w:rPr>
          <w:rFonts w:ascii="PingFangSC-Light" w:hAnsi="PingFangSC-Light"/>
          <w:color w:val="FFBF52"/>
          <w:sz w:val="23"/>
          <w:szCs w:val="23"/>
        </w:rPr>
        <w:t>(</w:t>
      </w:r>
      <w:r>
        <w:rPr>
          <w:rFonts w:ascii="PingFangSC-Light" w:hAnsi="PingFangSC-Light"/>
          <w:color w:val="FFBF52"/>
          <w:sz w:val="23"/>
          <w:szCs w:val="23"/>
        </w:rPr>
        <w:t>索引列和查询列一致</w:t>
      </w:r>
      <w:r>
        <w:rPr>
          <w:rFonts w:ascii="PingFangSC-Light" w:hAnsi="PingFangSC-Light"/>
          <w:color w:val="FFBF52"/>
          <w:sz w:val="23"/>
          <w:szCs w:val="23"/>
        </w:rPr>
        <w:t>))</w:t>
      </w:r>
      <w:r>
        <w:rPr>
          <w:rFonts w:ascii="PingFangSC-Light" w:hAnsi="PingFangSC-Light"/>
          <w:color w:val="FFBF52"/>
          <w:sz w:val="23"/>
          <w:szCs w:val="23"/>
        </w:rPr>
        <w:t>，减少</w:t>
      </w:r>
      <w:r>
        <w:rPr>
          <w:rFonts w:ascii="PingFangSC-Light" w:hAnsi="PingFangSC-Light"/>
          <w:color w:val="FFBF52"/>
          <w:sz w:val="23"/>
          <w:szCs w:val="23"/>
        </w:rPr>
        <w:t>select</w:t>
      </w:r>
    </w:p>
    <w:p w14:paraId="6C918ED0"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is null ,is not null </w:t>
      </w:r>
      <w:r>
        <w:rPr>
          <w:rFonts w:ascii="PingFangSC-Light" w:hAnsi="PingFangSC-Light"/>
          <w:color w:val="FFBF52"/>
          <w:sz w:val="23"/>
          <w:szCs w:val="23"/>
        </w:rPr>
        <w:t>也无法使用索引</w:t>
      </w:r>
    </w:p>
    <w:p w14:paraId="2720A36C"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like "xxxx%" </w:t>
      </w:r>
      <w:r>
        <w:rPr>
          <w:rFonts w:ascii="PingFangSC-Light" w:hAnsi="PingFangSC-Light"/>
          <w:color w:val="FFBF52"/>
          <w:sz w:val="23"/>
          <w:szCs w:val="23"/>
        </w:rPr>
        <w:t>是可以用到索引的，</w:t>
      </w:r>
      <w:r>
        <w:rPr>
          <w:rFonts w:ascii="PingFangSC-Light" w:hAnsi="PingFangSC-Light"/>
          <w:color w:val="FFBF52"/>
          <w:sz w:val="23"/>
          <w:szCs w:val="23"/>
        </w:rPr>
        <w:t xml:space="preserve">like "%xxxx" </w:t>
      </w:r>
      <w:r>
        <w:rPr>
          <w:rFonts w:ascii="PingFangSC-Light" w:hAnsi="PingFangSC-Light"/>
          <w:color w:val="FFBF52"/>
          <w:sz w:val="23"/>
          <w:szCs w:val="23"/>
        </w:rPr>
        <w:t>则不行</w:t>
      </w:r>
      <w:r>
        <w:rPr>
          <w:rFonts w:ascii="PingFangSC-Light" w:hAnsi="PingFangSC-Light"/>
          <w:color w:val="FFBF52"/>
          <w:sz w:val="23"/>
          <w:szCs w:val="23"/>
        </w:rPr>
        <w:t xml:space="preserve">(like "%xxx%" </w:t>
      </w:r>
      <w:r>
        <w:rPr>
          <w:rFonts w:ascii="PingFangSC-Light" w:hAnsi="PingFangSC-Light"/>
          <w:color w:val="FFBF52"/>
          <w:sz w:val="23"/>
          <w:szCs w:val="23"/>
        </w:rPr>
        <w:t>同理</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like</w:t>
      </w:r>
      <w:r>
        <w:rPr>
          <w:rFonts w:ascii="PingFangSC-Light" w:hAnsi="PingFangSC-Light"/>
          <w:color w:val="FFBF52"/>
          <w:sz w:val="23"/>
          <w:szCs w:val="23"/>
        </w:rPr>
        <w:t>以通配符开头</w:t>
      </w:r>
      <w:r>
        <w:rPr>
          <w:rFonts w:ascii="PingFangSC-Light" w:hAnsi="PingFangSC-Light"/>
          <w:color w:val="FFBF52"/>
          <w:sz w:val="23"/>
          <w:szCs w:val="23"/>
        </w:rPr>
        <w:t>('%abc...')</w:t>
      </w:r>
      <w:r>
        <w:rPr>
          <w:rFonts w:ascii="PingFangSC-Light" w:hAnsi="PingFangSC-Light"/>
          <w:color w:val="FFBF52"/>
          <w:sz w:val="23"/>
          <w:szCs w:val="23"/>
        </w:rPr>
        <w:t>索引失效会变成全表扫描的操作，</w:t>
      </w:r>
    </w:p>
    <w:p w14:paraId="2A2A2267"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字符串不加单引号索引失效</w:t>
      </w:r>
    </w:p>
    <w:p w14:paraId="2D769DCA"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少用</w:t>
      </w:r>
      <w:r>
        <w:rPr>
          <w:rFonts w:ascii="PingFangSC-Light" w:hAnsi="PingFangSC-Light"/>
          <w:color w:val="FFBF52"/>
          <w:sz w:val="23"/>
          <w:szCs w:val="23"/>
        </w:rPr>
        <w:t>or</w:t>
      </w:r>
      <w:r>
        <w:rPr>
          <w:rFonts w:ascii="PingFangSC-Light" w:hAnsi="PingFangSC-Light"/>
          <w:color w:val="FFBF52"/>
          <w:sz w:val="23"/>
          <w:szCs w:val="23"/>
        </w:rPr>
        <w:t>，用它来连接时会索引失效</w:t>
      </w:r>
    </w:p>
    <w:p w14:paraId="3A901617" w14:textId="77777777" w:rsidR="00876C8B" w:rsidRDefault="00876C8B" w:rsidP="00876C8B">
      <w:pPr>
        <w:widowControl/>
        <w:numPr>
          <w:ilvl w:val="0"/>
          <w:numId w:val="71"/>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&lt;</w:t>
      </w:r>
      <w:r>
        <w:rPr>
          <w:rFonts w:ascii="PingFangSC-Light" w:hAnsi="PingFangSC-Light"/>
          <w:color w:val="FFBF52"/>
          <w:sz w:val="23"/>
          <w:szCs w:val="23"/>
        </w:rPr>
        <w:t>，</w:t>
      </w:r>
      <w:r>
        <w:rPr>
          <w:rFonts w:ascii="PingFangSC-Light" w:hAnsi="PingFangSC-Light"/>
          <w:color w:val="FFBF52"/>
          <w:sz w:val="23"/>
          <w:szCs w:val="23"/>
        </w:rPr>
        <w:t>&lt;=</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&gt;</w:t>
      </w:r>
      <w:r>
        <w:rPr>
          <w:rFonts w:ascii="PingFangSC-Light" w:hAnsi="PingFangSC-Light"/>
          <w:color w:val="FFBF52"/>
          <w:sz w:val="23"/>
          <w:szCs w:val="23"/>
        </w:rPr>
        <w:t>，</w:t>
      </w:r>
      <w:r>
        <w:rPr>
          <w:rFonts w:ascii="PingFangSC-Light" w:hAnsi="PingFangSC-Light"/>
          <w:color w:val="FFBF52"/>
          <w:sz w:val="23"/>
          <w:szCs w:val="23"/>
        </w:rPr>
        <w:t>&gt;=</w:t>
      </w:r>
      <w:r>
        <w:rPr>
          <w:rFonts w:ascii="PingFangSC-Light" w:hAnsi="PingFangSC-Light"/>
          <w:color w:val="FFBF52"/>
          <w:sz w:val="23"/>
          <w:szCs w:val="23"/>
        </w:rPr>
        <w:t>，</w:t>
      </w:r>
      <w:r>
        <w:rPr>
          <w:rFonts w:ascii="PingFangSC-Light" w:hAnsi="PingFangSC-Light"/>
          <w:color w:val="FFBF52"/>
          <w:sz w:val="23"/>
          <w:szCs w:val="23"/>
        </w:rPr>
        <w:t>BETWEEN</w:t>
      </w:r>
      <w:r>
        <w:rPr>
          <w:rFonts w:ascii="PingFangSC-Light" w:hAnsi="PingFangSC-Light"/>
          <w:color w:val="FFBF52"/>
          <w:sz w:val="23"/>
          <w:szCs w:val="23"/>
        </w:rPr>
        <w:t>，</w:t>
      </w:r>
      <w:r>
        <w:rPr>
          <w:rFonts w:ascii="PingFangSC-Light" w:hAnsi="PingFangSC-Light"/>
          <w:color w:val="FFBF52"/>
          <w:sz w:val="23"/>
          <w:szCs w:val="23"/>
        </w:rPr>
        <w:t xml:space="preserve">IN </w:t>
      </w:r>
      <w:r>
        <w:rPr>
          <w:rFonts w:ascii="PingFangSC-Light" w:hAnsi="PingFangSC-Light"/>
          <w:color w:val="FFBF52"/>
          <w:sz w:val="23"/>
          <w:szCs w:val="23"/>
        </w:rPr>
        <w:t>可用到索引，</w:t>
      </w:r>
      <w:r>
        <w:rPr>
          <w:rFonts w:ascii="PingFangSC-Light" w:hAnsi="PingFangSC-Light"/>
          <w:color w:val="FFBF52"/>
          <w:sz w:val="23"/>
          <w:szCs w:val="23"/>
        </w:rPr>
        <w:t>&lt;&gt;</w:t>
      </w:r>
      <w:r>
        <w:rPr>
          <w:rFonts w:ascii="PingFangSC-Light" w:hAnsi="PingFangSC-Light"/>
          <w:color w:val="FFBF52"/>
          <w:sz w:val="23"/>
          <w:szCs w:val="23"/>
        </w:rPr>
        <w:t>，</w:t>
      </w:r>
      <w:r>
        <w:rPr>
          <w:rFonts w:ascii="PingFangSC-Light" w:hAnsi="PingFangSC-Light"/>
          <w:color w:val="FFBF52"/>
          <w:sz w:val="23"/>
          <w:szCs w:val="23"/>
        </w:rPr>
        <w:t xml:space="preserve">not in </w:t>
      </w:r>
      <w:r>
        <w:rPr>
          <w:rFonts w:ascii="PingFangSC-Light" w:hAnsi="PingFangSC-Light"/>
          <w:color w:val="FFBF52"/>
          <w:sz w:val="23"/>
          <w:szCs w:val="23"/>
        </w:rPr>
        <w:t>，</w:t>
      </w:r>
      <w:r>
        <w:rPr>
          <w:rFonts w:ascii="PingFangSC-Light" w:hAnsi="PingFangSC-Light"/>
          <w:color w:val="FFBF52"/>
          <w:sz w:val="23"/>
          <w:szCs w:val="23"/>
        </w:rPr>
        <w:t xml:space="preserve">!= </w:t>
      </w:r>
      <w:r>
        <w:rPr>
          <w:rFonts w:ascii="PingFangSC-Light" w:hAnsi="PingFangSC-Light"/>
          <w:color w:val="FFBF52"/>
          <w:sz w:val="23"/>
          <w:szCs w:val="23"/>
        </w:rPr>
        <w:t>则不行，会导致全表扫描</w:t>
      </w:r>
    </w:p>
    <w:p w14:paraId="44AC43AD"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spacing w:val="24"/>
        </w:rPr>
      </w:pPr>
      <w:r>
        <w:rPr>
          <w:rStyle w:val="a4"/>
          <w:rFonts w:ascii="PingFangSC-Light" w:hAnsi="PingFangSC-Light"/>
          <w:spacing w:val="24"/>
        </w:rPr>
        <w:t>一般性建议</w:t>
      </w:r>
    </w:p>
    <w:p w14:paraId="1FAD1D17"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对于单键索引，尽量选择针对当前</w:t>
      </w:r>
      <w:r>
        <w:rPr>
          <w:rFonts w:ascii="PingFangSC-Light" w:hAnsi="PingFangSC-Light"/>
          <w:color w:val="FFBF52"/>
          <w:spacing w:val="24"/>
        </w:rPr>
        <w:t>query</w:t>
      </w:r>
      <w:r>
        <w:rPr>
          <w:rFonts w:ascii="PingFangSC-Light" w:hAnsi="PingFangSC-Light"/>
          <w:color w:val="FFBF52"/>
          <w:spacing w:val="24"/>
        </w:rPr>
        <w:t>过滤性更好的索引</w:t>
      </w:r>
    </w:p>
    <w:p w14:paraId="4F41BBA5"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在选择组合索引的时候，当前</w:t>
      </w:r>
      <w:r>
        <w:rPr>
          <w:rFonts w:ascii="PingFangSC-Light" w:hAnsi="PingFangSC-Light"/>
          <w:color w:val="FFBF52"/>
          <w:spacing w:val="24"/>
        </w:rPr>
        <w:t>Query</w:t>
      </w:r>
      <w:r>
        <w:rPr>
          <w:rFonts w:ascii="PingFangSC-Light" w:hAnsi="PingFangSC-Light"/>
          <w:color w:val="FFBF52"/>
          <w:spacing w:val="24"/>
        </w:rPr>
        <w:t>中过滤性最好的字段在索引字段顺序中，位置越靠前越好。</w:t>
      </w:r>
    </w:p>
    <w:p w14:paraId="27C87CF0"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在选择组合索引的时候，尽量选择可以能够包含当前</w:t>
      </w:r>
      <w:r>
        <w:rPr>
          <w:rFonts w:ascii="PingFangSC-Light" w:hAnsi="PingFangSC-Light"/>
          <w:color w:val="FFBF52"/>
          <w:spacing w:val="24"/>
        </w:rPr>
        <w:t>query</w:t>
      </w:r>
      <w:r>
        <w:rPr>
          <w:rFonts w:ascii="PingFangSC-Light" w:hAnsi="PingFangSC-Light"/>
          <w:color w:val="FFBF52"/>
          <w:spacing w:val="24"/>
        </w:rPr>
        <w:t>中的</w:t>
      </w:r>
      <w:r>
        <w:rPr>
          <w:rFonts w:ascii="PingFangSC-Light" w:hAnsi="PingFangSC-Light"/>
          <w:color w:val="FFBF52"/>
          <w:spacing w:val="24"/>
        </w:rPr>
        <w:t>where</w:t>
      </w:r>
      <w:r>
        <w:rPr>
          <w:rFonts w:ascii="PingFangSC-Light" w:hAnsi="PingFangSC-Light"/>
          <w:color w:val="FFBF52"/>
          <w:spacing w:val="24"/>
        </w:rPr>
        <w:t>字句中更多字段的索引</w:t>
      </w:r>
    </w:p>
    <w:p w14:paraId="516DCE6A"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尽可能通过分析统计信息和调整</w:t>
      </w:r>
      <w:r>
        <w:rPr>
          <w:rFonts w:ascii="PingFangSC-Light" w:hAnsi="PingFangSC-Light"/>
          <w:color w:val="FFBF52"/>
          <w:spacing w:val="24"/>
        </w:rPr>
        <w:t>query</w:t>
      </w:r>
      <w:r>
        <w:rPr>
          <w:rFonts w:ascii="PingFangSC-Light" w:hAnsi="PingFangSC-Light"/>
          <w:color w:val="FFBF52"/>
          <w:spacing w:val="24"/>
        </w:rPr>
        <w:t>的写法来达到选择合适索引的目的</w:t>
      </w:r>
    </w:p>
    <w:p w14:paraId="7C94A06E"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少用</w:t>
      </w:r>
      <w:r>
        <w:rPr>
          <w:rFonts w:ascii="PingFangSC-Light" w:hAnsi="PingFangSC-Light"/>
          <w:color w:val="FFBF52"/>
          <w:spacing w:val="24"/>
        </w:rPr>
        <w:t>Hint</w:t>
      </w:r>
      <w:r>
        <w:rPr>
          <w:rFonts w:ascii="PingFangSC-Light" w:hAnsi="PingFangSC-Light"/>
          <w:color w:val="FFBF52"/>
          <w:spacing w:val="24"/>
        </w:rPr>
        <w:t>强制索引</w:t>
      </w:r>
    </w:p>
    <w:p w14:paraId="6CDB99B0" w14:textId="77777777" w:rsidR="00876C8B" w:rsidRDefault="00876C8B" w:rsidP="00876C8B">
      <w:pPr>
        <w:pStyle w:val="4"/>
        <w:shd w:val="clear" w:color="auto" w:fill="FFFFFF"/>
        <w:spacing w:before="0" w:after="0"/>
        <w:rPr>
          <w:rFonts w:ascii="PingFangSC-Light" w:hAnsi="PingFangSC-Light"/>
          <w:color w:val="000000"/>
          <w:sz w:val="27"/>
          <w:szCs w:val="27"/>
        </w:rPr>
      </w:pPr>
      <w:r>
        <w:rPr>
          <w:rFonts w:ascii="PingFangSC-Light" w:hAnsi="PingFangSC-Light"/>
          <w:color w:val="F48A00"/>
        </w:rPr>
        <w:t>查询优化</w:t>
      </w:r>
    </w:p>
    <w:p w14:paraId="3FA3ED59"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spacing w:val="24"/>
        </w:rPr>
      </w:pPr>
      <w:r>
        <w:rPr>
          <w:rStyle w:val="a4"/>
          <w:rFonts w:ascii="PingFangSC-Light" w:hAnsi="PingFangSC-Light"/>
          <w:spacing w:val="24"/>
        </w:rPr>
        <w:t>永远小标驱动大表（小的数据集驱动大的数据集）</w:t>
      </w:r>
    </w:p>
    <w:p w14:paraId="05131A4A" w14:textId="588CADDD" w:rsidR="009B7733" w:rsidRDefault="00734E66" w:rsidP="00BD1ABF">
      <w:pPr>
        <w:widowControl/>
        <w:shd w:val="clear" w:color="auto" w:fill="FFFFFF"/>
        <w:spacing w:before="75" w:after="75"/>
      </w:pPr>
      <w:r>
        <w:rPr>
          <w:noProof/>
        </w:rPr>
        <w:drawing>
          <wp:inline distT="0" distB="0" distL="0" distR="0" wp14:anchorId="4C0D0973" wp14:editId="2EA7058D">
            <wp:extent cx="5274310" cy="24612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1260"/>
                    </a:xfrm>
                    <a:prstGeom prst="rect">
                      <a:avLst/>
                    </a:prstGeom>
                  </pic:spPr>
                </pic:pic>
              </a:graphicData>
            </a:graphic>
          </wp:inline>
        </w:drawing>
      </w:r>
    </w:p>
    <w:p w14:paraId="48162A04"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lastRenderedPageBreak/>
        <w:t>order by</w:t>
      </w:r>
      <w:r>
        <w:rPr>
          <w:rStyle w:val="a4"/>
          <w:rFonts w:ascii="PingFangSC-Light" w:hAnsi="PingFangSC-Light"/>
          <w:spacing w:val="24"/>
        </w:rPr>
        <w:t>关键字优化</w:t>
      </w:r>
    </w:p>
    <w:p w14:paraId="1556BA77"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order by</w:t>
      </w:r>
      <w:r>
        <w:rPr>
          <w:rFonts w:ascii="PingFangSC-Light" w:hAnsi="PingFangSC-Light"/>
          <w:color w:val="FFBF52"/>
          <w:spacing w:val="24"/>
        </w:rPr>
        <w:t>子句，尽量使用</w:t>
      </w:r>
      <w:r>
        <w:rPr>
          <w:rFonts w:ascii="PingFangSC-Light" w:hAnsi="PingFangSC-Light"/>
          <w:color w:val="FFBF52"/>
          <w:spacing w:val="24"/>
        </w:rPr>
        <w:t xml:space="preserve"> Index </w:t>
      </w:r>
      <w:r>
        <w:rPr>
          <w:rFonts w:ascii="PingFangSC-Light" w:hAnsi="PingFangSC-Light"/>
          <w:color w:val="FFBF52"/>
          <w:spacing w:val="24"/>
        </w:rPr>
        <w:t>方式排序，避免使用</w:t>
      </w:r>
      <w:r>
        <w:rPr>
          <w:rFonts w:ascii="PingFangSC-Light" w:hAnsi="PingFangSC-Light"/>
          <w:color w:val="FFBF52"/>
          <w:spacing w:val="24"/>
        </w:rPr>
        <w:t xml:space="preserve"> FileSort </w:t>
      </w:r>
      <w:r>
        <w:rPr>
          <w:rFonts w:ascii="PingFangSC-Light" w:hAnsi="PingFangSC-Light"/>
          <w:color w:val="FFBF52"/>
          <w:spacing w:val="24"/>
        </w:rPr>
        <w:t>方式排序</w:t>
      </w:r>
    </w:p>
    <w:p w14:paraId="3B3C26FF"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MySQL </w:t>
      </w:r>
      <w:r>
        <w:rPr>
          <w:rFonts w:ascii="PingFangSC-Light" w:hAnsi="PingFangSC-Light"/>
          <w:color w:val="FFBF52"/>
          <w:spacing w:val="24"/>
        </w:rPr>
        <w:t>支持两种方式的排序，</w:t>
      </w:r>
      <w:r>
        <w:rPr>
          <w:rFonts w:ascii="PingFangSC-Light" w:hAnsi="PingFangSC-Light"/>
          <w:color w:val="FFBF52"/>
          <w:spacing w:val="24"/>
        </w:rPr>
        <w:t xml:space="preserve">FileSort </w:t>
      </w:r>
      <w:r>
        <w:rPr>
          <w:rFonts w:ascii="PingFangSC-Light" w:hAnsi="PingFangSC-Light"/>
          <w:color w:val="FFBF52"/>
          <w:spacing w:val="24"/>
        </w:rPr>
        <w:t>和</w:t>
      </w:r>
      <w:r>
        <w:rPr>
          <w:rFonts w:ascii="PingFangSC-Light" w:hAnsi="PingFangSC-Light"/>
          <w:color w:val="FFBF52"/>
          <w:spacing w:val="24"/>
        </w:rPr>
        <w:t xml:space="preserve"> Index</w:t>
      </w:r>
      <w:r>
        <w:rPr>
          <w:rFonts w:ascii="PingFangSC-Light" w:hAnsi="PingFangSC-Light"/>
          <w:color w:val="FFBF52"/>
          <w:spacing w:val="24"/>
        </w:rPr>
        <w:t>，</w:t>
      </w:r>
      <w:r>
        <w:rPr>
          <w:rFonts w:ascii="PingFangSC-Light" w:hAnsi="PingFangSC-Light"/>
          <w:color w:val="FFBF52"/>
          <w:spacing w:val="24"/>
        </w:rPr>
        <w:t>Index</w:t>
      </w:r>
      <w:r>
        <w:rPr>
          <w:rFonts w:ascii="PingFangSC-Light" w:hAnsi="PingFangSC-Light"/>
          <w:color w:val="FFBF52"/>
          <w:spacing w:val="24"/>
        </w:rPr>
        <w:t>效率高，它指</w:t>
      </w:r>
      <w:r>
        <w:rPr>
          <w:rFonts w:ascii="PingFangSC-Light" w:hAnsi="PingFangSC-Light"/>
          <w:color w:val="FFBF52"/>
          <w:spacing w:val="24"/>
        </w:rPr>
        <w:t xml:space="preserve"> MySQL </w:t>
      </w:r>
      <w:r>
        <w:rPr>
          <w:rFonts w:ascii="PingFangSC-Light" w:hAnsi="PingFangSC-Light"/>
          <w:color w:val="FFBF52"/>
          <w:spacing w:val="24"/>
        </w:rPr>
        <w:t>扫描索引本身完成排序，</w:t>
      </w:r>
      <w:r>
        <w:rPr>
          <w:rFonts w:ascii="PingFangSC-Light" w:hAnsi="PingFangSC-Light"/>
          <w:color w:val="FFBF52"/>
          <w:spacing w:val="24"/>
        </w:rPr>
        <w:t xml:space="preserve">FileSort </w:t>
      </w:r>
      <w:r>
        <w:rPr>
          <w:rFonts w:ascii="PingFangSC-Light" w:hAnsi="PingFangSC-Light"/>
          <w:color w:val="FFBF52"/>
          <w:spacing w:val="24"/>
        </w:rPr>
        <w:t>效率较低；</w:t>
      </w:r>
    </w:p>
    <w:p w14:paraId="0DB0CE38"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 xml:space="preserve">ORDER BY </w:t>
      </w:r>
      <w:r>
        <w:rPr>
          <w:rFonts w:ascii="PingFangSC-Light" w:hAnsi="PingFangSC-Light"/>
          <w:color w:val="FFBF52"/>
          <w:spacing w:val="24"/>
        </w:rPr>
        <w:t>满足两种情况，会使用</w:t>
      </w:r>
      <w:r>
        <w:rPr>
          <w:rFonts w:ascii="PingFangSC-Light" w:hAnsi="PingFangSC-Light"/>
          <w:color w:val="FFBF52"/>
          <w:spacing w:val="24"/>
        </w:rPr>
        <w:t>Index</w:t>
      </w:r>
      <w:r>
        <w:rPr>
          <w:rFonts w:ascii="PingFangSC-Light" w:hAnsi="PingFangSC-Light"/>
          <w:color w:val="FFBF52"/>
          <w:spacing w:val="24"/>
        </w:rPr>
        <w:t>方式排序；</w:t>
      </w:r>
      <w:r>
        <w:rPr>
          <w:rFonts w:ascii="PingFangSC-Light" w:hAnsi="PingFangSC-Light"/>
          <w:color w:val="FFBF52"/>
          <w:spacing w:val="24"/>
        </w:rPr>
        <w:t>①ORDER BY</w:t>
      </w:r>
      <w:r>
        <w:rPr>
          <w:rFonts w:ascii="PingFangSC-Light" w:hAnsi="PingFangSC-Light"/>
          <w:color w:val="FFBF52"/>
          <w:spacing w:val="24"/>
        </w:rPr>
        <w:t>语句使用索引最左前列</w:t>
      </w:r>
      <w:r>
        <w:rPr>
          <w:rFonts w:ascii="PingFangSC-Light" w:hAnsi="PingFangSC-Light"/>
          <w:color w:val="FFBF52"/>
          <w:spacing w:val="24"/>
        </w:rPr>
        <w:t xml:space="preserve"> ②</w:t>
      </w:r>
      <w:r>
        <w:rPr>
          <w:rFonts w:ascii="PingFangSC-Light" w:hAnsi="PingFangSC-Light"/>
          <w:color w:val="FFBF52"/>
          <w:spacing w:val="24"/>
        </w:rPr>
        <w:t>使用</w:t>
      </w:r>
      <w:r>
        <w:rPr>
          <w:rFonts w:ascii="PingFangSC-Light" w:hAnsi="PingFangSC-Light"/>
          <w:color w:val="FFBF52"/>
          <w:spacing w:val="24"/>
        </w:rPr>
        <w:t>where</w:t>
      </w:r>
      <w:r>
        <w:rPr>
          <w:rFonts w:ascii="PingFangSC-Light" w:hAnsi="PingFangSC-Light"/>
          <w:color w:val="FFBF52"/>
          <w:spacing w:val="24"/>
        </w:rPr>
        <w:t>子句与</w:t>
      </w:r>
      <w:r>
        <w:rPr>
          <w:rFonts w:ascii="PingFangSC-Light" w:hAnsi="PingFangSC-Light"/>
          <w:color w:val="FFBF52"/>
          <w:spacing w:val="24"/>
        </w:rPr>
        <w:t>ORDER BY</w:t>
      </w:r>
      <w:r>
        <w:rPr>
          <w:rFonts w:ascii="PingFangSC-Light" w:hAnsi="PingFangSC-Light"/>
          <w:color w:val="FFBF52"/>
          <w:spacing w:val="24"/>
        </w:rPr>
        <w:t>子句条件列组合满足索引最左前列</w:t>
      </w:r>
    </w:p>
    <w:p w14:paraId="52E3FC0E"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尽可能在索引列上完成排序操作，遵照索引建的最佳最前缀</w:t>
      </w:r>
    </w:p>
    <w:p w14:paraId="0F498A64"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如果不在索引列上，</w:t>
      </w:r>
      <w:r>
        <w:rPr>
          <w:rFonts w:ascii="PingFangSC-Light" w:hAnsi="PingFangSC-Light"/>
          <w:color w:val="FFBF52"/>
          <w:spacing w:val="24"/>
        </w:rPr>
        <w:t xml:space="preserve">filesort </w:t>
      </w:r>
      <w:r>
        <w:rPr>
          <w:rFonts w:ascii="PingFangSC-Light" w:hAnsi="PingFangSC-Light"/>
          <w:color w:val="FFBF52"/>
          <w:spacing w:val="24"/>
        </w:rPr>
        <w:t>有两种算法，</w:t>
      </w:r>
      <w:r>
        <w:rPr>
          <w:rFonts w:ascii="PingFangSC-Light" w:hAnsi="PingFangSC-Light"/>
          <w:color w:val="FFBF52"/>
          <w:spacing w:val="24"/>
        </w:rPr>
        <w:t>mysql</w:t>
      </w:r>
      <w:r>
        <w:rPr>
          <w:rFonts w:ascii="PingFangSC-Light" w:hAnsi="PingFangSC-Light"/>
          <w:color w:val="FFBF52"/>
          <w:spacing w:val="24"/>
        </w:rPr>
        <w:t>就要启动双路排序和单路排序</w:t>
      </w:r>
    </w:p>
    <w:p w14:paraId="134EE7FC" w14:textId="77777777" w:rsidR="000846A3" w:rsidRDefault="000846A3" w:rsidP="000846A3">
      <w:pPr>
        <w:widowControl/>
        <w:numPr>
          <w:ilvl w:val="1"/>
          <w:numId w:val="7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双路排序：</w:t>
      </w:r>
      <w:r>
        <w:rPr>
          <w:rFonts w:ascii="PingFangSC-Light" w:hAnsi="PingFangSC-Light"/>
          <w:color w:val="FFBF52"/>
          <w:sz w:val="23"/>
          <w:szCs w:val="23"/>
        </w:rPr>
        <w:t>MySQL 4.1</w:t>
      </w:r>
      <w:r>
        <w:rPr>
          <w:rFonts w:ascii="PingFangSC-Light" w:hAnsi="PingFangSC-Light"/>
          <w:color w:val="FFBF52"/>
          <w:sz w:val="23"/>
          <w:szCs w:val="23"/>
        </w:rPr>
        <w:t>之前是使用双路排序</w:t>
      </w:r>
      <w:r>
        <w:rPr>
          <w:rFonts w:ascii="PingFangSC-Light" w:hAnsi="PingFangSC-Light"/>
          <w:color w:val="FFBF52"/>
          <w:sz w:val="23"/>
          <w:szCs w:val="23"/>
        </w:rPr>
        <w:t>,</w:t>
      </w:r>
      <w:r>
        <w:rPr>
          <w:rFonts w:ascii="PingFangSC-Light" w:hAnsi="PingFangSC-Light"/>
          <w:color w:val="FFBF52"/>
          <w:sz w:val="23"/>
          <w:szCs w:val="23"/>
        </w:rPr>
        <w:t>字面意思就是两次扫描磁盘，最终得到数据</w:t>
      </w:r>
    </w:p>
    <w:p w14:paraId="5526773A" w14:textId="77777777" w:rsidR="000846A3" w:rsidRDefault="000846A3" w:rsidP="000846A3">
      <w:pPr>
        <w:widowControl/>
        <w:numPr>
          <w:ilvl w:val="1"/>
          <w:numId w:val="7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单路排序：从磁盘读取查询需要的所有列，按照</w:t>
      </w:r>
      <w:r>
        <w:rPr>
          <w:rFonts w:ascii="PingFangSC-Light" w:hAnsi="PingFangSC-Light"/>
          <w:color w:val="FFBF52"/>
          <w:sz w:val="23"/>
          <w:szCs w:val="23"/>
        </w:rPr>
        <w:t xml:space="preserve">order by </w:t>
      </w:r>
      <w:r>
        <w:rPr>
          <w:rFonts w:ascii="PingFangSC-Light" w:hAnsi="PingFangSC-Light"/>
          <w:color w:val="FFBF52"/>
          <w:sz w:val="23"/>
          <w:szCs w:val="23"/>
        </w:rPr>
        <w:t>列在</w:t>
      </w:r>
      <w:r>
        <w:rPr>
          <w:rFonts w:ascii="PingFangSC-Light" w:hAnsi="PingFangSC-Light"/>
          <w:color w:val="FFBF52"/>
          <w:sz w:val="23"/>
          <w:szCs w:val="23"/>
        </w:rPr>
        <w:t xml:space="preserve"> buffer</w:t>
      </w:r>
      <w:r>
        <w:rPr>
          <w:rFonts w:ascii="PingFangSC-Light" w:hAnsi="PingFangSC-Light"/>
          <w:color w:val="FFBF52"/>
          <w:sz w:val="23"/>
          <w:szCs w:val="23"/>
        </w:rPr>
        <w:t>对它们进行排序，然后扫描排序后的列表进行输出，效率高于双路排序</w:t>
      </w:r>
    </w:p>
    <w:p w14:paraId="3FB8CD41"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优化策略</w:t>
      </w:r>
    </w:p>
    <w:p w14:paraId="2FA700A5" w14:textId="77777777" w:rsidR="000846A3" w:rsidRDefault="000846A3" w:rsidP="000846A3">
      <w:pPr>
        <w:widowControl/>
        <w:numPr>
          <w:ilvl w:val="1"/>
          <w:numId w:val="7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增大</w:t>
      </w:r>
      <w:r>
        <w:rPr>
          <w:rFonts w:ascii="PingFangSC-Light" w:hAnsi="PingFangSC-Light"/>
          <w:color w:val="FFBF52"/>
          <w:sz w:val="23"/>
          <w:szCs w:val="23"/>
        </w:rPr>
        <w:t>sort_buffer_size</w:t>
      </w:r>
      <w:r>
        <w:rPr>
          <w:rFonts w:ascii="PingFangSC-Light" w:hAnsi="PingFangSC-Light"/>
          <w:color w:val="FFBF52"/>
          <w:sz w:val="23"/>
          <w:szCs w:val="23"/>
        </w:rPr>
        <w:t>参数的设置</w:t>
      </w:r>
    </w:p>
    <w:p w14:paraId="34D07F1A" w14:textId="77777777" w:rsidR="000846A3" w:rsidRDefault="000846A3" w:rsidP="000846A3">
      <w:pPr>
        <w:widowControl/>
        <w:numPr>
          <w:ilvl w:val="1"/>
          <w:numId w:val="7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增大</w:t>
      </w:r>
      <w:r>
        <w:rPr>
          <w:rFonts w:ascii="PingFangSC-Light" w:hAnsi="PingFangSC-Light"/>
          <w:color w:val="FFBF52"/>
          <w:sz w:val="23"/>
          <w:szCs w:val="23"/>
        </w:rPr>
        <w:t>max_lencth_for_sort_data</w:t>
      </w:r>
      <w:r>
        <w:rPr>
          <w:rFonts w:ascii="PingFangSC-Light" w:hAnsi="PingFangSC-Light"/>
          <w:color w:val="FFBF52"/>
          <w:sz w:val="23"/>
          <w:szCs w:val="23"/>
        </w:rPr>
        <w:t>参数的设置</w:t>
      </w:r>
    </w:p>
    <w:p w14:paraId="3DA8D506"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GROUP BY</w:t>
      </w:r>
      <w:r>
        <w:rPr>
          <w:rStyle w:val="a4"/>
          <w:rFonts w:ascii="PingFangSC-Light" w:hAnsi="PingFangSC-Light"/>
          <w:spacing w:val="24"/>
        </w:rPr>
        <w:t>关键字优化</w:t>
      </w:r>
    </w:p>
    <w:p w14:paraId="11011316" w14:textId="77777777" w:rsidR="000846A3" w:rsidRDefault="000846A3" w:rsidP="000846A3">
      <w:pPr>
        <w:widowControl/>
        <w:numPr>
          <w:ilvl w:val="0"/>
          <w:numId w:val="7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group by</w:t>
      </w:r>
      <w:r>
        <w:rPr>
          <w:rFonts w:ascii="PingFangSC-Light" w:hAnsi="PingFangSC-Light"/>
          <w:color w:val="FFBF52"/>
          <w:sz w:val="23"/>
          <w:szCs w:val="23"/>
        </w:rPr>
        <w:t>实质是先排序后进行分组，遵照索引建的最佳左前缀</w:t>
      </w:r>
    </w:p>
    <w:p w14:paraId="7145E68A" w14:textId="77777777" w:rsidR="000846A3" w:rsidRDefault="000846A3" w:rsidP="000846A3">
      <w:pPr>
        <w:widowControl/>
        <w:numPr>
          <w:ilvl w:val="0"/>
          <w:numId w:val="7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当无法使用索引列，增大</w:t>
      </w:r>
      <w:r>
        <w:rPr>
          <w:rFonts w:ascii="PingFangSC-Light" w:hAnsi="PingFangSC-Light"/>
          <w:color w:val="FFBF52"/>
          <w:sz w:val="23"/>
          <w:szCs w:val="23"/>
        </w:rPr>
        <w:t> </w:t>
      </w:r>
      <w:r>
        <w:rPr>
          <w:rStyle w:val="HTML"/>
          <w:rFonts w:ascii="Consolas" w:hAnsi="Consolas"/>
          <w:color w:val="F48A00"/>
          <w:szCs w:val="21"/>
        </w:rPr>
        <w:t>max_length_for_sort_data</w:t>
      </w:r>
      <w:r>
        <w:rPr>
          <w:rFonts w:ascii="PingFangSC-Light" w:hAnsi="PingFangSC-Light"/>
          <w:color w:val="FFBF52"/>
          <w:sz w:val="23"/>
          <w:szCs w:val="23"/>
        </w:rPr>
        <w:t> </w:t>
      </w:r>
      <w:r>
        <w:rPr>
          <w:rFonts w:ascii="PingFangSC-Light" w:hAnsi="PingFangSC-Light"/>
          <w:color w:val="FFBF52"/>
          <w:sz w:val="23"/>
          <w:szCs w:val="23"/>
        </w:rPr>
        <w:t>参数的设置，增大</w:t>
      </w:r>
      <w:r>
        <w:rPr>
          <w:rStyle w:val="HTML"/>
          <w:rFonts w:ascii="Consolas" w:hAnsi="Consolas"/>
          <w:color w:val="F48A00"/>
          <w:szCs w:val="21"/>
        </w:rPr>
        <w:t>sort_buffer_size</w:t>
      </w:r>
      <w:r>
        <w:rPr>
          <w:rFonts w:ascii="PingFangSC-Light" w:hAnsi="PingFangSC-Light"/>
          <w:color w:val="FFBF52"/>
          <w:sz w:val="23"/>
          <w:szCs w:val="23"/>
        </w:rPr>
        <w:t>参数的设置</w:t>
      </w:r>
    </w:p>
    <w:p w14:paraId="21AA3B23" w14:textId="77777777" w:rsidR="000846A3" w:rsidRDefault="000846A3" w:rsidP="000846A3">
      <w:pPr>
        <w:widowControl/>
        <w:numPr>
          <w:ilvl w:val="0"/>
          <w:numId w:val="7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where</w:t>
      </w:r>
      <w:r>
        <w:rPr>
          <w:rFonts w:ascii="PingFangSC-Light" w:hAnsi="PingFangSC-Light"/>
          <w:color w:val="FFBF52"/>
          <w:sz w:val="23"/>
          <w:szCs w:val="23"/>
        </w:rPr>
        <w:t>高于</w:t>
      </w:r>
      <w:r>
        <w:rPr>
          <w:rFonts w:ascii="PingFangSC-Light" w:hAnsi="PingFangSC-Light"/>
          <w:color w:val="FFBF52"/>
          <w:sz w:val="23"/>
          <w:szCs w:val="23"/>
        </w:rPr>
        <w:t>having</w:t>
      </w:r>
      <w:r>
        <w:rPr>
          <w:rFonts w:ascii="PingFangSC-Light" w:hAnsi="PingFangSC-Light"/>
          <w:color w:val="FFBF52"/>
          <w:sz w:val="23"/>
          <w:szCs w:val="23"/>
        </w:rPr>
        <w:t>，能写在</w:t>
      </w:r>
      <w:r>
        <w:rPr>
          <w:rFonts w:ascii="PingFangSC-Light" w:hAnsi="PingFangSC-Light"/>
          <w:color w:val="FFBF52"/>
          <w:sz w:val="23"/>
          <w:szCs w:val="23"/>
        </w:rPr>
        <w:t>where</w:t>
      </w:r>
      <w:r>
        <w:rPr>
          <w:rFonts w:ascii="PingFangSC-Light" w:hAnsi="PingFangSC-Light"/>
          <w:color w:val="FFBF52"/>
          <w:sz w:val="23"/>
          <w:szCs w:val="23"/>
        </w:rPr>
        <w:t>限定的条件就不要去</w:t>
      </w:r>
      <w:r>
        <w:rPr>
          <w:rFonts w:ascii="PingFangSC-Light" w:hAnsi="PingFangSC-Light"/>
          <w:color w:val="FFBF52"/>
          <w:sz w:val="23"/>
          <w:szCs w:val="23"/>
        </w:rPr>
        <w:t>having</w:t>
      </w:r>
      <w:r>
        <w:rPr>
          <w:rFonts w:ascii="PingFangSC-Light" w:hAnsi="PingFangSC-Light"/>
          <w:color w:val="FFBF52"/>
          <w:sz w:val="23"/>
          <w:szCs w:val="23"/>
        </w:rPr>
        <w:t>限定了</w:t>
      </w:r>
    </w:p>
    <w:p w14:paraId="1AAB8310" w14:textId="77777777" w:rsidR="000846A3" w:rsidRDefault="000846A3" w:rsidP="000846A3">
      <w:pPr>
        <w:pStyle w:val="4"/>
        <w:shd w:val="clear" w:color="auto" w:fill="FFFFFF"/>
        <w:spacing w:before="0" w:after="0"/>
        <w:rPr>
          <w:rFonts w:ascii="PingFangSC-Light" w:hAnsi="PingFangSC-Light"/>
          <w:color w:val="000000"/>
          <w:sz w:val="27"/>
          <w:szCs w:val="27"/>
        </w:rPr>
      </w:pPr>
      <w:r>
        <w:rPr>
          <w:rFonts w:ascii="PingFangSC-Light" w:hAnsi="PingFangSC-Light"/>
          <w:color w:val="F48A00"/>
        </w:rPr>
        <w:t>数据类型优化</w:t>
      </w:r>
    </w:p>
    <w:p w14:paraId="40CFAC05"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 xml:space="preserve">MySQL </w:t>
      </w:r>
      <w:r>
        <w:rPr>
          <w:rFonts w:ascii="PingFangSC-Light" w:hAnsi="PingFangSC-Light"/>
          <w:spacing w:val="24"/>
        </w:rPr>
        <w:t>支持的数据类型非常多，选择正确的数据类型对于获取高性能至关重要。不管存储哪种类型的数据，下面几个简单的原则都有助于做出更好的选择。</w:t>
      </w:r>
    </w:p>
    <w:p w14:paraId="7A06FFEC" w14:textId="77777777" w:rsidR="000846A3" w:rsidRDefault="000846A3" w:rsidP="000846A3">
      <w:pPr>
        <w:pStyle w:val="a3"/>
        <w:numPr>
          <w:ilvl w:val="0"/>
          <w:numId w:val="75"/>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更小的通常更好：一般情况下，应该尽量使用可以正确存储数据的最小数据类型。</w:t>
      </w:r>
    </w:p>
    <w:p w14:paraId="79950534"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简单就好：简单的数据类型通常需要更少的</w:t>
      </w:r>
      <w:r>
        <w:rPr>
          <w:rFonts w:ascii="PingFangSC-Light" w:hAnsi="PingFangSC-Light"/>
          <w:color w:val="FFBF52"/>
          <w:spacing w:val="24"/>
        </w:rPr>
        <w:t>CPU</w:t>
      </w:r>
      <w:r>
        <w:rPr>
          <w:rFonts w:ascii="PingFangSC-Light" w:hAnsi="PingFangSC-Light"/>
          <w:color w:val="FFBF52"/>
          <w:spacing w:val="24"/>
        </w:rPr>
        <w:t>周期。例如，整数比字符操作代价更低，因为字符集和校对规则（排序规则）使字符比较比整型比较复杂。</w:t>
      </w:r>
    </w:p>
    <w:p w14:paraId="64F5A17C" w14:textId="77777777" w:rsidR="000846A3" w:rsidRDefault="000846A3" w:rsidP="000846A3">
      <w:pPr>
        <w:pStyle w:val="a3"/>
        <w:numPr>
          <w:ilvl w:val="0"/>
          <w:numId w:val="75"/>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尽量避免</w:t>
      </w:r>
      <w:r>
        <w:rPr>
          <w:rFonts w:ascii="PingFangSC-Light" w:hAnsi="PingFangSC-Light"/>
          <w:color w:val="FFBF52"/>
          <w:spacing w:val="24"/>
        </w:rPr>
        <w:t>NULL</w:t>
      </w:r>
      <w:r>
        <w:rPr>
          <w:rFonts w:ascii="PingFangSC-Light" w:hAnsi="PingFangSC-Light"/>
          <w:color w:val="FFBF52"/>
          <w:spacing w:val="24"/>
        </w:rPr>
        <w:t>：通常情况下最好指定列为</w:t>
      </w:r>
      <w:r>
        <w:rPr>
          <w:rFonts w:ascii="PingFangSC-Light" w:hAnsi="PingFangSC-Light"/>
          <w:color w:val="FFBF52"/>
          <w:spacing w:val="24"/>
        </w:rPr>
        <w:t>NOT NULL</w:t>
      </w:r>
    </w:p>
    <w:p w14:paraId="3E410D28" w14:textId="77777777" w:rsidR="000846A3" w:rsidRDefault="000846A3" w:rsidP="000846A3">
      <w:pPr>
        <w:spacing w:before="300" w:after="300"/>
        <w:rPr>
          <w:rFonts w:ascii="宋体" w:hAnsi="宋体"/>
        </w:rPr>
      </w:pPr>
      <w:r>
        <w:pict w14:anchorId="25D71A3C">
          <v:rect id="_x0000_i1110" style="width:0;height:1.5pt" o:hralign="center" o:hrstd="t" o:hrnoshade="t" o:hr="t" fillcolor="black" stroked="f"/>
        </w:pict>
      </w:r>
    </w:p>
    <w:p w14:paraId="60A27BB7" w14:textId="77777777" w:rsidR="000846A3" w:rsidRDefault="000846A3" w:rsidP="000846A3">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九、分区、分表、分库</w:t>
      </w:r>
    </w:p>
    <w:p w14:paraId="5471008F" w14:textId="77777777" w:rsidR="000846A3" w:rsidRDefault="000846A3" w:rsidP="000846A3">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MySQL</w:t>
      </w:r>
      <w:r>
        <w:rPr>
          <w:rFonts w:ascii="PingFangSC-Light" w:hAnsi="PingFangSC-Light"/>
          <w:color w:val="F48A00"/>
        </w:rPr>
        <w:t>分区</w:t>
      </w:r>
    </w:p>
    <w:p w14:paraId="0E2F4911"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一般情况下我们创建的表对应一组存储文件，使用</w:t>
      </w:r>
      <w:r>
        <w:rPr>
          <w:rStyle w:val="HTML"/>
          <w:rFonts w:ascii="Consolas" w:hAnsi="Consolas"/>
          <w:color w:val="F48A00"/>
          <w:spacing w:val="24"/>
          <w:sz w:val="21"/>
          <w:szCs w:val="21"/>
        </w:rPr>
        <w:t>MyISAM</w:t>
      </w:r>
      <w:r>
        <w:rPr>
          <w:rFonts w:ascii="PingFangSC-Light" w:hAnsi="PingFangSC-Light"/>
          <w:spacing w:val="24"/>
        </w:rPr>
        <w:t>存储引擎时是一个</w:t>
      </w:r>
      <w:r>
        <w:rPr>
          <w:rStyle w:val="HTML"/>
          <w:rFonts w:ascii="Consolas" w:hAnsi="Consolas"/>
          <w:color w:val="F48A00"/>
          <w:spacing w:val="24"/>
          <w:sz w:val="21"/>
          <w:szCs w:val="21"/>
        </w:rPr>
        <w:t>.MYI</w:t>
      </w:r>
      <w:r>
        <w:rPr>
          <w:rFonts w:ascii="PingFangSC-Light" w:hAnsi="PingFangSC-Light"/>
          <w:spacing w:val="24"/>
        </w:rPr>
        <w:t>和</w:t>
      </w:r>
      <w:r>
        <w:rPr>
          <w:rStyle w:val="HTML"/>
          <w:rFonts w:ascii="Consolas" w:hAnsi="Consolas"/>
          <w:color w:val="F48A00"/>
          <w:spacing w:val="24"/>
          <w:sz w:val="21"/>
          <w:szCs w:val="21"/>
        </w:rPr>
        <w:t>.MYD</w:t>
      </w:r>
      <w:r>
        <w:rPr>
          <w:rFonts w:ascii="PingFangSC-Light" w:hAnsi="PingFangSC-Light"/>
          <w:spacing w:val="24"/>
        </w:rPr>
        <w:t>文件，使用</w:t>
      </w:r>
      <w:r>
        <w:rPr>
          <w:rStyle w:val="HTML"/>
          <w:rFonts w:ascii="Consolas" w:hAnsi="Consolas"/>
          <w:color w:val="F48A00"/>
          <w:spacing w:val="24"/>
          <w:sz w:val="21"/>
          <w:szCs w:val="21"/>
        </w:rPr>
        <w:t>Innodb</w:t>
      </w:r>
      <w:r>
        <w:rPr>
          <w:rFonts w:ascii="PingFangSC-Light" w:hAnsi="PingFangSC-Light"/>
          <w:spacing w:val="24"/>
        </w:rPr>
        <w:t>存储引擎时是一个</w:t>
      </w:r>
      <w:r>
        <w:rPr>
          <w:rStyle w:val="HTML"/>
          <w:rFonts w:ascii="Consolas" w:hAnsi="Consolas"/>
          <w:color w:val="F48A00"/>
          <w:spacing w:val="24"/>
          <w:sz w:val="21"/>
          <w:szCs w:val="21"/>
        </w:rPr>
        <w:t>.ibd</w:t>
      </w:r>
      <w:r>
        <w:rPr>
          <w:rFonts w:ascii="PingFangSC-Light" w:hAnsi="PingFangSC-Light"/>
          <w:spacing w:val="24"/>
        </w:rPr>
        <w:t>和</w:t>
      </w:r>
      <w:r>
        <w:rPr>
          <w:rStyle w:val="HTML"/>
          <w:rFonts w:ascii="Consolas" w:hAnsi="Consolas"/>
          <w:color w:val="F48A00"/>
          <w:spacing w:val="24"/>
          <w:sz w:val="21"/>
          <w:szCs w:val="21"/>
        </w:rPr>
        <w:t>.frm</w:t>
      </w:r>
      <w:r>
        <w:rPr>
          <w:rFonts w:ascii="PingFangSC-Light" w:hAnsi="PingFangSC-Light"/>
          <w:spacing w:val="24"/>
        </w:rPr>
        <w:t>（表结构）文件。</w:t>
      </w:r>
    </w:p>
    <w:p w14:paraId="4712BFDB"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当数据量较大时（一般千万条记录级别以上），</w:t>
      </w:r>
      <w:r>
        <w:rPr>
          <w:rFonts w:ascii="PingFangSC-Light" w:hAnsi="PingFangSC-Light"/>
          <w:spacing w:val="24"/>
        </w:rPr>
        <w:t>MySQL</w:t>
      </w:r>
      <w:r>
        <w:rPr>
          <w:rFonts w:ascii="PingFangSC-Light" w:hAnsi="PingFangSC-Light"/>
          <w:spacing w:val="24"/>
        </w:rPr>
        <w:t>的性能就会开始下降，这时我们就需要将数据分散到多组存储文件，保证其单个文件的执行效率</w:t>
      </w:r>
    </w:p>
    <w:p w14:paraId="3557149E"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能干嘛</w:t>
      </w:r>
    </w:p>
    <w:p w14:paraId="68BEC5FE" w14:textId="77777777" w:rsidR="000846A3" w:rsidRDefault="000846A3" w:rsidP="000846A3">
      <w:pPr>
        <w:widowControl/>
        <w:numPr>
          <w:ilvl w:val="0"/>
          <w:numId w:val="7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逻辑数据分割</w:t>
      </w:r>
    </w:p>
    <w:p w14:paraId="79BE7DE2" w14:textId="77777777" w:rsidR="000846A3" w:rsidRDefault="000846A3" w:rsidP="000846A3">
      <w:pPr>
        <w:widowControl/>
        <w:numPr>
          <w:ilvl w:val="0"/>
          <w:numId w:val="7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提高单一的写和读应用速度</w:t>
      </w:r>
    </w:p>
    <w:p w14:paraId="1BF0346D" w14:textId="77777777" w:rsidR="000846A3" w:rsidRDefault="000846A3" w:rsidP="000846A3">
      <w:pPr>
        <w:widowControl/>
        <w:numPr>
          <w:ilvl w:val="0"/>
          <w:numId w:val="7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提高分区范围读查询的速度</w:t>
      </w:r>
    </w:p>
    <w:p w14:paraId="6917EDAC" w14:textId="77777777" w:rsidR="000846A3" w:rsidRDefault="000846A3" w:rsidP="000846A3">
      <w:pPr>
        <w:widowControl/>
        <w:numPr>
          <w:ilvl w:val="0"/>
          <w:numId w:val="7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分割数据能够有多个不同的物理文件路径</w:t>
      </w:r>
    </w:p>
    <w:p w14:paraId="5605C28A" w14:textId="77777777" w:rsidR="000846A3" w:rsidRDefault="000846A3" w:rsidP="000846A3">
      <w:pPr>
        <w:widowControl/>
        <w:numPr>
          <w:ilvl w:val="0"/>
          <w:numId w:val="7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高效的保存历史数据</w:t>
      </w:r>
    </w:p>
    <w:p w14:paraId="360506EB"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怎么玩</w:t>
      </w:r>
    </w:p>
    <w:p w14:paraId="79E73697"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首先查看当前数据库是否支持分区</w:t>
      </w:r>
    </w:p>
    <w:p w14:paraId="36263B2A" w14:textId="77777777" w:rsidR="000846A3" w:rsidRDefault="000846A3" w:rsidP="000846A3">
      <w:pPr>
        <w:pStyle w:val="a3"/>
        <w:numPr>
          <w:ilvl w:val="0"/>
          <w:numId w:val="7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MySQL5.6</w:t>
      </w:r>
      <w:r>
        <w:rPr>
          <w:rFonts w:ascii="PingFangSC-Light" w:hAnsi="PingFangSC-Light"/>
          <w:color w:val="FFBF52"/>
          <w:spacing w:val="24"/>
        </w:rPr>
        <w:t>以及之前版本：</w:t>
      </w:r>
    </w:p>
    <w:p w14:paraId="73B87AEB" w14:textId="77777777" w:rsidR="000846A3" w:rsidRDefault="000846A3" w:rsidP="000846A3">
      <w:pPr>
        <w:pStyle w:val="HTML0"/>
        <w:shd w:val="clear" w:color="auto" w:fill="FFFFFF"/>
        <w:rPr>
          <w:color w:val="FFBF52"/>
        </w:rPr>
      </w:pPr>
      <w:r>
        <w:rPr>
          <w:rStyle w:val="HTML"/>
          <w:rFonts w:ascii="Consolas" w:hAnsi="Consolas"/>
          <w:color w:val="F48A00"/>
          <w:sz w:val="21"/>
          <w:szCs w:val="21"/>
        </w:rPr>
        <w:t>SHOW VARIABLES LIKE '%partition%';</w:t>
      </w:r>
    </w:p>
    <w:p w14:paraId="07508036" w14:textId="77777777" w:rsidR="000846A3" w:rsidRDefault="000846A3" w:rsidP="000846A3">
      <w:pPr>
        <w:pStyle w:val="a3"/>
        <w:numPr>
          <w:ilvl w:val="0"/>
          <w:numId w:val="77"/>
        </w:numPr>
        <w:shd w:val="clear" w:color="auto" w:fill="FFFFFF"/>
        <w:spacing w:before="75" w:beforeAutospacing="0" w:after="75" w:afterAutospacing="0"/>
        <w:ind w:left="0" w:firstLine="516"/>
        <w:jc w:val="both"/>
        <w:rPr>
          <w:rFonts w:ascii="PingFangSC-Light" w:hAnsi="PingFangSC-Light"/>
          <w:color w:val="FFBF52"/>
          <w:spacing w:val="24"/>
        </w:rPr>
      </w:pPr>
      <w:r>
        <w:rPr>
          <w:rFonts w:ascii="PingFangSC-Light" w:hAnsi="PingFangSC-Light"/>
          <w:color w:val="FFBF52"/>
          <w:spacing w:val="24"/>
        </w:rPr>
        <w:t>MySQL5.6</w:t>
      </w:r>
      <w:r>
        <w:rPr>
          <w:rFonts w:ascii="PingFangSC-Light" w:hAnsi="PingFangSC-Light"/>
          <w:color w:val="FFBF52"/>
          <w:spacing w:val="24"/>
        </w:rPr>
        <w:t>：</w:t>
      </w:r>
    </w:p>
    <w:p w14:paraId="36534E64" w14:textId="77777777" w:rsidR="000846A3" w:rsidRDefault="000846A3" w:rsidP="000846A3">
      <w:pPr>
        <w:pStyle w:val="HTML0"/>
        <w:shd w:val="clear" w:color="auto" w:fill="FFFFFF"/>
        <w:rPr>
          <w:color w:val="FFBF52"/>
        </w:rPr>
      </w:pPr>
      <w:r>
        <w:rPr>
          <w:rStyle w:val="HTML"/>
          <w:rFonts w:ascii="Consolas" w:hAnsi="Consolas"/>
          <w:color w:val="F48A00"/>
          <w:sz w:val="21"/>
          <w:szCs w:val="21"/>
        </w:rPr>
        <w:t>show plugins;</w:t>
      </w:r>
    </w:p>
    <w:p w14:paraId="34F323B4"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分区类型及操作</w:t>
      </w:r>
    </w:p>
    <w:p w14:paraId="6EAD6DE7"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RANGE</w:t>
      </w:r>
      <w:r>
        <w:rPr>
          <w:rStyle w:val="a4"/>
          <w:rFonts w:ascii="PingFangSC-Light" w:hAnsi="PingFangSC-Light"/>
          <w:color w:val="FFBF52"/>
          <w:spacing w:val="24"/>
        </w:rPr>
        <w:t>分区</w:t>
      </w:r>
      <w:r>
        <w:rPr>
          <w:rFonts w:ascii="PingFangSC-Light" w:hAnsi="PingFangSC-Light"/>
          <w:color w:val="FFBF52"/>
          <w:spacing w:val="24"/>
        </w:rPr>
        <w:t>：基于属于一个给定连续区间的列值，把多行分配给分区。</w:t>
      </w:r>
      <w:r>
        <w:rPr>
          <w:rFonts w:ascii="PingFangSC-Light" w:hAnsi="PingFangSC-Light"/>
          <w:color w:val="FFBF52"/>
          <w:spacing w:val="24"/>
        </w:rPr>
        <w:t>mysql</w:t>
      </w:r>
      <w:r>
        <w:rPr>
          <w:rFonts w:ascii="PingFangSC-Light" w:hAnsi="PingFangSC-Light"/>
          <w:color w:val="FFBF52"/>
          <w:spacing w:val="24"/>
        </w:rPr>
        <w:t>将会根据指定的拆分策略，</w:t>
      </w:r>
      <w:r>
        <w:rPr>
          <w:rFonts w:ascii="PingFangSC-Light" w:hAnsi="PingFangSC-Light"/>
          <w:color w:val="FFBF52"/>
          <w:spacing w:val="24"/>
        </w:rPr>
        <w:t>,</w:t>
      </w:r>
      <w:r>
        <w:rPr>
          <w:rFonts w:ascii="PingFangSC-Light" w:hAnsi="PingFangSC-Light"/>
          <w:color w:val="FFBF52"/>
          <w:spacing w:val="24"/>
        </w:rPr>
        <w:t>把数据放在不同的表文件上。相当于在文件上</w:t>
      </w:r>
      <w:r>
        <w:rPr>
          <w:rFonts w:ascii="PingFangSC-Light" w:hAnsi="PingFangSC-Light"/>
          <w:color w:val="FFBF52"/>
          <w:spacing w:val="24"/>
        </w:rPr>
        <w:t>,</w:t>
      </w:r>
      <w:r>
        <w:rPr>
          <w:rFonts w:ascii="PingFangSC-Light" w:hAnsi="PingFangSC-Light"/>
          <w:color w:val="FFBF52"/>
          <w:spacing w:val="24"/>
        </w:rPr>
        <w:t>被拆成了小块</w:t>
      </w:r>
      <w:r>
        <w:rPr>
          <w:rFonts w:ascii="PingFangSC-Light" w:hAnsi="PingFangSC-Light"/>
          <w:color w:val="FFBF52"/>
          <w:spacing w:val="24"/>
        </w:rPr>
        <w:t>.</w:t>
      </w:r>
      <w:r>
        <w:rPr>
          <w:rFonts w:ascii="PingFangSC-Light" w:hAnsi="PingFangSC-Light"/>
          <w:color w:val="FFBF52"/>
          <w:spacing w:val="24"/>
        </w:rPr>
        <w:t>但是</w:t>
      </w:r>
      <w:r>
        <w:rPr>
          <w:rFonts w:ascii="PingFangSC-Light" w:hAnsi="PingFangSC-Light"/>
          <w:color w:val="FFBF52"/>
          <w:spacing w:val="24"/>
        </w:rPr>
        <w:t>,</w:t>
      </w:r>
      <w:r>
        <w:rPr>
          <w:rFonts w:ascii="PingFangSC-Light" w:hAnsi="PingFangSC-Light"/>
          <w:color w:val="FFBF52"/>
          <w:spacing w:val="24"/>
        </w:rPr>
        <w:t>对外给客户的感觉还是一张表，透明的。</w:t>
      </w:r>
    </w:p>
    <w:p w14:paraId="0E5E3BFE"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color w:val="FFBF52"/>
          <w:spacing w:val="24"/>
        </w:rPr>
      </w:pPr>
      <w:r>
        <w:rPr>
          <w:rFonts w:ascii="PingFangSC-Light" w:hAnsi="PingFangSC-Light"/>
          <w:color w:val="FFBF52"/>
          <w:spacing w:val="24"/>
        </w:rPr>
        <w:t>按照</w:t>
      </w:r>
      <w:r>
        <w:rPr>
          <w:rFonts w:ascii="PingFangSC-Light" w:hAnsi="PingFangSC-Light"/>
          <w:color w:val="FFBF52"/>
          <w:spacing w:val="24"/>
        </w:rPr>
        <w:t xml:space="preserve"> range </w:t>
      </w:r>
      <w:r>
        <w:rPr>
          <w:rFonts w:ascii="PingFangSC-Light" w:hAnsi="PingFangSC-Light"/>
          <w:color w:val="FFBF52"/>
          <w:spacing w:val="24"/>
        </w:rPr>
        <w:t>来分，就是每个库一段连续的数据，这个一般是按比如</w:t>
      </w:r>
      <w:r>
        <w:rPr>
          <w:rStyle w:val="a4"/>
          <w:rFonts w:ascii="PingFangSC-Light" w:hAnsi="PingFangSC-Light"/>
          <w:color w:val="FFBF52"/>
          <w:spacing w:val="24"/>
        </w:rPr>
        <w:t>时间范围</w:t>
      </w:r>
      <w:r>
        <w:rPr>
          <w:rFonts w:ascii="PingFangSC-Light" w:hAnsi="PingFangSC-Light"/>
          <w:color w:val="FFBF52"/>
          <w:spacing w:val="24"/>
        </w:rPr>
        <w:t>来的，比如交易表啊，销售表啊等，可以根据年月来存放数据。可能会产生热点问题，大量的流量都打在最新的数据上了。</w:t>
      </w:r>
    </w:p>
    <w:p w14:paraId="50304987"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 xml:space="preserve">range </w:t>
      </w:r>
      <w:r>
        <w:rPr>
          <w:rFonts w:ascii="PingFangSC-Light" w:hAnsi="PingFangSC-Light"/>
          <w:color w:val="FFBF52"/>
          <w:spacing w:val="24"/>
        </w:rPr>
        <w:t>来分，好处在于说，扩容的时候很简单。</w:t>
      </w:r>
    </w:p>
    <w:p w14:paraId="67819A1B"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LIST</w:t>
      </w:r>
      <w:r>
        <w:rPr>
          <w:rStyle w:val="a4"/>
          <w:rFonts w:ascii="PingFangSC-Light" w:hAnsi="PingFangSC-Light"/>
          <w:color w:val="FFBF52"/>
          <w:spacing w:val="24"/>
        </w:rPr>
        <w:t>分区</w:t>
      </w:r>
      <w:r>
        <w:rPr>
          <w:rFonts w:ascii="PingFangSC-Light" w:hAnsi="PingFangSC-Light"/>
          <w:color w:val="FFBF52"/>
          <w:spacing w:val="24"/>
        </w:rPr>
        <w:t>：类似于按</w:t>
      </w:r>
      <w:r>
        <w:rPr>
          <w:rFonts w:ascii="PingFangSC-Light" w:hAnsi="PingFangSC-Light"/>
          <w:color w:val="FFBF52"/>
          <w:spacing w:val="24"/>
        </w:rPr>
        <w:t>RANGE</w:t>
      </w:r>
      <w:r>
        <w:rPr>
          <w:rFonts w:ascii="PingFangSC-Light" w:hAnsi="PingFangSC-Light"/>
          <w:color w:val="FFBF52"/>
          <w:spacing w:val="24"/>
        </w:rPr>
        <w:t>分区，每个分区必须明确定义。它们的主要区别在于，</w:t>
      </w:r>
      <w:r>
        <w:rPr>
          <w:rFonts w:ascii="PingFangSC-Light" w:hAnsi="PingFangSC-Light"/>
          <w:color w:val="FFBF52"/>
          <w:spacing w:val="24"/>
        </w:rPr>
        <w:t>LIST</w:t>
      </w:r>
      <w:r>
        <w:rPr>
          <w:rFonts w:ascii="PingFangSC-Light" w:hAnsi="PingFangSC-Light"/>
          <w:color w:val="FFBF52"/>
          <w:spacing w:val="24"/>
        </w:rPr>
        <w:t>分区中每个分区的定义和选择是基于某列的值从属于一个值列表集中的一个值，而</w:t>
      </w:r>
      <w:r>
        <w:rPr>
          <w:rFonts w:ascii="PingFangSC-Light" w:hAnsi="PingFangSC-Light"/>
          <w:color w:val="FFBF52"/>
          <w:spacing w:val="24"/>
        </w:rPr>
        <w:t>RANGE</w:t>
      </w:r>
      <w:r>
        <w:rPr>
          <w:rFonts w:ascii="PingFangSC-Light" w:hAnsi="PingFangSC-Light"/>
          <w:color w:val="FFBF52"/>
          <w:spacing w:val="24"/>
        </w:rPr>
        <w:t>分区是从属于一个连续区间值的集合。</w:t>
      </w:r>
    </w:p>
    <w:p w14:paraId="7201E462"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HASH</w:t>
      </w:r>
      <w:r>
        <w:rPr>
          <w:rStyle w:val="a4"/>
          <w:rFonts w:ascii="PingFangSC-Light" w:hAnsi="PingFangSC-Light"/>
          <w:color w:val="FFBF52"/>
          <w:spacing w:val="24"/>
        </w:rPr>
        <w:t>分区</w:t>
      </w:r>
      <w:r>
        <w:rPr>
          <w:rFonts w:ascii="PingFangSC-Light" w:hAnsi="PingFangSC-Light"/>
          <w:color w:val="FFBF52"/>
          <w:spacing w:val="24"/>
        </w:rPr>
        <w:t>：基于用户定义的表达式的返回值来进行选择的分区，该表达式使用将要插入到表中的这些行的列值进行计算。这个函数可以包含</w:t>
      </w:r>
      <w:r>
        <w:rPr>
          <w:rFonts w:ascii="PingFangSC-Light" w:hAnsi="PingFangSC-Light"/>
          <w:color w:val="FFBF52"/>
          <w:spacing w:val="24"/>
        </w:rPr>
        <w:t xml:space="preserve">MySQL </w:t>
      </w:r>
      <w:r>
        <w:rPr>
          <w:rFonts w:ascii="PingFangSC-Light" w:hAnsi="PingFangSC-Light"/>
          <w:color w:val="FFBF52"/>
          <w:spacing w:val="24"/>
        </w:rPr>
        <w:t>中有效的、产生非负整数值的任何表达式。</w:t>
      </w:r>
    </w:p>
    <w:p w14:paraId="4DA376FE"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 xml:space="preserve">hash </w:t>
      </w:r>
      <w:r>
        <w:rPr>
          <w:rFonts w:ascii="PingFangSC-Light" w:hAnsi="PingFangSC-Light"/>
          <w:color w:val="FFBF52"/>
          <w:spacing w:val="24"/>
        </w:rPr>
        <w:t>分发，好处在于说，可以平均分配每个库的数据量和请求压力；坏处在于说扩容起来比较麻烦，会有一个数据迁移的过程，之前的数据需要重新计算</w:t>
      </w:r>
      <w:r>
        <w:rPr>
          <w:rFonts w:ascii="PingFangSC-Light" w:hAnsi="PingFangSC-Light"/>
          <w:color w:val="FFBF52"/>
          <w:spacing w:val="24"/>
        </w:rPr>
        <w:t xml:space="preserve"> hash </w:t>
      </w:r>
      <w:r>
        <w:rPr>
          <w:rFonts w:ascii="PingFangSC-Light" w:hAnsi="PingFangSC-Light"/>
          <w:color w:val="FFBF52"/>
          <w:spacing w:val="24"/>
        </w:rPr>
        <w:t>值重新分配到不同的库或表</w:t>
      </w:r>
    </w:p>
    <w:p w14:paraId="1318BDA0"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lastRenderedPageBreak/>
        <w:t>KEY</w:t>
      </w:r>
      <w:r>
        <w:rPr>
          <w:rStyle w:val="a4"/>
          <w:rFonts w:ascii="PingFangSC-Light" w:hAnsi="PingFangSC-Light"/>
          <w:color w:val="FFBF52"/>
          <w:spacing w:val="24"/>
        </w:rPr>
        <w:t>分区</w:t>
      </w:r>
      <w:r>
        <w:rPr>
          <w:rFonts w:ascii="PingFangSC-Light" w:hAnsi="PingFangSC-Light"/>
          <w:color w:val="FFBF52"/>
          <w:spacing w:val="24"/>
        </w:rPr>
        <w:t>：类似于按</w:t>
      </w:r>
      <w:r>
        <w:rPr>
          <w:rFonts w:ascii="PingFangSC-Light" w:hAnsi="PingFangSC-Light"/>
          <w:color w:val="FFBF52"/>
          <w:spacing w:val="24"/>
        </w:rPr>
        <w:t>HASH</w:t>
      </w:r>
      <w:r>
        <w:rPr>
          <w:rFonts w:ascii="PingFangSC-Light" w:hAnsi="PingFangSC-Light"/>
          <w:color w:val="FFBF52"/>
          <w:spacing w:val="24"/>
        </w:rPr>
        <w:t>分区，区别在于</w:t>
      </w:r>
      <w:r>
        <w:rPr>
          <w:rFonts w:ascii="PingFangSC-Light" w:hAnsi="PingFangSC-Light"/>
          <w:color w:val="FFBF52"/>
          <w:spacing w:val="24"/>
        </w:rPr>
        <w:t>KEY</w:t>
      </w:r>
      <w:r>
        <w:rPr>
          <w:rFonts w:ascii="PingFangSC-Light" w:hAnsi="PingFangSC-Light"/>
          <w:color w:val="FFBF52"/>
          <w:spacing w:val="24"/>
        </w:rPr>
        <w:t>分区只支持计算一列或多列，且</w:t>
      </w:r>
      <w:r>
        <w:rPr>
          <w:rFonts w:ascii="PingFangSC-Light" w:hAnsi="PingFangSC-Light"/>
          <w:color w:val="FFBF52"/>
          <w:spacing w:val="24"/>
        </w:rPr>
        <w:t>MySQL</w:t>
      </w:r>
      <w:r>
        <w:rPr>
          <w:rFonts w:ascii="PingFangSC-Light" w:hAnsi="PingFangSC-Light"/>
          <w:color w:val="FFBF52"/>
          <w:spacing w:val="24"/>
        </w:rPr>
        <w:t>服务器提供其自身的哈希函数。必须有一列或多列包含整数值。</w:t>
      </w:r>
    </w:p>
    <w:p w14:paraId="372F6450"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spacing w:val="24"/>
        </w:rPr>
      </w:pPr>
      <w:r>
        <w:rPr>
          <w:rStyle w:val="a4"/>
          <w:rFonts w:ascii="PingFangSC-Light" w:hAnsi="PingFangSC-Light"/>
          <w:spacing w:val="24"/>
        </w:rPr>
        <w:t>看上去分区表很帅气，为什么大部分互联网还是更多的选择自己分库分表来水平扩展咧？</w:t>
      </w:r>
    </w:p>
    <w:p w14:paraId="30282BF4" w14:textId="77777777" w:rsidR="000846A3" w:rsidRDefault="000846A3" w:rsidP="000846A3">
      <w:pPr>
        <w:widowControl/>
        <w:numPr>
          <w:ilvl w:val="0"/>
          <w:numId w:val="7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分区表，分区键设计不太灵活，如果不走分区键，很容易出现全表锁</w:t>
      </w:r>
    </w:p>
    <w:p w14:paraId="102AEFC8" w14:textId="77777777" w:rsidR="000846A3" w:rsidRDefault="000846A3" w:rsidP="000846A3">
      <w:pPr>
        <w:widowControl/>
        <w:numPr>
          <w:ilvl w:val="0"/>
          <w:numId w:val="7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一旦数据并发量上来，如果在分区表实施关联，就是一个灾难</w:t>
      </w:r>
    </w:p>
    <w:p w14:paraId="5A3D91B7" w14:textId="77777777" w:rsidR="000846A3" w:rsidRDefault="000846A3" w:rsidP="000846A3">
      <w:pPr>
        <w:widowControl/>
        <w:numPr>
          <w:ilvl w:val="0"/>
          <w:numId w:val="79"/>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自己分库分表，自己掌控业务场景与访问模式，可控。分区表，研发写了一个</w:t>
      </w:r>
      <w:r>
        <w:rPr>
          <w:rFonts w:ascii="PingFangSC-Light" w:hAnsi="PingFangSC-Light"/>
          <w:color w:val="FFBF52"/>
          <w:sz w:val="23"/>
          <w:szCs w:val="23"/>
        </w:rPr>
        <w:t>sql</w:t>
      </w:r>
      <w:r>
        <w:rPr>
          <w:rFonts w:ascii="PingFangSC-Light" w:hAnsi="PingFangSC-Light"/>
          <w:color w:val="FFBF52"/>
          <w:sz w:val="23"/>
          <w:szCs w:val="23"/>
        </w:rPr>
        <w:t>，都不确定</w:t>
      </w:r>
      <w:r>
        <w:rPr>
          <w:rFonts w:ascii="PingFangSC-Light" w:hAnsi="PingFangSC-Light"/>
          <w:color w:val="FFBF52"/>
          <w:sz w:val="23"/>
          <w:szCs w:val="23"/>
        </w:rPr>
        <w:t>mysql</w:t>
      </w:r>
      <w:r>
        <w:rPr>
          <w:rFonts w:ascii="PingFangSC-Light" w:hAnsi="PingFangSC-Light"/>
          <w:color w:val="FFBF52"/>
          <w:sz w:val="23"/>
          <w:szCs w:val="23"/>
        </w:rPr>
        <w:t>是怎么玩的，不太可控</w:t>
      </w:r>
    </w:p>
    <w:p w14:paraId="070BECF4" w14:textId="77777777" w:rsidR="000846A3" w:rsidRDefault="000846A3" w:rsidP="000846A3">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6F8E0D73" w14:textId="77777777" w:rsidR="000846A3" w:rsidRDefault="000846A3" w:rsidP="000846A3">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随着业务的发展，业务越来越复杂，应用的模块越来越多，总的数据量很大，高并发读写操作均超过单个数据库服务器的处理能力怎么办？</w:t>
      </w:r>
    </w:p>
    <w:p w14:paraId="37A6F98D"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spacing w:val="24"/>
        </w:rPr>
      </w:pPr>
      <w:r>
        <w:rPr>
          <w:rFonts w:ascii="PingFangSC-Light" w:hAnsi="PingFangSC-Light"/>
          <w:spacing w:val="24"/>
        </w:rPr>
        <w:t>这个时候就出现了</w:t>
      </w:r>
      <w:r>
        <w:rPr>
          <w:rStyle w:val="a4"/>
          <w:rFonts w:ascii="PingFangSC-Light" w:hAnsi="PingFangSC-Light"/>
          <w:spacing w:val="24"/>
        </w:rPr>
        <w:t>数据分片</w:t>
      </w:r>
      <w:r>
        <w:rPr>
          <w:rFonts w:ascii="PingFangSC-Light" w:hAnsi="PingFangSC-Light"/>
          <w:spacing w:val="24"/>
        </w:rPr>
        <w:t>，数据分片指按照某个维度将存放在单一数据库中的数据分散地存放至多个数据库或表中。数据分片的有效手段就是对关系型数据库进行分库和分表。</w:t>
      </w:r>
    </w:p>
    <w:p w14:paraId="1BC06AF8"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区别于分区的是，分区一般都是放在单机里的，用的比较多的是时间范围分区，方便归档。只不过分库分表需要代码实现，分区则是</w:t>
      </w:r>
      <w:r>
        <w:rPr>
          <w:rFonts w:ascii="PingFangSC-Light" w:hAnsi="PingFangSC-Light"/>
          <w:spacing w:val="24"/>
        </w:rPr>
        <w:t>mysql</w:t>
      </w:r>
      <w:r>
        <w:rPr>
          <w:rFonts w:ascii="PingFangSC-Light" w:hAnsi="PingFangSC-Light"/>
          <w:spacing w:val="24"/>
        </w:rPr>
        <w:t>内部实现。分库分表和分区并不冲突，可以结合使用。</w:t>
      </w:r>
    </w:p>
    <w:p w14:paraId="3FD47047" w14:textId="77777777" w:rsidR="000846A3" w:rsidRDefault="000846A3" w:rsidP="000846A3">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53E438DF" w14:textId="77777777" w:rsidR="000846A3" w:rsidRDefault="000846A3" w:rsidP="000846A3">
      <w:pPr>
        <w:pStyle w:val="a3"/>
        <w:shd w:val="clear" w:color="auto" w:fill="FFF8E6"/>
        <w:spacing w:before="0" w:beforeAutospacing="0" w:after="0" w:afterAutospacing="0" w:line="390" w:lineRule="atLeast"/>
        <w:ind w:firstLine="516"/>
        <w:jc w:val="both"/>
        <w:rPr>
          <w:rFonts w:ascii="PingFangSC-Light" w:hAnsi="PingFangSC-Light"/>
          <w:color w:val="6A737D"/>
          <w:spacing w:val="24"/>
        </w:rPr>
      </w:pPr>
      <w:r>
        <w:rPr>
          <w:rFonts w:ascii="PingFangSC-Light" w:hAnsi="PingFangSC-Light"/>
          <w:color w:val="6A737D"/>
          <w:spacing w:val="24"/>
        </w:rPr>
        <w:t>说说分库与分表的设计</w:t>
      </w:r>
    </w:p>
    <w:p w14:paraId="75669E1F" w14:textId="77777777" w:rsidR="000846A3" w:rsidRDefault="000846A3" w:rsidP="000846A3">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分表</w:t>
      </w:r>
    </w:p>
    <w:p w14:paraId="7CCD06AA"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spacing w:val="24"/>
        </w:rPr>
      </w:pPr>
      <w:r>
        <w:rPr>
          <w:rFonts w:ascii="PingFangSC-Light" w:hAnsi="PingFangSC-Light"/>
          <w:spacing w:val="24"/>
        </w:rPr>
        <w:t>分表有两种分割方式，一种垂直拆分，另一种水平拆分。</w:t>
      </w:r>
    </w:p>
    <w:p w14:paraId="6085AE41" w14:textId="77777777" w:rsidR="000846A3" w:rsidRDefault="000846A3" w:rsidP="000846A3">
      <w:pPr>
        <w:pStyle w:val="a3"/>
        <w:numPr>
          <w:ilvl w:val="0"/>
          <w:numId w:val="80"/>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垂直拆分</w:t>
      </w:r>
    </w:p>
    <w:p w14:paraId="037ACF41"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垂直分表，通常是按照业务功能的使用频次，把主要的、热门的字段放在一起做为主要表。然后把不常用的，按照各自的业务属性进行聚集，拆分到不同的次要表中；主要表和次要表的关系一般都是一对一的。</w:t>
      </w:r>
    </w:p>
    <w:p w14:paraId="196DA9B6" w14:textId="77777777" w:rsidR="000846A3" w:rsidRDefault="000846A3" w:rsidP="000846A3">
      <w:pPr>
        <w:pStyle w:val="a3"/>
        <w:numPr>
          <w:ilvl w:val="0"/>
          <w:numId w:val="80"/>
        </w:numPr>
        <w:shd w:val="clear" w:color="auto" w:fill="FFFFFF"/>
        <w:spacing w:before="0" w:beforeAutospacing="0" w:after="0" w:afterAutospacing="0"/>
        <w:ind w:left="0" w:firstLine="736"/>
        <w:jc w:val="both"/>
        <w:rPr>
          <w:rFonts w:ascii="PingFangSC-Light" w:hAnsi="PingFangSC-Light"/>
          <w:color w:val="FFBF52"/>
          <w:spacing w:val="24"/>
        </w:rPr>
      </w:pPr>
      <w:r>
        <w:rPr>
          <w:rStyle w:val="a4"/>
          <w:rFonts w:ascii="PingFangSC-Light" w:hAnsi="PingFangSC-Light"/>
          <w:color w:val="FFBF52"/>
          <w:spacing w:val="24"/>
        </w:rPr>
        <w:t>水平拆分</w:t>
      </w:r>
      <w:r>
        <w:rPr>
          <w:rStyle w:val="a4"/>
          <w:rFonts w:ascii="PingFangSC-Light" w:hAnsi="PingFangSC-Light"/>
          <w:color w:val="FFBF52"/>
          <w:spacing w:val="24"/>
        </w:rPr>
        <w:t>(</w:t>
      </w:r>
      <w:r>
        <w:rPr>
          <w:rStyle w:val="a4"/>
          <w:rFonts w:ascii="PingFangSC-Light" w:hAnsi="PingFangSC-Light"/>
          <w:color w:val="FFBF52"/>
          <w:spacing w:val="24"/>
        </w:rPr>
        <w:t>数据分片</w:t>
      </w:r>
      <w:r>
        <w:rPr>
          <w:rStyle w:val="a4"/>
          <w:rFonts w:ascii="PingFangSC-Light" w:hAnsi="PingFangSC-Light"/>
          <w:color w:val="FFBF52"/>
          <w:spacing w:val="24"/>
        </w:rPr>
        <w:t>)</w:t>
      </w:r>
    </w:p>
    <w:p w14:paraId="1F146E55"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单表的容量不超过</w:t>
      </w:r>
      <w:r>
        <w:rPr>
          <w:rFonts w:ascii="PingFangSC-Light" w:hAnsi="PingFangSC-Light"/>
          <w:color w:val="FFBF52"/>
          <w:spacing w:val="24"/>
        </w:rPr>
        <w:t>500W</w:t>
      </w:r>
      <w:r>
        <w:rPr>
          <w:rFonts w:ascii="PingFangSC-Light" w:hAnsi="PingFangSC-Light"/>
          <w:color w:val="FFBF52"/>
          <w:spacing w:val="24"/>
        </w:rPr>
        <w:t>，否则建议水平拆分。是把一个表复制成同样表结构的不同表，然后把数据按照一定的规则划分，分别存储到这些表中，从而保证单表的容量不会太大，提升性能；当然这些结构一样的表，可以放在一个或多个数据库中。</w:t>
      </w:r>
    </w:p>
    <w:p w14:paraId="6DD963BB"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color w:val="FFBF52"/>
          <w:spacing w:val="24"/>
        </w:rPr>
      </w:pPr>
      <w:r>
        <w:rPr>
          <w:rFonts w:ascii="PingFangSC-Light" w:hAnsi="PingFangSC-Light"/>
          <w:color w:val="FFBF52"/>
          <w:spacing w:val="24"/>
        </w:rPr>
        <w:t>水平分割的几种方法：</w:t>
      </w:r>
    </w:p>
    <w:p w14:paraId="47D3E742" w14:textId="77777777" w:rsidR="000846A3" w:rsidRDefault="000846A3" w:rsidP="000846A3">
      <w:pPr>
        <w:widowControl/>
        <w:numPr>
          <w:ilvl w:val="1"/>
          <w:numId w:val="8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使用</w:t>
      </w:r>
      <w:r>
        <w:rPr>
          <w:rFonts w:ascii="PingFangSC-Light" w:hAnsi="PingFangSC-Light"/>
          <w:color w:val="FFBF52"/>
          <w:sz w:val="23"/>
          <w:szCs w:val="23"/>
        </w:rPr>
        <w:t>MD5</w:t>
      </w:r>
      <w:r>
        <w:rPr>
          <w:rFonts w:ascii="PingFangSC-Light" w:hAnsi="PingFangSC-Light"/>
          <w:color w:val="FFBF52"/>
          <w:sz w:val="23"/>
          <w:szCs w:val="23"/>
        </w:rPr>
        <w:t>哈希，做法是对</w:t>
      </w:r>
      <w:r>
        <w:rPr>
          <w:rFonts w:ascii="PingFangSC-Light" w:hAnsi="PingFangSC-Light"/>
          <w:color w:val="FFBF52"/>
          <w:sz w:val="23"/>
          <w:szCs w:val="23"/>
        </w:rPr>
        <w:t>UID</w:t>
      </w:r>
      <w:r>
        <w:rPr>
          <w:rFonts w:ascii="PingFangSC-Light" w:hAnsi="PingFangSC-Light"/>
          <w:color w:val="FFBF52"/>
          <w:sz w:val="23"/>
          <w:szCs w:val="23"/>
        </w:rPr>
        <w:t>进行</w:t>
      </w:r>
      <w:r>
        <w:rPr>
          <w:rFonts w:ascii="PingFangSC-Light" w:hAnsi="PingFangSC-Light"/>
          <w:color w:val="FFBF52"/>
          <w:sz w:val="23"/>
          <w:szCs w:val="23"/>
        </w:rPr>
        <w:t>md5</w:t>
      </w:r>
      <w:r>
        <w:rPr>
          <w:rFonts w:ascii="PingFangSC-Light" w:hAnsi="PingFangSC-Light"/>
          <w:color w:val="FFBF52"/>
          <w:sz w:val="23"/>
          <w:szCs w:val="23"/>
        </w:rPr>
        <w:t>加密，然后取前几位（我们这里取前两位），然后就可以将不同的</w:t>
      </w:r>
      <w:r>
        <w:rPr>
          <w:rFonts w:ascii="PingFangSC-Light" w:hAnsi="PingFangSC-Light"/>
          <w:color w:val="FFBF52"/>
          <w:sz w:val="23"/>
          <w:szCs w:val="23"/>
        </w:rPr>
        <w:t>UID</w:t>
      </w:r>
      <w:r>
        <w:rPr>
          <w:rFonts w:ascii="PingFangSC-Light" w:hAnsi="PingFangSC-Light"/>
          <w:color w:val="FFBF52"/>
          <w:sz w:val="23"/>
          <w:szCs w:val="23"/>
        </w:rPr>
        <w:t>哈希到不同的用户表（</w:t>
      </w:r>
      <w:r>
        <w:rPr>
          <w:rFonts w:ascii="PingFangSC-Light" w:hAnsi="PingFangSC-Light"/>
          <w:color w:val="FFBF52"/>
          <w:sz w:val="23"/>
          <w:szCs w:val="23"/>
        </w:rPr>
        <w:t>user_xx</w:t>
      </w:r>
      <w:r>
        <w:rPr>
          <w:rFonts w:ascii="PingFangSC-Light" w:hAnsi="PingFangSC-Light"/>
          <w:color w:val="FFBF52"/>
          <w:sz w:val="23"/>
          <w:szCs w:val="23"/>
        </w:rPr>
        <w:t>）中了。</w:t>
      </w:r>
    </w:p>
    <w:p w14:paraId="275B9F3A" w14:textId="77777777" w:rsidR="000846A3" w:rsidRDefault="000846A3" w:rsidP="000846A3">
      <w:pPr>
        <w:widowControl/>
        <w:numPr>
          <w:ilvl w:val="1"/>
          <w:numId w:val="8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还可根据时间放入不同的表，比如：</w:t>
      </w:r>
      <w:r>
        <w:rPr>
          <w:rFonts w:ascii="PingFangSC-Light" w:hAnsi="PingFangSC-Light"/>
          <w:color w:val="FFBF52"/>
          <w:sz w:val="23"/>
          <w:szCs w:val="23"/>
        </w:rPr>
        <w:t>article_201601</w:t>
      </w:r>
      <w:r>
        <w:rPr>
          <w:rFonts w:ascii="PingFangSC-Light" w:hAnsi="PingFangSC-Light"/>
          <w:color w:val="FFBF52"/>
          <w:sz w:val="23"/>
          <w:szCs w:val="23"/>
        </w:rPr>
        <w:t>，</w:t>
      </w:r>
      <w:r>
        <w:rPr>
          <w:rFonts w:ascii="PingFangSC-Light" w:hAnsi="PingFangSC-Light"/>
          <w:color w:val="FFBF52"/>
          <w:sz w:val="23"/>
          <w:szCs w:val="23"/>
        </w:rPr>
        <w:t>article_201602</w:t>
      </w:r>
      <w:r>
        <w:rPr>
          <w:rFonts w:ascii="PingFangSC-Light" w:hAnsi="PingFangSC-Light"/>
          <w:color w:val="FFBF52"/>
          <w:sz w:val="23"/>
          <w:szCs w:val="23"/>
        </w:rPr>
        <w:t>。</w:t>
      </w:r>
    </w:p>
    <w:p w14:paraId="00F83C28" w14:textId="77777777" w:rsidR="000846A3" w:rsidRDefault="000846A3" w:rsidP="000846A3">
      <w:pPr>
        <w:widowControl/>
        <w:numPr>
          <w:ilvl w:val="1"/>
          <w:numId w:val="8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lastRenderedPageBreak/>
        <w:t>按热度拆分，高点击率的词条生成各自的一张表，低热度的词条都放在一张大表里，待低热度的词条达到一定的贴数后，再把低热度的表单独拆分成一张表。</w:t>
      </w:r>
    </w:p>
    <w:p w14:paraId="4E2873F7" w14:textId="77777777" w:rsidR="000846A3" w:rsidRDefault="000846A3" w:rsidP="000846A3">
      <w:pPr>
        <w:widowControl/>
        <w:numPr>
          <w:ilvl w:val="1"/>
          <w:numId w:val="80"/>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根据</w:t>
      </w:r>
      <w:r>
        <w:rPr>
          <w:rFonts w:ascii="PingFangSC-Light" w:hAnsi="PingFangSC-Light"/>
          <w:color w:val="FFBF52"/>
          <w:sz w:val="23"/>
          <w:szCs w:val="23"/>
        </w:rPr>
        <w:t>ID</w:t>
      </w:r>
      <w:r>
        <w:rPr>
          <w:rFonts w:ascii="PingFangSC-Light" w:hAnsi="PingFangSC-Light"/>
          <w:color w:val="FFBF52"/>
          <w:sz w:val="23"/>
          <w:szCs w:val="23"/>
        </w:rPr>
        <w:t>的值放入对应的表，第一个表</w:t>
      </w:r>
      <w:r>
        <w:rPr>
          <w:rFonts w:ascii="PingFangSC-Light" w:hAnsi="PingFangSC-Light"/>
          <w:color w:val="FFBF52"/>
          <w:sz w:val="23"/>
          <w:szCs w:val="23"/>
        </w:rPr>
        <w:t>user_0000</w:t>
      </w:r>
      <w:r>
        <w:rPr>
          <w:rFonts w:ascii="PingFangSC-Light" w:hAnsi="PingFangSC-Light"/>
          <w:color w:val="FFBF52"/>
          <w:sz w:val="23"/>
          <w:szCs w:val="23"/>
        </w:rPr>
        <w:t>，第二个</w:t>
      </w:r>
      <w:r>
        <w:rPr>
          <w:rFonts w:ascii="PingFangSC-Light" w:hAnsi="PingFangSC-Light"/>
          <w:color w:val="FFBF52"/>
          <w:sz w:val="23"/>
          <w:szCs w:val="23"/>
        </w:rPr>
        <w:t>100</w:t>
      </w:r>
      <w:r>
        <w:rPr>
          <w:rFonts w:ascii="PingFangSC-Light" w:hAnsi="PingFangSC-Light"/>
          <w:color w:val="FFBF52"/>
          <w:sz w:val="23"/>
          <w:szCs w:val="23"/>
        </w:rPr>
        <w:t>万的用户数据放在第二</w:t>
      </w:r>
      <w:r>
        <w:rPr>
          <w:rFonts w:ascii="PingFangSC-Light" w:hAnsi="PingFangSC-Light"/>
          <w:color w:val="FFBF52"/>
          <w:sz w:val="23"/>
          <w:szCs w:val="23"/>
        </w:rPr>
        <w:t xml:space="preserve"> </w:t>
      </w:r>
      <w:r>
        <w:rPr>
          <w:rFonts w:ascii="PingFangSC-Light" w:hAnsi="PingFangSC-Light"/>
          <w:color w:val="FFBF52"/>
          <w:sz w:val="23"/>
          <w:szCs w:val="23"/>
        </w:rPr>
        <w:t>个表</w:t>
      </w:r>
      <w:r>
        <w:rPr>
          <w:rFonts w:ascii="PingFangSC-Light" w:hAnsi="PingFangSC-Light"/>
          <w:color w:val="FFBF52"/>
          <w:sz w:val="23"/>
          <w:szCs w:val="23"/>
        </w:rPr>
        <w:t>user_0001</w:t>
      </w:r>
      <w:r>
        <w:rPr>
          <w:rFonts w:ascii="PingFangSC-Light" w:hAnsi="PingFangSC-Light"/>
          <w:color w:val="FFBF52"/>
          <w:sz w:val="23"/>
          <w:szCs w:val="23"/>
        </w:rPr>
        <w:t>中，随用户增加，直接添加用户表就行了。</w:t>
      </w:r>
    </w:p>
    <w:p w14:paraId="27F6E79B" w14:textId="7465CE95" w:rsidR="00734E66" w:rsidRDefault="00C12874" w:rsidP="00BD1ABF">
      <w:pPr>
        <w:widowControl/>
        <w:shd w:val="clear" w:color="auto" w:fill="FFFFFF"/>
        <w:spacing w:before="75" w:after="75"/>
      </w:pPr>
      <w:r w:rsidRPr="00C12874">
        <w:drawing>
          <wp:inline distT="0" distB="0" distL="0" distR="0" wp14:anchorId="5103F5D6" wp14:editId="6CFB0117">
            <wp:extent cx="5274310" cy="26466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6680"/>
                    </a:xfrm>
                    <a:prstGeom prst="rect">
                      <a:avLst/>
                    </a:prstGeom>
                  </pic:spPr>
                </pic:pic>
              </a:graphicData>
            </a:graphic>
          </wp:inline>
        </w:drawing>
      </w:r>
    </w:p>
    <w:p w14:paraId="4695A7CC" w14:textId="77777777" w:rsidR="00FF1D78" w:rsidRDefault="00FF1D78" w:rsidP="00FF1D78">
      <w:pPr>
        <w:pStyle w:val="3"/>
        <w:shd w:val="clear" w:color="auto" w:fill="FFFFFF"/>
        <w:spacing w:before="0" w:after="0"/>
        <w:rPr>
          <w:rFonts w:ascii="PingFangSC-Light" w:hAnsi="PingFangSC-Light"/>
          <w:color w:val="000000"/>
          <w:sz w:val="30"/>
          <w:szCs w:val="30"/>
        </w:rPr>
      </w:pPr>
      <w:r>
        <w:rPr>
          <w:rFonts w:ascii="PingFangSC-Light" w:hAnsi="PingFangSC-Light"/>
          <w:color w:val="F48A00"/>
        </w:rPr>
        <w:t>MySQL</w:t>
      </w:r>
      <w:r>
        <w:rPr>
          <w:rFonts w:ascii="PingFangSC-Light" w:hAnsi="PingFangSC-Light"/>
          <w:color w:val="F48A00"/>
        </w:rPr>
        <w:t>分库</w:t>
      </w:r>
    </w:p>
    <w:p w14:paraId="765322A2" w14:textId="77777777" w:rsidR="00FF1D78" w:rsidRDefault="00FF1D78" w:rsidP="00FF1D78">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6E64A5C6"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为什么要分库</w:t>
      </w:r>
      <w:r>
        <w:rPr>
          <w:rFonts w:ascii="PingFangSC-Light" w:hAnsi="PingFangSC-Light"/>
          <w:color w:val="6A737D"/>
          <w:spacing w:val="24"/>
        </w:rPr>
        <w:t>?</w:t>
      </w:r>
    </w:p>
    <w:p w14:paraId="26387FC3"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数据库集群环境后都是多台</w:t>
      </w:r>
      <w:r>
        <w:rPr>
          <w:rFonts w:ascii="PingFangSC-Light" w:hAnsi="PingFangSC-Light"/>
          <w:spacing w:val="24"/>
        </w:rPr>
        <w:t xml:space="preserve"> slave</w:t>
      </w:r>
      <w:r>
        <w:rPr>
          <w:rFonts w:ascii="PingFangSC-Light" w:hAnsi="PingFangSC-Light"/>
          <w:spacing w:val="24"/>
        </w:rPr>
        <w:t>，基本满足了读取操作</w:t>
      </w:r>
      <w:r>
        <w:rPr>
          <w:rFonts w:ascii="PingFangSC-Light" w:hAnsi="PingFangSC-Light"/>
          <w:spacing w:val="24"/>
        </w:rPr>
        <w:t>;  </w:t>
      </w:r>
      <w:r>
        <w:rPr>
          <w:rFonts w:ascii="PingFangSC-Light" w:hAnsi="PingFangSC-Light"/>
          <w:spacing w:val="24"/>
        </w:rPr>
        <w:t>但是写入或者说大数据、频繁的写入操作对</w:t>
      </w:r>
      <w:r>
        <w:rPr>
          <w:rFonts w:ascii="PingFangSC-Light" w:hAnsi="PingFangSC-Light"/>
          <w:spacing w:val="24"/>
        </w:rPr>
        <w:t>master</w:t>
      </w:r>
      <w:r>
        <w:rPr>
          <w:rFonts w:ascii="PingFangSC-Light" w:hAnsi="PingFangSC-Light"/>
          <w:spacing w:val="24"/>
        </w:rPr>
        <w:t>性能影响就比较大，这个时候，单库并不能解决大规模并发写入的问题，所以就会考虑分库。</w:t>
      </w:r>
    </w:p>
    <w:p w14:paraId="608A25CB" w14:textId="77777777" w:rsidR="00FF1D78" w:rsidRDefault="00FF1D78" w:rsidP="00FF1D78">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2ED8C14D"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分库是什么？</w:t>
      </w:r>
    </w:p>
    <w:p w14:paraId="4C7C77AC"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一个库里表太多了，导致了海量数据，系统性能下降，把原本存储于一个库的表拆分存储到多个库上，</w:t>
      </w:r>
      <w:r>
        <w:rPr>
          <w:rFonts w:ascii="PingFangSC-Light" w:hAnsi="PingFangSC-Light"/>
          <w:spacing w:val="24"/>
        </w:rPr>
        <w:t xml:space="preserve"> </w:t>
      </w:r>
      <w:r>
        <w:rPr>
          <w:rFonts w:ascii="PingFangSC-Light" w:hAnsi="PingFangSC-Light"/>
          <w:spacing w:val="24"/>
        </w:rPr>
        <w:t>通常是将表按照功能模块、关系密切程度划分出来，部署到不同库上。</w:t>
      </w:r>
    </w:p>
    <w:p w14:paraId="5E07CD03"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优点：</w:t>
      </w:r>
    </w:p>
    <w:p w14:paraId="6C50C986" w14:textId="77777777" w:rsidR="00FF1D78" w:rsidRDefault="00FF1D78" w:rsidP="00FF1D78">
      <w:pPr>
        <w:pStyle w:val="a3"/>
        <w:numPr>
          <w:ilvl w:val="0"/>
          <w:numId w:val="8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减少增量数据写入时的锁对查询的影响</w:t>
      </w:r>
    </w:p>
    <w:p w14:paraId="725006EC" w14:textId="77777777" w:rsidR="00FF1D78" w:rsidRDefault="00FF1D78" w:rsidP="00FF1D78">
      <w:pPr>
        <w:pStyle w:val="a3"/>
        <w:numPr>
          <w:ilvl w:val="0"/>
          <w:numId w:val="81"/>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由于单表数量下降，常见的查询操作由于减少了需要扫描的记录，使得单表单次查询所需的检索行数变少，减少了磁盘</w:t>
      </w:r>
      <w:r>
        <w:rPr>
          <w:rFonts w:ascii="PingFangSC-Light" w:hAnsi="PingFangSC-Light"/>
          <w:color w:val="FFBF52"/>
          <w:spacing w:val="24"/>
        </w:rPr>
        <w:t>IO</w:t>
      </w:r>
      <w:r>
        <w:rPr>
          <w:rFonts w:ascii="PingFangSC-Light" w:hAnsi="PingFangSC-Light"/>
          <w:color w:val="FFBF52"/>
          <w:spacing w:val="24"/>
        </w:rPr>
        <w:t>，时延变短</w:t>
      </w:r>
    </w:p>
    <w:p w14:paraId="032685A6"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但是它无法解决单表数据量太大的问题</w:t>
      </w:r>
    </w:p>
    <w:p w14:paraId="77E1D2CB" w14:textId="77777777" w:rsidR="00FF1D78" w:rsidRDefault="00FF1D78" w:rsidP="00FF1D78">
      <w:pPr>
        <w:pStyle w:val="a3"/>
        <w:shd w:val="clear" w:color="auto" w:fill="FFFFFF"/>
        <w:spacing w:before="0" w:beforeAutospacing="0" w:after="0" w:afterAutospacing="0"/>
        <w:jc w:val="both"/>
        <w:rPr>
          <w:rFonts w:ascii="PingFangSC-Light" w:hAnsi="PingFangSC-Light"/>
          <w:spacing w:val="24"/>
        </w:rPr>
      </w:pPr>
      <w:r>
        <w:rPr>
          <w:rStyle w:val="a4"/>
          <w:rFonts w:ascii="PingFangSC-Light" w:hAnsi="PingFangSC-Light"/>
          <w:spacing w:val="24"/>
        </w:rPr>
        <w:t>分库分表后的难题</w:t>
      </w:r>
    </w:p>
    <w:p w14:paraId="2D60BD5F"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分布式事务的问题，数据的完整性和一致性问题。</w:t>
      </w:r>
    </w:p>
    <w:p w14:paraId="734DA739" w14:textId="77777777" w:rsidR="00FF1D78" w:rsidRDefault="00FF1D78" w:rsidP="00FF1D78">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lastRenderedPageBreak/>
        <w:t>数据操作维度问题：用户、交易、订单各个不同的维度，用户查询维度、产品数据分析维度的不同对比分析角度。跨库联合查询的问题，可能需要两次查询</w:t>
      </w:r>
      <w:r>
        <w:rPr>
          <w:rFonts w:ascii="PingFangSC-Light" w:hAnsi="PingFangSC-Light"/>
          <w:spacing w:val="24"/>
        </w:rPr>
        <w:t xml:space="preserve"> </w:t>
      </w:r>
      <w:r>
        <w:rPr>
          <w:rFonts w:ascii="PingFangSC-Light" w:hAnsi="PingFangSC-Light"/>
          <w:spacing w:val="24"/>
        </w:rPr>
        <w:t>跨节点的</w:t>
      </w:r>
      <w:r>
        <w:rPr>
          <w:rFonts w:ascii="PingFangSC-Light" w:hAnsi="PingFangSC-Light"/>
          <w:spacing w:val="24"/>
        </w:rPr>
        <w:t>count</w:t>
      </w:r>
      <w:r>
        <w:rPr>
          <w:rFonts w:ascii="PingFangSC-Light" w:hAnsi="PingFangSC-Light"/>
          <w:spacing w:val="24"/>
        </w:rPr>
        <w:t>、</w:t>
      </w:r>
      <w:r>
        <w:rPr>
          <w:rFonts w:ascii="PingFangSC-Light" w:hAnsi="PingFangSC-Light"/>
          <w:spacing w:val="24"/>
        </w:rPr>
        <w:t>order by</w:t>
      </w:r>
      <w:r>
        <w:rPr>
          <w:rFonts w:ascii="PingFangSC-Light" w:hAnsi="PingFangSC-Light"/>
          <w:spacing w:val="24"/>
        </w:rPr>
        <w:t>、</w:t>
      </w:r>
      <w:r>
        <w:rPr>
          <w:rFonts w:ascii="PingFangSC-Light" w:hAnsi="PingFangSC-Light"/>
          <w:spacing w:val="24"/>
        </w:rPr>
        <w:t>group by</w:t>
      </w:r>
      <w:r>
        <w:rPr>
          <w:rFonts w:ascii="PingFangSC-Light" w:hAnsi="PingFangSC-Light"/>
          <w:spacing w:val="24"/>
        </w:rPr>
        <w:t>以及聚合函数问题，可能需要分别在各个节点上得到结果后在应用程序端进行合并</w:t>
      </w:r>
      <w:r>
        <w:rPr>
          <w:rFonts w:ascii="PingFangSC-Light" w:hAnsi="PingFangSC-Light"/>
          <w:spacing w:val="24"/>
        </w:rPr>
        <w:t xml:space="preserve"> </w:t>
      </w:r>
      <w:r>
        <w:rPr>
          <w:rFonts w:ascii="PingFangSC-Light" w:hAnsi="PingFangSC-Light"/>
          <w:spacing w:val="24"/>
        </w:rPr>
        <w:t>额外的数据管理负担，如：访问数据表的导航定位</w:t>
      </w:r>
      <w:r>
        <w:rPr>
          <w:rFonts w:ascii="PingFangSC-Light" w:hAnsi="PingFangSC-Light"/>
          <w:spacing w:val="24"/>
        </w:rPr>
        <w:t xml:space="preserve"> </w:t>
      </w:r>
      <w:r>
        <w:rPr>
          <w:rFonts w:ascii="PingFangSC-Light" w:hAnsi="PingFangSC-Light"/>
          <w:spacing w:val="24"/>
        </w:rPr>
        <w:t>额外的数据运算压力，如：需要在多个节点执行，然后再合并计算程序编码开发难度提升，没有太好的框架解决，更多依赖业务看如何分，如何合，是个难题。</w:t>
      </w:r>
    </w:p>
    <w:p w14:paraId="05151B04" w14:textId="77777777" w:rsidR="00FF1D78" w:rsidRDefault="00FF1D78" w:rsidP="00FF1D78">
      <w:pPr>
        <w:shd w:val="clear" w:color="auto" w:fill="FFF8E6"/>
        <w:spacing w:line="420" w:lineRule="atLeast"/>
        <w:rPr>
          <w:rFonts w:ascii="PingFangSC-Light" w:hAnsi="PingFangSC-Light"/>
          <w:color w:val="6A737D"/>
          <w:sz w:val="22"/>
        </w:rPr>
      </w:pPr>
      <w:r>
        <w:rPr>
          <w:rFonts w:ascii="MS Gothic" w:eastAsia="MS Gothic" w:hAnsi="MS Gothic" w:cs="MS Gothic" w:hint="eastAsia"/>
          <w:color w:val="F48A00"/>
          <w:sz w:val="48"/>
          <w:szCs w:val="48"/>
        </w:rPr>
        <w:t>❝</w:t>
      </w:r>
    </w:p>
    <w:p w14:paraId="15BA0BBF"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color w:val="6A737D"/>
          <w:spacing w:val="24"/>
        </w:rPr>
      </w:pPr>
      <w:r>
        <w:rPr>
          <w:rFonts w:ascii="PingFangSC-Light" w:hAnsi="PingFangSC-Light"/>
          <w:color w:val="6A737D"/>
          <w:spacing w:val="24"/>
        </w:rPr>
        <w:t>配主从，正经公司的话，也不会让</w:t>
      </w:r>
      <w:r>
        <w:rPr>
          <w:rFonts w:ascii="PingFangSC-Light" w:hAnsi="PingFangSC-Light"/>
          <w:color w:val="6A737D"/>
          <w:spacing w:val="24"/>
        </w:rPr>
        <w:t xml:space="preserve"> Javaer </w:t>
      </w:r>
      <w:r>
        <w:rPr>
          <w:rFonts w:ascii="PingFangSC-Light" w:hAnsi="PingFangSC-Light"/>
          <w:color w:val="6A737D"/>
          <w:spacing w:val="24"/>
        </w:rPr>
        <w:t>去搞的，但还是要知道</w:t>
      </w:r>
    </w:p>
    <w:p w14:paraId="682F5F33" w14:textId="77777777" w:rsidR="00E83F12" w:rsidRDefault="00E83F12" w:rsidP="00E83F12">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十、主从复制</w:t>
      </w:r>
    </w:p>
    <w:p w14:paraId="7C641B10" w14:textId="77777777" w:rsidR="00E83F12" w:rsidRDefault="00E83F12" w:rsidP="00E83F12">
      <w:pPr>
        <w:pStyle w:val="3"/>
        <w:shd w:val="clear" w:color="auto" w:fill="FFFFFF"/>
        <w:spacing w:before="0" w:after="0"/>
        <w:rPr>
          <w:rFonts w:ascii="PingFangSC-Light" w:hAnsi="PingFangSC-Light"/>
          <w:color w:val="000000"/>
          <w:sz w:val="30"/>
          <w:szCs w:val="30"/>
        </w:rPr>
      </w:pPr>
      <w:r>
        <w:rPr>
          <w:rFonts w:ascii="PingFangSC-Light" w:hAnsi="PingFangSC-Light"/>
          <w:color w:val="F48A00"/>
        </w:rPr>
        <w:t>复制的基本原理</w:t>
      </w:r>
    </w:p>
    <w:p w14:paraId="276F3877" w14:textId="77777777" w:rsidR="00E83F12" w:rsidRDefault="00E83F12" w:rsidP="00E83F12">
      <w:pPr>
        <w:pStyle w:val="a3"/>
        <w:numPr>
          <w:ilvl w:val="0"/>
          <w:numId w:val="8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 xml:space="preserve">slave </w:t>
      </w:r>
      <w:r>
        <w:rPr>
          <w:rFonts w:ascii="PingFangSC-Light" w:hAnsi="PingFangSC-Light"/>
          <w:color w:val="FFBF52"/>
          <w:spacing w:val="24"/>
        </w:rPr>
        <w:t>会从</w:t>
      </w:r>
      <w:r>
        <w:rPr>
          <w:rFonts w:ascii="PingFangSC-Light" w:hAnsi="PingFangSC-Light"/>
          <w:color w:val="FFBF52"/>
          <w:spacing w:val="24"/>
        </w:rPr>
        <w:t xml:space="preserve"> master </w:t>
      </w:r>
      <w:r>
        <w:rPr>
          <w:rFonts w:ascii="PingFangSC-Light" w:hAnsi="PingFangSC-Light"/>
          <w:color w:val="FFBF52"/>
          <w:spacing w:val="24"/>
        </w:rPr>
        <w:t>读取</w:t>
      </w:r>
      <w:r>
        <w:rPr>
          <w:rFonts w:ascii="PingFangSC-Light" w:hAnsi="PingFangSC-Light"/>
          <w:color w:val="FFBF52"/>
          <w:spacing w:val="24"/>
        </w:rPr>
        <w:t xml:space="preserve"> binlog </w:t>
      </w:r>
      <w:r>
        <w:rPr>
          <w:rFonts w:ascii="PingFangSC-Light" w:hAnsi="PingFangSC-Light"/>
          <w:color w:val="FFBF52"/>
          <w:spacing w:val="24"/>
        </w:rPr>
        <w:t>来进行数据同步</w:t>
      </w:r>
    </w:p>
    <w:p w14:paraId="70D5E640" w14:textId="77777777" w:rsidR="00E83F12" w:rsidRDefault="00E83F12" w:rsidP="00E83F12">
      <w:pPr>
        <w:pStyle w:val="a3"/>
        <w:numPr>
          <w:ilvl w:val="0"/>
          <w:numId w:val="82"/>
        </w:numPr>
        <w:shd w:val="clear" w:color="auto" w:fill="FFFFFF"/>
        <w:spacing w:before="75" w:beforeAutospacing="0" w:after="75" w:afterAutospacing="0"/>
        <w:ind w:left="0"/>
        <w:jc w:val="both"/>
        <w:rPr>
          <w:rFonts w:ascii="PingFangSC-Light" w:hAnsi="PingFangSC-Light"/>
          <w:color w:val="FFBF52"/>
          <w:spacing w:val="24"/>
        </w:rPr>
      </w:pPr>
      <w:r>
        <w:rPr>
          <w:rFonts w:ascii="PingFangSC-Light" w:hAnsi="PingFangSC-Light"/>
          <w:color w:val="FFBF52"/>
          <w:spacing w:val="24"/>
        </w:rPr>
        <w:t>三个步骤</w:t>
      </w:r>
    </w:p>
    <w:p w14:paraId="00B31475" w14:textId="00306B60" w:rsidR="00C12874" w:rsidRDefault="004A2DDA" w:rsidP="00BD1ABF">
      <w:pPr>
        <w:widowControl/>
        <w:shd w:val="clear" w:color="auto" w:fill="FFFFFF"/>
        <w:spacing w:before="75" w:after="75"/>
      </w:pPr>
      <w:r w:rsidRPr="004A2DDA">
        <w:drawing>
          <wp:inline distT="0" distB="0" distL="0" distR="0" wp14:anchorId="5449CEFB" wp14:editId="7EC2547E">
            <wp:extent cx="5274310" cy="26371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7155"/>
                    </a:xfrm>
                    <a:prstGeom prst="rect">
                      <a:avLst/>
                    </a:prstGeom>
                  </pic:spPr>
                </pic:pic>
              </a:graphicData>
            </a:graphic>
          </wp:inline>
        </w:drawing>
      </w:r>
    </w:p>
    <w:p w14:paraId="40CD6CE1" w14:textId="77777777" w:rsidR="00554783" w:rsidRDefault="00554783" w:rsidP="00554783">
      <w:pPr>
        <w:widowControl/>
        <w:numPr>
          <w:ilvl w:val="1"/>
          <w:numId w:val="8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master</w:t>
      </w:r>
      <w:r>
        <w:rPr>
          <w:rFonts w:ascii="PingFangSC-Light" w:hAnsi="PingFangSC-Light"/>
          <w:color w:val="FFBF52"/>
          <w:sz w:val="23"/>
          <w:szCs w:val="23"/>
        </w:rPr>
        <w:t>将改变记录到二进制日志（</w:t>
      </w:r>
      <w:r>
        <w:rPr>
          <w:rFonts w:ascii="PingFangSC-Light" w:hAnsi="PingFangSC-Light"/>
          <w:color w:val="FFBF52"/>
          <w:sz w:val="23"/>
          <w:szCs w:val="23"/>
        </w:rPr>
        <w:t>binary log</w:t>
      </w:r>
      <w:r>
        <w:rPr>
          <w:rFonts w:ascii="PingFangSC-Light" w:hAnsi="PingFangSC-Light"/>
          <w:color w:val="FFBF52"/>
          <w:sz w:val="23"/>
          <w:szCs w:val="23"/>
        </w:rPr>
        <w:t>）。这些记录过程叫做二进制日志事件，</w:t>
      </w:r>
      <w:r>
        <w:rPr>
          <w:rFonts w:ascii="PingFangSC-Light" w:hAnsi="PingFangSC-Light"/>
          <w:color w:val="FFBF52"/>
          <w:sz w:val="23"/>
          <w:szCs w:val="23"/>
        </w:rPr>
        <w:t>binary log events</w:t>
      </w:r>
      <w:r>
        <w:rPr>
          <w:rFonts w:ascii="PingFangSC-Light" w:hAnsi="PingFangSC-Light"/>
          <w:color w:val="FFBF52"/>
          <w:sz w:val="23"/>
          <w:szCs w:val="23"/>
        </w:rPr>
        <w:t>；</w:t>
      </w:r>
    </w:p>
    <w:p w14:paraId="23D6BAB3" w14:textId="77777777" w:rsidR="00554783" w:rsidRDefault="00554783" w:rsidP="00554783">
      <w:pPr>
        <w:widowControl/>
        <w:numPr>
          <w:ilvl w:val="1"/>
          <w:numId w:val="8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salve </w:t>
      </w:r>
      <w:r>
        <w:rPr>
          <w:rFonts w:ascii="PingFangSC-Light" w:hAnsi="PingFangSC-Light"/>
          <w:color w:val="FFBF52"/>
          <w:sz w:val="23"/>
          <w:szCs w:val="23"/>
        </w:rPr>
        <w:t>将</w:t>
      </w:r>
      <w:r>
        <w:rPr>
          <w:rFonts w:ascii="PingFangSC-Light" w:hAnsi="PingFangSC-Light"/>
          <w:color w:val="FFBF52"/>
          <w:sz w:val="23"/>
          <w:szCs w:val="23"/>
        </w:rPr>
        <w:t xml:space="preserve"> master </w:t>
      </w:r>
      <w:r>
        <w:rPr>
          <w:rFonts w:ascii="PingFangSC-Light" w:hAnsi="PingFangSC-Light"/>
          <w:color w:val="FFBF52"/>
          <w:sz w:val="23"/>
          <w:szCs w:val="23"/>
        </w:rPr>
        <w:t>的</w:t>
      </w:r>
      <w:r>
        <w:rPr>
          <w:rFonts w:ascii="PingFangSC-Light" w:hAnsi="PingFangSC-Light"/>
          <w:color w:val="FFBF52"/>
          <w:sz w:val="23"/>
          <w:szCs w:val="23"/>
        </w:rPr>
        <w:t xml:space="preserve"> binary log events </w:t>
      </w:r>
      <w:r>
        <w:rPr>
          <w:rFonts w:ascii="PingFangSC-Light" w:hAnsi="PingFangSC-Light"/>
          <w:color w:val="FFBF52"/>
          <w:sz w:val="23"/>
          <w:szCs w:val="23"/>
        </w:rPr>
        <w:t>拷贝到它的中继日志（</w:t>
      </w:r>
      <w:r>
        <w:rPr>
          <w:rFonts w:ascii="PingFangSC-Light" w:hAnsi="PingFangSC-Light"/>
          <w:color w:val="FFBF52"/>
          <w:sz w:val="23"/>
          <w:szCs w:val="23"/>
        </w:rPr>
        <w:t>relay log</w:t>
      </w:r>
      <w:r>
        <w:rPr>
          <w:rFonts w:ascii="PingFangSC-Light" w:hAnsi="PingFangSC-Light"/>
          <w:color w:val="FFBF52"/>
          <w:sz w:val="23"/>
          <w:szCs w:val="23"/>
        </w:rPr>
        <w:t>）</w:t>
      </w:r>
      <w:r>
        <w:rPr>
          <w:rFonts w:ascii="PingFangSC-Light" w:hAnsi="PingFangSC-Light"/>
          <w:color w:val="FFBF52"/>
          <w:sz w:val="23"/>
          <w:szCs w:val="23"/>
        </w:rPr>
        <w:t>;</w:t>
      </w:r>
    </w:p>
    <w:p w14:paraId="7FC51906" w14:textId="77777777" w:rsidR="00554783" w:rsidRDefault="00554783" w:rsidP="00554783">
      <w:pPr>
        <w:widowControl/>
        <w:numPr>
          <w:ilvl w:val="1"/>
          <w:numId w:val="83"/>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 xml:space="preserve">slave </w:t>
      </w:r>
      <w:r>
        <w:rPr>
          <w:rFonts w:ascii="PingFangSC-Light" w:hAnsi="PingFangSC-Light"/>
          <w:color w:val="FFBF52"/>
          <w:sz w:val="23"/>
          <w:szCs w:val="23"/>
        </w:rPr>
        <w:t>重做中继日志中的事件，将改变应用到自己的数据库中。</w:t>
      </w:r>
      <w:r>
        <w:rPr>
          <w:rFonts w:ascii="PingFangSC-Light" w:hAnsi="PingFangSC-Light"/>
          <w:color w:val="FFBF52"/>
          <w:sz w:val="23"/>
          <w:szCs w:val="23"/>
        </w:rPr>
        <w:t xml:space="preserve">MySQL </w:t>
      </w:r>
      <w:r>
        <w:rPr>
          <w:rFonts w:ascii="PingFangSC-Light" w:hAnsi="PingFangSC-Light"/>
          <w:color w:val="FFBF52"/>
          <w:sz w:val="23"/>
          <w:szCs w:val="23"/>
        </w:rPr>
        <w:t>复制是异步且是串行化的。</w:t>
      </w:r>
    </w:p>
    <w:p w14:paraId="475DFDA1" w14:textId="77777777" w:rsidR="00554783" w:rsidRDefault="00554783" w:rsidP="00554783">
      <w:pPr>
        <w:pStyle w:val="3"/>
        <w:shd w:val="clear" w:color="auto" w:fill="FFFFFF"/>
        <w:spacing w:before="0" w:after="0"/>
        <w:rPr>
          <w:rFonts w:ascii="PingFangSC-Light" w:hAnsi="PingFangSC-Light"/>
          <w:color w:val="000000"/>
          <w:sz w:val="30"/>
          <w:szCs w:val="30"/>
        </w:rPr>
      </w:pPr>
      <w:r>
        <w:rPr>
          <w:rFonts w:ascii="PingFangSC-Light" w:hAnsi="PingFangSC-Light"/>
          <w:color w:val="F48A00"/>
        </w:rPr>
        <w:t>复制的基本原则</w:t>
      </w:r>
    </w:p>
    <w:p w14:paraId="7BD7EC77" w14:textId="77777777" w:rsidR="00554783" w:rsidRDefault="00554783" w:rsidP="00554783">
      <w:pPr>
        <w:widowControl/>
        <w:numPr>
          <w:ilvl w:val="0"/>
          <w:numId w:val="8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 xml:space="preserve"> slave</w:t>
      </w:r>
      <w:r>
        <w:rPr>
          <w:rFonts w:ascii="PingFangSC-Light" w:hAnsi="PingFangSC-Light"/>
          <w:color w:val="FFBF52"/>
          <w:sz w:val="23"/>
          <w:szCs w:val="23"/>
        </w:rPr>
        <w:t>只有一个</w:t>
      </w:r>
      <w:r>
        <w:rPr>
          <w:rFonts w:ascii="PingFangSC-Light" w:hAnsi="PingFangSC-Light"/>
          <w:color w:val="FFBF52"/>
          <w:sz w:val="23"/>
          <w:szCs w:val="23"/>
        </w:rPr>
        <w:t xml:space="preserve"> master</w:t>
      </w:r>
    </w:p>
    <w:p w14:paraId="25978F69" w14:textId="77777777" w:rsidR="00554783" w:rsidRDefault="00554783" w:rsidP="00554783">
      <w:pPr>
        <w:widowControl/>
        <w:numPr>
          <w:ilvl w:val="0"/>
          <w:numId w:val="8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 xml:space="preserve"> salve</w:t>
      </w:r>
      <w:r>
        <w:rPr>
          <w:rFonts w:ascii="PingFangSC-Light" w:hAnsi="PingFangSC-Light"/>
          <w:color w:val="FFBF52"/>
          <w:sz w:val="23"/>
          <w:szCs w:val="23"/>
        </w:rPr>
        <w:t>只能有一个唯一的服务器</w:t>
      </w:r>
      <w:r>
        <w:rPr>
          <w:rFonts w:ascii="PingFangSC-Light" w:hAnsi="PingFangSC-Light"/>
          <w:color w:val="FFBF52"/>
          <w:sz w:val="23"/>
          <w:szCs w:val="23"/>
        </w:rPr>
        <w:t xml:space="preserve"> ID</w:t>
      </w:r>
    </w:p>
    <w:p w14:paraId="4265847D" w14:textId="77777777" w:rsidR="00554783" w:rsidRDefault="00554783" w:rsidP="00554783">
      <w:pPr>
        <w:widowControl/>
        <w:numPr>
          <w:ilvl w:val="0"/>
          <w:numId w:val="84"/>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master</w:t>
      </w:r>
      <w:r>
        <w:rPr>
          <w:rFonts w:ascii="PingFangSC-Light" w:hAnsi="PingFangSC-Light"/>
          <w:color w:val="FFBF52"/>
          <w:sz w:val="23"/>
          <w:szCs w:val="23"/>
        </w:rPr>
        <w:t>可以有多个</w:t>
      </w:r>
      <w:r>
        <w:rPr>
          <w:rFonts w:ascii="PingFangSC-Light" w:hAnsi="PingFangSC-Light"/>
          <w:color w:val="FFBF52"/>
          <w:sz w:val="23"/>
          <w:szCs w:val="23"/>
        </w:rPr>
        <w:t>salve</w:t>
      </w:r>
    </w:p>
    <w:p w14:paraId="4B9884FA" w14:textId="77777777" w:rsidR="00554783" w:rsidRDefault="00554783" w:rsidP="00554783">
      <w:pPr>
        <w:pStyle w:val="3"/>
        <w:shd w:val="clear" w:color="auto" w:fill="FFFFFF"/>
        <w:spacing w:before="0" w:after="0"/>
        <w:rPr>
          <w:rFonts w:ascii="PingFangSC-Light" w:hAnsi="PingFangSC-Light"/>
          <w:color w:val="000000"/>
          <w:sz w:val="30"/>
          <w:szCs w:val="30"/>
        </w:rPr>
      </w:pPr>
      <w:r>
        <w:rPr>
          <w:rFonts w:ascii="PingFangSC-Light" w:hAnsi="PingFangSC-Light"/>
          <w:color w:val="F48A00"/>
        </w:rPr>
        <w:lastRenderedPageBreak/>
        <w:t>复制的最大问题</w:t>
      </w:r>
    </w:p>
    <w:p w14:paraId="3532554B" w14:textId="77777777" w:rsidR="00554783" w:rsidRDefault="00554783" w:rsidP="00554783">
      <w:pPr>
        <w:widowControl/>
        <w:numPr>
          <w:ilvl w:val="0"/>
          <w:numId w:val="85"/>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延时</w:t>
      </w:r>
    </w:p>
    <w:p w14:paraId="66FEFC5B" w14:textId="77777777" w:rsidR="00554783" w:rsidRDefault="00554783" w:rsidP="00554783">
      <w:pPr>
        <w:spacing w:before="300" w:after="300"/>
        <w:rPr>
          <w:rFonts w:ascii="宋体" w:hAnsi="宋体"/>
          <w:sz w:val="24"/>
          <w:szCs w:val="24"/>
        </w:rPr>
      </w:pPr>
      <w:r>
        <w:pict w14:anchorId="3598C514">
          <v:rect id="_x0000_i1128" style="width:0;height:1.5pt" o:hralign="center" o:hrstd="t" o:hrnoshade="t" o:hr="t" fillcolor="black" stroked="f"/>
        </w:pict>
      </w:r>
    </w:p>
    <w:p w14:paraId="5F240E4A" w14:textId="77777777" w:rsidR="00554783" w:rsidRDefault="00554783" w:rsidP="00554783">
      <w:pPr>
        <w:pStyle w:val="2"/>
        <w:shd w:val="clear" w:color="auto" w:fill="FFFFFF"/>
        <w:spacing w:before="0" w:beforeAutospacing="0" w:after="0" w:afterAutospacing="0"/>
        <w:rPr>
          <w:rFonts w:ascii="PingFangSC-Light" w:hAnsi="PingFangSC-Light"/>
          <w:color w:val="000000"/>
          <w:sz w:val="33"/>
          <w:szCs w:val="33"/>
        </w:rPr>
      </w:pPr>
      <w:r>
        <w:rPr>
          <w:rFonts w:ascii="PingFangSC-Light" w:hAnsi="PingFangSC-Light"/>
          <w:color w:val="F48A00"/>
          <w:sz w:val="30"/>
          <w:szCs w:val="30"/>
        </w:rPr>
        <w:t>十一、其他问题</w:t>
      </w:r>
    </w:p>
    <w:p w14:paraId="054527EB" w14:textId="77777777" w:rsidR="00554783" w:rsidRDefault="00554783" w:rsidP="00554783">
      <w:pPr>
        <w:pStyle w:val="3"/>
        <w:shd w:val="clear" w:color="auto" w:fill="FFFFFF"/>
        <w:spacing w:before="0" w:after="0"/>
        <w:rPr>
          <w:rFonts w:ascii="PingFangSC-Light" w:hAnsi="PingFangSC-Light"/>
          <w:color w:val="000000"/>
          <w:sz w:val="30"/>
          <w:szCs w:val="30"/>
        </w:rPr>
      </w:pPr>
      <w:r>
        <w:rPr>
          <w:rFonts w:ascii="PingFangSC-Light" w:hAnsi="PingFangSC-Light"/>
          <w:color w:val="F48A00"/>
        </w:rPr>
        <w:t>说一说三个范式</w:t>
      </w:r>
    </w:p>
    <w:p w14:paraId="49191F96" w14:textId="77777777" w:rsidR="00554783" w:rsidRDefault="00554783" w:rsidP="00554783">
      <w:pPr>
        <w:widowControl/>
        <w:numPr>
          <w:ilvl w:val="0"/>
          <w:numId w:val="8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第一范式（</w:t>
      </w:r>
      <w:r>
        <w:rPr>
          <w:rFonts w:ascii="PingFangSC-Light" w:hAnsi="PingFangSC-Light"/>
          <w:color w:val="FFBF52"/>
          <w:sz w:val="23"/>
          <w:szCs w:val="23"/>
        </w:rPr>
        <w:t>1NF</w:t>
      </w:r>
      <w:r>
        <w:rPr>
          <w:rFonts w:ascii="PingFangSC-Light" w:hAnsi="PingFangSC-Light"/>
          <w:color w:val="FFBF52"/>
          <w:sz w:val="23"/>
          <w:szCs w:val="23"/>
        </w:rPr>
        <w:t>）：数据库表中的字段都是单一属性的，不可再分。这个单一属性由基本类型构成，包括整型、实数、字符型、逻辑型、日期型等。</w:t>
      </w:r>
    </w:p>
    <w:p w14:paraId="63DDA6B1" w14:textId="77777777" w:rsidR="00554783" w:rsidRDefault="00554783" w:rsidP="00554783">
      <w:pPr>
        <w:widowControl/>
        <w:numPr>
          <w:ilvl w:val="0"/>
          <w:numId w:val="8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第二范式（</w:t>
      </w:r>
      <w:r>
        <w:rPr>
          <w:rFonts w:ascii="PingFangSC-Light" w:hAnsi="PingFangSC-Light"/>
          <w:color w:val="FFBF52"/>
          <w:sz w:val="23"/>
          <w:szCs w:val="23"/>
        </w:rPr>
        <w:t>2NF</w:t>
      </w:r>
      <w:r>
        <w:rPr>
          <w:rFonts w:ascii="PingFangSC-Light" w:hAnsi="PingFangSC-Light"/>
          <w:color w:val="FFBF52"/>
          <w:sz w:val="23"/>
          <w:szCs w:val="23"/>
        </w:rPr>
        <w:t>）：数据库表中不存在非关键字段对任一候选关键字段的部分函数依赖（部分函数依赖指的是存在组合关键字中的某些字段决定非关键字段的情况），也即所有非关键字段都完全依赖于任意一组候选关键字。</w:t>
      </w:r>
    </w:p>
    <w:p w14:paraId="4950AF0A" w14:textId="77777777" w:rsidR="00554783" w:rsidRDefault="00554783" w:rsidP="00554783">
      <w:pPr>
        <w:widowControl/>
        <w:numPr>
          <w:ilvl w:val="0"/>
          <w:numId w:val="86"/>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第三范式（</w:t>
      </w:r>
      <w:r>
        <w:rPr>
          <w:rFonts w:ascii="PingFangSC-Light" w:hAnsi="PingFangSC-Light"/>
          <w:color w:val="FFBF52"/>
          <w:sz w:val="23"/>
          <w:szCs w:val="23"/>
        </w:rPr>
        <w:t>3NF</w:t>
      </w:r>
      <w:r>
        <w:rPr>
          <w:rFonts w:ascii="PingFangSC-Light" w:hAnsi="PingFangSC-Light"/>
          <w:color w:val="FFBF52"/>
          <w:sz w:val="23"/>
          <w:szCs w:val="23"/>
        </w:rPr>
        <w:t>）：在第二范式的基础上，数据表中如果不存在非关键字段对任一候选关键字段的传递函数依赖则符合第三范式。所谓传递函数依赖，指的是如</w:t>
      </w:r>
      <w:r>
        <w:rPr>
          <w:rFonts w:ascii="PingFangSC-Light" w:hAnsi="PingFangSC-Light"/>
          <w:color w:val="FFBF52"/>
          <w:sz w:val="23"/>
          <w:szCs w:val="23"/>
        </w:rPr>
        <w:t xml:space="preserve"> </w:t>
      </w:r>
      <w:r>
        <w:rPr>
          <w:rFonts w:ascii="PingFangSC-Light" w:hAnsi="PingFangSC-Light"/>
          <w:color w:val="FFBF52"/>
          <w:sz w:val="23"/>
          <w:szCs w:val="23"/>
        </w:rPr>
        <w:t>果存在</w:t>
      </w:r>
      <w:r>
        <w:rPr>
          <w:rFonts w:ascii="PingFangSC-Light" w:hAnsi="PingFangSC-Light"/>
          <w:color w:val="FFBF52"/>
          <w:sz w:val="23"/>
          <w:szCs w:val="23"/>
        </w:rPr>
        <w:t>"A → B → C"</w:t>
      </w:r>
      <w:r>
        <w:rPr>
          <w:rFonts w:ascii="PingFangSC-Light" w:hAnsi="PingFangSC-Light"/>
          <w:color w:val="FFBF52"/>
          <w:sz w:val="23"/>
          <w:szCs w:val="23"/>
        </w:rPr>
        <w:t>的决定关系，则</w:t>
      </w:r>
      <w:r>
        <w:rPr>
          <w:rFonts w:ascii="PingFangSC-Light" w:hAnsi="PingFangSC-Light"/>
          <w:color w:val="FFBF52"/>
          <w:sz w:val="23"/>
          <w:szCs w:val="23"/>
        </w:rPr>
        <w:t>C</w:t>
      </w:r>
      <w:r>
        <w:rPr>
          <w:rFonts w:ascii="PingFangSC-Light" w:hAnsi="PingFangSC-Light"/>
          <w:color w:val="FFBF52"/>
          <w:sz w:val="23"/>
          <w:szCs w:val="23"/>
        </w:rPr>
        <w:t>传递函数依赖于</w:t>
      </w:r>
      <w:r>
        <w:rPr>
          <w:rFonts w:ascii="PingFangSC-Light" w:hAnsi="PingFangSC-Light"/>
          <w:color w:val="FFBF52"/>
          <w:sz w:val="23"/>
          <w:szCs w:val="23"/>
        </w:rPr>
        <w:t>A</w:t>
      </w:r>
      <w:r>
        <w:rPr>
          <w:rFonts w:ascii="PingFangSC-Light" w:hAnsi="PingFangSC-Light"/>
          <w:color w:val="FFBF52"/>
          <w:sz w:val="23"/>
          <w:szCs w:val="23"/>
        </w:rPr>
        <w:t>。因此，满足第三范式的数据库表应该不存在如下依赖关系：关键字段</w:t>
      </w:r>
      <w:r>
        <w:rPr>
          <w:rFonts w:ascii="PingFangSC-Light" w:hAnsi="PingFangSC-Light"/>
          <w:color w:val="FFBF52"/>
          <w:sz w:val="23"/>
          <w:szCs w:val="23"/>
        </w:rPr>
        <w:t xml:space="preserve"> → </w:t>
      </w:r>
      <w:r>
        <w:rPr>
          <w:rFonts w:ascii="PingFangSC-Light" w:hAnsi="PingFangSC-Light"/>
          <w:color w:val="FFBF52"/>
          <w:sz w:val="23"/>
          <w:szCs w:val="23"/>
        </w:rPr>
        <w:t>非关键字段</w:t>
      </w:r>
      <w:r>
        <w:rPr>
          <w:rFonts w:ascii="PingFangSC-Light" w:hAnsi="PingFangSC-Light"/>
          <w:color w:val="FFBF52"/>
          <w:sz w:val="23"/>
          <w:szCs w:val="23"/>
        </w:rPr>
        <w:t xml:space="preserve"> x → </w:t>
      </w:r>
      <w:r>
        <w:rPr>
          <w:rFonts w:ascii="PingFangSC-Light" w:hAnsi="PingFangSC-Light"/>
          <w:color w:val="FFBF52"/>
          <w:sz w:val="23"/>
          <w:szCs w:val="23"/>
        </w:rPr>
        <w:t>非关键字段</w:t>
      </w:r>
      <w:r>
        <w:rPr>
          <w:rFonts w:ascii="PingFangSC-Light" w:hAnsi="PingFangSC-Light"/>
          <w:color w:val="FFBF52"/>
          <w:sz w:val="23"/>
          <w:szCs w:val="23"/>
        </w:rPr>
        <w:t>y</w:t>
      </w:r>
    </w:p>
    <w:p w14:paraId="3757EB33" w14:textId="77777777" w:rsidR="00554783" w:rsidRDefault="00554783" w:rsidP="00554783">
      <w:pPr>
        <w:pStyle w:val="3"/>
        <w:shd w:val="clear" w:color="auto" w:fill="FFFFFF"/>
        <w:spacing w:before="0" w:after="0"/>
        <w:rPr>
          <w:rFonts w:ascii="PingFangSC-Light" w:hAnsi="PingFangSC-Light"/>
          <w:color w:val="000000"/>
          <w:sz w:val="30"/>
          <w:szCs w:val="30"/>
        </w:rPr>
      </w:pPr>
      <w:r>
        <w:rPr>
          <w:rFonts w:ascii="PingFangSC-Light" w:hAnsi="PingFangSC-Light"/>
          <w:color w:val="F48A00"/>
        </w:rPr>
        <w:t>百万级别或以上的数据如何删除</w:t>
      </w:r>
    </w:p>
    <w:p w14:paraId="42E6D1D4" w14:textId="77777777" w:rsidR="00554783" w:rsidRDefault="00554783" w:rsidP="00554783">
      <w:pPr>
        <w:pStyle w:val="a3"/>
        <w:shd w:val="clear" w:color="auto" w:fill="FFFFFF"/>
        <w:spacing w:before="75" w:beforeAutospacing="0" w:after="75" w:afterAutospacing="0"/>
        <w:jc w:val="both"/>
        <w:rPr>
          <w:rFonts w:ascii="PingFangSC-Light" w:hAnsi="PingFangSC-Light"/>
          <w:spacing w:val="24"/>
        </w:rPr>
      </w:pPr>
      <w:r>
        <w:rPr>
          <w:rFonts w:ascii="PingFangSC-Light" w:hAnsi="PingFangSC-Light"/>
          <w:spacing w:val="24"/>
        </w:rPr>
        <w:t>关于索引：由于索引需要额外的维护成本，因为索引文件是单独存在的文件</w:t>
      </w:r>
      <w:r>
        <w:rPr>
          <w:rFonts w:ascii="PingFangSC-Light" w:hAnsi="PingFangSC-Light"/>
          <w:spacing w:val="24"/>
        </w:rPr>
        <w:t>,</w:t>
      </w:r>
      <w:r>
        <w:rPr>
          <w:rFonts w:ascii="PingFangSC-Light" w:hAnsi="PingFangSC-Light"/>
          <w:spacing w:val="24"/>
        </w:rPr>
        <w:t>所以当我们对数据的增加</w:t>
      </w:r>
      <w:r>
        <w:rPr>
          <w:rFonts w:ascii="PingFangSC-Light" w:hAnsi="PingFangSC-Light"/>
          <w:spacing w:val="24"/>
        </w:rPr>
        <w:t>,</w:t>
      </w:r>
      <w:r>
        <w:rPr>
          <w:rFonts w:ascii="PingFangSC-Light" w:hAnsi="PingFangSC-Light"/>
          <w:spacing w:val="24"/>
        </w:rPr>
        <w:t>修改</w:t>
      </w:r>
      <w:r>
        <w:rPr>
          <w:rFonts w:ascii="PingFangSC-Light" w:hAnsi="PingFangSC-Light"/>
          <w:spacing w:val="24"/>
        </w:rPr>
        <w:t>,</w:t>
      </w:r>
      <w:r>
        <w:rPr>
          <w:rFonts w:ascii="PingFangSC-Light" w:hAnsi="PingFangSC-Light"/>
          <w:spacing w:val="24"/>
        </w:rPr>
        <w:t>删除</w:t>
      </w:r>
      <w:r>
        <w:rPr>
          <w:rFonts w:ascii="PingFangSC-Light" w:hAnsi="PingFangSC-Light"/>
          <w:spacing w:val="24"/>
        </w:rPr>
        <w:t>,</w:t>
      </w:r>
      <w:r>
        <w:rPr>
          <w:rFonts w:ascii="PingFangSC-Light" w:hAnsi="PingFangSC-Light"/>
          <w:spacing w:val="24"/>
        </w:rPr>
        <w:t>都会产生额外的对索引文件的操作</w:t>
      </w:r>
      <w:r>
        <w:rPr>
          <w:rFonts w:ascii="PingFangSC-Light" w:hAnsi="PingFangSC-Light"/>
          <w:spacing w:val="24"/>
        </w:rPr>
        <w:t>,</w:t>
      </w:r>
      <w:r>
        <w:rPr>
          <w:rFonts w:ascii="PingFangSC-Light" w:hAnsi="PingFangSC-Light"/>
          <w:spacing w:val="24"/>
        </w:rPr>
        <w:t>这些操作需要消耗额外的</w:t>
      </w:r>
      <w:r>
        <w:rPr>
          <w:rFonts w:ascii="PingFangSC-Light" w:hAnsi="PingFangSC-Light"/>
          <w:spacing w:val="24"/>
        </w:rPr>
        <w:t>IO,</w:t>
      </w:r>
      <w:r>
        <w:rPr>
          <w:rFonts w:ascii="PingFangSC-Light" w:hAnsi="PingFangSC-Light"/>
          <w:spacing w:val="24"/>
        </w:rPr>
        <w:t>会降低增</w:t>
      </w:r>
      <w:r>
        <w:rPr>
          <w:rFonts w:ascii="PingFangSC-Light" w:hAnsi="PingFangSC-Light"/>
          <w:spacing w:val="24"/>
        </w:rPr>
        <w:t>/</w:t>
      </w:r>
      <w:r>
        <w:rPr>
          <w:rFonts w:ascii="PingFangSC-Light" w:hAnsi="PingFangSC-Light"/>
          <w:spacing w:val="24"/>
        </w:rPr>
        <w:t>改</w:t>
      </w:r>
      <w:r>
        <w:rPr>
          <w:rFonts w:ascii="PingFangSC-Light" w:hAnsi="PingFangSC-Light"/>
          <w:spacing w:val="24"/>
        </w:rPr>
        <w:t>/</w:t>
      </w:r>
      <w:r>
        <w:rPr>
          <w:rFonts w:ascii="PingFangSC-Light" w:hAnsi="PingFangSC-Light"/>
          <w:spacing w:val="24"/>
        </w:rPr>
        <w:t>删的执行效率。所以，在我们删除数据库百万级别数据的时候，查询</w:t>
      </w:r>
      <w:r>
        <w:rPr>
          <w:rFonts w:ascii="PingFangSC-Light" w:hAnsi="PingFangSC-Light"/>
          <w:spacing w:val="24"/>
        </w:rPr>
        <w:t>MySQL</w:t>
      </w:r>
      <w:r>
        <w:rPr>
          <w:rFonts w:ascii="PingFangSC-Light" w:hAnsi="PingFangSC-Light"/>
          <w:spacing w:val="24"/>
        </w:rPr>
        <w:t>官方手册得知删除数据的速度和创建的索引数量是成正比的。</w:t>
      </w:r>
    </w:p>
    <w:p w14:paraId="2C0C84BD" w14:textId="77777777" w:rsidR="00554783" w:rsidRDefault="00554783" w:rsidP="00554783">
      <w:pPr>
        <w:widowControl/>
        <w:numPr>
          <w:ilvl w:val="0"/>
          <w:numId w:val="8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所以我们想要删除百万数据的时候可以先删除索引（此时大概耗时三分多钟）</w:t>
      </w:r>
    </w:p>
    <w:p w14:paraId="774D0E83" w14:textId="77777777" w:rsidR="00554783" w:rsidRDefault="00554783" w:rsidP="00554783">
      <w:pPr>
        <w:widowControl/>
        <w:numPr>
          <w:ilvl w:val="0"/>
          <w:numId w:val="8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然后删除其中无用数据（此过程需要不到两分钟）</w:t>
      </w:r>
    </w:p>
    <w:p w14:paraId="6232BF35" w14:textId="77777777" w:rsidR="00554783" w:rsidRDefault="00554783" w:rsidP="00554783">
      <w:pPr>
        <w:widowControl/>
        <w:numPr>
          <w:ilvl w:val="0"/>
          <w:numId w:val="8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删除完成后重新创建索引</w:t>
      </w:r>
      <w:r>
        <w:rPr>
          <w:rFonts w:ascii="PingFangSC-Light" w:hAnsi="PingFangSC-Light"/>
          <w:color w:val="FFBF52"/>
          <w:sz w:val="23"/>
          <w:szCs w:val="23"/>
        </w:rPr>
        <w:t>(</w:t>
      </w:r>
      <w:r>
        <w:rPr>
          <w:rFonts w:ascii="PingFangSC-Light" w:hAnsi="PingFangSC-Light"/>
          <w:color w:val="FFBF52"/>
          <w:sz w:val="23"/>
          <w:szCs w:val="23"/>
        </w:rPr>
        <w:t>此时数据较少了</w:t>
      </w:r>
      <w:r>
        <w:rPr>
          <w:rFonts w:ascii="PingFangSC-Light" w:hAnsi="PingFangSC-Light"/>
          <w:color w:val="FFBF52"/>
          <w:sz w:val="23"/>
          <w:szCs w:val="23"/>
        </w:rPr>
        <w:t>)</w:t>
      </w:r>
      <w:r>
        <w:rPr>
          <w:rFonts w:ascii="PingFangSC-Light" w:hAnsi="PingFangSC-Light"/>
          <w:color w:val="FFBF52"/>
          <w:sz w:val="23"/>
          <w:szCs w:val="23"/>
        </w:rPr>
        <w:t>创建索引也非常快，约十分钟左右。</w:t>
      </w:r>
    </w:p>
    <w:p w14:paraId="4FDE4BC4" w14:textId="77777777" w:rsidR="00554783" w:rsidRDefault="00554783" w:rsidP="00554783">
      <w:pPr>
        <w:widowControl/>
        <w:numPr>
          <w:ilvl w:val="0"/>
          <w:numId w:val="87"/>
        </w:numPr>
        <w:shd w:val="clear" w:color="auto" w:fill="FFFFFF"/>
        <w:ind w:left="0"/>
        <w:jc w:val="left"/>
        <w:rPr>
          <w:rFonts w:ascii="PingFangSC-Light" w:hAnsi="PingFangSC-Light"/>
          <w:color w:val="FFBF52"/>
          <w:sz w:val="23"/>
          <w:szCs w:val="23"/>
        </w:rPr>
      </w:pPr>
      <w:r>
        <w:rPr>
          <w:rFonts w:ascii="PingFangSC-Light" w:hAnsi="PingFangSC-Light"/>
          <w:color w:val="FFBF52"/>
          <w:sz w:val="23"/>
          <w:szCs w:val="23"/>
        </w:rPr>
        <w:t>与之前的直接删除绝对是要快速很多，更别说万一删除中断</w:t>
      </w:r>
      <w:r>
        <w:rPr>
          <w:rFonts w:ascii="PingFangSC-Light" w:hAnsi="PingFangSC-Light"/>
          <w:color w:val="FFBF52"/>
          <w:sz w:val="23"/>
          <w:szCs w:val="23"/>
        </w:rPr>
        <w:t>,</w:t>
      </w:r>
      <w:r>
        <w:rPr>
          <w:rFonts w:ascii="PingFangSC-Light" w:hAnsi="PingFangSC-Light"/>
          <w:color w:val="FFBF52"/>
          <w:sz w:val="23"/>
          <w:szCs w:val="23"/>
        </w:rPr>
        <w:t>一切删除会回滚。那更是坑了。</w:t>
      </w:r>
    </w:p>
    <w:p w14:paraId="5C93F041" w14:textId="77777777" w:rsidR="004A2DDA" w:rsidRPr="00FF1D78" w:rsidRDefault="004A2DDA" w:rsidP="00BD1ABF">
      <w:pPr>
        <w:widowControl/>
        <w:shd w:val="clear" w:color="auto" w:fill="FFFFFF"/>
        <w:spacing w:before="75" w:after="75"/>
        <w:rPr>
          <w:rFonts w:hint="eastAsia"/>
        </w:rPr>
      </w:pPr>
    </w:p>
    <w:sectPr w:rsidR="004A2DDA" w:rsidRPr="00FF1D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PingFangSC-Ligh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0993"/>
    <w:multiLevelType w:val="multilevel"/>
    <w:tmpl w:val="E494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B328E"/>
    <w:multiLevelType w:val="multilevel"/>
    <w:tmpl w:val="5CDE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34175"/>
    <w:multiLevelType w:val="multilevel"/>
    <w:tmpl w:val="E770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9202BC"/>
    <w:multiLevelType w:val="multilevel"/>
    <w:tmpl w:val="0D0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A0768"/>
    <w:multiLevelType w:val="multilevel"/>
    <w:tmpl w:val="99E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C572D"/>
    <w:multiLevelType w:val="multilevel"/>
    <w:tmpl w:val="2C1EC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A1E68"/>
    <w:multiLevelType w:val="multilevel"/>
    <w:tmpl w:val="5956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53597E"/>
    <w:multiLevelType w:val="multilevel"/>
    <w:tmpl w:val="239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A4CAA"/>
    <w:multiLevelType w:val="multilevel"/>
    <w:tmpl w:val="D4F6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CA3D66"/>
    <w:multiLevelType w:val="multilevel"/>
    <w:tmpl w:val="5B34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670FB"/>
    <w:multiLevelType w:val="multilevel"/>
    <w:tmpl w:val="3A1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97B3D"/>
    <w:multiLevelType w:val="multilevel"/>
    <w:tmpl w:val="5B26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FF567B"/>
    <w:multiLevelType w:val="multilevel"/>
    <w:tmpl w:val="CFBC1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82703"/>
    <w:multiLevelType w:val="multilevel"/>
    <w:tmpl w:val="B848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007A9"/>
    <w:multiLevelType w:val="multilevel"/>
    <w:tmpl w:val="198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763D5"/>
    <w:multiLevelType w:val="multilevel"/>
    <w:tmpl w:val="40C06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5A4C38"/>
    <w:multiLevelType w:val="multilevel"/>
    <w:tmpl w:val="A3F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E908B6"/>
    <w:multiLevelType w:val="multilevel"/>
    <w:tmpl w:val="C5D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2E5467"/>
    <w:multiLevelType w:val="multilevel"/>
    <w:tmpl w:val="8CAA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9D6DAB"/>
    <w:multiLevelType w:val="multilevel"/>
    <w:tmpl w:val="F3F6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9A3527"/>
    <w:multiLevelType w:val="multilevel"/>
    <w:tmpl w:val="AB1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36E1B"/>
    <w:multiLevelType w:val="multilevel"/>
    <w:tmpl w:val="83E2E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01A63"/>
    <w:multiLevelType w:val="multilevel"/>
    <w:tmpl w:val="14C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42F19"/>
    <w:multiLevelType w:val="multilevel"/>
    <w:tmpl w:val="2B6E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7A7FE8"/>
    <w:multiLevelType w:val="multilevel"/>
    <w:tmpl w:val="94C0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8127C2"/>
    <w:multiLevelType w:val="multilevel"/>
    <w:tmpl w:val="DFA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D4E47"/>
    <w:multiLevelType w:val="multilevel"/>
    <w:tmpl w:val="865E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2779EF"/>
    <w:multiLevelType w:val="multilevel"/>
    <w:tmpl w:val="56F6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94EE2"/>
    <w:multiLevelType w:val="multilevel"/>
    <w:tmpl w:val="0DB2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BA67AD"/>
    <w:multiLevelType w:val="multilevel"/>
    <w:tmpl w:val="6DDE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62EE7"/>
    <w:multiLevelType w:val="multilevel"/>
    <w:tmpl w:val="052C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104FBD"/>
    <w:multiLevelType w:val="multilevel"/>
    <w:tmpl w:val="BB74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8C7357"/>
    <w:multiLevelType w:val="multilevel"/>
    <w:tmpl w:val="318C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A1639"/>
    <w:multiLevelType w:val="multilevel"/>
    <w:tmpl w:val="6070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A02036"/>
    <w:multiLevelType w:val="multilevel"/>
    <w:tmpl w:val="C1E0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5958FA"/>
    <w:multiLevelType w:val="multilevel"/>
    <w:tmpl w:val="7DB6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2A1D30"/>
    <w:multiLevelType w:val="multilevel"/>
    <w:tmpl w:val="FE48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B01364"/>
    <w:multiLevelType w:val="multilevel"/>
    <w:tmpl w:val="0F86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272DA3"/>
    <w:multiLevelType w:val="multilevel"/>
    <w:tmpl w:val="27F08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B64647"/>
    <w:multiLevelType w:val="multilevel"/>
    <w:tmpl w:val="C4163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B1DAD"/>
    <w:multiLevelType w:val="multilevel"/>
    <w:tmpl w:val="7A9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1D6A50"/>
    <w:multiLevelType w:val="multilevel"/>
    <w:tmpl w:val="8964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375286"/>
    <w:multiLevelType w:val="multilevel"/>
    <w:tmpl w:val="5CE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D45DDB"/>
    <w:multiLevelType w:val="multilevel"/>
    <w:tmpl w:val="AE52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93252"/>
    <w:multiLevelType w:val="multilevel"/>
    <w:tmpl w:val="5654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290082"/>
    <w:multiLevelType w:val="multilevel"/>
    <w:tmpl w:val="6174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A02553"/>
    <w:multiLevelType w:val="multilevel"/>
    <w:tmpl w:val="449A5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C0048F"/>
    <w:multiLevelType w:val="multilevel"/>
    <w:tmpl w:val="2992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057EC7"/>
    <w:multiLevelType w:val="multilevel"/>
    <w:tmpl w:val="E42AE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6D3847"/>
    <w:multiLevelType w:val="multilevel"/>
    <w:tmpl w:val="70C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84262F"/>
    <w:multiLevelType w:val="multilevel"/>
    <w:tmpl w:val="38AA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717E3F"/>
    <w:multiLevelType w:val="multilevel"/>
    <w:tmpl w:val="FDFA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6161D"/>
    <w:multiLevelType w:val="multilevel"/>
    <w:tmpl w:val="39F6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D417C5"/>
    <w:multiLevelType w:val="multilevel"/>
    <w:tmpl w:val="0988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F7550A"/>
    <w:multiLevelType w:val="multilevel"/>
    <w:tmpl w:val="4290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D7680"/>
    <w:multiLevelType w:val="multilevel"/>
    <w:tmpl w:val="DC48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D45F6"/>
    <w:multiLevelType w:val="multilevel"/>
    <w:tmpl w:val="7260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B40545"/>
    <w:multiLevelType w:val="multilevel"/>
    <w:tmpl w:val="999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F5396D"/>
    <w:multiLevelType w:val="multilevel"/>
    <w:tmpl w:val="8CD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C12056"/>
    <w:multiLevelType w:val="multilevel"/>
    <w:tmpl w:val="8630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B53D05"/>
    <w:multiLevelType w:val="multilevel"/>
    <w:tmpl w:val="479E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856179"/>
    <w:multiLevelType w:val="multilevel"/>
    <w:tmpl w:val="4260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C3217B"/>
    <w:multiLevelType w:val="multilevel"/>
    <w:tmpl w:val="5060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8B7E66"/>
    <w:multiLevelType w:val="multilevel"/>
    <w:tmpl w:val="A9C6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B5107"/>
    <w:multiLevelType w:val="multilevel"/>
    <w:tmpl w:val="6AA0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6E2E35"/>
    <w:multiLevelType w:val="multilevel"/>
    <w:tmpl w:val="CF6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E21918"/>
    <w:multiLevelType w:val="multilevel"/>
    <w:tmpl w:val="D410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31111B"/>
    <w:multiLevelType w:val="multilevel"/>
    <w:tmpl w:val="DC0E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546936"/>
    <w:multiLevelType w:val="multilevel"/>
    <w:tmpl w:val="2AE2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336A02"/>
    <w:multiLevelType w:val="multilevel"/>
    <w:tmpl w:val="427A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3773FE"/>
    <w:multiLevelType w:val="multilevel"/>
    <w:tmpl w:val="662C10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4808B5"/>
    <w:multiLevelType w:val="hybridMultilevel"/>
    <w:tmpl w:val="8786A980"/>
    <w:lvl w:ilvl="0" w:tplc="46CE9874">
      <w:start w:val="1"/>
      <w:numFmt w:val="bullet"/>
      <w:lvlText w:val=""/>
      <w:lvlJc w:val="left"/>
      <w:pPr>
        <w:tabs>
          <w:tab w:val="num" w:pos="720"/>
        </w:tabs>
        <w:ind w:left="720" w:hanging="360"/>
      </w:pPr>
      <w:rPr>
        <w:rFonts w:ascii="Symbol" w:hAnsi="Symbol" w:hint="default"/>
        <w:sz w:val="20"/>
      </w:rPr>
    </w:lvl>
    <w:lvl w:ilvl="1" w:tplc="2C8451F8">
      <w:start w:val="5"/>
      <w:numFmt w:val="decimal"/>
      <w:lvlText w:val="%2."/>
      <w:lvlJc w:val="left"/>
      <w:pPr>
        <w:tabs>
          <w:tab w:val="num" w:pos="1440"/>
        </w:tabs>
        <w:ind w:left="1440" w:hanging="360"/>
      </w:pPr>
    </w:lvl>
    <w:lvl w:ilvl="2" w:tplc="F5CEA1DC" w:tentative="1">
      <w:start w:val="1"/>
      <w:numFmt w:val="bullet"/>
      <w:lvlText w:val=""/>
      <w:lvlJc w:val="left"/>
      <w:pPr>
        <w:tabs>
          <w:tab w:val="num" w:pos="2160"/>
        </w:tabs>
        <w:ind w:left="2160" w:hanging="360"/>
      </w:pPr>
      <w:rPr>
        <w:rFonts w:ascii="Wingdings" w:hAnsi="Wingdings" w:hint="default"/>
        <w:sz w:val="20"/>
      </w:rPr>
    </w:lvl>
    <w:lvl w:ilvl="3" w:tplc="00AE781E" w:tentative="1">
      <w:start w:val="1"/>
      <w:numFmt w:val="bullet"/>
      <w:lvlText w:val=""/>
      <w:lvlJc w:val="left"/>
      <w:pPr>
        <w:tabs>
          <w:tab w:val="num" w:pos="2880"/>
        </w:tabs>
        <w:ind w:left="2880" w:hanging="360"/>
      </w:pPr>
      <w:rPr>
        <w:rFonts w:ascii="Wingdings" w:hAnsi="Wingdings" w:hint="default"/>
        <w:sz w:val="20"/>
      </w:rPr>
    </w:lvl>
    <w:lvl w:ilvl="4" w:tplc="8652A1C2" w:tentative="1">
      <w:start w:val="1"/>
      <w:numFmt w:val="bullet"/>
      <w:lvlText w:val=""/>
      <w:lvlJc w:val="left"/>
      <w:pPr>
        <w:tabs>
          <w:tab w:val="num" w:pos="3600"/>
        </w:tabs>
        <w:ind w:left="3600" w:hanging="360"/>
      </w:pPr>
      <w:rPr>
        <w:rFonts w:ascii="Wingdings" w:hAnsi="Wingdings" w:hint="default"/>
        <w:sz w:val="20"/>
      </w:rPr>
    </w:lvl>
    <w:lvl w:ilvl="5" w:tplc="207A549E" w:tentative="1">
      <w:start w:val="1"/>
      <w:numFmt w:val="bullet"/>
      <w:lvlText w:val=""/>
      <w:lvlJc w:val="left"/>
      <w:pPr>
        <w:tabs>
          <w:tab w:val="num" w:pos="4320"/>
        </w:tabs>
        <w:ind w:left="4320" w:hanging="360"/>
      </w:pPr>
      <w:rPr>
        <w:rFonts w:ascii="Wingdings" w:hAnsi="Wingdings" w:hint="default"/>
        <w:sz w:val="20"/>
      </w:rPr>
    </w:lvl>
    <w:lvl w:ilvl="6" w:tplc="AF7808EC" w:tentative="1">
      <w:start w:val="1"/>
      <w:numFmt w:val="bullet"/>
      <w:lvlText w:val=""/>
      <w:lvlJc w:val="left"/>
      <w:pPr>
        <w:tabs>
          <w:tab w:val="num" w:pos="5040"/>
        </w:tabs>
        <w:ind w:left="5040" w:hanging="360"/>
      </w:pPr>
      <w:rPr>
        <w:rFonts w:ascii="Wingdings" w:hAnsi="Wingdings" w:hint="default"/>
        <w:sz w:val="20"/>
      </w:rPr>
    </w:lvl>
    <w:lvl w:ilvl="7" w:tplc="9F0E8B46" w:tentative="1">
      <w:start w:val="1"/>
      <w:numFmt w:val="bullet"/>
      <w:lvlText w:val=""/>
      <w:lvlJc w:val="left"/>
      <w:pPr>
        <w:tabs>
          <w:tab w:val="num" w:pos="5760"/>
        </w:tabs>
        <w:ind w:left="5760" w:hanging="360"/>
      </w:pPr>
      <w:rPr>
        <w:rFonts w:ascii="Wingdings" w:hAnsi="Wingdings" w:hint="default"/>
        <w:sz w:val="20"/>
      </w:rPr>
    </w:lvl>
    <w:lvl w:ilvl="8" w:tplc="87124AB0"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F50C2C"/>
    <w:multiLevelType w:val="multilevel"/>
    <w:tmpl w:val="5AD6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A128C5"/>
    <w:multiLevelType w:val="multilevel"/>
    <w:tmpl w:val="86DE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C6881"/>
    <w:multiLevelType w:val="multilevel"/>
    <w:tmpl w:val="ECEE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5D7797"/>
    <w:multiLevelType w:val="multilevel"/>
    <w:tmpl w:val="5286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6D1039"/>
    <w:multiLevelType w:val="multilevel"/>
    <w:tmpl w:val="3344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5F5F07"/>
    <w:multiLevelType w:val="multilevel"/>
    <w:tmpl w:val="A9F6E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3570D6"/>
    <w:multiLevelType w:val="multilevel"/>
    <w:tmpl w:val="3A6E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551F10"/>
    <w:multiLevelType w:val="multilevel"/>
    <w:tmpl w:val="D1A4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89667D"/>
    <w:multiLevelType w:val="multilevel"/>
    <w:tmpl w:val="3ED8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142FC"/>
    <w:multiLevelType w:val="multilevel"/>
    <w:tmpl w:val="05A4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C84949"/>
    <w:multiLevelType w:val="multilevel"/>
    <w:tmpl w:val="51C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692B68"/>
    <w:multiLevelType w:val="multilevel"/>
    <w:tmpl w:val="E9B0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E74AF1"/>
    <w:multiLevelType w:val="multilevel"/>
    <w:tmpl w:val="660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63"/>
  </w:num>
  <w:num w:numId="4">
    <w:abstractNumId w:val="2"/>
  </w:num>
  <w:num w:numId="5">
    <w:abstractNumId w:val="55"/>
  </w:num>
  <w:num w:numId="6">
    <w:abstractNumId w:val="7"/>
  </w:num>
  <w:num w:numId="7">
    <w:abstractNumId w:val="74"/>
  </w:num>
  <w:num w:numId="8">
    <w:abstractNumId w:val="67"/>
  </w:num>
  <w:num w:numId="9">
    <w:abstractNumId w:val="60"/>
  </w:num>
  <w:num w:numId="10">
    <w:abstractNumId w:val="52"/>
  </w:num>
  <w:num w:numId="11">
    <w:abstractNumId w:val="12"/>
  </w:num>
  <w:num w:numId="12">
    <w:abstractNumId w:val="40"/>
  </w:num>
  <w:num w:numId="13">
    <w:abstractNumId w:val="13"/>
  </w:num>
  <w:num w:numId="14">
    <w:abstractNumId w:val="76"/>
  </w:num>
  <w:num w:numId="15">
    <w:abstractNumId w:val="65"/>
  </w:num>
  <w:num w:numId="16">
    <w:abstractNumId w:val="61"/>
  </w:num>
  <w:num w:numId="17">
    <w:abstractNumId w:val="19"/>
  </w:num>
  <w:num w:numId="18">
    <w:abstractNumId w:val="38"/>
  </w:num>
  <w:num w:numId="19">
    <w:abstractNumId w:val="8"/>
  </w:num>
  <w:num w:numId="20">
    <w:abstractNumId w:val="0"/>
  </w:num>
  <w:num w:numId="21">
    <w:abstractNumId w:val="54"/>
  </w:num>
  <w:num w:numId="22">
    <w:abstractNumId w:val="27"/>
  </w:num>
  <w:num w:numId="23">
    <w:abstractNumId w:val="22"/>
  </w:num>
  <w:num w:numId="24">
    <w:abstractNumId w:val="51"/>
  </w:num>
  <w:num w:numId="25">
    <w:abstractNumId w:val="83"/>
  </w:num>
  <w:num w:numId="26">
    <w:abstractNumId w:val="6"/>
  </w:num>
  <w:num w:numId="27">
    <w:abstractNumId w:val="11"/>
  </w:num>
  <w:num w:numId="28">
    <w:abstractNumId w:val="58"/>
  </w:num>
  <w:num w:numId="29">
    <w:abstractNumId w:val="80"/>
  </w:num>
  <w:num w:numId="30">
    <w:abstractNumId w:val="41"/>
  </w:num>
  <w:num w:numId="31">
    <w:abstractNumId w:val="44"/>
  </w:num>
  <w:num w:numId="32">
    <w:abstractNumId w:val="66"/>
  </w:num>
  <w:num w:numId="33">
    <w:abstractNumId w:val="26"/>
  </w:num>
  <w:num w:numId="34">
    <w:abstractNumId w:val="49"/>
  </w:num>
  <w:num w:numId="35">
    <w:abstractNumId w:val="62"/>
  </w:num>
  <w:num w:numId="36">
    <w:abstractNumId w:val="70"/>
  </w:num>
  <w:num w:numId="37">
    <w:abstractNumId w:val="33"/>
  </w:num>
  <w:num w:numId="38">
    <w:abstractNumId w:val="77"/>
  </w:num>
  <w:num w:numId="39">
    <w:abstractNumId w:val="34"/>
  </w:num>
  <w:num w:numId="40">
    <w:abstractNumId w:val="72"/>
  </w:num>
  <w:num w:numId="41">
    <w:abstractNumId w:val="42"/>
  </w:num>
  <w:num w:numId="42">
    <w:abstractNumId w:val="81"/>
  </w:num>
  <w:num w:numId="43">
    <w:abstractNumId w:val="4"/>
  </w:num>
  <w:num w:numId="44">
    <w:abstractNumId w:val="75"/>
  </w:num>
  <w:num w:numId="45">
    <w:abstractNumId w:val="14"/>
  </w:num>
  <w:num w:numId="46">
    <w:abstractNumId w:val="20"/>
  </w:num>
  <w:num w:numId="47">
    <w:abstractNumId w:val="56"/>
  </w:num>
  <w:num w:numId="48">
    <w:abstractNumId w:val="45"/>
  </w:num>
  <w:num w:numId="49">
    <w:abstractNumId w:val="53"/>
  </w:num>
  <w:num w:numId="50">
    <w:abstractNumId w:val="32"/>
  </w:num>
  <w:num w:numId="51">
    <w:abstractNumId w:val="10"/>
  </w:num>
  <w:num w:numId="52">
    <w:abstractNumId w:val="30"/>
  </w:num>
  <w:num w:numId="53">
    <w:abstractNumId w:val="79"/>
  </w:num>
  <w:num w:numId="54">
    <w:abstractNumId w:val="5"/>
  </w:num>
  <w:num w:numId="55">
    <w:abstractNumId w:val="1"/>
  </w:num>
  <w:num w:numId="56">
    <w:abstractNumId w:val="16"/>
  </w:num>
  <w:num w:numId="57">
    <w:abstractNumId w:val="50"/>
  </w:num>
  <w:num w:numId="58">
    <w:abstractNumId w:val="36"/>
  </w:num>
  <w:num w:numId="59">
    <w:abstractNumId w:val="82"/>
  </w:num>
  <w:num w:numId="60">
    <w:abstractNumId w:val="21"/>
  </w:num>
  <w:num w:numId="61">
    <w:abstractNumId w:val="35"/>
  </w:num>
  <w:num w:numId="62">
    <w:abstractNumId w:val="35"/>
    <w:lvlOverride w:ilvl="1">
      <w:lvl w:ilvl="1">
        <w:numFmt w:val="decimal"/>
        <w:lvlText w:val="%2."/>
        <w:lvlJc w:val="left"/>
      </w:lvl>
    </w:lvlOverride>
  </w:num>
  <w:num w:numId="63">
    <w:abstractNumId w:val="23"/>
  </w:num>
  <w:num w:numId="64">
    <w:abstractNumId w:val="78"/>
  </w:num>
  <w:num w:numId="65">
    <w:abstractNumId w:val="57"/>
  </w:num>
  <w:num w:numId="66">
    <w:abstractNumId w:val="84"/>
  </w:num>
  <w:num w:numId="67">
    <w:abstractNumId w:val="37"/>
  </w:num>
  <w:num w:numId="68">
    <w:abstractNumId w:val="39"/>
  </w:num>
  <w:num w:numId="69">
    <w:abstractNumId w:val="71"/>
  </w:num>
  <w:num w:numId="70">
    <w:abstractNumId w:val="71"/>
    <w:lvlOverride w:ilvl="1">
      <w:lvl w:ilvl="1" w:tplc="2C8451F8">
        <w:numFmt w:val="decimal"/>
        <w:lvlText w:val="%2."/>
        <w:lvlJc w:val="left"/>
      </w:lvl>
    </w:lvlOverride>
  </w:num>
  <w:num w:numId="71">
    <w:abstractNumId w:val="69"/>
  </w:num>
  <w:num w:numId="72">
    <w:abstractNumId w:val="31"/>
  </w:num>
  <w:num w:numId="73">
    <w:abstractNumId w:val="48"/>
  </w:num>
  <w:num w:numId="74">
    <w:abstractNumId w:val="47"/>
  </w:num>
  <w:num w:numId="75">
    <w:abstractNumId w:val="59"/>
  </w:num>
  <w:num w:numId="76">
    <w:abstractNumId w:val="3"/>
  </w:num>
  <w:num w:numId="77">
    <w:abstractNumId w:val="73"/>
  </w:num>
  <w:num w:numId="78">
    <w:abstractNumId w:val="25"/>
  </w:num>
  <w:num w:numId="79">
    <w:abstractNumId w:val="18"/>
  </w:num>
  <w:num w:numId="80">
    <w:abstractNumId w:val="46"/>
  </w:num>
  <w:num w:numId="81">
    <w:abstractNumId w:val="68"/>
  </w:num>
  <w:num w:numId="82">
    <w:abstractNumId w:val="43"/>
  </w:num>
  <w:num w:numId="83">
    <w:abstractNumId w:val="15"/>
  </w:num>
  <w:num w:numId="84">
    <w:abstractNumId w:val="64"/>
  </w:num>
  <w:num w:numId="85">
    <w:abstractNumId w:val="24"/>
  </w:num>
  <w:num w:numId="86">
    <w:abstractNumId w:val="29"/>
  </w:num>
  <w:num w:numId="87">
    <w:abstractNumId w:val="2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70"/>
    <w:rsid w:val="000178DF"/>
    <w:rsid w:val="000846A3"/>
    <w:rsid w:val="00093A70"/>
    <w:rsid w:val="00097F5B"/>
    <w:rsid w:val="000A3D88"/>
    <w:rsid w:val="000B2B36"/>
    <w:rsid w:val="000E54DB"/>
    <w:rsid w:val="000E611A"/>
    <w:rsid w:val="00112F9C"/>
    <w:rsid w:val="001262D4"/>
    <w:rsid w:val="0013063B"/>
    <w:rsid w:val="00137C01"/>
    <w:rsid w:val="00197664"/>
    <w:rsid w:val="001B6056"/>
    <w:rsid w:val="001F2F85"/>
    <w:rsid w:val="002068BE"/>
    <w:rsid w:val="00254423"/>
    <w:rsid w:val="002C6D83"/>
    <w:rsid w:val="002D59E4"/>
    <w:rsid w:val="003003B3"/>
    <w:rsid w:val="003105C8"/>
    <w:rsid w:val="00342797"/>
    <w:rsid w:val="00361943"/>
    <w:rsid w:val="0037033C"/>
    <w:rsid w:val="00394848"/>
    <w:rsid w:val="003B0643"/>
    <w:rsid w:val="003C2ACB"/>
    <w:rsid w:val="003F1742"/>
    <w:rsid w:val="004106E0"/>
    <w:rsid w:val="00415959"/>
    <w:rsid w:val="004173C0"/>
    <w:rsid w:val="00424CE9"/>
    <w:rsid w:val="00430957"/>
    <w:rsid w:val="00460651"/>
    <w:rsid w:val="00465F7E"/>
    <w:rsid w:val="00487936"/>
    <w:rsid w:val="00492F03"/>
    <w:rsid w:val="004A2DDA"/>
    <w:rsid w:val="004A7BA4"/>
    <w:rsid w:val="004D492D"/>
    <w:rsid w:val="004E288E"/>
    <w:rsid w:val="00516371"/>
    <w:rsid w:val="005462C5"/>
    <w:rsid w:val="00554783"/>
    <w:rsid w:val="0056150B"/>
    <w:rsid w:val="00576746"/>
    <w:rsid w:val="005B300A"/>
    <w:rsid w:val="005E14A6"/>
    <w:rsid w:val="00623C2F"/>
    <w:rsid w:val="00650EAC"/>
    <w:rsid w:val="00686076"/>
    <w:rsid w:val="006B1FA2"/>
    <w:rsid w:val="006D1FAA"/>
    <w:rsid w:val="006E38C6"/>
    <w:rsid w:val="006F3873"/>
    <w:rsid w:val="00707AED"/>
    <w:rsid w:val="00721105"/>
    <w:rsid w:val="00734E66"/>
    <w:rsid w:val="0073742A"/>
    <w:rsid w:val="0075270A"/>
    <w:rsid w:val="007A4DF5"/>
    <w:rsid w:val="007A668C"/>
    <w:rsid w:val="007E4D70"/>
    <w:rsid w:val="00876C8B"/>
    <w:rsid w:val="008B2EA8"/>
    <w:rsid w:val="008D4C26"/>
    <w:rsid w:val="008D7649"/>
    <w:rsid w:val="008F2B1C"/>
    <w:rsid w:val="008F49B3"/>
    <w:rsid w:val="008F645F"/>
    <w:rsid w:val="0091367B"/>
    <w:rsid w:val="00914366"/>
    <w:rsid w:val="00940F67"/>
    <w:rsid w:val="009541F5"/>
    <w:rsid w:val="00970606"/>
    <w:rsid w:val="00987257"/>
    <w:rsid w:val="009B32BC"/>
    <w:rsid w:val="009B5F97"/>
    <w:rsid w:val="009B7733"/>
    <w:rsid w:val="00A002CF"/>
    <w:rsid w:val="00A05B66"/>
    <w:rsid w:val="00A270F0"/>
    <w:rsid w:val="00A44931"/>
    <w:rsid w:val="00A722C7"/>
    <w:rsid w:val="00AE1D3D"/>
    <w:rsid w:val="00B01286"/>
    <w:rsid w:val="00B07BFA"/>
    <w:rsid w:val="00B36B82"/>
    <w:rsid w:val="00B41691"/>
    <w:rsid w:val="00B8174F"/>
    <w:rsid w:val="00BB080B"/>
    <w:rsid w:val="00BC28E6"/>
    <w:rsid w:val="00BD1ABF"/>
    <w:rsid w:val="00BD44C8"/>
    <w:rsid w:val="00C0560E"/>
    <w:rsid w:val="00C12874"/>
    <w:rsid w:val="00C347F7"/>
    <w:rsid w:val="00C530B0"/>
    <w:rsid w:val="00CA75AB"/>
    <w:rsid w:val="00D27C36"/>
    <w:rsid w:val="00D933A0"/>
    <w:rsid w:val="00D951EC"/>
    <w:rsid w:val="00DD3850"/>
    <w:rsid w:val="00E13C9E"/>
    <w:rsid w:val="00E3223E"/>
    <w:rsid w:val="00E352F7"/>
    <w:rsid w:val="00E52785"/>
    <w:rsid w:val="00E6167E"/>
    <w:rsid w:val="00E83F12"/>
    <w:rsid w:val="00ED560C"/>
    <w:rsid w:val="00ED73D6"/>
    <w:rsid w:val="00EF399D"/>
    <w:rsid w:val="00F153E5"/>
    <w:rsid w:val="00F15788"/>
    <w:rsid w:val="00F43470"/>
    <w:rsid w:val="00F50875"/>
    <w:rsid w:val="00F57F66"/>
    <w:rsid w:val="00F827EB"/>
    <w:rsid w:val="00FA7129"/>
    <w:rsid w:val="00FB4110"/>
    <w:rsid w:val="00FF1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9779"/>
  <w15:chartTrackingRefBased/>
  <w15:docId w15:val="{D785F4B5-E832-4082-B2BB-2548D0A3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27C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707A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D76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560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106E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27C36"/>
    <w:rPr>
      <w:rFonts w:ascii="宋体" w:eastAsia="宋体" w:hAnsi="宋体" w:cs="宋体"/>
      <w:b/>
      <w:bCs/>
      <w:kern w:val="0"/>
      <w:sz w:val="36"/>
      <w:szCs w:val="36"/>
    </w:rPr>
  </w:style>
  <w:style w:type="paragraph" w:styleId="a3">
    <w:name w:val="Normal (Web)"/>
    <w:basedOn w:val="a"/>
    <w:uiPriority w:val="99"/>
    <w:semiHidden/>
    <w:unhideWhenUsed/>
    <w:rsid w:val="00097F5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97F5B"/>
    <w:rPr>
      <w:b/>
      <w:bCs/>
    </w:rPr>
  </w:style>
  <w:style w:type="paragraph" w:styleId="a5">
    <w:name w:val="List Paragraph"/>
    <w:basedOn w:val="a"/>
    <w:uiPriority w:val="34"/>
    <w:qFormat/>
    <w:rsid w:val="001262D4"/>
    <w:pPr>
      <w:ind w:firstLineChars="200" w:firstLine="420"/>
    </w:pPr>
  </w:style>
  <w:style w:type="character" w:customStyle="1" w:styleId="30">
    <w:name w:val="标题 3 字符"/>
    <w:basedOn w:val="a0"/>
    <w:link w:val="3"/>
    <w:uiPriority w:val="9"/>
    <w:semiHidden/>
    <w:rsid w:val="00707AED"/>
    <w:rPr>
      <w:b/>
      <w:bCs/>
      <w:sz w:val="32"/>
      <w:szCs w:val="32"/>
    </w:rPr>
  </w:style>
  <w:style w:type="character" w:customStyle="1" w:styleId="40">
    <w:name w:val="标题 4 字符"/>
    <w:basedOn w:val="a0"/>
    <w:link w:val="4"/>
    <w:uiPriority w:val="9"/>
    <w:semiHidden/>
    <w:rsid w:val="008D7649"/>
    <w:rPr>
      <w:rFonts w:asciiTheme="majorHAnsi" w:eastAsiaTheme="majorEastAsia" w:hAnsiTheme="majorHAnsi" w:cstheme="majorBidi"/>
      <w:b/>
      <w:bCs/>
      <w:sz w:val="28"/>
      <w:szCs w:val="28"/>
    </w:rPr>
  </w:style>
  <w:style w:type="character" w:styleId="HTML">
    <w:name w:val="HTML Code"/>
    <w:basedOn w:val="a0"/>
    <w:uiPriority w:val="99"/>
    <w:semiHidden/>
    <w:unhideWhenUsed/>
    <w:rsid w:val="008D7649"/>
    <w:rPr>
      <w:rFonts w:ascii="宋体" w:eastAsia="宋体" w:hAnsi="宋体" w:cs="宋体"/>
      <w:sz w:val="24"/>
      <w:szCs w:val="24"/>
    </w:rPr>
  </w:style>
  <w:style w:type="character" w:customStyle="1" w:styleId="50">
    <w:name w:val="标题 5 字符"/>
    <w:basedOn w:val="a0"/>
    <w:link w:val="5"/>
    <w:uiPriority w:val="9"/>
    <w:semiHidden/>
    <w:rsid w:val="00ED560C"/>
    <w:rPr>
      <w:b/>
      <w:bCs/>
      <w:sz w:val="28"/>
      <w:szCs w:val="28"/>
    </w:rPr>
  </w:style>
  <w:style w:type="character" w:customStyle="1" w:styleId="60">
    <w:name w:val="标题 6 字符"/>
    <w:basedOn w:val="a0"/>
    <w:link w:val="6"/>
    <w:uiPriority w:val="9"/>
    <w:semiHidden/>
    <w:rsid w:val="004106E0"/>
    <w:rPr>
      <w:rFonts w:asciiTheme="majorHAnsi" w:eastAsiaTheme="majorEastAsia" w:hAnsiTheme="majorHAnsi" w:cstheme="majorBidi"/>
      <w:b/>
      <w:bCs/>
      <w:sz w:val="24"/>
      <w:szCs w:val="24"/>
    </w:rPr>
  </w:style>
  <w:style w:type="paragraph" w:styleId="HTML0">
    <w:name w:val="HTML Preformatted"/>
    <w:basedOn w:val="a"/>
    <w:link w:val="HTML1"/>
    <w:uiPriority w:val="99"/>
    <w:semiHidden/>
    <w:unhideWhenUsed/>
    <w:rsid w:val="005E1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E14A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661">
      <w:bodyDiv w:val="1"/>
      <w:marLeft w:val="0"/>
      <w:marRight w:val="0"/>
      <w:marTop w:val="0"/>
      <w:marBottom w:val="0"/>
      <w:divBdr>
        <w:top w:val="none" w:sz="0" w:space="0" w:color="auto"/>
        <w:left w:val="none" w:sz="0" w:space="0" w:color="auto"/>
        <w:bottom w:val="none" w:sz="0" w:space="0" w:color="auto"/>
        <w:right w:val="none" w:sz="0" w:space="0" w:color="auto"/>
      </w:divBdr>
      <w:divsChild>
        <w:div w:id="141184911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558248319">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36537473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5138939">
      <w:bodyDiv w:val="1"/>
      <w:marLeft w:val="0"/>
      <w:marRight w:val="0"/>
      <w:marTop w:val="0"/>
      <w:marBottom w:val="0"/>
      <w:divBdr>
        <w:top w:val="none" w:sz="0" w:space="0" w:color="auto"/>
        <w:left w:val="none" w:sz="0" w:space="0" w:color="auto"/>
        <w:bottom w:val="none" w:sz="0" w:space="0" w:color="auto"/>
        <w:right w:val="none" w:sz="0" w:space="0" w:color="auto"/>
      </w:divBdr>
      <w:divsChild>
        <w:div w:id="10666107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65749460">
      <w:bodyDiv w:val="1"/>
      <w:marLeft w:val="0"/>
      <w:marRight w:val="0"/>
      <w:marTop w:val="0"/>
      <w:marBottom w:val="0"/>
      <w:divBdr>
        <w:top w:val="none" w:sz="0" w:space="0" w:color="auto"/>
        <w:left w:val="none" w:sz="0" w:space="0" w:color="auto"/>
        <w:bottom w:val="none" w:sz="0" w:space="0" w:color="auto"/>
        <w:right w:val="none" w:sz="0" w:space="0" w:color="auto"/>
      </w:divBdr>
      <w:divsChild>
        <w:div w:id="160649980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47490951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66020060">
      <w:bodyDiv w:val="1"/>
      <w:marLeft w:val="0"/>
      <w:marRight w:val="0"/>
      <w:marTop w:val="0"/>
      <w:marBottom w:val="0"/>
      <w:divBdr>
        <w:top w:val="none" w:sz="0" w:space="0" w:color="auto"/>
        <w:left w:val="none" w:sz="0" w:space="0" w:color="auto"/>
        <w:bottom w:val="none" w:sz="0" w:space="0" w:color="auto"/>
        <w:right w:val="none" w:sz="0" w:space="0" w:color="auto"/>
      </w:divBdr>
    </w:div>
    <w:div w:id="171578400">
      <w:bodyDiv w:val="1"/>
      <w:marLeft w:val="0"/>
      <w:marRight w:val="0"/>
      <w:marTop w:val="0"/>
      <w:marBottom w:val="0"/>
      <w:divBdr>
        <w:top w:val="none" w:sz="0" w:space="0" w:color="auto"/>
        <w:left w:val="none" w:sz="0" w:space="0" w:color="auto"/>
        <w:bottom w:val="none" w:sz="0" w:space="0" w:color="auto"/>
        <w:right w:val="none" w:sz="0" w:space="0" w:color="auto"/>
      </w:divBdr>
    </w:div>
    <w:div w:id="193543163">
      <w:bodyDiv w:val="1"/>
      <w:marLeft w:val="0"/>
      <w:marRight w:val="0"/>
      <w:marTop w:val="0"/>
      <w:marBottom w:val="0"/>
      <w:divBdr>
        <w:top w:val="none" w:sz="0" w:space="0" w:color="auto"/>
        <w:left w:val="none" w:sz="0" w:space="0" w:color="auto"/>
        <w:bottom w:val="none" w:sz="0" w:space="0" w:color="auto"/>
        <w:right w:val="none" w:sz="0" w:space="0" w:color="auto"/>
      </w:divBdr>
      <w:divsChild>
        <w:div w:id="171496592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88224809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41027090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87808387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307781246">
      <w:bodyDiv w:val="1"/>
      <w:marLeft w:val="0"/>
      <w:marRight w:val="0"/>
      <w:marTop w:val="0"/>
      <w:marBottom w:val="0"/>
      <w:divBdr>
        <w:top w:val="none" w:sz="0" w:space="0" w:color="auto"/>
        <w:left w:val="none" w:sz="0" w:space="0" w:color="auto"/>
        <w:bottom w:val="none" w:sz="0" w:space="0" w:color="auto"/>
        <w:right w:val="none" w:sz="0" w:space="0" w:color="auto"/>
      </w:divBdr>
    </w:div>
    <w:div w:id="349841756">
      <w:bodyDiv w:val="1"/>
      <w:marLeft w:val="0"/>
      <w:marRight w:val="0"/>
      <w:marTop w:val="0"/>
      <w:marBottom w:val="0"/>
      <w:divBdr>
        <w:top w:val="none" w:sz="0" w:space="0" w:color="auto"/>
        <w:left w:val="none" w:sz="0" w:space="0" w:color="auto"/>
        <w:bottom w:val="none" w:sz="0" w:space="0" w:color="auto"/>
        <w:right w:val="none" w:sz="0" w:space="0" w:color="auto"/>
      </w:divBdr>
    </w:div>
    <w:div w:id="360517081">
      <w:bodyDiv w:val="1"/>
      <w:marLeft w:val="0"/>
      <w:marRight w:val="0"/>
      <w:marTop w:val="0"/>
      <w:marBottom w:val="0"/>
      <w:divBdr>
        <w:top w:val="none" w:sz="0" w:space="0" w:color="auto"/>
        <w:left w:val="none" w:sz="0" w:space="0" w:color="auto"/>
        <w:bottom w:val="none" w:sz="0" w:space="0" w:color="auto"/>
        <w:right w:val="none" w:sz="0" w:space="0" w:color="auto"/>
      </w:divBdr>
      <w:divsChild>
        <w:div w:id="30312341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383791718">
      <w:bodyDiv w:val="1"/>
      <w:marLeft w:val="0"/>
      <w:marRight w:val="0"/>
      <w:marTop w:val="0"/>
      <w:marBottom w:val="0"/>
      <w:divBdr>
        <w:top w:val="none" w:sz="0" w:space="0" w:color="auto"/>
        <w:left w:val="none" w:sz="0" w:space="0" w:color="auto"/>
        <w:bottom w:val="none" w:sz="0" w:space="0" w:color="auto"/>
        <w:right w:val="none" w:sz="0" w:space="0" w:color="auto"/>
      </w:divBdr>
    </w:div>
    <w:div w:id="546914943">
      <w:bodyDiv w:val="1"/>
      <w:marLeft w:val="0"/>
      <w:marRight w:val="0"/>
      <w:marTop w:val="0"/>
      <w:marBottom w:val="0"/>
      <w:divBdr>
        <w:top w:val="none" w:sz="0" w:space="0" w:color="auto"/>
        <w:left w:val="none" w:sz="0" w:space="0" w:color="auto"/>
        <w:bottom w:val="none" w:sz="0" w:space="0" w:color="auto"/>
        <w:right w:val="none" w:sz="0" w:space="0" w:color="auto"/>
      </w:divBdr>
    </w:div>
    <w:div w:id="584076198">
      <w:bodyDiv w:val="1"/>
      <w:marLeft w:val="0"/>
      <w:marRight w:val="0"/>
      <w:marTop w:val="0"/>
      <w:marBottom w:val="0"/>
      <w:divBdr>
        <w:top w:val="none" w:sz="0" w:space="0" w:color="auto"/>
        <w:left w:val="none" w:sz="0" w:space="0" w:color="auto"/>
        <w:bottom w:val="none" w:sz="0" w:space="0" w:color="auto"/>
        <w:right w:val="none" w:sz="0" w:space="0" w:color="auto"/>
      </w:divBdr>
    </w:div>
    <w:div w:id="619184729">
      <w:bodyDiv w:val="1"/>
      <w:marLeft w:val="0"/>
      <w:marRight w:val="0"/>
      <w:marTop w:val="0"/>
      <w:marBottom w:val="0"/>
      <w:divBdr>
        <w:top w:val="none" w:sz="0" w:space="0" w:color="auto"/>
        <w:left w:val="none" w:sz="0" w:space="0" w:color="auto"/>
        <w:bottom w:val="none" w:sz="0" w:space="0" w:color="auto"/>
        <w:right w:val="none" w:sz="0" w:space="0" w:color="auto"/>
      </w:divBdr>
    </w:div>
    <w:div w:id="625938013">
      <w:bodyDiv w:val="1"/>
      <w:marLeft w:val="0"/>
      <w:marRight w:val="0"/>
      <w:marTop w:val="0"/>
      <w:marBottom w:val="0"/>
      <w:divBdr>
        <w:top w:val="none" w:sz="0" w:space="0" w:color="auto"/>
        <w:left w:val="none" w:sz="0" w:space="0" w:color="auto"/>
        <w:bottom w:val="none" w:sz="0" w:space="0" w:color="auto"/>
        <w:right w:val="none" w:sz="0" w:space="0" w:color="auto"/>
      </w:divBdr>
    </w:div>
    <w:div w:id="634458007">
      <w:bodyDiv w:val="1"/>
      <w:marLeft w:val="0"/>
      <w:marRight w:val="0"/>
      <w:marTop w:val="0"/>
      <w:marBottom w:val="0"/>
      <w:divBdr>
        <w:top w:val="none" w:sz="0" w:space="0" w:color="auto"/>
        <w:left w:val="none" w:sz="0" w:space="0" w:color="auto"/>
        <w:bottom w:val="none" w:sz="0" w:space="0" w:color="auto"/>
        <w:right w:val="none" w:sz="0" w:space="0" w:color="auto"/>
      </w:divBdr>
    </w:div>
    <w:div w:id="660549432">
      <w:bodyDiv w:val="1"/>
      <w:marLeft w:val="0"/>
      <w:marRight w:val="0"/>
      <w:marTop w:val="0"/>
      <w:marBottom w:val="0"/>
      <w:divBdr>
        <w:top w:val="none" w:sz="0" w:space="0" w:color="auto"/>
        <w:left w:val="none" w:sz="0" w:space="0" w:color="auto"/>
        <w:bottom w:val="none" w:sz="0" w:space="0" w:color="auto"/>
        <w:right w:val="none" w:sz="0" w:space="0" w:color="auto"/>
      </w:divBdr>
    </w:div>
    <w:div w:id="675184419">
      <w:bodyDiv w:val="1"/>
      <w:marLeft w:val="0"/>
      <w:marRight w:val="0"/>
      <w:marTop w:val="0"/>
      <w:marBottom w:val="0"/>
      <w:divBdr>
        <w:top w:val="none" w:sz="0" w:space="0" w:color="auto"/>
        <w:left w:val="none" w:sz="0" w:space="0" w:color="auto"/>
        <w:bottom w:val="none" w:sz="0" w:space="0" w:color="auto"/>
        <w:right w:val="none" w:sz="0" w:space="0" w:color="auto"/>
      </w:divBdr>
      <w:divsChild>
        <w:div w:id="4190586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704906982">
      <w:bodyDiv w:val="1"/>
      <w:marLeft w:val="0"/>
      <w:marRight w:val="0"/>
      <w:marTop w:val="0"/>
      <w:marBottom w:val="0"/>
      <w:divBdr>
        <w:top w:val="none" w:sz="0" w:space="0" w:color="auto"/>
        <w:left w:val="none" w:sz="0" w:space="0" w:color="auto"/>
        <w:bottom w:val="none" w:sz="0" w:space="0" w:color="auto"/>
        <w:right w:val="none" w:sz="0" w:space="0" w:color="auto"/>
      </w:divBdr>
      <w:divsChild>
        <w:div w:id="75759860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740441786">
      <w:bodyDiv w:val="1"/>
      <w:marLeft w:val="0"/>
      <w:marRight w:val="0"/>
      <w:marTop w:val="0"/>
      <w:marBottom w:val="0"/>
      <w:divBdr>
        <w:top w:val="none" w:sz="0" w:space="0" w:color="auto"/>
        <w:left w:val="none" w:sz="0" w:space="0" w:color="auto"/>
        <w:bottom w:val="none" w:sz="0" w:space="0" w:color="auto"/>
        <w:right w:val="none" w:sz="0" w:space="0" w:color="auto"/>
      </w:divBdr>
    </w:div>
    <w:div w:id="809254063">
      <w:bodyDiv w:val="1"/>
      <w:marLeft w:val="0"/>
      <w:marRight w:val="0"/>
      <w:marTop w:val="0"/>
      <w:marBottom w:val="0"/>
      <w:divBdr>
        <w:top w:val="none" w:sz="0" w:space="0" w:color="auto"/>
        <w:left w:val="none" w:sz="0" w:space="0" w:color="auto"/>
        <w:bottom w:val="none" w:sz="0" w:space="0" w:color="auto"/>
        <w:right w:val="none" w:sz="0" w:space="0" w:color="auto"/>
      </w:divBdr>
    </w:div>
    <w:div w:id="822695236">
      <w:bodyDiv w:val="1"/>
      <w:marLeft w:val="0"/>
      <w:marRight w:val="0"/>
      <w:marTop w:val="0"/>
      <w:marBottom w:val="0"/>
      <w:divBdr>
        <w:top w:val="none" w:sz="0" w:space="0" w:color="auto"/>
        <w:left w:val="none" w:sz="0" w:space="0" w:color="auto"/>
        <w:bottom w:val="none" w:sz="0" w:space="0" w:color="auto"/>
        <w:right w:val="none" w:sz="0" w:space="0" w:color="auto"/>
      </w:divBdr>
    </w:div>
    <w:div w:id="877858954">
      <w:bodyDiv w:val="1"/>
      <w:marLeft w:val="0"/>
      <w:marRight w:val="0"/>
      <w:marTop w:val="0"/>
      <w:marBottom w:val="0"/>
      <w:divBdr>
        <w:top w:val="none" w:sz="0" w:space="0" w:color="auto"/>
        <w:left w:val="none" w:sz="0" w:space="0" w:color="auto"/>
        <w:bottom w:val="none" w:sz="0" w:space="0" w:color="auto"/>
        <w:right w:val="none" w:sz="0" w:space="0" w:color="auto"/>
      </w:divBdr>
      <w:divsChild>
        <w:div w:id="5942435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918519169">
      <w:bodyDiv w:val="1"/>
      <w:marLeft w:val="0"/>
      <w:marRight w:val="0"/>
      <w:marTop w:val="0"/>
      <w:marBottom w:val="0"/>
      <w:divBdr>
        <w:top w:val="none" w:sz="0" w:space="0" w:color="auto"/>
        <w:left w:val="none" w:sz="0" w:space="0" w:color="auto"/>
        <w:bottom w:val="none" w:sz="0" w:space="0" w:color="auto"/>
        <w:right w:val="none" w:sz="0" w:space="0" w:color="auto"/>
      </w:divBdr>
    </w:div>
    <w:div w:id="984356382">
      <w:bodyDiv w:val="1"/>
      <w:marLeft w:val="0"/>
      <w:marRight w:val="0"/>
      <w:marTop w:val="0"/>
      <w:marBottom w:val="0"/>
      <w:divBdr>
        <w:top w:val="none" w:sz="0" w:space="0" w:color="auto"/>
        <w:left w:val="none" w:sz="0" w:space="0" w:color="auto"/>
        <w:bottom w:val="none" w:sz="0" w:space="0" w:color="auto"/>
        <w:right w:val="none" w:sz="0" w:space="0" w:color="auto"/>
      </w:divBdr>
      <w:divsChild>
        <w:div w:id="44604506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1090110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039162704">
      <w:bodyDiv w:val="1"/>
      <w:marLeft w:val="0"/>
      <w:marRight w:val="0"/>
      <w:marTop w:val="0"/>
      <w:marBottom w:val="0"/>
      <w:divBdr>
        <w:top w:val="none" w:sz="0" w:space="0" w:color="auto"/>
        <w:left w:val="none" w:sz="0" w:space="0" w:color="auto"/>
        <w:bottom w:val="none" w:sz="0" w:space="0" w:color="auto"/>
        <w:right w:val="none" w:sz="0" w:space="0" w:color="auto"/>
      </w:divBdr>
    </w:div>
    <w:div w:id="1064140418">
      <w:bodyDiv w:val="1"/>
      <w:marLeft w:val="0"/>
      <w:marRight w:val="0"/>
      <w:marTop w:val="0"/>
      <w:marBottom w:val="0"/>
      <w:divBdr>
        <w:top w:val="none" w:sz="0" w:space="0" w:color="auto"/>
        <w:left w:val="none" w:sz="0" w:space="0" w:color="auto"/>
        <w:bottom w:val="none" w:sz="0" w:space="0" w:color="auto"/>
        <w:right w:val="none" w:sz="0" w:space="0" w:color="auto"/>
      </w:divBdr>
      <w:divsChild>
        <w:div w:id="14203256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92229604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086459631">
      <w:bodyDiv w:val="1"/>
      <w:marLeft w:val="0"/>
      <w:marRight w:val="0"/>
      <w:marTop w:val="0"/>
      <w:marBottom w:val="0"/>
      <w:divBdr>
        <w:top w:val="none" w:sz="0" w:space="0" w:color="auto"/>
        <w:left w:val="none" w:sz="0" w:space="0" w:color="auto"/>
        <w:bottom w:val="none" w:sz="0" w:space="0" w:color="auto"/>
        <w:right w:val="none" w:sz="0" w:space="0" w:color="auto"/>
      </w:divBdr>
      <w:divsChild>
        <w:div w:id="123142970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84157943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109199830">
      <w:bodyDiv w:val="1"/>
      <w:marLeft w:val="0"/>
      <w:marRight w:val="0"/>
      <w:marTop w:val="0"/>
      <w:marBottom w:val="0"/>
      <w:divBdr>
        <w:top w:val="none" w:sz="0" w:space="0" w:color="auto"/>
        <w:left w:val="none" w:sz="0" w:space="0" w:color="auto"/>
        <w:bottom w:val="none" w:sz="0" w:space="0" w:color="auto"/>
        <w:right w:val="none" w:sz="0" w:space="0" w:color="auto"/>
      </w:divBdr>
    </w:div>
    <w:div w:id="1130707799">
      <w:bodyDiv w:val="1"/>
      <w:marLeft w:val="0"/>
      <w:marRight w:val="0"/>
      <w:marTop w:val="0"/>
      <w:marBottom w:val="0"/>
      <w:divBdr>
        <w:top w:val="none" w:sz="0" w:space="0" w:color="auto"/>
        <w:left w:val="none" w:sz="0" w:space="0" w:color="auto"/>
        <w:bottom w:val="none" w:sz="0" w:space="0" w:color="auto"/>
        <w:right w:val="none" w:sz="0" w:space="0" w:color="auto"/>
      </w:divBdr>
    </w:div>
    <w:div w:id="1137458808">
      <w:bodyDiv w:val="1"/>
      <w:marLeft w:val="0"/>
      <w:marRight w:val="0"/>
      <w:marTop w:val="0"/>
      <w:marBottom w:val="0"/>
      <w:divBdr>
        <w:top w:val="none" w:sz="0" w:space="0" w:color="auto"/>
        <w:left w:val="none" w:sz="0" w:space="0" w:color="auto"/>
        <w:bottom w:val="none" w:sz="0" w:space="0" w:color="auto"/>
        <w:right w:val="none" w:sz="0" w:space="0" w:color="auto"/>
      </w:divBdr>
    </w:div>
    <w:div w:id="1157527195">
      <w:bodyDiv w:val="1"/>
      <w:marLeft w:val="0"/>
      <w:marRight w:val="0"/>
      <w:marTop w:val="0"/>
      <w:marBottom w:val="0"/>
      <w:divBdr>
        <w:top w:val="none" w:sz="0" w:space="0" w:color="auto"/>
        <w:left w:val="none" w:sz="0" w:space="0" w:color="auto"/>
        <w:bottom w:val="none" w:sz="0" w:space="0" w:color="auto"/>
        <w:right w:val="none" w:sz="0" w:space="0" w:color="auto"/>
      </w:divBdr>
      <w:divsChild>
        <w:div w:id="92823697">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304117731">
      <w:bodyDiv w:val="1"/>
      <w:marLeft w:val="0"/>
      <w:marRight w:val="0"/>
      <w:marTop w:val="0"/>
      <w:marBottom w:val="0"/>
      <w:divBdr>
        <w:top w:val="none" w:sz="0" w:space="0" w:color="auto"/>
        <w:left w:val="none" w:sz="0" w:space="0" w:color="auto"/>
        <w:bottom w:val="none" w:sz="0" w:space="0" w:color="auto"/>
        <w:right w:val="none" w:sz="0" w:space="0" w:color="auto"/>
      </w:divBdr>
    </w:div>
    <w:div w:id="1359282646">
      <w:bodyDiv w:val="1"/>
      <w:marLeft w:val="0"/>
      <w:marRight w:val="0"/>
      <w:marTop w:val="0"/>
      <w:marBottom w:val="0"/>
      <w:divBdr>
        <w:top w:val="none" w:sz="0" w:space="0" w:color="auto"/>
        <w:left w:val="none" w:sz="0" w:space="0" w:color="auto"/>
        <w:bottom w:val="none" w:sz="0" w:space="0" w:color="auto"/>
        <w:right w:val="none" w:sz="0" w:space="0" w:color="auto"/>
      </w:divBdr>
    </w:div>
    <w:div w:id="1568539839">
      <w:bodyDiv w:val="1"/>
      <w:marLeft w:val="0"/>
      <w:marRight w:val="0"/>
      <w:marTop w:val="0"/>
      <w:marBottom w:val="0"/>
      <w:divBdr>
        <w:top w:val="none" w:sz="0" w:space="0" w:color="auto"/>
        <w:left w:val="none" w:sz="0" w:space="0" w:color="auto"/>
        <w:bottom w:val="none" w:sz="0" w:space="0" w:color="auto"/>
        <w:right w:val="none" w:sz="0" w:space="0" w:color="auto"/>
      </w:divBdr>
      <w:divsChild>
        <w:div w:id="130083943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587761747">
      <w:bodyDiv w:val="1"/>
      <w:marLeft w:val="0"/>
      <w:marRight w:val="0"/>
      <w:marTop w:val="0"/>
      <w:marBottom w:val="0"/>
      <w:divBdr>
        <w:top w:val="none" w:sz="0" w:space="0" w:color="auto"/>
        <w:left w:val="none" w:sz="0" w:space="0" w:color="auto"/>
        <w:bottom w:val="none" w:sz="0" w:space="0" w:color="auto"/>
        <w:right w:val="none" w:sz="0" w:space="0" w:color="auto"/>
      </w:divBdr>
    </w:div>
    <w:div w:id="1640576941">
      <w:bodyDiv w:val="1"/>
      <w:marLeft w:val="0"/>
      <w:marRight w:val="0"/>
      <w:marTop w:val="0"/>
      <w:marBottom w:val="0"/>
      <w:divBdr>
        <w:top w:val="none" w:sz="0" w:space="0" w:color="auto"/>
        <w:left w:val="none" w:sz="0" w:space="0" w:color="auto"/>
        <w:bottom w:val="none" w:sz="0" w:space="0" w:color="auto"/>
        <w:right w:val="none" w:sz="0" w:space="0" w:color="auto"/>
      </w:divBdr>
      <w:divsChild>
        <w:div w:id="109978933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72124587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26298722">
      <w:bodyDiv w:val="1"/>
      <w:marLeft w:val="0"/>
      <w:marRight w:val="0"/>
      <w:marTop w:val="0"/>
      <w:marBottom w:val="0"/>
      <w:divBdr>
        <w:top w:val="none" w:sz="0" w:space="0" w:color="auto"/>
        <w:left w:val="none" w:sz="0" w:space="0" w:color="auto"/>
        <w:bottom w:val="none" w:sz="0" w:space="0" w:color="auto"/>
        <w:right w:val="none" w:sz="0" w:space="0" w:color="auto"/>
      </w:divBdr>
      <w:divsChild>
        <w:div w:id="186805609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25805923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40590415">
      <w:bodyDiv w:val="1"/>
      <w:marLeft w:val="0"/>
      <w:marRight w:val="0"/>
      <w:marTop w:val="0"/>
      <w:marBottom w:val="0"/>
      <w:divBdr>
        <w:top w:val="none" w:sz="0" w:space="0" w:color="auto"/>
        <w:left w:val="none" w:sz="0" w:space="0" w:color="auto"/>
        <w:bottom w:val="none" w:sz="0" w:space="0" w:color="auto"/>
        <w:right w:val="none" w:sz="0" w:space="0" w:color="auto"/>
      </w:divBdr>
      <w:divsChild>
        <w:div w:id="589700437">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65175969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23436251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63721791">
      <w:bodyDiv w:val="1"/>
      <w:marLeft w:val="0"/>
      <w:marRight w:val="0"/>
      <w:marTop w:val="0"/>
      <w:marBottom w:val="0"/>
      <w:divBdr>
        <w:top w:val="none" w:sz="0" w:space="0" w:color="auto"/>
        <w:left w:val="none" w:sz="0" w:space="0" w:color="auto"/>
        <w:bottom w:val="none" w:sz="0" w:space="0" w:color="auto"/>
        <w:right w:val="none" w:sz="0" w:space="0" w:color="auto"/>
      </w:divBdr>
      <w:divsChild>
        <w:div w:id="1001546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848399302">
      <w:bodyDiv w:val="1"/>
      <w:marLeft w:val="0"/>
      <w:marRight w:val="0"/>
      <w:marTop w:val="0"/>
      <w:marBottom w:val="0"/>
      <w:divBdr>
        <w:top w:val="none" w:sz="0" w:space="0" w:color="auto"/>
        <w:left w:val="none" w:sz="0" w:space="0" w:color="auto"/>
        <w:bottom w:val="none" w:sz="0" w:space="0" w:color="auto"/>
        <w:right w:val="none" w:sz="0" w:space="0" w:color="auto"/>
      </w:divBdr>
    </w:div>
    <w:div w:id="1952205929">
      <w:bodyDiv w:val="1"/>
      <w:marLeft w:val="0"/>
      <w:marRight w:val="0"/>
      <w:marTop w:val="0"/>
      <w:marBottom w:val="0"/>
      <w:divBdr>
        <w:top w:val="none" w:sz="0" w:space="0" w:color="auto"/>
        <w:left w:val="none" w:sz="0" w:space="0" w:color="auto"/>
        <w:bottom w:val="none" w:sz="0" w:space="0" w:color="auto"/>
        <w:right w:val="none" w:sz="0" w:space="0" w:color="auto"/>
      </w:divBdr>
    </w:div>
    <w:div w:id="2074767376">
      <w:bodyDiv w:val="1"/>
      <w:marLeft w:val="0"/>
      <w:marRight w:val="0"/>
      <w:marTop w:val="0"/>
      <w:marBottom w:val="0"/>
      <w:divBdr>
        <w:top w:val="none" w:sz="0" w:space="0" w:color="auto"/>
        <w:left w:val="none" w:sz="0" w:space="0" w:color="auto"/>
        <w:bottom w:val="none" w:sz="0" w:space="0" w:color="auto"/>
        <w:right w:val="none" w:sz="0" w:space="0" w:color="auto"/>
      </w:divBdr>
      <w:divsChild>
        <w:div w:id="127035712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2141607879">
      <w:bodyDiv w:val="1"/>
      <w:marLeft w:val="0"/>
      <w:marRight w:val="0"/>
      <w:marTop w:val="0"/>
      <w:marBottom w:val="0"/>
      <w:divBdr>
        <w:top w:val="none" w:sz="0" w:space="0" w:color="auto"/>
        <w:left w:val="none" w:sz="0" w:space="0" w:color="auto"/>
        <w:bottom w:val="none" w:sz="0" w:space="0" w:color="auto"/>
        <w:right w:val="none" w:sz="0" w:space="0" w:color="auto"/>
      </w:divBdr>
      <w:divsChild>
        <w:div w:id="105697597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49</Pages>
  <Words>5639</Words>
  <Characters>32148</Characters>
  <Application>Microsoft Office Word</Application>
  <DocSecurity>0</DocSecurity>
  <Lines>267</Lines>
  <Paragraphs>75</Paragraphs>
  <ScaleCrop>false</ScaleCrop>
  <Company/>
  <LinksUpToDate>false</LinksUpToDate>
  <CharactersWithSpaces>37712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288</cp:revision>
  <dcterms:created xsi:type="dcterms:W3CDTF">2020-06-07T01:50:00Z</dcterms:created>
  <dcterms:modified xsi:type="dcterms:W3CDTF">2020-06-07T13:45:00Z</dcterms:modified>
</cp:coreProperties>
</file>