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"https://mp.weixin.qq.com/s/yjd9zsmlPPUMDpTzAlRMTw"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https://mp.weixin.qq.com/s/yjd9zsmlPPUMDpTzAlRMTw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bidi w:val="0"/>
      </w:pPr>
      <w:r>
        <w:rPr>
          <w:rFonts w:hint="eastAsia"/>
        </w:rPr>
        <w:t>SpringBoot：认认真真梳理一遍自动装配原理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159957"/>
          <w:spacing w:val="5"/>
          <w:sz w:val="25"/>
          <w:szCs w:val="25"/>
        </w:rPr>
      </w:pPr>
      <w:r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5"/>
          <w:szCs w:val="25"/>
          <w:bdr w:val="none" w:color="auto" w:sz="0" w:space="0"/>
          <w:shd w:val="clear" w:fill="FFFFFF"/>
        </w:rPr>
        <w:t>前言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Spring翻译为中文是“春天”，的确，在某段时间内，它给Java开发人员带来过春天，但是随着我们项目规模的扩大，Spring需要配置的地方就越来越多，夸张点说，“配置两小时，Coding五分钟”。这种纷繁复杂的xml配置随着软件行业一步步地发展，必将逐步退出历史舞台。</w:t>
      </w:r>
    </w:p>
    <w:p>
      <w:pPr>
        <w:keepNext w:val="0"/>
        <w:keepLines w:val="0"/>
        <w:widowControl/>
        <w:suppressLineNumbers w:val="0"/>
        <w:pBdr>
          <w:top w:val="dashed" w:color="A5A5A5" w:sz="2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  <w:pict>
          <v:rect id="_x0000_i1025" o:spt="1" style="height:1.5pt;width:432pt;" fillcolor="#3E3E3E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5"/>
          <w:szCs w:val="25"/>
        </w:rPr>
      </w:pPr>
      <w:r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5"/>
          <w:szCs w:val="25"/>
          <w:bdr w:val="none" w:color="auto" w:sz="0" w:space="0"/>
          <w:shd w:val="clear" w:fill="FFFFFF"/>
        </w:rPr>
        <w:t>SpringBoot介绍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6"/>
          <w:szCs w:val="16"/>
          <w:bdr w:val="none" w:color="auto" w:sz="0" w:space="0"/>
          <w:shd w:val="clear" w:fill="F2F7FB"/>
        </w:rPr>
        <w:t>来自：百度百科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Spring Boot是由Pivotal团队提供的全新框架，其设计目的是用来简化新Spring应用的初始搭建以及开发过程。该框架使用了特定的方式来进行配置，从而使开发人员不再需要定义样板化的配置。通过这种方式，Spring Boot致力于在蓬勃发展的快速应用开发领域(rapid application development)成为领导者。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3"/>
          <w:szCs w:val="23"/>
        </w:rPr>
      </w:pPr>
      <w:r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3"/>
          <w:szCs w:val="23"/>
          <w:bdr w:val="none" w:color="auto" w:sz="0" w:space="0"/>
          <w:shd w:val="clear" w:fill="FFFFFF"/>
        </w:rPr>
        <w:t>SpringBoot所具备的特征有：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可以创建独立的Spring应用程序，并且基于其Maven或Gradle插件，可以创建可执行的JARs和WARs；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内嵌Tomcat或Jetty等Servlet容器；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提供自动配置的“starter”项目对象模型（POMS）以简化Maven配置；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尽可能自动配置Spring容器；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提供准备好的特性，如指标、健康检查和外部化配置；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绝对没有代码生成，不需要XML配置。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3"/>
          <w:szCs w:val="23"/>
        </w:rPr>
      </w:pPr>
      <w:r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3"/>
          <w:szCs w:val="23"/>
          <w:bdr w:val="none" w:color="auto" w:sz="0" w:space="0"/>
          <w:shd w:val="clear" w:fill="FFFFFF"/>
        </w:rPr>
        <w:t>自己的理解：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SpringBoot，顾名思义，给人的感觉就是让Spring启动的这么一个项目。在过去，我们要让一个Spring项目启动，往往需要配置很多的xml配置文件，但是在使用SpringBoot之后，我们甚至无需写一行xml，就可以直接将整个项目启动，这种“零配置”的做法减轻了开发人员很多的工作量，可以让开发人员一心扑在业务逻辑的设计上，使项目的逻辑更加完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除此之外，其采用了JavaConfig的配置风格，导入组件的方式也由原来的直接配置改为@EnableXXXX，这种纯Java代码的配置和导入组件的方式，使代码看上去更加的优雅，所以SpringBoot如今受到大小公司和大多数程序员的青睐，不是没有原因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SpringBoot之所以可以做到简化配置文件直接启动，无外乎是其内部的两种设计策略：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开箱即用和约定大于配置</w:t>
      </w: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开箱即用：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在开发过程中，通过maven项目的pom文件中添加相关依赖包，然后通过相应的注解来代替繁琐的XML配置以管理对象的生命周期。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约定大于配置：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由SpringBoot本身来配置目标结构，由开发者在结构中添加信息的软件设计范式。这一特点虽降低了部分灵活性，增加了BUG定位的复杂性，但减少了开发人员需要做出决定的数量，同时减少了大量的XML配置，并且可以将代码编译、测试和打包等工作自动化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微软雅黑" w:hAnsi="微软雅黑" w:eastAsia="微软雅黑" w:cs="微软雅黑"/>
          <w:i w:val="0"/>
          <w:caps w:val="0"/>
          <w:color w:val="24292E"/>
          <w:spacing w:val="5"/>
          <w:sz w:val="14"/>
          <w:szCs w:val="14"/>
          <w:bdr w:val="none" w:color="auto" w:sz="0" w:space="0"/>
          <w:shd w:val="clear" w:fill="FFFFFF"/>
        </w:rPr>
        <w:t>那么在这篇博客中，我们需要了解的所有东西，就应该从这两个特点出发，一步一步深入SpringBoot自动装配的原理。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159957"/>
          <w:spacing w:val="5"/>
          <w:sz w:val="25"/>
          <w:szCs w:val="25"/>
        </w:rPr>
      </w:pPr>
      <w:r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5"/>
          <w:szCs w:val="25"/>
          <w:bdr w:val="none" w:color="auto" w:sz="0" w:space="0"/>
          <w:shd w:val="clear" w:fill="FFFFFF"/>
        </w:rPr>
        <w:t>开箱即用原理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要理解这一特点，首先要先自己体会开箱即用的整个过程带来的便利。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3"/>
          <w:szCs w:val="23"/>
        </w:rPr>
      </w:pPr>
      <w:r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3"/>
          <w:szCs w:val="23"/>
          <w:bdr w:val="none" w:color="auto" w:sz="0" w:space="0"/>
          <w:shd w:val="clear" w:fill="FFFFFF"/>
        </w:rPr>
        <w:t>体验开箱即用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SpringBoot提供了我们快速创建SpringBoot项目的地方：https://start.spring.io/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我们只需要在这个网页中把整个项目起好名字，然后选好我们需要的组件，就可以直接获得一个可以跑起来的SpringBoot项目。</w:t>
      </w:r>
    </w:p>
    <w:p/>
    <w:p>
      <w:r>
        <w:drawing>
          <wp:inline distT="0" distB="0" distL="114300" distR="114300">
            <wp:extent cx="5268595" cy="4424680"/>
            <wp:effectExtent l="0" t="0" r="1905" b="762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t>我们只需要填完上述信息，点击Generate，就可以直接将一个SpringBoot项目下载下来，然后导入我们的IDE，Eclipse或者IDEA都可，之后就可以直接将它运行起来。</w:t>
      </w:r>
    </w:p>
    <w:p>
      <w:r>
        <w:drawing>
          <wp:inline distT="0" distB="0" distL="114300" distR="114300">
            <wp:extent cx="3155950" cy="2635250"/>
            <wp:effectExtent l="0" t="0" r="6350" b="635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t>启动：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287000" cy="3114675"/>
            <wp:effectExtent l="0" t="0" r="0" b="9525"/>
            <wp:docPr id="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t>访问：</w:t>
      </w:r>
      <w: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instrText xml:space="preserve"> HYPERLINK "http://localhost:8080/" </w:instrText>
      </w:r>
      <w: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fldChar w:fldCharType="separate"/>
      </w:r>
      <w:r>
        <w:rPr>
          <w:rStyle w:val="11"/>
          <w:rFonts w:ascii="Helvetica" w:hAnsi="Helvetica" w:eastAsia="Helvetica" w:cs="Helvetica"/>
          <w:i w:val="0"/>
          <w:caps w:val="0"/>
          <w:spacing w:val="5"/>
          <w:sz w:val="15"/>
          <w:szCs w:val="15"/>
          <w:shd w:val="clear" w:fill="FFFFFF"/>
        </w:rPr>
        <w:t>http://localhost:8080/</w:t>
      </w:r>
      <w: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fldChar w:fldCharType="end"/>
      </w:r>
    </w:p>
    <w:p>
      <w:r>
        <w:drawing>
          <wp:inline distT="0" distB="0" distL="114300" distR="114300">
            <wp:extent cx="5270500" cy="1824355"/>
            <wp:effectExtent l="0" t="0" r="0" b="444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159957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15"/>
          <w:szCs w:val="15"/>
          <w:bdr w:val="none" w:color="auto" w:sz="0" w:space="0"/>
          <w:shd w:val="clear" w:fill="FFFFFF"/>
        </w:rPr>
        <w:t>对比SSM配置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微软雅黑" w:hAnsi="微软雅黑" w:eastAsia="微软雅黑" w:cs="微软雅黑"/>
          <w:i w:val="0"/>
          <w:caps w:val="0"/>
          <w:color w:val="24292E"/>
          <w:spacing w:val="5"/>
          <w:sz w:val="14"/>
          <w:szCs w:val="14"/>
          <w:bdr w:val="none" w:color="auto" w:sz="0" w:space="0"/>
          <w:shd w:val="clear" w:fill="FFFFFF"/>
        </w:rPr>
        <w:t>其实在上文的开箱即用中，我们相当于引入了一个SpringMVC的组件，但是大家可以看到，我们没有经过任何的配置就将项目启动了。反观过去SSM框架的SpringMVC配置，我这里有一份留存的大家可以对比一下。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spring-web.xml:</w:t>
      </w:r>
    </w:p>
    <w:p>
      <w:r>
        <w:drawing>
          <wp:inline distT="0" distB="0" distL="114300" distR="114300">
            <wp:extent cx="4718050" cy="5448300"/>
            <wp:effectExtent l="0" t="0" r="6350" b="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t>web.xml:</w:t>
      </w:r>
    </w:p>
    <w:p>
      <w:r>
        <w:drawing>
          <wp:inline distT="0" distB="0" distL="114300" distR="114300">
            <wp:extent cx="4692650" cy="1390650"/>
            <wp:effectExtent l="0" t="0" r="6350" b="635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可以看到，这里需要配置两个文件，web.xml和spring-web.xml，配置可以说是相当繁重。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那么相对于这个，SpringBoot的开箱即用就显得特别方便，那么我们着重聊聊SpringBoot开箱即用的原理。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15"/>
          <w:szCs w:val="15"/>
          <w:bdr w:val="none" w:color="auto" w:sz="0" w:space="0"/>
          <w:shd w:val="clear" w:fill="FFFFFF"/>
        </w:rPr>
        <w:t>从pom.xml开始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SpringBoot的项目都会存在一个父依赖，按住Ctrl+鼠标左键，可以点进去。</w:t>
      </w:r>
    </w:p>
    <w:p>
      <w:r>
        <w:drawing>
          <wp:inline distT="0" distB="0" distL="114300" distR="114300">
            <wp:extent cx="4692650" cy="685800"/>
            <wp:effectExtent l="0" t="0" r="6350" b="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t>点进去之后发现里面除了一些插件和配置文件的格式之外，还存在一个依赖。</w:t>
      </w:r>
    </w:p>
    <w:p>
      <w:r>
        <w:drawing>
          <wp:inline distT="0" distB="0" distL="114300" distR="114300">
            <wp:extent cx="4699000" cy="698500"/>
            <wp:effectExtent l="0" t="0" r="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t>于是再点进去，可以发现里面放了很多的依赖和依赖的版本号。由于这个文件实在太长了，所以这里只展示一部分。</w:t>
      </w:r>
    </w:p>
    <w:p>
      <w:r>
        <w:drawing>
          <wp:inline distT="0" distB="0" distL="114300" distR="114300">
            <wp:extent cx="5273675" cy="2581275"/>
            <wp:effectExtent l="0" t="0" r="9525" b="9525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01770" cy="3930650"/>
            <wp:effectExtent l="0" t="0" r="11430" b="6350"/>
            <wp:docPr id="1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393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所以我们可以得出第一个结论：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spring-boot-dependencies:作为父工程，存放了SpringBoot的核心依赖。我们在写或者引入一些SpringBoot依赖的时候，不需要指定版本，正是因为SpringBoot的父依赖已经帮我们维护了一套版本。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另外我们还可以看到，在父依赖中也帮我们写好了资源库，不用我们自己再去配置了。</w:t>
      </w:r>
    </w:p>
    <w:p>
      <w:r>
        <w:drawing>
          <wp:inline distT="0" distB="0" distL="114300" distR="114300">
            <wp:extent cx="4718050" cy="2317750"/>
            <wp:effectExtent l="0" t="0" r="6350" b="6350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159957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15"/>
          <w:szCs w:val="15"/>
          <w:bdr w:val="none" w:color="auto" w:sz="0" w:space="0"/>
          <w:shd w:val="clear" w:fill="FFFFFF"/>
        </w:rPr>
        <w:t>启动器</w:t>
      </w:r>
    </w:p>
    <w:p>
      <w:r>
        <w:drawing>
          <wp:inline distT="0" distB="0" distL="114300" distR="114300">
            <wp:extent cx="4711700" cy="615950"/>
            <wp:effectExtent l="0" t="0" r="0" b="6350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启动器就是SpringBoot的启动场景，比如我们要使用web相关的，那么就直接引入spring-boor-starter-web，那么他就会帮我们自动导入web环境下所有必需的依赖。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我们来看看启动器中存放了一些什么内容：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以spring-boot-starter为例：</w:t>
      </w:r>
    </w:p>
    <w:p>
      <w:r>
        <w:drawing>
          <wp:inline distT="0" distB="0" distL="114300" distR="114300">
            <wp:extent cx="4718050" cy="3752850"/>
            <wp:effectExtent l="0" t="0" r="6350" b="635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其中存放了自动配置相关的依赖、日志相关依赖、还有Spring-core等依赖，这些依赖我们只需要导入一个spring-boor-starter就可以直接将其全部引入，而不需要再像以前那样逐个导入了。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SpringBoot会将所有的功能场景都封装成一个一个的启动器，供开发人员使用。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我们在使用的时候也可以直接去官网上找我们所需的启动器，直接将其引入。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159957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15"/>
          <w:szCs w:val="15"/>
          <w:bdr w:val="none" w:color="auto" w:sz="0" w:space="0"/>
          <w:shd w:val="clear" w:fill="FFFFFF"/>
        </w:rPr>
        <w:t>主程序（重要）</w:t>
      </w:r>
    </w:p>
    <w:p>
      <w:r>
        <w:drawing>
          <wp:inline distT="0" distB="0" distL="114300" distR="114300">
            <wp:extent cx="4699000" cy="800100"/>
            <wp:effectExtent l="0" t="0" r="0" b="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再写SpringBoot项目的时候，总要写这么一个主程序，这个主程序最大的特点就是其类上放了一个@SpringBootApplication注解，这也正是SpringBoot项目启动的核心，也是我们要研究的重点。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注意：之后的分析可能会深入源码，源码是一层一层嵌套的，所以光靠文字说明会比较难以理解，最好是自己在IDE环境下跟着一步一步跟着点下去。当然也可以绕过这一部分直接看结论。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点开@SpringBootApplication，可以发现它是一个组合注解，主要是由这么几个注解构成的。</w:t>
      </w:r>
    </w:p>
    <w:p>
      <w:r>
        <w:drawing>
          <wp:inline distT="0" distB="0" distL="114300" distR="114300">
            <wp:extent cx="4718050" cy="488950"/>
            <wp:effectExtent l="0" t="0" r="6350" b="6350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我们首先要研究的就是核心的两个注解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@SpringBootConfiguration</w:t>
      </w: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和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@EnableAutoConfiguration</w:t>
      </w: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，逐个进行分析。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Style w:val="12"/>
          <w:rFonts w:hint="default" w:ascii="Helvetica" w:hAnsi="Helvetica" w:eastAsia="Helvetica" w:cs="Helvetica"/>
          <w:i w:val="0"/>
          <w:caps w:val="0"/>
          <w:color w:val="E96900"/>
          <w:spacing w:val="5"/>
          <w:sz w:val="15"/>
          <w:szCs w:val="15"/>
          <w:bdr w:val="none" w:color="auto" w:sz="0" w:space="0"/>
          <w:shd w:val="clear" w:fill="F8F8F8"/>
        </w:rPr>
        <w:t>@SpringBootConfiguration</w:t>
      </w:r>
    </w:p>
    <w:p>
      <w:r>
        <w:drawing>
          <wp:inline distT="0" distB="0" distL="114300" distR="114300">
            <wp:extent cx="4718050" cy="704850"/>
            <wp:effectExtent l="0" t="0" r="6350" b="635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t>可以看到SpringBootConfiguration其实就携带了一个@Configuration注解，这个注解我们再熟悉不过了，他就代表自己是一个Spring的配置类。所以我们可以认为：@SpringBootConfiguration = @Configuration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Style w:val="12"/>
          <w:rFonts w:hint="default" w:ascii="Helvetica" w:hAnsi="Helvetica" w:eastAsia="Helvetica" w:cs="Helvetica"/>
          <w:i w:val="0"/>
          <w:caps w:val="0"/>
          <w:color w:val="E96900"/>
          <w:spacing w:val="5"/>
          <w:sz w:val="15"/>
          <w:szCs w:val="15"/>
          <w:bdr w:val="none" w:color="auto" w:sz="0" w:space="0"/>
          <w:shd w:val="clear" w:fill="F8F8F8"/>
        </w:rPr>
        <w:t>@EnableAutoConfiguration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顾名思义，这个注解一定和自动配置相关，点进去看源代码之后可以发现，其内部就包含了这么两个注解。</w:t>
      </w:r>
      <w: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t>顾名思义，这个注解一定和自动配置相关，点进去看源代码之后可以发现，其内部就包含了这么两个注解。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</w:pPr>
      <w:r>
        <w:drawing>
          <wp:inline distT="0" distB="0" distL="114300" distR="114300">
            <wp:extent cx="4711700" cy="292100"/>
            <wp:effectExtent l="0" t="0" r="0" b="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来看看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E96900"/>
          <w:spacing w:val="5"/>
          <w:sz w:val="15"/>
          <w:szCs w:val="15"/>
          <w:bdr w:val="none" w:color="auto" w:sz="0" w:space="0"/>
          <w:shd w:val="clear" w:fill="F8F8F8"/>
        </w:rPr>
        <w:t>@Import(AutoConfigurationImportSelector.class)</w:t>
      </w: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中的内容：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它帮我们导入了AutoConfigurationImportSelector，这个类中存在一个方法可以帮我们获取所有的配置，代码如下。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</w:pPr>
      <w:r>
        <w:drawing>
          <wp:inline distT="0" distB="0" distL="114300" distR="114300">
            <wp:extent cx="4718050" cy="717550"/>
            <wp:effectExtent l="0" t="0" r="6350" b="6350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getCandidateConfigurations():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这个方法可以用来获取所有候选的配置，那么这些候选的配置又是从哪来的呢？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</w:pPr>
      <w:r>
        <w:drawing>
          <wp:inline distT="0" distB="0" distL="114300" distR="114300">
            <wp:extent cx="5269230" cy="965835"/>
            <wp:effectExtent l="0" t="0" r="1270" b="12065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t>实际上它返回了一个List，这个List是由</w:t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5"/>
          <w:sz w:val="24"/>
          <w:szCs w:val="24"/>
          <w:bdr w:val="none" w:color="auto" w:sz="0" w:space="0"/>
        </w:rPr>
        <w:t>loadFactoryNames()</w:t>
      </w: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t>方法返回的,其中传入了一个getSpringFactoriesLoaderFactoryClass()，我们可以看看这个方法的内容。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我们看到了一个眼熟的词 ——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EnableAutoConfiguration</w:t>
      </w: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，也就是说，它实际上返回的就是标注了这个类的所有包。标注了这个类的包不就是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E96900"/>
          <w:spacing w:val="5"/>
          <w:sz w:val="15"/>
          <w:szCs w:val="15"/>
          <w:bdr w:val="none" w:color="auto" w:sz="0" w:space="0"/>
          <w:shd w:val="clear" w:fill="F8F8F8"/>
        </w:rPr>
        <w:t>@SpringBootApplication</w:t>
      </w: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吗？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所以我们可以得出结论：它兜兜转转绕了这么多地方，就是为了将启动类所需的所有资源导入。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我们接着往下看，它其中还有这么一条语句，是一条断言：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t>Assert.notEmpty(configurations, "No auto configuration classes found in META-INF/spring.factories. If you 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t xml:space="preserve">                + "are using a custom packaging, make sure that file is correct.");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这个断言的意思是，configurations必须非空，否则就打印一段话，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E96900"/>
          <w:spacing w:val="5"/>
          <w:sz w:val="15"/>
          <w:szCs w:val="15"/>
          <w:bdr w:val="none" w:color="auto" w:sz="0" w:space="0"/>
          <w:shd w:val="clear" w:fill="F8F8F8"/>
        </w:rPr>
        <w:t>No auto configuration classes found in META-INF/spring.factories</w:t>
      </w: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，我们把这个逻辑反过来想想。如果这个集合不为空，是不是就代表找到了这个spring.factories并且会去加载这个文件中的内容呢？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带着这个疑问，我们首先找到spring.factories这个文件：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19775" cy="1533525"/>
            <wp:effectExtent l="0" t="0" r="9525" b="3175"/>
            <wp:docPr id="25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t>可以看到里面包含了很多自动配置属性：</w:t>
      </w:r>
    </w:p>
    <w:p>
      <w:r>
        <w:drawing>
          <wp:inline distT="0" distB="0" distL="114300" distR="114300">
            <wp:extent cx="5273675" cy="4337050"/>
            <wp:effectExtent l="0" t="0" r="9525" b="635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t>我们可以随便找一个自动配置点进去,比如</w:t>
      </w:r>
      <w:r>
        <w:rPr>
          <w:rStyle w:val="12"/>
          <w:rFonts w:ascii="宋体" w:hAnsi="宋体" w:eastAsia="宋体" w:cs="宋体"/>
          <w:i w:val="0"/>
          <w:caps w:val="0"/>
          <w:color w:val="E96900"/>
          <w:spacing w:val="5"/>
          <w:sz w:val="24"/>
          <w:szCs w:val="24"/>
          <w:bdr w:val="none" w:color="auto" w:sz="0" w:space="0"/>
          <w:shd w:val="clear" w:fill="F8F8F8"/>
        </w:rPr>
        <w:t>WebMvcAutoConfiguration</w:t>
      </w: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t>：</w:t>
      </w:r>
    </w:p>
    <w:p>
      <w:r>
        <w:drawing>
          <wp:inline distT="0" distB="0" distL="114300" distR="114300">
            <wp:extent cx="5272405" cy="3719195"/>
            <wp:effectExtent l="0" t="0" r="10795" b="1905"/>
            <wp:docPr id="2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这里放了所有关于WebMvc的配置，如视图解析器、国际化等等。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分析到这里，我们就可以得出一个完整的结论了：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当我们的SpringBoot项目启动的时候，会先导入AutoConfigurationImportSelector，这个类会帮我们选择所有候选的配置，我们需要导入的配置都是SpringBoot帮我们写好的一个一个的配置类，那么这些配置类的位置，存在与META-INF/spring.factories文件中，通过这个文件，Spring可以找到这些配置类的位置，于是去加载其中的配置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94585" cy="3303270"/>
            <wp:effectExtent l="0" t="0" r="5715" b="11430"/>
            <wp:docPr id="30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330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看到这里，可能有些同学会存在疑问，spring.factories中存在那么多的配置，每次启动时都是把它们全量加载吗？这显然是不现实的。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这其实也是我在看源码的时候存在疑问的地方，因为其中有一个注解并不常用，我们点开一个配置类就可以看到。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3345" cy="1049020"/>
            <wp:effectExtent l="0" t="0" r="8255" b="5080"/>
            <wp:docPr id="31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@ConditionalOnXXX:如果其中的条件都满足，该类才会生效。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所以在加载自动配置类的时候，并不是将spring.factories的配置全量加载进来，而是通过这个注解的判断，如果注解中的类都存在，才会进行加载。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所以就实现了：我们在pom.xml文件中加入stater启动器，SpringBoot自动进行配置。完成开箱即用。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15"/>
          <w:szCs w:val="15"/>
          <w:bdr w:val="none" w:color="auto" w:sz="0" w:space="0"/>
          <w:shd w:val="clear" w:fill="FFFFFF"/>
        </w:rPr>
        <w:t>结论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SpringBoot所有自动配置类都是在启动的时候进行扫描并加载，通过spring.factories可以找到自动配置类的路径，但是不是所有存在于spring,factories中的配置都进行加载，而是通过@ConditionalOnClass注解进行判断条件是否成立（只要导入相应的stater，条件就能成立），如果条件成立则加载配置类，否则不加载该配置类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在这里贴一个我认为的比较容易理解的过程：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SpringBoot在启动的时候从类路径下的META-INF/spring.factories中获取EnableAutoConfiguration指定的值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将这些值作为自动配置类导入容器 ， 自动配置类就生效 ， 帮我们进行自动配置工作；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以前我们需要自己配置的东西 ， 自动配置类都帮我们解决了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整个J2EE的整体解决方案和自动配置都在springboot-autoconfigure的jar包中；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它将所有需要导入的组件以全类名的方式返回 ， 这些组件就会被添加到容器中 ；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它会给容器中导入非常多的自动配置类 （xxxAutoConfiguration）, 就是给容器中导入这个场景需要的所有组件 ， 并配置好这些组件 ；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  <w:rPr>
          <w:rFonts w:hint="default" w:ascii="宋体" w:hAnsi="宋体" w:eastAsia="宋体" w:cs="宋体"/>
          <w:sz w:val="24"/>
          <w:szCs w:val="24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有了自动配置类 ， 免去了我们手动编写配置注入功能组件等的工作；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00525" cy="4544060"/>
            <wp:effectExtent l="0" t="0" r="3175" b="2540"/>
            <wp:docPr id="32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54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159957"/>
          <w:spacing w:val="5"/>
          <w:sz w:val="25"/>
          <w:szCs w:val="25"/>
        </w:rPr>
      </w:pPr>
      <w:r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5"/>
          <w:szCs w:val="25"/>
          <w:bdr w:val="none" w:color="auto" w:sz="0" w:space="0"/>
          <w:shd w:val="clear" w:fill="FFFFFF"/>
        </w:rPr>
        <w:t>约定大于配置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开箱即用的原理说完了，约定大于配置就比较好理解了。其实约定大于配置就是开箱即用中那些自动配置的细节。说的具体点就是：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我们的配置文件（.yml）应该放在哪个目录下，配置文件的命名规范，项目启动时扫描的Bean，组件的默认配置是什么样的（比如SpringMVC的视图解析器）等等等等这一系列的东西，都可以被称为约定</w:t>
      </w: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，下面就来一点一点地说一下SpringBoot中的“约定”。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3"/>
          <w:szCs w:val="23"/>
        </w:rPr>
      </w:pPr>
      <w:r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3"/>
          <w:szCs w:val="23"/>
          <w:bdr w:val="none" w:color="auto" w:sz="0" w:space="0"/>
          <w:shd w:val="clear" w:fill="FFFFFF"/>
        </w:rPr>
        <w:t>maven目录结构的约定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我们可以去Spring的官网查看一下官方文档，看看文档中描述的目录结构是怎样的。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6"/>
          <w:szCs w:val="16"/>
          <w:bdr w:val="none" w:color="auto" w:sz="0" w:space="0"/>
          <w:shd w:val="clear" w:fill="F2F7FB"/>
        </w:rPr>
        <w:t>Config locations are searched in reverse order. By default, the configured locations are classpath:/,classpath:/config/,file:./,file:./config/. The resulting search order is the following: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file:./config/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file:./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classpath:/config/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classpath:/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也就是说，spring的配置文件目录可以放在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/config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/(根目录)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resource/config/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resource/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这四个路径从上到下存在优先级关系。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3"/>
          <w:szCs w:val="23"/>
        </w:rPr>
      </w:pPr>
      <w:r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3"/>
          <w:szCs w:val="23"/>
          <w:bdr w:val="none" w:color="auto" w:sz="0" w:space="0"/>
          <w:shd w:val="clear" w:fill="FFFFFF"/>
        </w:rPr>
        <w:t>SpringBoot默认配置文件的约定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SpringBoot默认可以加载以下三种配置文件：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application.yml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application.yaml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5"/>
          <w:sz w:val="15"/>
          <w:szCs w:val="15"/>
          <w:bdr w:val="none" w:color="auto" w:sz="0" w:space="0"/>
          <w:shd w:val="clear" w:fill="FFFFFF"/>
        </w:rPr>
        <w:t>application.properties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建议使用前两种作为项目的配置文件。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3"/>
          <w:szCs w:val="23"/>
        </w:rPr>
      </w:pPr>
      <w:r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3"/>
          <w:szCs w:val="23"/>
          <w:bdr w:val="none" w:color="auto" w:sz="0" w:space="0"/>
          <w:shd w:val="clear" w:fill="FFFFFF"/>
        </w:rPr>
        <w:t>项目启动时扫描包范围的约定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SpringBoot的注解扫描的默认规则是SpringBoot的入口类所在包及其子包。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若入口类所在的包是cn.objectspace.demo那么自动扫描包的范围是cn.objectspace.demo包及其下面的子包，如果service包和dao包不在此范围，则不会自动扫描。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159957"/>
          <w:spacing w:val="5"/>
          <w:sz w:val="25"/>
          <w:szCs w:val="25"/>
        </w:rPr>
      </w:pPr>
      <w:r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5"/>
          <w:szCs w:val="25"/>
          <w:bdr w:val="none" w:color="auto" w:sz="0" w:space="0"/>
          <w:shd w:val="clear" w:fill="FFFFFF"/>
        </w:rPr>
        <w:t>SpringBoot自动配置类如何读取yml配置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3"/>
          <w:szCs w:val="23"/>
        </w:rPr>
      </w:pPr>
      <w:r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3"/>
          <w:szCs w:val="23"/>
          <w:bdr w:val="none" w:color="auto" w:sz="0" w:space="0"/>
          <w:shd w:val="clear" w:fill="FFFFFF"/>
        </w:rPr>
        <w:t>从更细节的角度去理解自动配置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上文中我们阐述了一些SpringBoot自动配置的原理，我们是从全局的角度去看自动配置的整个过程。比如从哪个地方开始进行装配流程、如何找到装配的包等。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那么现在将自己的视角贴近SpringBoot，来聊聊application.yml中我们配置的东西，是如何配置到一个个的配置类中的。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3"/>
          <w:szCs w:val="23"/>
        </w:rPr>
      </w:pPr>
      <w:r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3"/>
          <w:szCs w:val="23"/>
          <w:bdr w:val="none" w:color="auto" w:sz="0" w:space="0"/>
          <w:shd w:val="clear" w:fill="FFFFFF"/>
        </w:rPr>
        <w:t>yml配置文件中可以配置那些东西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首先要知道这个问题的答案，我们应该习惯springboot的配置方式。在上文中我们阐述了SpringBoot总是将所有的配置都用JavaConfig的形式去呈现出来，这样能够使代码更加优雅。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那么yml中配置的东西，必然是要和这种配置模式去进行联系的，我们在application.yml中配置的东西，通常是一些存在与自动配置类中的属性，那么这些自动配置类，在启动的时候是怎么找到的呢？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如果你还记得上文的描述，那么你可以很明确地知道：spring.factories！没错，就是它，所以这个问题我们似乎得到了答案——只要存在</w:t>
      </w:r>
      <w:r>
        <w:rPr>
          <w:rFonts w:hint="eastAsia" w:ascii="Helvetica" w:hAnsi="Helvetica" w:eastAsia="宋体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  <w:lang w:val="en-US" w:eastAsia="zh-CN"/>
        </w:rPr>
        <w:t>于</w:t>
      </w: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spring.factories中的，我们都可以在application.yml中进行配置。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当然，这并不意味着不存在其中的我们就不能配置，这些配置类我们是可以进行自定义的，只要我们写了配置类，我们就可以在yml中配置我们需要的属性值，然后在配置类中直接读取这个配置文件，将其映射到配置类的属性上。那么就牵扯出我们的问题了：配置类是如何去读取yml配置文件中的信息的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159957"/>
          <w:spacing w:val="5"/>
          <w:sz w:val="23"/>
          <w:szCs w:val="23"/>
        </w:rPr>
      </w:pPr>
      <w:r>
        <w:rPr>
          <w:rFonts w:hint="default" w:ascii="Helvetica" w:hAnsi="Helvetica" w:eastAsia="Helvetica" w:cs="Helvetica"/>
          <w:i w:val="0"/>
          <w:caps w:val="0"/>
          <w:color w:val="159957"/>
          <w:spacing w:val="5"/>
          <w:sz w:val="23"/>
          <w:szCs w:val="23"/>
          <w:bdr w:val="none" w:color="auto" w:sz="0" w:space="0"/>
          <w:shd w:val="clear" w:fill="FFFFFF"/>
        </w:rPr>
        <w:t>@ConfigurationProperties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要明白这个问题。我们就首先要去了解这个注解有什么作用。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我们可以自己尝试在application.yml中去定义一些属性，如下：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caps w:val="0"/>
          <w:color w:val="3E3E3E"/>
          <w:spacing w:val="5"/>
          <w:sz w:val="15"/>
          <w:szCs w:val="15"/>
        </w:rPr>
      </w:pPr>
      <w:r>
        <w:rPr>
          <w:rFonts w:ascii="Consolas" w:hAnsi="Consolas" w:eastAsia="Consolas" w:cs="Consolas"/>
          <w:i w:val="0"/>
          <w:caps w:val="0"/>
          <w:color w:val="FCC28C"/>
          <w:spacing w:val="0"/>
          <w:sz w:val="12"/>
          <w:szCs w:val="12"/>
          <w:bdr w:val="none" w:color="auto" w:sz="0" w:space="0"/>
          <w:shd w:val="clear" w:fill="333333"/>
        </w:rPr>
        <w:t>object</w:t>
      </w:r>
      <w:r>
        <w:rPr>
          <w:rStyle w:val="12"/>
          <w:rFonts w:hint="default" w:ascii="Consolas" w:hAnsi="Consolas" w:eastAsia="Consolas" w:cs="Consolas"/>
          <w:i w:val="0"/>
          <w:caps w:val="0"/>
          <w:color w:val="FFFFFF"/>
          <w:spacing w:val="0"/>
          <w:sz w:val="12"/>
          <w:szCs w:val="12"/>
          <w:bdr w:val="none" w:color="auto" w:sz="0" w:space="0"/>
          <w:shd w:val="clear" w:fill="333333"/>
        </w:rPr>
        <w:t>: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FFFFFF"/>
          <w:spacing w:val="0"/>
          <w:sz w:val="12"/>
          <w:szCs w:val="12"/>
          <w:bdr w:val="none" w:color="auto" w:sz="0" w:space="0"/>
          <w:shd w:val="clear" w:fill="333333"/>
        </w:rPr>
        <w:br w:type="textWrapping"/>
      </w:r>
      <w:r>
        <w:rPr>
          <w:rStyle w:val="12"/>
          <w:rFonts w:hint="default" w:ascii="Consolas" w:hAnsi="Consolas" w:eastAsia="Consolas" w:cs="Consolas"/>
          <w:i w:val="0"/>
          <w:caps w:val="0"/>
          <w:color w:val="FFFFFF"/>
          <w:spacing w:val="0"/>
          <w:sz w:val="12"/>
          <w:szCs w:val="12"/>
          <w:bdr w:val="none" w:color="auto" w:sz="0" w:space="0"/>
          <w:shd w:val="clear" w:fill="333333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FCC28C"/>
          <w:spacing w:val="0"/>
          <w:sz w:val="12"/>
          <w:szCs w:val="12"/>
          <w:bdr w:val="none" w:color="auto" w:sz="0" w:space="0"/>
          <w:shd w:val="clear" w:fill="333333"/>
        </w:rPr>
        <w:t>name</w:t>
      </w:r>
      <w:r>
        <w:rPr>
          <w:rStyle w:val="12"/>
          <w:rFonts w:hint="default" w:ascii="Consolas" w:hAnsi="Consolas" w:eastAsia="Consolas" w:cs="Consolas"/>
          <w:i w:val="0"/>
          <w:caps w:val="0"/>
          <w:color w:val="FFFFFF"/>
          <w:spacing w:val="0"/>
          <w:sz w:val="12"/>
          <w:szCs w:val="12"/>
          <w:bdr w:val="none" w:color="auto" w:sz="0" w:space="0"/>
          <w:shd w:val="clear" w:fill="333333"/>
        </w:rPr>
        <w:t>: </w:t>
      </w:r>
      <w:r>
        <w:rPr>
          <w:rFonts w:hint="default" w:ascii="Consolas" w:hAnsi="Consolas" w:eastAsia="Consolas" w:cs="Consolas"/>
          <w:i w:val="0"/>
          <w:caps w:val="0"/>
          <w:color w:val="FCC28C"/>
          <w:spacing w:val="0"/>
          <w:sz w:val="12"/>
          <w:szCs w:val="12"/>
          <w:bdr w:val="none" w:color="auto" w:sz="0" w:space="0"/>
          <w:shd w:val="clear" w:fill="333333"/>
        </w:rPr>
        <w:t>Object</w:t>
      </w:r>
      <w:r>
        <w:rPr>
          <w:rStyle w:val="12"/>
          <w:rFonts w:hint="default" w:ascii="Consolas" w:hAnsi="Consolas" w:eastAsia="Consolas" w:cs="Consolas"/>
          <w:i w:val="0"/>
          <w:caps w:val="0"/>
          <w:color w:val="FFFFFF"/>
          <w:spacing w:val="0"/>
          <w:sz w:val="12"/>
          <w:szCs w:val="12"/>
          <w:bdr w:val="none" w:color="auto" w:sz="0" w:space="0"/>
          <w:shd w:val="clear" w:fill="333333"/>
        </w:rPr>
        <w:br w:type="textWrapping"/>
      </w:r>
      <w:r>
        <w:rPr>
          <w:rStyle w:val="12"/>
          <w:rFonts w:hint="default" w:ascii="Consolas" w:hAnsi="Consolas" w:eastAsia="Consolas" w:cs="Consolas"/>
          <w:i w:val="0"/>
          <w:caps w:val="0"/>
          <w:color w:val="FFFFFF"/>
          <w:spacing w:val="0"/>
          <w:sz w:val="12"/>
          <w:szCs w:val="12"/>
          <w:bdr w:val="none" w:color="auto" w:sz="0" w:space="0"/>
          <w:shd w:val="clear" w:fill="333333"/>
        </w:rPr>
        <w:t>  blogurl: blog.objectspace.cn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我们现在自己定义一个类去读取这个文件：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both"/>
      </w:pPr>
      <w:r>
        <w:drawing>
          <wp:inline distT="0" distB="0" distL="114300" distR="114300">
            <wp:extent cx="4705350" cy="1917700"/>
            <wp:effectExtent l="0" t="0" r="6350" b="0"/>
            <wp:docPr id="3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both"/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t>然后我们在测试类中输出一下这个对象：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both"/>
      </w:pPr>
      <w:r>
        <w:drawing>
          <wp:inline distT="0" distB="0" distL="114300" distR="114300">
            <wp:extent cx="4705350" cy="1200150"/>
            <wp:effectExtent l="0" t="0" r="6350" b="6350"/>
            <wp:docPr id="3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both"/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t>测试结果：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95675" cy="1228725"/>
            <wp:effectExtent l="0" t="0" r="9525" b="3175"/>
            <wp:docPr id="35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我们可以看到，在控制台中输出了我们在yml中配置的属性值，但是这些值我们没有在任何地方显式地对这个对象进行注入。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所以@ConfigurationProperties这个注解，可以将yml文件中写好的值注入到我们类的属性中。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明白了它的作用，就能明白自动配置类工作的原理了。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3" w:beforeAutospacing="0" w:after="273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bdr w:val="none" w:color="auto" w:sz="0" w:space="0"/>
          <w:shd w:val="clear" w:fill="FFFFFF"/>
        </w:rPr>
        <w:t>我们依旧是选取SpringMVC的自动配置类，我们来看看其中有些什么东西。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80635" cy="3104515"/>
            <wp:effectExtent l="0" t="0" r="12065" b="6985"/>
            <wp:docPr id="36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both"/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t>点击任意一个*Properties类中，look一下其中的内容：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both"/>
      </w:pPr>
      <w:r>
        <w:drawing>
          <wp:inline distT="0" distB="0" distL="114300" distR="114300">
            <wp:extent cx="5273675" cy="3018155"/>
            <wp:effectExtent l="0" t="0" r="9525" b="4445"/>
            <wp:docPr id="3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both"/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t>看到这里相信所有人都明白了，我们就拿mvc配置来举例。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both"/>
      </w:pPr>
      <w:r>
        <w:drawing>
          <wp:inline distT="0" distB="0" distL="114300" distR="114300">
            <wp:extent cx="2851150" cy="857250"/>
            <wp:effectExtent l="0" t="0" r="6350" b="6350"/>
            <wp:docPr id="4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both"/>
        <w:rPr>
          <w:rFonts w:hint="default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5"/>
          <w:sz w:val="15"/>
          <w:szCs w:val="15"/>
          <w:shd w:val="clear" w:fill="FFFFFF"/>
        </w:rPr>
        <w:t>我们在yml中配置的date-format,就可以通过@ConfigurationProperties映射到类中的dateFormat中,然后在通过自动配置类，将这些属性配置到配置类中。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1C480E"/>
    <w:multiLevelType w:val="multilevel"/>
    <w:tmpl w:val="211C480E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4021DAF2"/>
    <w:multiLevelType w:val="singleLevel"/>
    <w:tmpl w:val="4021DA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93A33"/>
    <w:rsid w:val="01B936E0"/>
    <w:rsid w:val="01DB30CD"/>
    <w:rsid w:val="04DD6DB5"/>
    <w:rsid w:val="05074078"/>
    <w:rsid w:val="058A7860"/>
    <w:rsid w:val="064D5D2F"/>
    <w:rsid w:val="08806BF8"/>
    <w:rsid w:val="09DD2D9A"/>
    <w:rsid w:val="0A0B33BA"/>
    <w:rsid w:val="0A4938E8"/>
    <w:rsid w:val="0ABB53A9"/>
    <w:rsid w:val="0AF13D28"/>
    <w:rsid w:val="0B472DE2"/>
    <w:rsid w:val="0B6C197D"/>
    <w:rsid w:val="0BA40AD7"/>
    <w:rsid w:val="0C414709"/>
    <w:rsid w:val="0E7F58DA"/>
    <w:rsid w:val="0EF27A81"/>
    <w:rsid w:val="0F154D95"/>
    <w:rsid w:val="0F1B0E2E"/>
    <w:rsid w:val="0FD928ED"/>
    <w:rsid w:val="122361B5"/>
    <w:rsid w:val="136C28B4"/>
    <w:rsid w:val="14BA4F3D"/>
    <w:rsid w:val="153A61F1"/>
    <w:rsid w:val="15BE33B4"/>
    <w:rsid w:val="1621190E"/>
    <w:rsid w:val="16D34E24"/>
    <w:rsid w:val="203C4BF9"/>
    <w:rsid w:val="230E3732"/>
    <w:rsid w:val="24536AAB"/>
    <w:rsid w:val="247730C6"/>
    <w:rsid w:val="24EB55A5"/>
    <w:rsid w:val="26CD4CB1"/>
    <w:rsid w:val="283F05D2"/>
    <w:rsid w:val="2A822CC3"/>
    <w:rsid w:val="2B976D56"/>
    <w:rsid w:val="2BEB300F"/>
    <w:rsid w:val="2CA745D9"/>
    <w:rsid w:val="2CDF590C"/>
    <w:rsid w:val="2CF01E6F"/>
    <w:rsid w:val="2D6A173F"/>
    <w:rsid w:val="2E184B47"/>
    <w:rsid w:val="2ED16535"/>
    <w:rsid w:val="2EEF61C4"/>
    <w:rsid w:val="2F191A95"/>
    <w:rsid w:val="2F4C2A99"/>
    <w:rsid w:val="2FBE78DC"/>
    <w:rsid w:val="2FD6160B"/>
    <w:rsid w:val="31026A3F"/>
    <w:rsid w:val="34BF5250"/>
    <w:rsid w:val="35DF09BA"/>
    <w:rsid w:val="362B5765"/>
    <w:rsid w:val="365A2425"/>
    <w:rsid w:val="36EE0E77"/>
    <w:rsid w:val="3711447E"/>
    <w:rsid w:val="37296635"/>
    <w:rsid w:val="39A2026E"/>
    <w:rsid w:val="3A0C3055"/>
    <w:rsid w:val="3B144AF2"/>
    <w:rsid w:val="3BF625F1"/>
    <w:rsid w:val="3D1A04BD"/>
    <w:rsid w:val="3D754C73"/>
    <w:rsid w:val="3F2735D8"/>
    <w:rsid w:val="3FA90780"/>
    <w:rsid w:val="43084667"/>
    <w:rsid w:val="45335434"/>
    <w:rsid w:val="459A28A7"/>
    <w:rsid w:val="45A775FD"/>
    <w:rsid w:val="46826298"/>
    <w:rsid w:val="48014962"/>
    <w:rsid w:val="490968C4"/>
    <w:rsid w:val="49EC25AD"/>
    <w:rsid w:val="4A4D1D6C"/>
    <w:rsid w:val="4BDF2202"/>
    <w:rsid w:val="4D9D48CD"/>
    <w:rsid w:val="516A1E71"/>
    <w:rsid w:val="52970921"/>
    <w:rsid w:val="52A62484"/>
    <w:rsid w:val="54143408"/>
    <w:rsid w:val="542142DE"/>
    <w:rsid w:val="54A37F19"/>
    <w:rsid w:val="54F10EAF"/>
    <w:rsid w:val="55244470"/>
    <w:rsid w:val="56111577"/>
    <w:rsid w:val="56623FF1"/>
    <w:rsid w:val="59E15CF1"/>
    <w:rsid w:val="5A4923BB"/>
    <w:rsid w:val="5A696A24"/>
    <w:rsid w:val="5B033D47"/>
    <w:rsid w:val="5BD375FF"/>
    <w:rsid w:val="5C813286"/>
    <w:rsid w:val="5CA061CA"/>
    <w:rsid w:val="5CCF06A2"/>
    <w:rsid w:val="5CD54904"/>
    <w:rsid w:val="5EAF4273"/>
    <w:rsid w:val="60280E9E"/>
    <w:rsid w:val="61395411"/>
    <w:rsid w:val="625C1048"/>
    <w:rsid w:val="626F2AAE"/>
    <w:rsid w:val="62C11C60"/>
    <w:rsid w:val="63220AAD"/>
    <w:rsid w:val="636140A8"/>
    <w:rsid w:val="646E3B8F"/>
    <w:rsid w:val="66890A00"/>
    <w:rsid w:val="673332BA"/>
    <w:rsid w:val="67B50E4C"/>
    <w:rsid w:val="68A52E25"/>
    <w:rsid w:val="68C663D2"/>
    <w:rsid w:val="6ABC5D9E"/>
    <w:rsid w:val="6AED5579"/>
    <w:rsid w:val="6AFD37CD"/>
    <w:rsid w:val="6B755940"/>
    <w:rsid w:val="6DAE1E81"/>
    <w:rsid w:val="6DD76A30"/>
    <w:rsid w:val="6FFA5196"/>
    <w:rsid w:val="70925F03"/>
    <w:rsid w:val="727B60C2"/>
    <w:rsid w:val="734012CA"/>
    <w:rsid w:val="73531BDC"/>
    <w:rsid w:val="73A01360"/>
    <w:rsid w:val="75FA2E6A"/>
    <w:rsid w:val="76920929"/>
    <w:rsid w:val="76B03E9E"/>
    <w:rsid w:val="77D95CD5"/>
    <w:rsid w:val="7843669A"/>
    <w:rsid w:val="7B855FC5"/>
    <w:rsid w:val="7C081788"/>
    <w:rsid w:val="7D3A5415"/>
    <w:rsid w:val="7DEA7331"/>
    <w:rsid w:val="7E410F0C"/>
    <w:rsid w:val="7F111B42"/>
    <w:rsid w:val="7F5849BC"/>
    <w:rsid w:val="7F65026E"/>
    <w:rsid w:val="7F955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iPriority w:val="0"/>
    <w:rPr>
      <w:color w:val="0000FF"/>
      <w:u w:val="single"/>
    </w:rPr>
  </w:style>
  <w:style w:type="character" w:styleId="12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120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2020-05-20T08:07:37Z</dcterms:created>
  <dc:creator>minstone</dc:creator>
  <cp:lastModifiedBy>minstone</cp:lastModifiedBy>
  <dcterms:modified xsi:type="dcterms:W3CDTF">2020-05-20T10:08:27Z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