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Declaração do problema</w:t>
      </w:r>
    </w:p>
    <w:p w:rsidR="00000000" w:rsidDel="00000000" w:rsidP="00000000" w:rsidRDefault="00000000" w:rsidRPr="00000000" w14:paraId="00000002">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 problema</w:t>
      </w:r>
      <w:r w:rsidDel="00000000" w:rsidR="00000000" w:rsidRPr="00000000">
        <w:rPr>
          <w:rFonts w:ascii="Arial" w:cs="Arial" w:eastAsia="Arial" w:hAnsi="Arial"/>
          <w:sz w:val="24"/>
          <w:szCs w:val="24"/>
          <w:rtl w:val="0"/>
        </w:rPr>
        <w:t xml:space="preserve"> é a dificuldade de organização do trabalho de uma forma geral, abrangendo várias partes do workflow da empresa. Se caracterizam principalmente o armazenamento e o gerenciamento dos dados de agendamentos de serviços, fornecedores e clientes, pois são fundamentalmente relacionados ao fluxo de trabalho da empresa.</w:t>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problema </w:t>
      </w:r>
      <w:r w:rsidDel="00000000" w:rsidR="00000000" w:rsidRPr="00000000">
        <w:rPr>
          <w:rFonts w:ascii="Arial" w:cs="Arial" w:eastAsia="Arial" w:hAnsi="Arial"/>
          <w:b w:val="1"/>
          <w:sz w:val="24"/>
          <w:szCs w:val="24"/>
          <w:rtl w:val="0"/>
        </w:rPr>
        <w:t xml:space="preserve">afeta</w:t>
      </w:r>
      <w:r w:rsidDel="00000000" w:rsidR="00000000" w:rsidRPr="00000000">
        <w:rPr>
          <w:rFonts w:ascii="Arial" w:cs="Arial" w:eastAsia="Arial" w:hAnsi="Arial"/>
          <w:sz w:val="24"/>
          <w:szCs w:val="24"/>
          <w:rtl w:val="0"/>
        </w:rPr>
        <w:t xml:space="preserve"> os proprietários, funcionários, terceirizados, fornecedores e clientes.</w:t>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reflexo desse problema tem suas características em cada </w:t>
      </w:r>
      <w:r w:rsidDel="00000000" w:rsidR="00000000" w:rsidRPr="00000000">
        <w:rPr>
          <w:rFonts w:ascii="Arial" w:cs="Arial" w:eastAsia="Arial" w:hAnsi="Arial"/>
          <w:i w:val="1"/>
          <w:sz w:val="24"/>
          <w:szCs w:val="24"/>
          <w:rtl w:val="0"/>
        </w:rPr>
        <w:t xml:space="preserve">stakeholder</w:t>
      </w:r>
      <w:r w:rsidDel="00000000" w:rsidR="00000000" w:rsidRPr="00000000">
        <w:rPr>
          <w:rFonts w:ascii="Arial" w:cs="Arial" w:eastAsia="Arial" w:hAnsi="Arial"/>
          <w:sz w:val="24"/>
          <w:szCs w:val="24"/>
          <w:rtl w:val="0"/>
        </w:rPr>
        <w:t xml:space="preserve"> de forma isolada, afeta os proprietários </w:t>
      </w:r>
      <w:r w:rsidDel="00000000" w:rsidR="00000000" w:rsidRPr="00000000">
        <w:rPr>
          <w:rFonts w:ascii="Arial" w:cs="Arial" w:eastAsia="Arial" w:hAnsi="Arial"/>
          <w:b w:val="1"/>
          <w:sz w:val="24"/>
          <w:szCs w:val="24"/>
          <w:rtl w:val="0"/>
        </w:rPr>
        <w:t xml:space="preserve">devido</w:t>
      </w:r>
      <w:r w:rsidDel="00000000" w:rsidR="00000000" w:rsidRPr="00000000">
        <w:rPr>
          <w:rFonts w:ascii="Arial" w:cs="Arial" w:eastAsia="Arial" w:hAnsi="Arial"/>
          <w:sz w:val="24"/>
          <w:szCs w:val="24"/>
          <w:rtl w:val="0"/>
        </w:rPr>
        <w:t xml:space="preserve"> aos baixos lucros da empresa e falta de claridade da situação atual do empreendimento, os funcionários no retrabalho com planilhas e agendamento de serviços feitos no papel, que dificultam o acesso a informação de clientes/fornecedores, afeta os terceirizados que nem sempre conseguem ter uma informação mais valorizada sobre o cliente e uma zona de conforto quanto em ser recontratado por ter um bom serviço, afeta os fornecedores que não conseguem uma freguesia devido ao bom preço dos produtos, pois seu contato pode ser perdido, e afeta os clientes que acabam não recebendo um serviço de maior velocidade e com uma relação pós venda mais acessível, com histórico de atendimentos. </w:t>
      </w:r>
    </w:p>
    <w:p w:rsidR="00000000" w:rsidDel="00000000" w:rsidP="00000000" w:rsidRDefault="00000000" w:rsidRPr="00000000" w14:paraId="00000005">
      <w:pPr>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Assim foi proposta uma solução </w:t>
      </w:r>
      <w:r w:rsidDel="00000000" w:rsidR="00000000" w:rsidRPr="00000000">
        <w:rPr>
          <w:rFonts w:ascii="Arial" w:cs="Arial" w:eastAsia="Arial" w:hAnsi="Arial"/>
          <w:b w:val="1"/>
          <w:sz w:val="24"/>
          <w:szCs w:val="24"/>
          <w:rtl w:val="0"/>
        </w:rPr>
        <w:t xml:space="preserve">os benefícios dessa</w:t>
      </w:r>
      <w:r w:rsidDel="00000000" w:rsidR="00000000" w:rsidRPr="00000000">
        <w:rPr>
          <w:rFonts w:ascii="Arial" w:cs="Arial" w:eastAsia="Arial" w:hAnsi="Arial"/>
          <w:sz w:val="24"/>
          <w:szCs w:val="24"/>
          <w:rtl w:val="0"/>
        </w:rPr>
        <w:t xml:space="preserve"> visa por meio de uma maior centralização das informações aumentar a facilidade ao acesso das mesmas (Clientes, fornecedores e serviços terceirizados) fazendo assim com que as partes tenham uma melhor comunicação com fornecedores e terceirizados e avaliação de preço e qualidade de serviços/produtos provindos destes. Também abranger o campo das consultas, tendo um registro dos clientes e suas solicitações para poder interagir melhor com os mesmos até no âmbito de uma pós venda.</w:t>
      </w:r>
    </w:p>
    <w:p w:rsidR="00000000" w:rsidDel="00000000" w:rsidP="00000000" w:rsidRDefault="00000000" w:rsidRPr="00000000" w14:paraId="00000006">
      <w:pPr>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Tuj5HRt88suGigwGFC4mC0IlEQ==">AMUW2mV0IQlCcXRphKka3ktLzKThy+nW0SURS2KEh9MIB5TaXl/0UwWgNDMuTcwcwi9q8AKn5R+KbvL49FnhR4sM6Lhxmzh0VRsAvSOishBDQ8xpEjZX8ATjyz3Yu+VVCWDE3ebUpKhD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2019-05-15T23:57:00Z</dcterms:created>
  <dc:creator>Paulo Henrique Lima Ferreira</dc:creator>
</cp:coreProperties>
</file>