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1F21B" w14:textId="3DE025B2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UNIVERSIDAD REGIONAL DE GUATEMALA SEDE SAN RAYMUNDO</w:t>
      </w:r>
    </w:p>
    <w:p w14:paraId="02C4B4FF" w14:textId="77777777" w:rsidR="0038478E" w:rsidRDefault="0038478E" w:rsidP="00556BC6">
      <w:pPr>
        <w:rPr>
          <w:rFonts w:ascii="Arial" w:hAnsi="Arial" w:cs="Arial"/>
        </w:rPr>
      </w:pPr>
    </w:p>
    <w:p w14:paraId="3A263CCB" w14:textId="24B0FC6B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LICENCIATURA EN ADMINISTRACION DE SISTEMAS INFORMATICOS</w:t>
      </w:r>
    </w:p>
    <w:p w14:paraId="374E9AAA" w14:textId="77777777" w:rsidR="0038478E" w:rsidRDefault="0038478E" w:rsidP="00556BC6">
      <w:pPr>
        <w:rPr>
          <w:rFonts w:ascii="Arial" w:hAnsi="Arial" w:cs="Arial"/>
        </w:rPr>
      </w:pPr>
    </w:p>
    <w:p w14:paraId="044EDECD" w14:textId="2DD9843A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INGENIERIA DE SOFTWARE</w:t>
      </w:r>
    </w:p>
    <w:p w14:paraId="350F3596" w14:textId="3563C03F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ING. WILLIAM GONZALEZ</w:t>
      </w:r>
    </w:p>
    <w:p w14:paraId="0FBCE55A" w14:textId="77777777" w:rsidR="0038478E" w:rsidRDefault="0038478E" w:rsidP="00556BC6">
      <w:pPr>
        <w:rPr>
          <w:rFonts w:ascii="Arial" w:hAnsi="Arial" w:cs="Arial"/>
        </w:rPr>
      </w:pPr>
    </w:p>
    <w:p w14:paraId="023FE4DA" w14:textId="77777777" w:rsidR="0038478E" w:rsidRDefault="0038478E" w:rsidP="00556BC6">
      <w:pPr>
        <w:rPr>
          <w:rFonts w:ascii="Arial" w:hAnsi="Arial" w:cs="Arial"/>
        </w:rPr>
      </w:pPr>
    </w:p>
    <w:p w14:paraId="3F1CE44D" w14:textId="77777777" w:rsidR="0038478E" w:rsidRDefault="0038478E" w:rsidP="00556BC6">
      <w:pPr>
        <w:rPr>
          <w:rFonts w:ascii="Arial" w:hAnsi="Arial" w:cs="Arial"/>
        </w:rPr>
      </w:pPr>
    </w:p>
    <w:p w14:paraId="0F6F5BBB" w14:textId="77777777" w:rsidR="0038478E" w:rsidRDefault="0038478E" w:rsidP="00556BC6">
      <w:pPr>
        <w:rPr>
          <w:rFonts w:ascii="Arial" w:hAnsi="Arial" w:cs="Arial"/>
        </w:rPr>
      </w:pPr>
    </w:p>
    <w:p w14:paraId="3D575D30" w14:textId="77777777" w:rsidR="0038478E" w:rsidRDefault="0038478E" w:rsidP="00556BC6">
      <w:pPr>
        <w:rPr>
          <w:rFonts w:ascii="Arial" w:hAnsi="Arial" w:cs="Arial"/>
        </w:rPr>
      </w:pPr>
    </w:p>
    <w:p w14:paraId="77E65217" w14:textId="77777777" w:rsidR="0038478E" w:rsidRDefault="0038478E" w:rsidP="00556BC6">
      <w:pPr>
        <w:rPr>
          <w:rFonts w:ascii="Arial" w:hAnsi="Arial" w:cs="Arial"/>
        </w:rPr>
      </w:pPr>
    </w:p>
    <w:p w14:paraId="3CA1B4B2" w14:textId="6CA3C27B" w:rsidR="0038478E" w:rsidRDefault="0038478E" w:rsidP="0038478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SISTEMA MODULAR</w:t>
      </w:r>
    </w:p>
    <w:p w14:paraId="114DB7B2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F04EE2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7025F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17E98B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BD0084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2AFD226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A60414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03FCB7C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5EB1861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81185C" w14:textId="739C459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MARIO ADONIAS GALVEZ </w:t>
      </w:r>
      <w:proofErr w:type="gramStart"/>
      <w:r>
        <w:rPr>
          <w:rFonts w:ascii="Arial" w:hAnsi="Arial" w:cs="Arial"/>
        </w:rPr>
        <w:t>YOC  -</w:t>
      </w:r>
      <w:proofErr w:type="gramEnd"/>
      <w:r>
        <w:rPr>
          <w:rFonts w:ascii="Arial" w:hAnsi="Arial" w:cs="Arial"/>
        </w:rPr>
        <w:t xml:space="preserve">  2349105</w:t>
      </w:r>
    </w:p>
    <w:p w14:paraId="368F5EBE" w14:textId="7C1D4FA9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OSBELI TZUNUN - 2349 </w:t>
      </w:r>
    </w:p>
    <w:p w14:paraId="1CC0BAE0" w14:textId="4ADBBF0C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JUAN JOSE</w:t>
      </w:r>
      <w:r w:rsidR="00745AD5">
        <w:rPr>
          <w:rFonts w:ascii="Arial" w:hAnsi="Arial" w:cs="Arial"/>
        </w:rPr>
        <w:t xml:space="preserve"> ANTONIO</w:t>
      </w:r>
      <w:r>
        <w:rPr>
          <w:rFonts w:ascii="Arial" w:hAnsi="Arial" w:cs="Arial"/>
        </w:rPr>
        <w:t xml:space="preserve"> PEREZ</w:t>
      </w:r>
      <w:r w:rsidR="00745AD5">
        <w:rPr>
          <w:rFonts w:ascii="Arial" w:hAnsi="Arial" w:cs="Arial"/>
        </w:rPr>
        <w:t xml:space="preserve"> GARCIA</w:t>
      </w:r>
      <w:r>
        <w:rPr>
          <w:rFonts w:ascii="Arial" w:hAnsi="Arial" w:cs="Arial"/>
        </w:rPr>
        <w:t xml:space="preserve"> – 2349</w:t>
      </w:r>
      <w:r w:rsidR="00745AD5">
        <w:rPr>
          <w:rFonts w:ascii="Arial" w:hAnsi="Arial" w:cs="Arial"/>
        </w:rPr>
        <w:t>044</w:t>
      </w:r>
    </w:p>
    <w:p w14:paraId="0F6EF02B" w14:textId="7A5C18D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MIKE OVIDIO COTZOJAY - 2349</w:t>
      </w:r>
    </w:p>
    <w:p w14:paraId="7EDFD6B2" w14:textId="77777777" w:rsidR="0038478E" w:rsidRPr="00745AD5" w:rsidRDefault="003847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24F9EF0" w14:textId="3E91EA8C" w:rsidR="0038478E" w:rsidRPr="0038478E" w:rsidRDefault="0038478E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lastRenderedPageBreak/>
        <w:t>MODULO DE REGISTRO DE ENTRADAS Y SALIDAS</w:t>
      </w:r>
    </w:p>
    <w:p w14:paraId="64D97CE3" w14:textId="49DC44FE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Sistema Biométrico de Control de Asistencia de Estudiantes</w:t>
      </w:r>
    </w:p>
    <w:p w14:paraId="0698F1C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Institución:</w:t>
      </w:r>
      <w:r w:rsidRPr="0038478E">
        <w:rPr>
          <w:rFonts w:ascii="Arial" w:hAnsi="Arial" w:cs="Arial"/>
        </w:rPr>
        <w:t> Colegio Cristiano Mañana Gloriosa Vespertina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Proyecto:</w:t>
      </w:r>
      <w:r w:rsidRPr="0038478E">
        <w:rPr>
          <w:rFonts w:ascii="Arial" w:hAnsi="Arial" w:cs="Arial"/>
        </w:rPr>
        <w:t> Sistema de Control de Asistencia Escolar mediante Reconocimiento Facial</w:t>
      </w:r>
    </w:p>
    <w:p w14:paraId="5293772E" w14:textId="6674D40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1. Diagrama General de Actores y Casos de Uso</w:t>
      </w:r>
    </w:p>
    <w:p w14:paraId="7E50136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Actores del Sistema:</w:t>
      </w:r>
    </w:p>
    <w:p w14:paraId="61051B46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Estudiante:</w:t>
      </w:r>
      <w:r w:rsidRPr="0038478E">
        <w:rPr>
          <w:rFonts w:ascii="Arial" w:hAnsi="Arial" w:cs="Arial"/>
        </w:rPr>
        <w:t> Persona que registra su asistencia diaria de Entrada y Salida frente a la estación de marcaje biométrico por cámara.</w:t>
      </w:r>
    </w:p>
    <w:p w14:paraId="1BF449F0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Administrador / Encargado de Asistencia:</w:t>
      </w:r>
      <w:r w:rsidRPr="0038478E">
        <w:rPr>
          <w:rFonts w:ascii="Arial" w:hAnsi="Arial" w:cs="Arial"/>
        </w:rPr>
        <w:t> Usuario del sistema encargado de registrar nuevos estudiantes, activar/desactivar sus permisos de acceso y exportar reportes en Excel.</w:t>
      </w:r>
    </w:p>
    <w:p w14:paraId="05C5392F" w14:textId="77777777" w:rsidR="00556BC6" w:rsidRPr="0038478E" w:rsidRDefault="00556BC6" w:rsidP="00556BC6">
      <w:pPr>
        <w:rPr>
          <w:rFonts w:ascii="Arial" w:hAnsi="Arial" w:cs="Arial"/>
        </w:rPr>
      </w:pPr>
    </w:p>
    <w:p w14:paraId="7A2F6E01" w14:textId="3EDD6498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2. Matriz de Casos de Uso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"/>
        <w:gridCol w:w="2233"/>
        <w:gridCol w:w="1571"/>
        <w:gridCol w:w="4417"/>
      </w:tblGrid>
      <w:tr w:rsidR="00556BC6" w:rsidRPr="0038478E" w14:paraId="3D6C2377" w14:textId="77777777" w:rsidTr="001965B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C037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DC3AB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Caso de Uso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8765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311E8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Descripción</w:t>
            </w:r>
          </w:p>
        </w:tc>
      </w:tr>
      <w:tr w:rsidR="00556BC6" w:rsidRPr="0038478E" w14:paraId="73359FFE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9559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52E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BFB37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311D1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Ingresar datos (Nombre, Carné, Email, Género) y capturar plantilla biométrica del rostro.</w:t>
            </w:r>
          </w:p>
        </w:tc>
      </w:tr>
      <w:tr w:rsidR="00556BC6" w:rsidRPr="0038478E" w14:paraId="4B67E69C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7CCA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32CC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Marcaje Biométrico de Entrada / Salida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905B1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53C0A6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Detección facial automática por cámara para registrar hora y tipo de marcación (Entrada o Salida).</w:t>
            </w:r>
          </w:p>
        </w:tc>
      </w:tr>
      <w:tr w:rsidR="00556BC6" w:rsidRPr="0038478E" w14:paraId="0BB36ECD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6DC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C587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Activar / Desactivar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AF76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E21A49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Habilitar o inhabilitar el acceso biométrico a un estudiante sin eliminar su historial acumulado.</w:t>
            </w:r>
          </w:p>
        </w:tc>
      </w:tr>
      <w:tr w:rsidR="00556BC6" w:rsidRPr="0038478E" w14:paraId="06A8F758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E685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4CDF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e Historial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E047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BD7E74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en tiempo real el registro de entradas, salidas, horas y datos del estudiante.</w:t>
            </w:r>
          </w:p>
        </w:tc>
      </w:tr>
      <w:tr w:rsidR="00556BC6" w:rsidRPr="0038478E" w14:paraId="102801AA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259E3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D33AD7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Exportar Registros a 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92E0B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7C3733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Descargar el reporte completo o por estudiante en formato Excel (.xlsx) estilizado.</w:t>
            </w:r>
          </w:p>
        </w:tc>
      </w:tr>
    </w:tbl>
    <w:p w14:paraId="69D493D2" w14:textId="77777777" w:rsidR="00556BC6" w:rsidRPr="0038478E" w:rsidRDefault="00556BC6" w:rsidP="00556BC6">
      <w:pPr>
        <w:rPr>
          <w:rFonts w:ascii="Arial" w:hAnsi="Arial" w:cs="Arial"/>
        </w:rPr>
      </w:pPr>
    </w:p>
    <w:p w14:paraId="1B37E0EB" w14:textId="287A758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3. Detalle de los Casos de Uso Principales</w:t>
      </w:r>
    </w:p>
    <w:p w14:paraId="49BC53FD" w14:textId="055CE55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CU-01: Registrar Nuevo Estudiante con Rostro</w:t>
      </w:r>
    </w:p>
    <w:p w14:paraId="58EEE8BA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 / Encargado.</w:t>
      </w:r>
    </w:p>
    <w:p w14:paraId="6062FCE9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La cámara web debe estar encendida y otorgados los permisos en el navegador.</w:t>
      </w:r>
    </w:p>
    <w:p w14:paraId="508D7293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D715BE0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navega a la sección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60DE7E7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Ingresa el Nombre Completo, Carné/Código de Estudiante, Email y Género.</w:t>
      </w:r>
    </w:p>
    <w:p w14:paraId="52A73A48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 el botón </w:t>
      </w:r>
      <w:r w:rsidRPr="0038478E">
        <w:rPr>
          <w:rFonts w:ascii="Arial" w:hAnsi="Arial" w:cs="Arial"/>
          <w:b/>
          <w:bCs/>
        </w:rPr>
        <w:t>"Capturar Rostro"</w:t>
      </w:r>
      <w:r w:rsidRPr="0038478E">
        <w:rPr>
          <w:rFonts w:ascii="Arial" w:hAnsi="Arial" w:cs="Arial"/>
        </w:rPr>
        <w:t>. El sistema toma la foto y extrae la codificación biométrica (128 dimensiones).</w:t>
      </w:r>
    </w:p>
    <w:p w14:paraId="7473B0D3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1553723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 información y establece el estado por defecto como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3D522AB5" w14:textId="77777777" w:rsidR="00556BC6" w:rsidRPr="0038478E" w:rsidRDefault="00556BC6" w:rsidP="00556BC6">
      <w:pPr>
        <w:rPr>
          <w:rFonts w:ascii="Arial" w:hAnsi="Arial" w:cs="Arial"/>
        </w:rPr>
      </w:pPr>
    </w:p>
    <w:p w14:paraId="143D4377" w14:textId="57D6E5FD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CU-02: Marcaje Biométrico Automático (Entrada / Salida)</w:t>
      </w:r>
    </w:p>
    <w:p w14:paraId="0D51DA51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Estudiante.</w:t>
      </w:r>
    </w:p>
    <w:p w14:paraId="1830FDBD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El estudiante debe estar previamente registrado y en estado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2A830ADC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044738A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Estudiante se coloca frente a la cámara en la pantalla de </w:t>
      </w:r>
      <w:r w:rsidRPr="0038478E">
        <w:rPr>
          <w:rFonts w:ascii="Arial" w:hAnsi="Arial" w:cs="Arial"/>
          <w:b/>
          <w:bCs/>
        </w:rPr>
        <w:t>"Asistencia"</w:t>
      </w:r>
      <w:r w:rsidRPr="0038478E">
        <w:rPr>
          <w:rFonts w:ascii="Arial" w:hAnsi="Arial" w:cs="Arial"/>
        </w:rPr>
        <w:t>.</w:t>
      </w:r>
    </w:p>
    <w:p w14:paraId="5D1131E6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analiza el flujo de video cada 3 segundos detectando el rostro.</w:t>
      </w:r>
    </w:p>
    <w:p w14:paraId="77B42A4E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Compara el rostro contra la base de datos de estudiantes activos:</w:t>
      </w:r>
    </w:p>
    <w:p w14:paraId="55C7F430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el último registro fue una Entrada: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SALIDA</w:t>
      </w:r>
      <w:r w:rsidRPr="0038478E">
        <w:rPr>
          <w:rFonts w:ascii="Arial" w:hAnsi="Arial" w:cs="Arial"/>
        </w:rPr>
        <w:t>.</w:t>
      </w:r>
    </w:p>
    <w:p w14:paraId="72EFA708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no tiene registro previo o el último fue Salida: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ENTRADA</w:t>
      </w:r>
      <w:r w:rsidRPr="0038478E">
        <w:rPr>
          <w:rFonts w:ascii="Arial" w:hAnsi="Arial" w:cs="Arial"/>
        </w:rPr>
        <w:t>.</w:t>
      </w:r>
    </w:p>
    <w:p w14:paraId="6EE7D6B0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La pantalla muestra un mensaje de éxito con el nombre, hora exacta y tipo de marcaje, emitiendo una confirmación por voz sintetizada.</w:t>
      </w:r>
    </w:p>
    <w:p w14:paraId="4F2416A5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Alternativos:</w:t>
      </w:r>
    </w:p>
    <w:p w14:paraId="3685A9C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 Inactivo:</w:t>
      </w:r>
      <w:r w:rsidRPr="0038478E">
        <w:rPr>
          <w:rFonts w:ascii="Arial" w:hAnsi="Arial" w:cs="Arial"/>
        </w:rPr>
        <w:t> El sistema rechaza la marcación indicando que el alumno está inactivo.</w:t>
      </w:r>
    </w:p>
    <w:p w14:paraId="40CE4DF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Rostro no reconocido:</w:t>
      </w:r>
      <w:r w:rsidRPr="0038478E">
        <w:rPr>
          <w:rFonts w:ascii="Arial" w:hAnsi="Arial" w:cs="Arial"/>
        </w:rPr>
        <w:t> Notifica que no existe registro previo del rostro.</w:t>
      </w:r>
    </w:p>
    <w:p w14:paraId="67E99564" w14:textId="6A41FB4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CU-03: Activar / Desactivar Estudiante (</w:t>
      </w:r>
      <w:proofErr w:type="spellStart"/>
      <w:r w:rsidRPr="0038478E">
        <w:rPr>
          <w:rFonts w:ascii="Arial" w:hAnsi="Arial" w:cs="Arial"/>
        </w:rPr>
        <w:t>Soft</w:t>
      </w:r>
      <w:proofErr w:type="spellEnd"/>
      <w:r w:rsidRPr="0038478E">
        <w:rPr>
          <w:rFonts w:ascii="Arial" w:hAnsi="Arial" w:cs="Arial"/>
        </w:rPr>
        <w:t xml:space="preserve"> Delete)</w:t>
      </w:r>
    </w:p>
    <w:p w14:paraId="07150110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BD66D39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Estar en el </w:t>
      </w:r>
      <w:r w:rsidRPr="0038478E">
        <w:rPr>
          <w:rFonts w:ascii="Arial" w:hAnsi="Arial" w:cs="Arial"/>
          <w:b/>
          <w:bCs/>
        </w:rPr>
        <w:t>Panel de Control</w:t>
      </w:r>
      <w:r w:rsidRPr="0038478E">
        <w:rPr>
          <w:rFonts w:ascii="Arial" w:hAnsi="Arial" w:cs="Arial"/>
        </w:rPr>
        <w:t>.</w:t>
      </w:r>
    </w:p>
    <w:p w14:paraId="7C28F633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A7A0234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localiza al estudiante en la tabla de </w:t>
      </w:r>
      <w:r w:rsidRPr="0038478E">
        <w:rPr>
          <w:rFonts w:ascii="Arial" w:hAnsi="Arial" w:cs="Arial"/>
          <w:b/>
          <w:bCs/>
        </w:rPr>
        <w:t>"Estudiantes Registrados"</w:t>
      </w:r>
      <w:r w:rsidRPr="0038478E">
        <w:rPr>
          <w:rFonts w:ascii="Arial" w:hAnsi="Arial" w:cs="Arial"/>
        </w:rPr>
        <w:t>.</w:t>
      </w:r>
    </w:p>
    <w:p w14:paraId="45B37283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Observa el botón de estado (ACTIVO en verde / INACTIVO en rojo).</w:t>
      </w:r>
    </w:p>
    <w:p w14:paraId="103CDB77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Al hacer clic sobre el botón de estado:</w:t>
      </w:r>
    </w:p>
    <w:p w14:paraId="09BC2FD6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 (se bloquea su capacidad de marcar asistencia).</w:t>
      </w:r>
    </w:p>
    <w:p w14:paraId="1383E2C9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 (se habilita nuevamente).</w:t>
      </w:r>
    </w:p>
    <w:p w14:paraId="459FFBC8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historial de asistencias pasadas permanece intacto.</w:t>
      </w:r>
    </w:p>
    <w:p w14:paraId="258AFB6E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</w:p>
    <w:p w14:paraId="5FDC6148" w14:textId="262C9238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CU-04: Exportación de Reportes a Excel (.xlsx)</w:t>
      </w:r>
    </w:p>
    <w:p w14:paraId="248CFB72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F971AA8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Existir al menos un registro de asistencia en el sistema.</w:t>
      </w:r>
    </w:p>
    <w:p w14:paraId="72E67B7D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F1C7029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hace clic en </w:t>
      </w:r>
      <w:r w:rsidRPr="0038478E">
        <w:rPr>
          <w:rFonts w:ascii="Arial" w:hAnsi="Arial" w:cs="Arial"/>
          <w:b/>
          <w:bCs/>
        </w:rPr>
        <w:t>"Exportar Todo a Excel (.XLSX)"</w:t>
      </w:r>
      <w:r w:rsidRPr="0038478E">
        <w:rPr>
          <w:rFonts w:ascii="Arial" w:hAnsi="Arial" w:cs="Arial"/>
        </w:rPr>
        <w:t> desde el Panel de Control.</w:t>
      </w:r>
    </w:p>
    <w:p w14:paraId="51079136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 bien, presiona el botón de descarga individual al lado de un estudiante específico.</w:t>
      </w:r>
    </w:p>
    <w:p w14:paraId="2A5AA6ED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y descarga un archivo .xlsx formateado con:</w:t>
      </w:r>
    </w:p>
    <w:p w14:paraId="72C2918F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Cabecera estilizada en azul institucional (#1F4E79) y texto blanco en negrita.</w:t>
      </w:r>
    </w:p>
    <w:p w14:paraId="2D571562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Filas con bordes limpios y alineación adaptada (Carné, Nombre, Fecha/Hora, Tipo de Marcación, Género).</w:t>
      </w:r>
    </w:p>
    <w:p w14:paraId="30631997" w14:textId="00DC22F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Ajuste automático de ancho de columnas para lectura directa en Microsoft Excel o Google Sheets.</w:t>
      </w:r>
    </w:p>
    <w:p w14:paraId="2DC81DEF" w14:textId="77777777" w:rsidR="00556BC6" w:rsidRPr="0038478E" w:rsidRDefault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br w:type="page"/>
      </w:r>
    </w:p>
    <w:p w14:paraId="429539A5" w14:textId="2D57B309" w:rsidR="0038478E" w:rsidRPr="0038478E" w:rsidRDefault="0038478E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MODULO DE VERIFICACION DE EQUIPOS</w:t>
      </w:r>
    </w:p>
    <w:p w14:paraId="5ABD6386" w14:textId="58940BCA" w:rsidR="000D4E77" w:rsidRPr="0038478E" w:rsidRDefault="000D4E77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 de uso</w:t>
      </w:r>
    </w:p>
    <w:p w14:paraId="7CE19A35" w14:textId="18E4AAAE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Registrar ingreso del equipo</w:t>
      </w:r>
    </w:p>
    <w:p w14:paraId="75E5CCC0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registrar la llegada de un equipo al área de inspección para iniciar su control.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Recepcionista.</w:t>
      </w:r>
    </w:p>
    <w:p w14:paraId="0BECD85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8352FF2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inició sesión.</w:t>
      </w:r>
    </w:p>
    <w:p w14:paraId="4B7D0751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llegó físicamente al área de recepción.</w:t>
      </w:r>
    </w:p>
    <w:p w14:paraId="168E954E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permiso para registrar ingresos.</w:t>
      </w:r>
    </w:p>
    <w:p w14:paraId="770293D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38EFB73E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selecciona la opción “Registrar ingreso”.</w:t>
      </w:r>
    </w:p>
    <w:p w14:paraId="5F558848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el formulario de ingreso.</w:t>
      </w:r>
    </w:p>
    <w:p w14:paraId="6F5A2C49" w14:textId="47AEE0ED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captura datos básicos: fecha, origen, proveedor o remitente, tipo de equipo, cantidad y</w:t>
      </w:r>
      <w:r w:rsidR="003C290F">
        <w:rPr>
          <w:rFonts w:ascii="Arial" w:hAnsi="Arial" w:cs="Arial"/>
        </w:rPr>
        <w:t xml:space="preserve"> ubicación donde se </w:t>
      </w:r>
      <w:proofErr w:type="gramStart"/>
      <w:r w:rsidR="003C290F">
        <w:rPr>
          <w:rFonts w:ascii="Arial" w:hAnsi="Arial" w:cs="Arial"/>
        </w:rPr>
        <w:t>colocara</w:t>
      </w:r>
      <w:proofErr w:type="gramEnd"/>
      <w:r w:rsidR="003C290F">
        <w:rPr>
          <w:rFonts w:ascii="Arial" w:hAnsi="Arial" w:cs="Arial"/>
        </w:rPr>
        <w:t xml:space="preserve"> el equipo.</w:t>
      </w:r>
    </w:p>
    <w:p w14:paraId="7161EF91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registra identificadores visibles, como modelo, número de parte o serial, si están disponibles.</w:t>
      </w:r>
    </w:p>
    <w:p w14:paraId="5530820A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que los campos obligatorios estén completos.</w:t>
      </w:r>
    </w:p>
    <w:p w14:paraId="40F996EB" w14:textId="15191BF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crea el registro de ingreso y asigna un identificador único.</w:t>
      </w:r>
    </w:p>
    <w:p w14:paraId="421F94A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097B2D9" w14:textId="17DB18AF" w:rsidR="000D4E77" w:rsidRPr="0038478E" w:rsidRDefault="000D4E77" w:rsidP="000D4E77">
      <w:pPr>
        <w:numPr>
          <w:ilvl w:val="0"/>
          <w:numId w:val="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campos obligatorios, el sistema marca los errores y no guarda el registro.</w:t>
      </w:r>
      <w:r w:rsidR="0038478E" w:rsidRPr="0038478E">
        <w:rPr>
          <w:rFonts w:ascii="Arial" w:hAnsi="Arial" w:cs="Arial"/>
        </w:rPr>
        <w:t xml:space="preserve"> </w:t>
      </w:r>
    </w:p>
    <w:p w14:paraId="4AF21675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44545DB8" w14:textId="77777777" w:rsidR="000D4E77" w:rsidRPr="0038478E" w:rsidRDefault="000D4E77" w:rsidP="000D4E77">
      <w:pPr>
        <w:numPr>
          <w:ilvl w:val="0"/>
          <w:numId w:val="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ingreso queda registrado.</w:t>
      </w:r>
    </w:p>
    <w:p w14:paraId="1AEDDCB2" w14:textId="0356DD73" w:rsidR="009D0914" w:rsidRPr="0038478E" w:rsidRDefault="00066CA9" w:rsidP="00066CA9">
      <w:pPr>
        <w:jc w:val="center"/>
        <w:rPr>
          <w:rFonts w:ascii="Arial" w:hAnsi="Arial" w:cs="Arial"/>
        </w:rPr>
      </w:pPr>
      <w:r w:rsidRPr="00066CA9">
        <w:rPr>
          <w:rFonts w:ascii="Arial" w:hAnsi="Arial" w:cs="Arial"/>
          <w:noProof/>
        </w:rPr>
        <w:lastRenderedPageBreak/>
        <w:drawing>
          <wp:inline distT="0" distB="0" distL="0" distR="0" wp14:anchorId="367A4238" wp14:editId="29DB9FD1">
            <wp:extent cx="4343400" cy="2504409"/>
            <wp:effectExtent l="0" t="0" r="0" b="0"/>
            <wp:docPr id="1390202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25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2872" cy="25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7100" w14:textId="77777777" w:rsidR="000D4E77" w:rsidRPr="0038478E" w:rsidRDefault="000D4E77" w:rsidP="000D4E77">
      <w:pPr>
        <w:rPr>
          <w:rFonts w:ascii="Arial" w:hAnsi="Arial" w:cs="Arial"/>
        </w:rPr>
      </w:pPr>
    </w:p>
    <w:p w14:paraId="5EDF768E" w14:textId="77777777" w:rsidR="000D4E77" w:rsidRPr="0038478E" w:rsidRDefault="000D4E77" w:rsidP="000D4E77">
      <w:pPr>
        <w:rPr>
          <w:rFonts w:ascii="Arial" w:hAnsi="Arial" w:cs="Arial"/>
        </w:rPr>
      </w:pPr>
    </w:p>
    <w:p w14:paraId="3758C4BC" w14:textId="46797A31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Crear registro inicial de inspección</w:t>
      </w:r>
    </w:p>
    <w:p w14:paraId="63803F74" w14:textId="7339C046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</w:t>
      </w:r>
      <w:r w:rsidR="003C290F">
        <w:rPr>
          <w:rFonts w:ascii="Arial" w:hAnsi="Arial" w:cs="Arial"/>
        </w:rPr>
        <w:t xml:space="preserve">Asignar las especiaciones técnicas </w:t>
      </w:r>
      <w:r w:rsidR="0044463A">
        <w:rPr>
          <w:rFonts w:ascii="Arial" w:hAnsi="Arial" w:cs="Arial"/>
        </w:rPr>
        <w:t>de un equipo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 o Inspector técnico.</w:t>
      </w:r>
    </w:p>
    <w:p w14:paraId="4A0F3934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6E1CF4AD" w14:textId="21E33141" w:rsidR="000D4E77" w:rsidRPr="0044463A" w:rsidRDefault="0044463A" w:rsidP="0044463A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Se debió haber realizado el registro de ingreso</w:t>
      </w:r>
    </w:p>
    <w:p w14:paraId="67E39578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D8B305F" w14:textId="65E56D2B" w:rsidR="000D4E77" w:rsidRPr="0044463A" w:rsidRDefault="000D4E77" w:rsidP="0044463A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consulta el ingreso registrado.</w:t>
      </w:r>
    </w:p>
    <w:p w14:paraId="6FCB8899" w14:textId="63789F94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genera un </w:t>
      </w:r>
      <w:r w:rsidR="0044463A">
        <w:rPr>
          <w:rFonts w:ascii="Arial" w:hAnsi="Arial" w:cs="Arial"/>
        </w:rPr>
        <w:t>formulario para ingresar las especificaciones técnicas.</w:t>
      </w:r>
    </w:p>
    <w:p w14:paraId="6E44387C" w14:textId="5B27E6DC" w:rsidR="000D4E77" w:rsidRPr="0038478E" w:rsidRDefault="0044463A" w:rsidP="000D4E77">
      <w:pPr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Se ingresan las especificaciones del equipo según el tipo asignado</w:t>
      </w:r>
    </w:p>
    <w:p w14:paraId="4A37E442" w14:textId="63B330CE" w:rsidR="000D4E77" w:rsidRPr="0038478E" w:rsidRDefault="0044463A" w:rsidP="000D4E77">
      <w:pPr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Se validan las especificaciones</w:t>
      </w:r>
    </w:p>
    <w:p w14:paraId="5D3C9184" w14:textId="5EF94689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</w:t>
      </w:r>
      <w:r w:rsidR="0044463A">
        <w:rPr>
          <w:rFonts w:ascii="Arial" w:hAnsi="Arial" w:cs="Arial"/>
        </w:rPr>
        <w:t xml:space="preserve"> asignación de las especificaciones.</w:t>
      </w:r>
    </w:p>
    <w:p w14:paraId="77A7511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0B7FAD41" w14:textId="44EB4624" w:rsidR="0044463A" w:rsidRDefault="0044463A" w:rsidP="0044463A">
      <w:pPr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Si alguna especificación de un equipo no aplica, se </w:t>
      </w:r>
      <w:proofErr w:type="gramStart"/>
      <w:r>
        <w:rPr>
          <w:rFonts w:ascii="Arial" w:hAnsi="Arial" w:cs="Arial"/>
        </w:rPr>
        <w:t>seleccionara</w:t>
      </w:r>
      <w:proofErr w:type="gramEnd"/>
      <w:r>
        <w:rPr>
          <w:rFonts w:ascii="Arial" w:hAnsi="Arial" w:cs="Arial"/>
        </w:rPr>
        <w:t xml:space="preserve"> la opción de “no aplica”.</w:t>
      </w:r>
    </w:p>
    <w:p w14:paraId="3D91F3B9" w14:textId="4F5F0640" w:rsidR="000D4E77" w:rsidRPr="0038478E" w:rsidRDefault="000D4E77" w:rsidP="0044463A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61C5653D" w14:textId="13573AC1" w:rsidR="000D4E77" w:rsidRPr="0038478E" w:rsidRDefault="000D4E77" w:rsidP="0044463A">
      <w:pPr>
        <w:numPr>
          <w:ilvl w:val="0"/>
          <w:numId w:val="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</w:t>
      </w:r>
      <w:r w:rsidR="0044463A">
        <w:rPr>
          <w:rFonts w:ascii="Arial" w:hAnsi="Arial" w:cs="Arial"/>
        </w:rPr>
        <w:t>equipo queda complemente registrado en el sistema.</w:t>
      </w:r>
    </w:p>
    <w:p w14:paraId="148E7F7E" w14:textId="41AA4D74" w:rsidR="000D4E77" w:rsidRPr="0038478E" w:rsidRDefault="0044463A" w:rsidP="0044463A">
      <w:pPr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680BD4FA" wp14:editId="0202ED85">
            <wp:extent cx="5612130" cy="4345305"/>
            <wp:effectExtent l="0" t="0" r="7620" b="0"/>
            <wp:docPr id="1802011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4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FF59C" w14:textId="22ED64D2" w:rsidR="00BE7D32" w:rsidRPr="0038478E" w:rsidRDefault="00BE7D32" w:rsidP="00BE7D32">
      <w:pPr>
        <w:jc w:val="center"/>
        <w:rPr>
          <w:rFonts w:ascii="Arial" w:hAnsi="Arial" w:cs="Arial"/>
        </w:rPr>
      </w:pPr>
    </w:p>
    <w:p w14:paraId="57AACE45" w14:textId="77777777" w:rsidR="00765F43" w:rsidRPr="0038478E" w:rsidRDefault="00765F43" w:rsidP="00765F43">
      <w:pPr>
        <w:rPr>
          <w:rFonts w:ascii="Arial" w:hAnsi="Arial" w:cs="Arial"/>
        </w:rPr>
      </w:pPr>
    </w:p>
    <w:p w14:paraId="6DDA17DB" w14:textId="6CCEEDEE" w:rsidR="0038478E" w:rsidRPr="0038478E" w:rsidRDefault="0038478E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MODULO DE BITACORA DE ACTIVIDADES</w:t>
      </w:r>
    </w:p>
    <w:p w14:paraId="07DC54CD" w14:textId="41A72F3A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Bitácora de Actividades</w:t>
      </w:r>
    </w:p>
    <w:p w14:paraId="2AADF50C" w14:textId="2D33FF50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Actores del Sistema</w:t>
      </w:r>
    </w:p>
    <w:p w14:paraId="6E9E862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Usuario</w:t>
      </w:r>
    </w:p>
    <w:p w14:paraId="528D7A3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Persona encargada de registrar diariamente las actividades realizadas.</w:t>
      </w:r>
    </w:p>
    <w:p w14:paraId="1897113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Administrador</w:t>
      </w:r>
    </w:p>
    <w:p w14:paraId="767C0E0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 con permisos para consultar, supervisar y generar reportes de las actividades registradas.</w:t>
      </w:r>
    </w:p>
    <w:p w14:paraId="1033BC80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66F3A7C9">
          <v:rect id="_x0000_i1025" style="width:0;height:1.5pt" o:hralign="center" o:hrstd="t" o:hr="t" fillcolor="#a0a0a0" stroked="f"/>
        </w:pict>
      </w:r>
    </w:p>
    <w:p w14:paraId="2BD341C2" w14:textId="34199876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Matriz de Casos de Uso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337"/>
        <w:gridCol w:w="1962"/>
        <w:gridCol w:w="3888"/>
      </w:tblGrid>
      <w:tr w:rsidR="00556BC6" w:rsidRPr="0038478E" w14:paraId="69021CC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28E7F59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FB86B4D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0F92704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Actor Principal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5A8736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556BC6" w:rsidRPr="0038478E" w14:paraId="3A493D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15CE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D6C9E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Calendario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5C994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711542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el calendario y seleccionar la fecha sobre la cual trabajará.</w:t>
            </w:r>
          </w:p>
        </w:tc>
      </w:tr>
      <w:tr w:rsidR="00556BC6" w:rsidRPr="0038478E" w14:paraId="59077F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C423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E61FDC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 Diaria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6124E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052DB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actividades realizadas mediante título y descripción detallada.</w:t>
            </w:r>
          </w:p>
        </w:tc>
      </w:tr>
      <w:tr w:rsidR="00556BC6" w:rsidRPr="0038478E" w14:paraId="0122C9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A82ACA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E37A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9412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 / 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B5665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actividades registradas por fecha.</w:t>
            </w:r>
          </w:p>
        </w:tc>
      </w:tr>
      <w:tr w:rsidR="00556BC6" w:rsidRPr="0038478E" w14:paraId="422FDD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8CB3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CCC5B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C94C97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C15D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 por día, rango de fechas o usuario.</w:t>
            </w:r>
          </w:p>
        </w:tc>
      </w:tr>
    </w:tbl>
    <w:p w14:paraId="415B3BD6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2C78AD73">
          <v:rect id="_x0000_i1026" style="width:0;height:1.5pt" o:hralign="center" o:hrstd="t" o:hr="t" fillcolor="#a0a0a0" stroked="f"/>
        </w:pict>
      </w:r>
    </w:p>
    <w:p w14:paraId="64134AD8" w14:textId="2ED75E6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CU-01: Consultar Calendario de Actividades</w:t>
      </w:r>
    </w:p>
    <w:p w14:paraId="532B32F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3B4ECFD3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59879DEE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42C289DA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Permitir la visualización del calendario para seleccionar una fecha de trabajo.</w:t>
      </w:r>
    </w:p>
    <w:p w14:paraId="3C2F5A9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FB3505B" w14:textId="77777777" w:rsidR="00556BC6" w:rsidRPr="0038478E" w:rsidRDefault="00556BC6">
      <w:pPr>
        <w:numPr>
          <w:ilvl w:val="0"/>
          <w:numId w:val="4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debe haber iniciado sesión.</w:t>
      </w:r>
    </w:p>
    <w:p w14:paraId="1D1EBCC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3F3CF2BD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ingresa al módulo </w:t>
      </w:r>
      <w:r w:rsidRPr="0038478E">
        <w:rPr>
          <w:rFonts w:ascii="Arial" w:hAnsi="Arial" w:cs="Arial"/>
          <w:b/>
          <w:bCs/>
        </w:rPr>
        <w:t>Bitácora de Actividades</w:t>
      </w:r>
      <w:r w:rsidRPr="0038478E">
        <w:rPr>
          <w:rFonts w:ascii="Arial" w:hAnsi="Arial" w:cs="Arial"/>
        </w:rPr>
        <w:t>.</w:t>
      </w:r>
    </w:p>
    <w:p w14:paraId="20390B56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un calendario mensual.</w:t>
      </w:r>
    </w:p>
    <w:p w14:paraId="4774B171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visualiza: </w:t>
      </w:r>
    </w:p>
    <w:p w14:paraId="62C815AA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 actual.</w:t>
      </w:r>
    </w:p>
    <w:p w14:paraId="30F3FDE4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con actividades registradas.</w:t>
      </w:r>
    </w:p>
    <w:p w14:paraId="1B5FD338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sin registros.</w:t>
      </w:r>
    </w:p>
    <w:p w14:paraId="4636D872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 día específico.</w:t>
      </w:r>
    </w:p>
    <w:p w14:paraId="411A63BB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habilita las opciones para registrar o consultar actividades.</w:t>
      </w:r>
    </w:p>
    <w:p w14:paraId="2C70E05D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Postcondiciones</w:t>
      </w:r>
    </w:p>
    <w:p w14:paraId="015C2B0D" w14:textId="77777777" w:rsidR="00556BC6" w:rsidRPr="0038478E" w:rsidRDefault="00556BC6">
      <w:pPr>
        <w:numPr>
          <w:ilvl w:val="0"/>
          <w:numId w:val="5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fecha seleccionada queda activa para operaciones posteriores.</w:t>
      </w:r>
    </w:p>
    <w:p w14:paraId="47EC4E57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2CA2F00B">
          <v:rect id="_x0000_i1027" style="width:0;height:1.5pt" o:hralign="center" o:hrstd="t" o:hr="t" fillcolor="#a0a0a0" stroked="f"/>
        </w:pict>
      </w:r>
    </w:p>
    <w:p w14:paraId="4F86376C" w14:textId="3B126093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CU-02: Registrar Actividad Diaria</w:t>
      </w:r>
    </w:p>
    <w:p w14:paraId="6B090B0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54F9728C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AC3EB4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6AEE2AB2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Registrar las actividades realizadas durante una fecha determinada.</w:t>
      </w:r>
    </w:p>
    <w:p w14:paraId="4DE8EE6B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C0F58B5" w14:textId="77777777" w:rsidR="00556BC6" w:rsidRPr="0038478E" w:rsidRDefault="00556BC6">
      <w:pPr>
        <w:numPr>
          <w:ilvl w:val="0"/>
          <w:numId w:val="5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Haber seleccionado una fecha en el calendario.</w:t>
      </w:r>
    </w:p>
    <w:p w14:paraId="73CB0FC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502991EC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una fecha.</w:t>
      </w:r>
    </w:p>
    <w:p w14:paraId="65CFE6F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despliega un formulario con: </w:t>
      </w:r>
    </w:p>
    <w:p w14:paraId="73DCA8EF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"Título de la Actividad".</w:t>
      </w:r>
    </w:p>
    <w:p w14:paraId="7349C7CA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"Descripción de la Actividad".</w:t>
      </w:r>
    </w:p>
    <w:p w14:paraId="7082910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ingresa la información correspondiente.</w:t>
      </w:r>
    </w:p>
    <w:p w14:paraId="5C02DB76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Presiona el botón </w:t>
      </w:r>
      <w:r w:rsidRPr="0038478E">
        <w:rPr>
          <w:rFonts w:ascii="Arial" w:hAnsi="Arial" w:cs="Arial"/>
          <w:b/>
          <w:bCs/>
        </w:rPr>
        <w:t>Guardar</w:t>
      </w:r>
      <w:r w:rsidRPr="0038478E">
        <w:rPr>
          <w:rFonts w:ascii="Arial" w:hAnsi="Arial" w:cs="Arial"/>
        </w:rPr>
        <w:t>.</w:t>
      </w:r>
    </w:p>
    <w:p w14:paraId="74AA2BEF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los datos.</w:t>
      </w:r>
    </w:p>
    <w:p w14:paraId="3F646982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almacena: </w:t>
      </w:r>
    </w:p>
    <w:p w14:paraId="0A307978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00B0B0E3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57EA219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361D6450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Título.</w:t>
      </w:r>
    </w:p>
    <w:p w14:paraId="209E1E21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6CF697AD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 muestra un mensaje de confirmación.</w:t>
      </w:r>
    </w:p>
    <w:p w14:paraId="4B25B0D2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7FFD548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Título Vacío</w:t>
      </w:r>
    </w:p>
    <w:p w14:paraId="34A1DDD9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sistema detecta que no existe título.</w:t>
      </w:r>
    </w:p>
    <w:p w14:paraId="40C896E3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mensaje de validación.</w:t>
      </w:r>
    </w:p>
    <w:p w14:paraId="6A51601F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permite guardar la actividad.</w:t>
      </w:r>
    </w:p>
    <w:p w14:paraId="4EE1876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Descripción Vacía</w:t>
      </w:r>
    </w:p>
    <w:p w14:paraId="3D14B48A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solicita completar la descripción.</w:t>
      </w:r>
    </w:p>
    <w:p w14:paraId="5E5EF377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guarda el registro hasta corregir la información.</w:t>
      </w:r>
    </w:p>
    <w:p w14:paraId="7BAEF43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1DB0573" w14:textId="77777777" w:rsidR="00556BC6" w:rsidRPr="0038478E" w:rsidRDefault="00556BC6">
      <w:pPr>
        <w:numPr>
          <w:ilvl w:val="0"/>
          <w:numId w:val="5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actividad queda registrada en la bitácora.</w:t>
      </w:r>
    </w:p>
    <w:p w14:paraId="4A6CB3D1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01DF929E">
          <v:rect id="_x0000_i1028" style="width:0;height:1.5pt" o:hralign="center" o:hrstd="t" o:hr="t" fillcolor="#a0a0a0" stroked="f"/>
        </w:pict>
      </w:r>
    </w:p>
    <w:p w14:paraId="473B24C1" w14:textId="3408552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CU-03: Consultar Bitácora de Actividades</w:t>
      </w:r>
    </w:p>
    <w:p w14:paraId="42FDEA10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22093B8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</w:t>
      </w:r>
    </w:p>
    <w:p w14:paraId="573CBFF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Administrador</w:t>
      </w:r>
    </w:p>
    <w:p w14:paraId="509C78F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DD94B3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Visualizar las actividades almacenadas en la bitácora.</w:t>
      </w:r>
    </w:p>
    <w:p w14:paraId="34281CC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01E4F249" w14:textId="77777777" w:rsidR="00556BC6" w:rsidRPr="0038478E" w:rsidRDefault="00556BC6">
      <w:pPr>
        <w:numPr>
          <w:ilvl w:val="0"/>
          <w:numId w:val="5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Existir al menos un registro de actividad.</w:t>
      </w:r>
    </w:p>
    <w:p w14:paraId="472F94E3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076FB56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accede al módulo de consultas.</w:t>
      </w:r>
    </w:p>
    <w:p w14:paraId="638F7208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Selecciona una fecha del calendario.</w:t>
      </w:r>
    </w:p>
    <w:p w14:paraId="11168489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recupera las actividades registradas para esa fecha.</w:t>
      </w:r>
    </w:p>
    <w:p w14:paraId="27E73744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Muestra: </w:t>
      </w:r>
    </w:p>
    <w:p w14:paraId="6C3FE7B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6AA96AA3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6CE58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Título.</w:t>
      </w:r>
    </w:p>
    <w:p w14:paraId="6CAE3E9D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73A4ED51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931318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usuario puede navegar entre diferentes fechas.</w:t>
      </w:r>
    </w:p>
    <w:p w14:paraId="0F46516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17ACAC5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Sin Actividades Registradas</w:t>
      </w:r>
    </w:p>
    <w:p w14:paraId="565C3EA0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no encuentra registros.</w:t>
      </w:r>
    </w:p>
    <w:p w14:paraId="2BDB62BB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el mensaje:</w:t>
      </w:r>
    </w:p>
    <w:p w14:paraId="1A677B4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"No existen actividades registradas para la fecha seleccionada."</w:t>
      </w:r>
    </w:p>
    <w:p w14:paraId="0EF0F00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4C349D26" w14:textId="77777777" w:rsidR="00556BC6" w:rsidRPr="0038478E" w:rsidRDefault="00556BC6">
      <w:pPr>
        <w:numPr>
          <w:ilvl w:val="0"/>
          <w:numId w:val="6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puede consultar el historial de actividades.</w:t>
      </w:r>
    </w:p>
    <w:p w14:paraId="197D9086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790868D9">
          <v:rect id="_x0000_i1029" style="width:0;height:1.5pt" o:hralign="center" o:hrstd="t" o:hr="t" fillcolor="#a0a0a0" stroked="f"/>
        </w:pict>
      </w:r>
    </w:p>
    <w:p w14:paraId="011E36BB" w14:textId="022AC605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CU-04: Generar Reportes de Actividades</w:t>
      </w:r>
    </w:p>
    <w:p w14:paraId="7F26536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7C5BCFA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Administrador.</w:t>
      </w:r>
    </w:p>
    <w:p w14:paraId="693AD2B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0B2E9F0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Generar reportes para seguimiento y control de actividades.</w:t>
      </w:r>
    </w:p>
    <w:p w14:paraId="3AC550C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3EB91C7D" w14:textId="77777777" w:rsidR="00556BC6" w:rsidRPr="0038478E" w:rsidRDefault="00556BC6">
      <w:pPr>
        <w:numPr>
          <w:ilvl w:val="0"/>
          <w:numId w:val="6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Deben existir registros en la bitácora.</w:t>
      </w:r>
    </w:p>
    <w:p w14:paraId="5E86CFB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74DB4CF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administrador accede al módulo </w:t>
      </w:r>
      <w:r w:rsidRPr="0038478E">
        <w:rPr>
          <w:rFonts w:ascii="Arial" w:hAnsi="Arial" w:cs="Arial"/>
          <w:b/>
          <w:bCs/>
        </w:rPr>
        <w:t>Reportes</w:t>
      </w:r>
      <w:r w:rsidRPr="0038478E">
        <w:rPr>
          <w:rFonts w:ascii="Arial" w:hAnsi="Arial" w:cs="Arial"/>
        </w:rPr>
        <w:t>.</w:t>
      </w:r>
    </w:p>
    <w:p w14:paraId="1C245D0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Selecciona uno de los filtros: </w:t>
      </w:r>
    </w:p>
    <w:p w14:paraId="3A11792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 específica.</w:t>
      </w:r>
    </w:p>
    <w:p w14:paraId="4B60F1E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Rango de fechas.</w:t>
      </w:r>
    </w:p>
    <w:p w14:paraId="612D21F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1B7D65B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Presiona </w:t>
      </w:r>
      <w:r w:rsidRPr="0038478E">
        <w:rPr>
          <w:rFonts w:ascii="Arial" w:hAnsi="Arial" w:cs="Arial"/>
          <w:b/>
          <w:bCs/>
        </w:rPr>
        <w:t>Generar Reporte</w:t>
      </w:r>
      <w:r w:rsidRPr="0038478E">
        <w:rPr>
          <w:rFonts w:ascii="Arial" w:hAnsi="Arial" w:cs="Arial"/>
        </w:rPr>
        <w:t>.</w:t>
      </w:r>
    </w:p>
    <w:p w14:paraId="34B3D48E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recopila la información.</w:t>
      </w:r>
    </w:p>
    <w:p w14:paraId="71EE127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Genera un reporte que incluye: </w:t>
      </w:r>
    </w:p>
    <w:p w14:paraId="554758F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2D2DC23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4F7FBB4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Título de actividad.</w:t>
      </w:r>
    </w:p>
    <w:p w14:paraId="7241493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4DA2D7C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7B3D3054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se muestra en pantalla.</w:t>
      </w:r>
    </w:p>
    <w:p w14:paraId="7573FF72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Opcionalmente puede exportarse a Excel o PDF.</w:t>
      </w:r>
    </w:p>
    <w:p w14:paraId="7E1BBF3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9834BC5" w14:textId="77777777" w:rsidR="00556BC6" w:rsidRPr="0038478E" w:rsidRDefault="00556BC6">
      <w:pPr>
        <w:numPr>
          <w:ilvl w:val="0"/>
          <w:numId w:val="6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queda disponible para consulta o descarga.</w:t>
      </w:r>
    </w:p>
    <w:p w14:paraId="0CFE6D42" w14:textId="3DFB4C9D" w:rsidR="00556BC6" w:rsidRPr="0038478E" w:rsidRDefault="00556BC6" w:rsidP="00556BC6">
      <w:pPr>
        <w:rPr>
          <w:rFonts w:ascii="Arial" w:hAnsi="Arial" w:cs="Arial"/>
        </w:rPr>
      </w:pPr>
    </w:p>
    <w:p w14:paraId="49E0C016" w14:textId="77777777" w:rsidR="000D4E77" w:rsidRDefault="000D4E77">
      <w:pPr>
        <w:rPr>
          <w:rFonts w:ascii="Arial" w:hAnsi="Arial" w:cs="Arial"/>
        </w:rPr>
      </w:pPr>
    </w:p>
    <w:p w14:paraId="21572707" w14:textId="77777777" w:rsidR="00745AD5" w:rsidRDefault="00745AD5">
      <w:pPr>
        <w:rPr>
          <w:rFonts w:ascii="Arial" w:hAnsi="Arial" w:cs="Arial"/>
        </w:rPr>
      </w:pPr>
    </w:p>
    <w:p w14:paraId="191DE0F9" w14:textId="77777777" w:rsidR="00745AD5" w:rsidRDefault="00745AD5">
      <w:pPr>
        <w:rPr>
          <w:rFonts w:ascii="Arial" w:hAnsi="Arial" w:cs="Arial"/>
        </w:rPr>
      </w:pPr>
    </w:p>
    <w:p w14:paraId="50325307" w14:textId="77777777" w:rsidR="00745AD5" w:rsidRDefault="00745AD5">
      <w:pPr>
        <w:rPr>
          <w:rFonts w:ascii="Arial" w:hAnsi="Arial" w:cs="Arial"/>
        </w:rPr>
      </w:pPr>
    </w:p>
    <w:p w14:paraId="0EA29169" w14:textId="77777777" w:rsidR="00745AD5" w:rsidRDefault="00745AD5">
      <w:pPr>
        <w:rPr>
          <w:rFonts w:ascii="Arial" w:hAnsi="Arial" w:cs="Arial"/>
        </w:rPr>
      </w:pPr>
    </w:p>
    <w:p w14:paraId="5EE30E96" w14:textId="77777777" w:rsidR="00745AD5" w:rsidRDefault="00745AD5">
      <w:pPr>
        <w:rPr>
          <w:rFonts w:ascii="Arial" w:hAnsi="Arial" w:cs="Arial"/>
        </w:rPr>
      </w:pPr>
    </w:p>
    <w:p w14:paraId="4C9AE72B" w14:textId="77777777" w:rsidR="00745AD5" w:rsidRDefault="00745AD5">
      <w:pPr>
        <w:rPr>
          <w:rFonts w:ascii="Arial" w:hAnsi="Arial" w:cs="Arial"/>
        </w:rPr>
      </w:pPr>
    </w:p>
    <w:p w14:paraId="2733F826" w14:textId="77777777" w:rsidR="00745AD5" w:rsidRDefault="00745AD5">
      <w:pPr>
        <w:rPr>
          <w:rFonts w:ascii="Arial" w:hAnsi="Arial" w:cs="Arial"/>
        </w:rPr>
      </w:pPr>
    </w:p>
    <w:p w14:paraId="5B2573C1" w14:textId="77777777" w:rsidR="00745AD5" w:rsidRDefault="00745AD5">
      <w:pPr>
        <w:rPr>
          <w:rFonts w:ascii="Arial" w:hAnsi="Arial" w:cs="Arial"/>
        </w:rPr>
      </w:pPr>
    </w:p>
    <w:p w14:paraId="349048C6" w14:textId="77777777" w:rsidR="00745AD5" w:rsidRDefault="00745AD5">
      <w:pPr>
        <w:rPr>
          <w:rFonts w:ascii="Arial" w:hAnsi="Arial" w:cs="Arial"/>
        </w:rPr>
      </w:pPr>
    </w:p>
    <w:p w14:paraId="49025050" w14:textId="77777777" w:rsidR="00745AD5" w:rsidRDefault="00745AD5">
      <w:pPr>
        <w:rPr>
          <w:rFonts w:ascii="Arial" w:hAnsi="Arial" w:cs="Arial"/>
        </w:rPr>
      </w:pPr>
    </w:p>
    <w:p w14:paraId="58B7D629" w14:textId="77777777" w:rsidR="00745AD5" w:rsidRDefault="00745AD5">
      <w:pPr>
        <w:rPr>
          <w:rFonts w:ascii="Arial" w:hAnsi="Arial" w:cs="Arial"/>
        </w:rPr>
      </w:pPr>
    </w:p>
    <w:p w14:paraId="5062AF96" w14:textId="77777777" w:rsidR="00745AD5" w:rsidRDefault="00745AD5">
      <w:pPr>
        <w:rPr>
          <w:rFonts w:ascii="Arial" w:hAnsi="Arial" w:cs="Arial"/>
        </w:rPr>
      </w:pPr>
    </w:p>
    <w:p w14:paraId="3F82B4A3" w14:textId="77777777" w:rsidR="00745AD5" w:rsidRDefault="00745AD5">
      <w:pPr>
        <w:rPr>
          <w:rFonts w:ascii="Arial" w:hAnsi="Arial" w:cs="Arial"/>
        </w:rPr>
      </w:pPr>
    </w:p>
    <w:p w14:paraId="281D0FF8" w14:textId="77777777" w:rsidR="00745AD5" w:rsidRDefault="00745AD5">
      <w:pPr>
        <w:rPr>
          <w:rFonts w:ascii="Arial" w:hAnsi="Arial" w:cs="Arial"/>
        </w:rPr>
      </w:pPr>
    </w:p>
    <w:p w14:paraId="07C67925" w14:textId="77777777" w:rsidR="00745AD5" w:rsidRDefault="00745AD5">
      <w:pPr>
        <w:rPr>
          <w:rFonts w:ascii="Arial" w:hAnsi="Arial" w:cs="Arial"/>
        </w:rPr>
      </w:pPr>
    </w:p>
    <w:p w14:paraId="0F680D76" w14:textId="77777777" w:rsidR="00745AD5" w:rsidRDefault="00745AD5">
      <w:pPr>
        <w:rPr>
          <w:rFonts w:ascii="Arial" w:hAnsi="Arial" w:cs="Arial"/>
        </w:rPr>
      </w:pPr>
    </w:p>
    <w:p w14:paraId="140F1B40" w14:textId="77777777" w:rsidR="00745AD5" w:rsidRDefault="00745AD5">
      <w:pPr>
        <w:rPr>
          <w:rFonts w:ascii="Arial" w:hAnsi="Arial" w:cs="Arial"/>
        </w:rPr>
      </w:pPr>
    </w:p>
    <w:p w14:paraId="2D2A2FEE" w14:textId="77777777" w:rsidR="00745AD5" w:rsidRDefault="00745AD5">
      <w:pPr>
        <w:rPr>
          <w:rFonts w:ascii="Arial" w:hAnsi="Arial" w:cs="Arial"/>
        </w:rPr>
      </w:pPr>
    </w:p>
    <w:p w14:paraId="28500824" w14:textId="77777777" w:rsidR="00745AD5" w:rsidRPr="00F40FD9" w:rsidRDefault="00745AD5" w:rsidP="00745AD5">
      <w:pPr>
        <w:pStyle w:val="Ttulo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 w:rsidRPr="00F40FD9">
        <w:rPr>
          <w:rFonts w:ascii="Times New Roman" w:hAnsi="Times New Roman" w:cs="Times New Roman"/>
          <w:color w:val="auto"/>
          <w:sz w:val="32"/>
          <w:szCs w:val="32"/>
        </w:rPr>
        <w:lastRenderedPageBreak/>
        <w:t>Módulo de Bitácora de Actividades</w:t>
      </w:r>
    </w:p>
    <w:p w14:paraId="21550893" w14:textId="77777777" w:rsidR="00745AD5" w:rsidRPr="00F40FD9" w:rsidRDefault="00745AD5" w:rsidP="00745AD5">
      <w:pPr>
        <w:spacing w:after="80"/>
      </w:pPr>
    </w:p>
    <w:p w14:paraId="5636AB6B" w14:textId="77777777" w:rsidR="00745AD5" w:rsidRPr="00F40FD9" w:rsidRDefault="00745AD5" w:rsidP="00745AD5">
      <w:r w:rsidRPr="00F40FD9">
        <w:rPr>
          <w:rFonts w:ascii="Arial" w:hAnsi="Arial"/>
          <w:b/>
        </w:rPr>
        <w:t>1. Diagrama de Flujo</w:t>
      </w:r>
    </w:p>
    <w:p w14:paraId="0A5B14AC" w14:textId="08172DC5" w:rsidR="00745AD5" w:rsidRDefault="00745AD5" w:rsidP="00745AD5">
      <w:pPr>
        <w:jc w:val="center"/>
      </w:pPr>
    </w:p>
    <w:p w14:paraId="6334B411" w14:textId="77777777" w:rsidR="00745AD5" w:rsidRDefault="00745AD5" w:rsidP="00745AD5"/>
    <w:p w14:paraId="5BBD6FA9" w14:textId="7C438D65" w:rsidR="00745AD5" w:rsidRPr="0038478E" w:rsidRDefault="00745AD5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7ECE91B" wp14:editId="54A426E0">
            <wp:simplePos x="0" y="0"/>
            <wp:positionH relativeFrom="column">
              <wp:posOffset>-1170620</wp:posOffset>
            </wp:positionH>
            <wp:positionV relativeFrom="paragraph">
              <wp:posOffset>434020</wp:posOffset>
            </wp:positionV>
            <wp:extent cx="7973048" cy="5847721"/>
            <wp:effectExtent l="0" t="4445" r="508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flujo_horizontal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5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12734" cy="58768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45AD5" w:rsidRPr="003847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5A3"/>
    <w:multiLevelType w:val="multilevel"/>
    <w:tmpl w:val="FEFA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3530C"/>
    <w:multiLevelType w:val="multilevel"/>
    <w:tmpl w:val="999C7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64931"/>
    <w:multiLevelType w:val="multilevel"/>
    <w:tmpl w:val="5D60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E35057"/>
    <w:multiLevelType w:val="multilevel"/>
    <w:tmpl w:val="A216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C2773"/>
    <w:multiLevelType w:val="multilevel"/>
    <w:tmpl w:val="3468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54635"/>
    <w:multiLevelType w:val="multilevel"/>
    <w:tmpl w:val="3DAA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652E7"/>
    <w:multiLevelType w:val="multilevel"/>
    <w:tmpl w:val="3F423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B17CEE"/>
    <w:multiLevelType w:val="multilevel"/>
    <w:tmpl w:val="39CC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F125F"/>
    <w:multiLevelType w:val="multilevel"/>
    <w:tmpl w:val="E3FC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33B29"/>
    <w:multiLevelType w:val="multilevel"/>
    <w:tmpl w:val="C6F6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0F5E4A"/>
    <w:multiLevelType w:val="multilevel"/>
    <w:tmpl w:val="092E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55B51"/>
    <w:multiLevelType w:val="multilevel"/>
    <w:tmpl w:val="8C66C442"/>
    <w:styleLink w:val="Listaactual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CA2AA2"/>
    <w:multiLevelType w:val="multilevel"/>
    <w:tmpl w:val="8462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B3188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7719AB"/>
    <w:multiLevelType w:val="multilevel"/>
    <w:tmpl w:val="D222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AA1F81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829B9"/>
    <w:multiLevelType w:val="multilevel"/>
    <w:tmpl w:val="C262D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5307EE"/>
    <w:multiLevelType w:val="multilevel"/>
    <w:tmpl w:val="BBB4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23690E"/>
    <w:multiLevelType w:val="multilevel"/>
    <w:tmpl w:val="2D42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008E9"/>
    <w:multiLevelType w:val="multilevel"/>
    <w:tmpl w:val="F9F85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5B626B"/>
    <w:multiLevelType w:val="multilevel"/>
    <w:tmpl w:val="ED6E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33564"/>
    <w:multiLevelType w:val="multilevel"/>
    <w:tmpl w:val="FBC0A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D40BB7"/>
    <w:multiLevelType w:val="multilevel"/>
    <w:tmpl w:val="41A0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7F70A6"/>
    <w:multiLevelType w:val="multilevel"/>
    <w:tmpl w:val="E4B46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EE12AA"/>
    <w:multiLevelType w:val="multilevel"/>
    <w:tmpl w:val="55AE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BF2054"/>
    <w:multiLevelType w:val="multilevel"/>
    <w:tmpl w:val="B78C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31F97"/>
    <w:multiLevelType w:val="multilevel"/>
    <w:tmpl w:val="5554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1077AF7"/>
    <w:multiLevelType w:val="multilevel"/>
    <w:tmpl w:val="49D6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9801DA"/>
    <w:multiLevelType w:val="multilevel"/>
    <w:tmpl w:val="6DBC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8E17AD"/>
    <w:multiLevelType w:val="multilevel"/>
    <w:tmpl w:val="0CF4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6D0D35"/>
    <w:multiLevelType w:val="multilevel"/>
    <w:tmpl w:val="96DE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3F76A0"/>
    <w:multiLevelType w:val="multilevel"/>
    <w:tmpl w:val="4A40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5D7CB6"/>
    <w:multiLevelType w:val="multilevel"/>
    <w:tmpl w:val="284E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6877F6"/>
    <w:multiLevelType w:val="multilevel"/>
    <w:tmpl w:val="D6EC9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52031"/>
    <w:multiLevelType w:val="multilevel"/>
    <w:tmpl w:val="5180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BD457BB"/>
    <w:multiLevelType w:val="multilevel"/>
    <w:tmpl w:val="B51C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11180F"/>
    <w:multiLevelType w:val="multilevel"/>
    <w:tmpl w:val="5038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AA182C"/>
    <w:multiLevelType w:val="multilevel"/>
    <w:tmpl w:val="137C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A69E6"/>
    <w:multiLevelType w:val="multilevel"/>
    <w:tmpl w:val="B54EF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386A93"/>
    <w:multiLevelType w:val="multilevel"/>
    <w:tmpl w:val="B506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2B40EBA"/>
    <w:multiLevelType w:val="multilevel"/>
    <w:tmpl w:val="331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021792"/>
    <w:multiLevelType w:val="multilevel"/>
    <w:tmpl w:val="02B6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F90661"/>
    <w:multiLevelType w:val="multilevel"/>
    <w:tmpl w:val="CC208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7D2535A"/>
    <w:multiLevelType w:val="multilevel"/>
    <w:tmpl w:val="EFE8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4056B0"/>
    <w:multiLevelType w:val="multilevel"/>
    <w:tmpl w:val="C724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B2A2573"/>
    <w:multiLevelType w:val="multilevel"/>
    <w:tmpl w:val="E6A4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6641E2"/>
    <w:multiLevelType w:val="multilevel"/>
    <w:tmpl w:val="7978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B431D3"/>
    <w:multiLevelType w:val="multilevel"/>
    <w:tmpl w:val="584A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552BCD"/>
    <w:multiLevelType w:val="multilevel"/>
    <w:tmpl w:val="43BC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E3672D"/>
    <w:multiLevelType w:val="multilevel"/>
    <w:tmpl w:val="D1EE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835F1"/>
    <w:multiLevelType w:val="multilevel"/>
    <w:tmpl w:val="460E0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6F334F6"/>
    <w:multiLevelType w:val="multilevel"/>
    <w:tmpl w:val="02326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EF4C30"/>
    <w:multiLevelType w:val="multilevel"/>
    <w:tmpl w:val="447E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AE6807"/>
    <w:multiLevelType w:val="multilevel"/>
    <w:tmpl w:val="22C2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1E59E6"/>
    <w:multiLevelType w:val="multilevel"/>
    <w:tmpl w:val="42DA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B761A0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E841A1D"/>
    <w:multiLevelType w:val="hybridMultilevel"/>
    <w:tmpl w:val="0CAC7D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0006FE2"/>
    <w:multiLevelType w:val="multilevel"/>
    <w:tmpl w:val="F0D8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6067E8"/>
    <w:multiLevelType w:val="multilevel"/>
    <w:tmpl w:val="FB90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6A13FA7"/>
    <w:multiLevelType w:val="multilevel"/>
    <w:tmpl w:val="68E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234364"/>
    <w:multiLevelType w:val="multilevel"/>
    <w:tmpl w:val="1A2C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9033309"/>
    <w:multiLevelType w:val="multilevel"/>
    <w:tmpl w:val="611A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8F4A97"/>
    <w:multiLevelType w:val="multilevel"/>
    <w:tmpl w:val="9098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438823">
    <w:abstractNumId w:val="41"/>
  </w:num>
  <w:num w:numId="2" w16cid:durableId="1866402831">
    <w:abstractNumId w:val="39"/>
  </w:num>
  <w:num w:numId="3" w16cid:durableId="1404064101">
    <w:abstractNumId w:val="27"/>
  </w:num>
  <w:num w:numId="4" w16cid:durableId="573465645">
    <w:abstractNumId w:val="45"/>
  </w:num>
  <w:num w:numId="5" w16cid:durableId="1027802525">
    <w:abstractNumId w:val="56"/>
  </w:num>
  <w:num w:numId="6" w16cid:durableId="737825275">
    <w:abstractNumId w:val="57"/>
  </w:num>
  <w:num w:numId="7" w16cid:durableId="708384989">
    <w:abstractNumId w:val="42"/>
  </w:num>
  <w:num w:numId="8" w16cid:durableId="145710420">
    <w:abstractNumId w:val="3"/>
  </w:num>
  <w:num w:numId="9" w16cid:durableId="1513952372">
    <w:abstractNumId w:val="18"/>
  </w:num>
  <w:num w:numId="10" w16cid:durableId="1220821830">
    <w:abstractNumId w:val="61"/>
  </w:num>
  <w:num w:numId="11" w16cid:durableId="721095115">
    <w:abstractNumId w:val="6"/>
  </w:num>
  <w:num w:numId="12" w16cid:durableId="553273808">
    <w:abstractNumId w:val="51"/>
  </w:num>
  <w:num w:numId="13" w16cid:durableId="1270430197">
    <w:abstractNumId w:val="49"/>
  </w:num>
  <w:num w:numId="14" w16cid:durableId="228077057">
    <w:abstractNumId w:val="7"/>
  </w:num>
  <w:num w:numId="15" w16cid:durableId="1794014658">
    <w:abstractNumId w:val="2"/>
  </w:num>
  <w:num w:numId="16" w16cid:durableId="908609853">
    <w:abstractNumId w:val="40"/>
  </w:num>
  <w:num w:numId="17" w16cid:durableId="1714039418">
    <w:abstractNumId w:val="48"/>
  </w:num>
  <w:num w:numId="18" w16cid:durableId="883905896">
    <w:abstractNumId w:val="25"/>
  </w:num>
  <w:num w:numId="19" w16cid:durableId="924992768">
    <w:abstractNumId w:val="31"/>
  </w:num>
  <w:num w:numId="20" w16cid:durableId="1946888084">
    <w:abstractNumId w:val="36"/>
  </w:num>
  <w:num w:numId="21" w16cid:durableId="1537892725">
    <w:abstractNumId w:val="0"/>
  </w:num>
  <w:num w:numId="22" w16cid:durableId="2018456479">
    <w:abstractNumId w:val="12"/>
  </w:num>
  <w:num w:numId="23" w16cid:durableId="1787308555">
    <w:abstractNumId w:val="15"/>
  </w:num>
  <w:num w:numId="24" w16cid:durableId="915087499">
    <w:abstractNumId w:val="9"/>
  </w:num>
  <w:num w:numId="25" w16cid:durableId="733550854">
    <w:abstractNumId w:val="16"/>
  </w:num>
  <w:num w:numId="26" w16cid:durableId="86775343">
    <w:abstractNumId w:val="20"/>
  </w:num>
  <w:num w:numId="27" w16cid:durableId="905068635">
    <w:abstractNumId w:val="35"/>
  </w:num>
  <w:num w:numId="28" w16cid:durableId="612711657">
    <w:abstractNumId w:val="17"/>
  </w:num>
  <w:num w:numId="29" w16cid:durableId="504827418">
    <w:abstractNumId w:val="62"/>
  </w:num>
  <w:num w:numId="30" w16cid:durableId="2070491811">
    <w:abstractNumId w:val="47"/>
  </w:num>
  <w:num w:numId="31" w16cid:durableId="816533094">
    <w:abstractNumId w:val="28"/>
  </w:num>
  <w:num w:numId="32" w16cid:durableId="13390019">
    <w:abstractNumId w:val="46"/>
  </w:num>
  <w:num w:numId="33" w16cid:durableId="1513106725">
    <w:abstractNumId w:val="4"/>
  </w:num>
  <w:num w:numId="34" w16cid:durableId="173764719">
    <w:abstractNumId w:val="11"/>
  </w:num>
  <w:num w:numId="35" w16cid:durableId="434256089">
    <w:abstractNumId w:val="32"/>
  </w:num>
  <w:num w:numId="36" w16cid:durableId="1953899013">
    <w:abstractNumId w:val="13"/>
  </w:num>
  <w:num w:numId="37" w16cid:durableId="171527399">
    <w:abstractNumId w:val="43"/>
  </w:num>
  <w:num w:numId="38" w16cid:durableId="28918129">
    <w:abstractNumId w:val="54"/>
  </w:num>
  <w:num w:numId="39" w16cid:durableId="1204296027">
    <w:abstractNumId w:val="29"/>
  </w:num>
  <w:num w:numId="40" w16cid:durableId="151526878">
    <w:abstractNumId w:val="55"/>
  </w:num>
  <w:num w:numId="41" w16cid:durableId="1102725719">
    <w:abstractNumId w:val="5"/>
  </w:num>
  <w:num w:numId="42" w16cid:durableId="27605528">
    <w:abstractNumId w:val="30"/>
  </w:num>
  <w:num w:numId="43" w16cid:durableId="2104109416">
    <w:abstractNumId w:val="38"/>
  </w:num>
  <w:num w:numId="44" w16cid:durableId="1781990228">
    <w:abstractNumId w:val="60"/>
  </w:num>
  <w:num w:numId="45" w16cid:durableId="36047913">
    <w:abstractNumId w:val="34"/>
  </w:num>
  <w:num w:numId="46" w16cid:durableId="178744452">
    <w:abstractNumId w:val="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2036925704">
    <w:abstractNumId w:val="44"/>
  </w:num>
  <w:num w:numId="48" w16cid:durableId="1789398740">
    <w:abstractNumId w:val="26"/>
  </w:num>
  <w:num w:numId="49" w16cid:durableId="1504053032">
    <w:abstractNumId w:val="37"/>
  </w:num>
  <w:num w:numId="50" w16cid:durableId="1723745353">
    <w:abstractNumId w:val="21"/>
  </w:num>
  <w:num w:numId="51" w16cid:durableId="1322854783">
    <w:abstractNumId w:val="59"/>
  </w:num>
  <w:num w:numId="52" w16cid:durableId="468867778">
    <w:abstractNumId w:val="22"/>
  </w:num>
  <w:num w:numId="53" w16cid:durableId="1727490348">
    <w:abstractNumId w:val="1"/>
  </w:num>
  <w:num w:numId="54" w16cid:durableId="842011067">
    <w:abstractNumId w:val="14"/>
  </w:num>
  <w:num w:numId="55" w16cid:durableId="1975136339">
    <w:abstractNumId w:val="50"/>
  </w:num>
  <w:num w:numId="56" w16cid:durableId="1290012226">
    <w:abstractNumId w:val="10"/>
  </w:num>
  <w:num w:numId="57" w16cid:durableId="1109593221">
    <w:abstractNumId w:val="33"/>
  </w:num>
  <w:num w:numId="58" w16cid:durableId="824324430">
    <w:abstractNumId w:val="52"/>
  </w:num>
  <w:num w:numId="59" w16cid:durableId="1811438684">
    <w:abstractNumId w:val="23"/>
  </w:num>
  <w:num w:numId="60" w16cid:durableId="110515906">
    <w:abstractNumId w:val="58"/>
  </w:num>
  <w:num w:numId="61" w16cid:durableId="782770961">
    <w:abstractNumId w:val="8"/>
  </w:num>
  <w:num w:numId="62" w16cid:durableId="1908874549">
    <w:abstractNumId w:val="53"/>
  </w:num>
  <w:num w:numId="63" w16cid:durableId="888497373">
    <w:abstractNumId w:val="19"/>
  </w:num>
  <w:num w:numId="64" w16cid:durableId="1959753580">
    <w:abstractNumId w:val="24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E77"/>
    <w:rsid w:val="00066CA9"/>
    <w:rsid w:val="00077FFB"/>
    <w:rsid w:val="000D4E77"/>
    <w:rsid w:val="0038478E"/>
    <w:rsid w:val="003C290F"/>
    <w:rsid w:val="0044463A"/>
    <w:rsid w:val="004A252E"/>
    <w:rsid w:val="00556BC6"/>
    <w:rsid w:val="005966CF"/>
    <w:rsid w:val="00604F2D"/>
    <w:rsid w:val="00745AD5"/>
    <w:rsid w:val="00765F43"/>
    <w:rsid w:val="009D0914"/>
    <w:rsid w:val="00A61AEB"/>
    <w:rsid w:val="00B233DB"/>
    <w:rsid w:val="00B63867"/>
    <w:rsid w:val="00B76961"/>
    <w:rsid w:val="00BE7D32"/>
    <w:rsid w:val="00C00309"/>
    <w:rsid w:val="00C57270"/>
    <w:rsid w:val="00ED55B9"/>
    <w:rsid w:val="00F40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70C3B6"/>
  <w15:chartTrackingRefBased/>
  <w15:docId w15:val="{0FCA4E48-6B0E-4D1C-A18F-007BCFC92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4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4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4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4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4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4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4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4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4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4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4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4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4E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4E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4E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4E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4E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4E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4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4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4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4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4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4E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4E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4E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4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4E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4E7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E7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E77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765F43"/>
    <w:pPr>
      <w:numPr>
        <w:numId w:val="3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1524</Words>
  <Characters>8385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Osbelí Tzunux Tojin</dc:creator>
  <cp:keywords/>
  <dc:description/>
  <cp:lastModifiedBy>Juan Jose Perez Garcia</cp:lastModifiedBy>
  <cp:revision>7</cp:revision>
  <dcterms:created xsi:type="dcterms:W3CDTF">2026-07-24T23:41:00Z</dcterms:created>
  <dcterms:modified xsi:type="dcterms:W3CDTF">2026-08-18T01:39:00Z</dcterms:modified>
</cp:coreProperties>
</file>