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d39802f96004a84" /><Relationship Type="http://schemas.openxmlformats.org/package/2006/relationships/metadata/core-properties" Target="/package/services/metadata/core-properties/8e45618c469e4403a3c61e2d6adbf943.psmdcp" Id="R4481a17e145544b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Rule="auto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075" w:type="dxa"/>
        <w:jc w:val="left"/>
        <w:tblInd w:w="108.0" w:type="pct"/>
        <w:tblLayout w:type="fixed"/>
        <w:tblLook w:val="0400"/>
        <w:tblPrChange w:author="">
          <w:tblPr/>
        </w:tblPrChange>
      </w:tblPr>
      <w:tblGrid>
        <w:gridCol w:w="9075"/>
      </w:tblGrid>
      <w:tr xmlns:wp14="http://schemas.microsoft.com/office/word/2010/wordml" w:rsidTr="3156DF2A" w14:paraId="7FDC3180" wp14:textId="77777777">
        <w:trPr>
          <w:trHeight w:val="500" w:hRule="atLeast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Pr="00000000" w:rsidR="00000000" w:rsidDel="00000000" w:rsidP="3156DF2A" w:rsidRDefault="00000000" w14:paraId="00000002" wp14:textId="1EBF24C9">
            <w:pPr>
              <w:jc w:val="center"/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</w:pPr>
            <w:r w:rsidRPr="3156DF2A" w:rsidR="00000000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 xml:space="preserve">Lista de Exercícios </w:t>
            </w:r>
            <w:r w:rsidRPr="3156DF2A" w:rsidR="5B216BA5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>EAD 4</w:t>
            </w:r>
            <w:r w:rsidRPr="3156DF2A" w:rsidR="00000000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 xml:space="preserve"> – </w:t>
            </w:r>
            <w:r w:rsidRPr="3156DF2A" w:rsidR="00000000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>Java</w:t>
            </w:r>
            <w:r w:rsidRPr="3156DF2A" w:rsidR="2D707ADC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>S</w:t>
            </w:r>
            <w:r w:rsidRPr="3156DF2A" w:rsidR="00000000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>cript</w:t>
            </w:r>
            <w:r w:rsidRPr="3156DF2A" w:rsidR="00000000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 xml:space="preserve"> - DOM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3" wp14:textId="77777777">
      <w:pPr>
        <w:jc w:val="both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BA484A5" w:rsidRDefault="00000000" w14:paraId="00000004" wp14:textId="4B29E670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276" w:lineRule="auto"/>
        <w:ind w:left="360" w:right="0" w:hanging="360"/>
        <w:jc w:val="both"/>
        <w:rPr>
          <w:rFonts w:ascii="Arimo" w:hAnsi="Arimo" w:eastAsia="Arimo" w:cs="Arimo"/>
          <w:sz w:val="24"/>
          <w:szCs w:val="24"/>
        </w:rPr>
      </w:pPr>
      <w:r w:rsidRPr="0BA484A5" w:rsidR="0BA484A5">
        <w:rPr>
          <w:rFonts w:ascii="Arimo" w:hAnsi="Arimo" w:eastAsia="Arimo" w:cs="Arimo"/>
          <w:sz w:val="24"/>
          <w:szCs w:val="24"/>
        </w:rPr>
        <w:t xml:space="preserve">Criar um novo </w:t>
      </w:r>
      <w:proofErr w:type="spellStart"/>
      <w:r w:rsidRPr="0BA484A5" w:rsidR="0BA484A5">
        <w:rPr>
          <w:rFonts w:ascii="Arimo" w:hAnsi="Arimo" w:eastAsia="Arimo" w:cs="Arimo"/>
          <w:sz w:val="24"/>
          <w:szCs w:val="24"/>
        </w:rPr>
        <w:t>html</w:t>
      </w:r>
      <w:proofErr w:type="spellEnd"/>
      <w:r w:rsidRPr="0BA484A5" w:rsidR="0BA484A5">
        <w:rPr>
          <w:rFonts w:ascii="Arimo" w:hAnsi="Arimo" w:eastAsia="Arimo" w:cs="Arimo"/>
          <w:sz w:val="24"/>
          <w:szCs w:val="24"/>
        </w:rPr>
        <w:t xml:space="preserve"> com 2 campos numéricos, um botão e uma </w:t>
      </w:r>
      <w:proofErr w:type="spellStart"/>
      <w:r w:rsidRPr="0BA484A5" w:rsidR="0BA484A5">
        <w:rPr>
          <w:rFonts w:ascii="Arimo" w:hAnsi="Arimo" w:eastAsia="Arimo" w:cs="Arimo"/>
          <w:sz w:val="24"/>
          <w:szCs w:val="24"/>
        </w:rPr>
        <w:t>div</w:t>
      </w:r>
      <w:proofErr w:type="spellEnd"/>
      <w:r w:rsidRPr="0BA484A5" w:rsidR="0BA484A5">
        <w:rPr>
          <w:rFonts w:ascii="Arimo" w:hAnsi="Arimo" w:eastAsia="Arimo" w:cs="Arimo"/>
          <w:sz w:val="24"/>
          <w:szCs w:val="24"/>
        </w:rPr>
        <w:t xml:space="preserve">. Ao pressionar o botão, deve chamar um </w:t>
      </w:r>
      <w:proofErr w:type="spellStart"/>
      <w:r w:rsidRPr="0BA484A5" w:rsidR="0BA484A5">
        <w:rPr>
          <w:rFonts w:ascii="Arimo" w:hAnsi="Arimo" w:eastAsia="Arimo" w:cs="Arimo"/>
          <w:i w:val="1"/>
          <w:iCs w:val="1"/>
          <w:sz w:val="24"/>
          <w:szCs w:val="24"/>
        </w:rPr>
        <w:t>javascript</w:t>
      </w:r>
      <w:proofErr w:type="spellEnd"/>
      <w:r w:rsidRPr="0BA484A5" w:rsidR="0BA484A5">
        <w:rPr>
          <w:rFonts w:ascii="Arimo" w:hAnsi="Arimo" w:eastAsia="Arimo" w:cs="Arimo"/>
          <w:i w:val="1"/>
          <w:iCs w:val="1"/>
          <w:sz w:val="24"/>
          <w:szCs w:val="24"/>
        </w:rPr>
        <w:t xml:space="preserve"> </w:t>
      </w:r>
      <w:r w:rsidRPr="0BA484A5" w:rsidR="0BA484A5">
        <w:rPr>
          <w:rFonts w:ascii="Arimo" w:hAnsi="Arimo" w:eastAsia="Arimo" w:cs="Arimo"/>
          <w:sz w:val="24"/>
          <w:szCs w:val="24"/>
        </w:rPr>
        <w:t xml:space="preserve">para somar os 2 valores, sendo validados para que não efetue a soma caso não sejam valores válidos. Apresente o resultado com um </w:t>
      </w:r>
      <w:r w:rsidRPr="0BA484A5" w:rsidR="0BA484A5">
        <w:rPr>
          <w:rFonts w:ascii="Arimo" w:hAnsi="Arimo" w:eastAsia="Arimo" w:cs="Arimo"/>
          <w:sz w:val="24"/>
          <w:szCs w:val="24"/>
        </w:rPr>
        <w:t>alert</w:t>
      </w:r>
      <w:r w:rsidRPr="0BA484A5" w:rsidR="0BA484A5">
        <w:rPr>
          <w:rFonts w:ascii="Arimo" w:hAnsi="Arimo" w:eastAsia="Arimo" w:cs="Arimo"/>
          <w:sz w:val="24"/>
          <w:szCs w:val="24"/>
        </w:rPr>
        <w:t>().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both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Faça uma cópia do exercício anterior, porém o cálculo agora deve ser realizado conforme o usuário digita os valores, ou seja, remova o botão que realiza o cálculo. Também atualize o seu código para o resultado da soma ser apresentado dentro de uma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div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both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Faça uma cópia do exercício anterior, porém, ao invés de o valor da soma ser exibido em uma div, o mesmo deve ser apresentado em um campo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input 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com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label 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"Soma", que esteja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readonly 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e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disabled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both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Criar uma nova página contendo um campo com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label 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"Quantidade" e um botão "Gerar". Ao usuário informar um número e clicar no botão, deverão ser geradas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divs 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de acordo com o número informado no campo. Sendo que as divs devem possuir como texto o índice delas. Deve existir uma classe css genérica para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divs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, de modo que todas possuam as dimensões 30x30, e fiquem uma do lado da outra. Ao clicar uma segunda vez no botão, todas as divs devem ser removidas e recriadas. Exemplo: Informar número 4 no campo e clicar no botão. Devem ser geradas 4 divs, que possuirão os textos internos respectivamente 1,2,3 e 4.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both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Criar uma cópia da questão 4, mas ao invés de no segundo click remover todas as div, deve apenas criar as novas sem repetir o conteúdo. Exemplo: Informou 4 e clicou, criam-se 4 divs com os conteúdos numéricos, informou 2 e clicou novamente, deve manter as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div 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de 1 a 4 criadas e, criar as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divs 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5 e 6.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both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Criar uma página com apenas um botão. Ao clicar no botão deve criar gerar uma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div 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com tamanho de 20x20, sendo que as cores para borda e para fundo serão aleatórias de acordo com o array descrito a seguir: [aqua, black, brown, gold, grey, red, yellow, green, blue, magenta, tomato, orange, olive, navy]. Considerando que as cores de borda e de background devem ser selecionadas aleatoriamente, em momentos separados. Dica: Usar random para pegar a posição do array de cores.</w:t>
      </w: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842" w:right="1700" w:bottom="0" w:lef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m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0B" wp14:textId="77777777">
    <w:pPr>
      <w:jc w:val="both"/>
      <w:rPr>
        <w:color w:val="000000"/>
      </w:rPr>
    </w:pPr>
    <w:bookmarkStart w:name="_lknf1kryufee" w:colFirst="0" w:colLast="0" w:id="0"/>
    <w:bookmarkEnd w:id="0"/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0A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08C8BD7C" wp14:editId="7777777">
          <wp:simplePos x="0" y="0"/>
          <wp:positionH relativeFrom="column">
            <wp:posOffset>-1084896</wp:posOffset>
          </wp:positionH>
          <wp:positionV relativeFrom="paragraph">
            <wp:posOffset>-447674</wp:posOffset>
          </wp:positionV>
          <wp:extent cx="7572375" cy="1181100"/>
          <wp:effectExtent l="0" t="0" r="0" b="0"/>
          <wp:wrapSquare wrapText="bothSides" distT="0" distB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572375" cy="1181100"/>
                  </a:xfrm>
                  <a:prstGeom prst="rect"/>
                  <a:ln/>
                </pic:spPr>
              </pic:pic>
            </a:graphicData>
          </a:graphic>
        </wp:anchor>
      </w:drawing>
    </w:r>
    <w:r w:rsidR="3156DF2A">
      <w:rPr/>
      <w:t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D9F3331"/>
  <w15:docId w15:val="{43bd3e25-eca2-4979-992e-9279d8d7e80a}"/>
  <w:rsids>
    <w:rsidRoot w:val="0BA484A5"/>
    <w:rsid w:val="00000000"/>
    <w:rsid w:val="0BA484A5"/>
    <w:rsid w:val="21436AE3"/>
    <w:rsid w:val="2D707ADC"/>
    <w:rsid w:val="3156DF2A"/>
    <w:rsid w:val="5B216BA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27F99DF18A4341BE4054373105936F" ma:contentTypeVersion="2" ma:contentTypeDescription="Crie um novo documento." ma:contentTypeScope="" ma:versionID="cf2aa97ade3e0b92a1b45d7e300ea589">
  <xsd:schema xmlns:xsd="http://www.w3.org/2001/XMLSchema" xmlns:xs="http://www.w3.org/2001/XMLSchema" xmlns:p="http://schemas.microsoft.com/office/2006/metadata/properties" xmlns:ns2="4cf7b29f-c5c3-4635-8ab9-bb282e38c5c4" targetNamespace="http://schemas.microsoft.com/office/2006/metadata/properties" ma:root="true" ma:fieldsID="e7209dfd4903641277329508f9ad5866" ns2:_="">
    <xsd:import namespace="4cf7b29f-c5c3-4635-8ab9-bb282e38c5c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7b29f-c5c3-4635-8ab9-bb282e38c5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f7b29f-c5c3-4635-8ab9-bb282e38c5c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1BD452B-87A1-4FFC-A1DD-34B9F5C6709F}"/>
</file>

<file path=customXml/itemProps2.xml><?xml version="1.0" encoding="utf-8"?>
<ds:datastoreItem xmlns:ds="http://schemas.openxmlformats.org/officeDocument/2006/customXml" ds:itemID="{04A6DE1F-5830-4314-BE95-373EA4787A8B}"/>
</file>

<file path=customXml/itemProps3.xml><?xml version="1.0" encoding="utf-8"?>
<ds:datastoreItem xmlns:ds="http://schemas.openxmlformats.org/officeDocument/2006/customXml" ds:itemID="{1A6BA1A3-B24C-43DF-8FD2-A8C2386CD4A0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0x010100AE27F99DF18A4341BE4054373105936F</vt:lpwstr>
  </property>
  <property fmtid="{D5CDD505-2E9C-101B-9397-08002B2CF9AE}" pid="3" name="Order">
    <vt:r8>1507400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