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jc w:val="center"/>
        <w:rPr>
          <w:rFonts w:ascii="Times New Roman" w:cs="Times New Roman" w:eastAsia="Times New Roman" w:hAnsi="Times New Roman"/>
          <w:b w:val="1"/>
          <w:i w:val="1"/>
          <w:color w:val="000000"/>
          <w:sz w:val="24"/>
          <w:szCs w:val="24"/>
        </w:rPr>
      </w:pPr>
      <w:bookmarkStart w:colFirst="0" w:colLast="0" w:name="_xn1bh75fo8vn" w:id="0"/>
      <w:bookmarkEnd w:id="0"/>
      <w:r w:rsidDel="00000000" w:rsidR="00000000" w:rsidRPr="00000000">
        <w:rPr>
          <w:rFonts w:ascii="Times New Roman" w:cs="Times New Roman" w:eastAsia="Times New Roman" w:hAnsi="Times New Roman"/>
          <w:b w:val="1"/>
          <w:i w:val="1"/>
          <w:color w:val="000000"/>
          <w:sz w:val="24"/>
          <w:szCs w:val="24"/>
          <w:rtl w:val="0"/>
        </w:rPr>
        <w:t xml:space="preserve">Observación sobre el Taller</w:t>
      </w:r>
    </w:p>
    <w:p w:rsidR="00000000" w:rsidDel="00000000" w:rsidP="00000000" w:rsidRDefault="00000000" w:rsidRPr="00000000" w14:paraId="00000002">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El taller en cuestión se destaca por ofrecer un </w:t>
      </w:r>
      <w:r w:rsidDel="00000000" w:rsidR="00000000" w:rsidRPr="00000000">
        <w:rPr>
          <w:rFonts w:ascii="Times New Roman" w:cs="Times New Roman" w:eastAsia="Times New Roman" w:hAnsi="Times New Roman"/>
          <w:b w:val="1"/>
          <w:i w:val="1"/>
          <w:sz w:val="24"/>
          <w:szCs w:val="24"/>
          <w:rtl w:val="0"/>
        </w:rPr>
        <w:t xml:space="preserve">servicio al cliente personalizado</w:t>
      </w:r>
      <w:r w:rsidDel="00000000" w:rsidR="00000000" w:rsidRPr="00000000">
        <w:rPr>
          <w:rFonts w:ascii="Times New Roman" w:cs="Times New Roman" w:eastAsia="Times New Roman" w:hAnsi="Times New Roman"/>
          <w:i w:val="1"/>
          <w:sz w:val="24"/>
          <w:szCs w:val="24"/>
          <w:rtl w:val="0"/>
        </w:rPr>
        <w:t xml:space="preserve"> y basado en la </w:t>
      </w:r>
      <w:r w:rsidDel="00000000" w:rsidR="00000000" w:rsidRPr="00000000">
        <w:rPr>
          <w:rFonts w:ascii="Times New Roman" w:cs="Times New Roman" w:eastAsia="Times New Roman" w:hAnsi="Times New Roman"/>
          <w:b w:val="1"/>
          <w:i w:val="1"/>
          <w:sz w:val="24"/>
          <w:szCs w:val="24"/>
          <w:rtl w:val="0"/>
        </w:rPr>
        <w:t xml:space="preserve">transparencia y confianza</w:t>
      </w:r>
      <w:r w:rsidDel="00000000" w:rsidR="00000000" w:rsidRPr="00000000">
        <w:rPr>
          <w:rFonts w:ascii="Times New Roman" w:cs="Times New Roman" w:eastAsia="Times New Roman" w:hAnsi="Times New Roman"/>
          <w:i w:val="1"/>
          <w:sz w:val="24"/>
          <w:szCs w:val="24"/>
          <w:rtl w:val="0"/>
        </w:rPr>
        <w:t xml:space="preserve">, valores clave que el propietario del taller refuerza en cada interacción. A lo largo de la conversación, el dueño no solo busca diagnosticar el problema del automóvil, sino que se toma el tiempo para explicar el proceso de manera clara y accesible para el cliente. Esto refleja un enfoque proactivo en la </w:t>
      </w:r>
      <w:r w:rsidDel="00000000" w:rsidR="00000000" w:rsidRPr="00000000">
        <w:rPr>
          <w:rFonts w:ascii="Times New Roman" w:cs="Times New Roman" w:eastAsia="Times New Roman" w:hAnsi="Times New Roman"/>
          <w:b w:val="1"/>
          <w:i w:val="1"/>
          <w:sz w:val="24"/>
          <w:szCs w:val="24"/>
          <w:rtl w:val="0"/>
        </w:rPr>
        <w:t xml:space="preserve">comunicación</w:t>
      </w:r>
      <w:r w:rsidDel="00000000" w:rsidR="00000000" w:rsidRPr="00000000">
        <w:rPr>
          <w:rFonts w:ascii="Times New Roman" w:cs="Times New Roman" w:eastAsia="Times New Roman" w:hAnsi="Times New Roman"/>
          <w:i w:val="1"/>
          <w:sz w:val="24"/>
          <w:szCs w:val="24"/>
          <w:rtl w:val="0"/>
        </w:rPr>
        <w:t xml:space="preserve">, asegurando que el cliente esté informado antes de realizar cualquier reparación.</w:t>
      </w:r>
    </w:p>
    <w:p w:rsidR="00000000" w:rsidDel="00000000" w:rsidP="00000000" w:rsidRDefault="00000000" w:rsidRPr="00000000" w14:paraId="00000003">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Otro aspecto notable es que el taller parece estar </w:t>
      </w:r>
      <w:r w:rsidDel="00000000" w:rsidR="00000000" w:rsidRPr="00000000">
        <w:rPr>
          <w:rFonts w:ascii="Times New Roman" w:cs="Times New Roman" w:eastAsia="Times New Roman" w:hAnsi="Times New Roman"/>
          <w:b w:val="1"/>
          <w:i w:val="1"/>
          <w:sz w:val="24"/>
          <w:szCs w:val="24"/>
          <w:rtl w:val="0"/>
        </w:rPr>
        <w:t xml:space="preserve">bien equipado tecnológicamente</w:t>
      </w:r>
      <w:r w:rsidDel="00000000" w:rsidR="00000000" w:rsidRPr="00000000">
        <w:rPr>
          <w:rFonts w:ascii="Times New Roman" w:cs="Times New Roman" w:eastAsia="Times New Roman" w:hAnsi="Times New Roman"/>
          <w:i w:val="1"/>
          <w:sz w:val="24"/>
          <w:szCs w:val="24"/>
          <w:rtl w:val="0"/>
        </w:rPr>
        <w:t xml:space="preserve">, lo que le permite al propietario ofrecer diagnósticos avanzados y detallados. El uso de esta tecnología refuerza la confianza en la capacidad del taller para resolver problemas complejos, incluso cuando no hay señales obvias en el tablero del coche. Además, el hecho de preguntar sobre otros aspectos del vehículo, como los frenos, demuestra un </w:t>
      </w:r>
      <w:r w:rsidDel="00000000" w:rsidR="00000000" w:rsidRPr="00000000">
        <w:rPr>
          <w:rFonts w:ascii="Times New Roman" w:cs="Times New Roman" w:eastAsia="Times New Roman" w:hAnsi="Times New Roman"/>
          <w:b w:val="1"/>
          <w:i w:val="1"/>
          <w:sz w:val="24"/>
          <w:szCs w:val="24"/>
          <w:rtl w:val="0"/>
        </w:rPr>
        <w:t xml:space="preserve">enfoque integral en la seguridad</w:t>
      </w:r>
      <w:r w:rsidDel="00000000" w:rsidR="00000000" w:rsidRPr="00000000">
        <w:rPr>
          <w:rFonts w:ascii="Times New Roman" w:cs="Times New Roman" w:eastAsia="Times New Roman" w:hAnsi="Times New Roman"/>
          <w:i w:val="1"/>
          <w:sz w:val="24"/>
          <w:szCs w:val="24"/>
          <w:rtl w:val="0"/>
        </w:rPr>
        <w:t xml:space="preserve"> y el mantenimiento preventivo.</w:t>
      </w:r>
    </w:p>
    <w:p w:rsidR="00000000" w:rsidDel="00000000" w:rsidP="00000000" w:rsidRDefault="00000000" w:rsidRPr="00000000" w14:paraId="00000004">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El taller también promueve una </w:t>
      </w:r>
      <w:r w:rsidDel="00000000" w:rsidR="00000000" w:rsidRPr="00000000">
        <w:rPr>
          <w:rFonts w:ascii="Times New Roman" w:cs="Times New Roman" w:eastAsia="Times New Roman" w:hAnsi="Times New Roman"/>
          <w:b w:val="1"/>
          <w:i w:val="1"/>
          <w:sz w:val="24"/>
          <w:szCs w:val="24"/>
          <w:rtl w:val="0"/>
        </w:rPr>
        <w:t xml:space="preserve">relación a largo plazo</w:t>
      </w:r>
      <w:r w:rsidDel="00000000" w:rsidR="00000000" w:rsidRPr="00000000">
        <w:rPr>
          <w:rFonts w:ascii="Times New Roman" w:cs="Times New Roman" w:eastAsia="Times New Roman" w:hAnsi="Times New Roman"/>
          <w:i w:val="1"/>
          <w:sz w:val="24"/>
          <w:szCs w:val="24"/>
          <w:rtl w:val="0"/>
        </w:rPr>
        <w:t xml:space="preserve"> con sus clientes al ofrecer flexibilidad en las reparaciones, garantizando que no se tomen decisiones precipitadas y dando espacio al cliente para considerar sus opciones. Este comportamiento genera una experiencia más positiva y refuerza la idea de que el cliente no solo está recibiendo un servicio, sino también una </w:t>
      </w:r>
      <w:r w:rsidDel="00000000" w:rsidR="00000000" w:rsidRPr="00000000">
        <w:rPr>
          <w:rFonts w:ascii="Times New Roman" w:cs="Times New Roman" w:eastAsia="Times New Roman" w:hAnsi="Times New Roman"/>
          <w:b w:val="1"/>
          <w:i w:val="1"/>
          <w:sz w:val="24"/>
          <w:szCs w:val="24"/>
          <w:rtl w:val="0"/>
        </w:rPr>
        <w:t xml:space="preserve">asesoría honesta</w:t>
      </w:r>
      <w:r w:rsidDel="00000000" w:rsidR="00000000" w:rsidRPr="00000000">
        <w:rPr>
          <w:rFonts w:ascii="Times New Roman" w:cs="Times New Roman" w:eastAsia="Times New Roman" w:hAnsi="Times New Roman"/>
          <w:i w:val="1"/>
          <w:sz w:val="24"/>
          <w:szCs w:val="24"/>
          <w:rtl w:val="0"/>
        </w:rPr>
        <w:t xml:space="preserve"> sobre el estado de su vehículo.</w:t>
      </w:r>
    </w:p>
    <w:p w:rsidR="00000000" w:rsidDel="00000000" w:rsidP="00000000" w:rsidRDefault="00000000" w:rsidRPr="00000000" w14:paraId="00000005">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En resumen, el taller parece tener una </w:t>
      </w:r>
      <w:r w:rsidDel="00000000" w:rsidR="00000000" w:rsidRPr="00000000">
        <w:rPr>
          <w:rFonts w:ascii="Times New Roman" w:cs="Times New Roman" w:eastAsia="Times New Roman" w:hAnsi="Times New Roman"/>
          <w:b w:val="1"/>
          <w:i w:val="1"/>
          <w:sz w:val="24"/>
          <w:szCs w:val="24"/>
          <w:rtl w:val="0"/>
        </w:rPr>
        <w:t xml:space="preserve">cultura de servicio centrada en el cliente</w:t>
      </w:r>
      <w:r w:rsidDel="00000000" w:rsidR="00000000" w:rsidRPr="00000000">
        <w:rPr>
          <w:rFonts w:ascii="Times New Roman" w:cs="Times New Roman" w:eastAsia="Times New Roman" w:hAnsi="Times New Roman"/>
          <w:i w:val="1"/>
          <w:sz w:val="24"/>
          <w:szCs w:val="24"/>
          <w:rtl w:val="0"/>
        </w:rPr>
        <w:t xml:space="preserve">, con un enfoque en la </w:t>
      </w:r>
      <w:r w:rsidDel="00000000" w:rsidR="00000000" w:rsidRPr="00000000">
        <w:rPr>
          <w:rFonts w:ascii="Times New Roman" w:cs="Times New Roman" w:eastAsia="Times New Roman" w:hAnsi="Times New Roman"/>
          <w:b w:val="1"/>
          <w:i w:val="1"/>
          <w:sz w:val="24"/>
          <w:szCs w:val="24"/>
          <w:rtl w:val="0"/>
        </w:rPr>
        <w:t xml:space="preserve">calidad, confianza, transparencia</w:t>
      </w:r>
      <w:r w:rsidDel="00000000" w:rsidR="00000000" w:rsidRPr="00000000">
        <w:rPr>
          <w:rFonts w:ascii="Times New Roman" w:cs="Times New Roman" w:eastAsia="Times New Roman" w:hAnsi="Times New Roman"/>
          <w:i w:val="1"/>
          <w:sz w:val="24"/>
          <w:szCs w:val="24"/>
          <w:rtl w:val="0"/>
        </w:rPr>
        <w:t xml:space="preserve"> y seguridad. Esto probablemente explique las buenas referencias que el cliente menciona al inicio de la conversación, ya que parece ser un lugar donde los clientes pueden sentirse bien informados y respaldados en todo momento.</w:t>
      </w:r>
    </w:p>
    <w:p w:rsidR="00000000" w:rsidDel="00000000" w:rsidP="00000000" w:rsidRDefault="00000000" w:rsidRPr="00000000" w14:paraId="00000006">
      <w:pPr>
        <w:rPr>
          <w:rFonts w:ascii="Times New Roman" w:cs="Times New Roman" w:eastAsia="Times New Roman" w:hAnsi="Times New Roman"/>
          <w:i w:val="1"/>
          <w:sz w:val="24"/>
          <w:szCs w:val="24"/>
        </w:rPr>
      </w:pPr>
      <w:r w:rsidDel="00000000" w:rsidR="00000000" w:rsidRPr="00000000">
        <w:rPr>
          <w:rtl w:val="0"/>
        </w:rPr>
      </w:r>
    </w:p>
    <w:sectPr>
      <w:pgSz w:h="15840" w:w="12240" w:orient="portrait"/>
      <w:pgMar w:bottom="1417.3228346456694" w:top="1417.3228346456694"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