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BDBD" w14:textId="77777777" w:rsidR="006A60BB" w:rsidRPr="002C0581" w:rsidRDefault="006A60BB" w:rsidP="006A60BB">
      <w:pPr>
        <w:pStyle w:val="05-ArticleText"/>
        <w:jc w:val="center"/>
        <w:rPr>
          <w:rFonts w:ascii="Arial" w:hAnsi="Arial" w:cs="Arial"/>
          <w:b/>
        </w:rPr>
      </w:pPr>
      <w:r w:rsidRPr="002C0581">
        <w:rPr>
          <w:rFonts w:ascii="Arial" w:hAnsi="Arial" w:cs="Arial"/>
          <w:b/>
        </w:rPr>
        <w:t xml:space="preserve">Table 6: Sampling of data obtained through the </w:t>
      </w:r>
      <w:proofErr w:type="gramStart"/>
      <w:r w:rsidRPr="002C0581">
        <w:rPr>
          <w:rFonts w:ascii="Arial" w:hAnsi="Arial" w:cs="Arial"/>
          <w:b/>
        </w:rPr>
        <w:t>model</w:t>
      </w:r>
      <w:proofErr w:type="gramEnd"/>
    </w:p>
    <w:tbl>
      <w:tblPr>
        <w:tblW w:w="94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636"/>
        <w:gridCol w:w="1612"/>
        <w:gridCol w:w="1559"/>
        <w:gridCol w:w="2127"/>
        <w:gridCol w:w="2268"/>
      </w:tblGrid>
      <w:tr w:rsidR="006A60BB" w:rsidRPr="00D87361" w14:paraId="15DAB296" w14:textId="77777777" w:rsidTr="004808F9">
        <w:trPr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12EDDDAB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Date (2020)</w:t>
            </w:r>
          </w:p>
        </w:tc>
        <w:tc>
          <w:tcPr>
            <w:tcW w:w="636" w:type="dxa"/>
            <w:tcBorders>
              <w:top w:val="single" w:sz="8" w:space="0" w:color="000000"/>
            </w:tcBorders>
            <w:shd w:val="clear" w:color="auto" w:fill="44546A"/>
          </w:tcPr>
          <w:p w14:paraId="4A5DB313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Day</w:t>
            </w:r>
          </w:p>
        </w:tc>
        <w:tc>
          <w:tcPr>
            <w:tcW w:w="1612" w:type="dxa"/>
            <w:tcBorders>
              <w:top w:val="single" w:sz="8" w:space="0" w:color="000000"/>
            </w:tcBorders>
            <w:shd w:val="clear" w:color="auto" w:fill="44546A"/>
          </w:tcPr>
          <w:p w14:paraId="07ABC476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Asymptomatic Infected</w:t>
            </w:r>
            <m:oMath>
              <m:r>
                <m:rPr>
                  <m:sty m:val="b"/>
                </m:rPr>
                <w:rPr>
                  <w:rFonts w:ascii="Cambria Math" w:eastAsia="Cambria Math" w:hAnsi="Cambria Math" w:cs="Times New Roman"/>
                  <w:color w:va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color w:va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FFFFFF"/>
                </w:rPr>
                <m:t>(t)</m:t>
              </m:r>
            </m:oMath>
          </w:p>
        </w:tc>
        <w:tc>
          <w:tcPr>
            <w:tcW w:w="1559" w:type="dxa"/>
            <w:tcBorders>
              <w:top w:val="single" w:sz="8" w:space="0" w:color="000000"/>
            </w:tcBorders>
            <w:shd w:val="clear" w:color="auto" w:fill="44546A"/>
          </w:tcPr>
          <w:p w14:paraId="639C8D33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Parameter of infection</w:t>
            </w:r>
            <m:oMath>
              <m:r>
                <m:rPr>
                  <m:sty m:val="b"/>
                </m:rPr>
                <w:rPr>
                  <w:rFonts w:ascii="Cambria Math" w:eastAsia="Cambria Math" w:hAnsi="Cambria Math" w:cs="Times New Roman"/>
                  <w:color w:val="FFFFFF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FFFFFF"/>
                </w:rPr>
                <m:t>ρ(t)</m:t>
              </m:r>
            </m:oMath>
          </w:p>
        </w:tc>
        <w:tc>
          <w:tcPr>
            <w:tcW w:w="2127" w:type="dxa"/>
            <w:tcBorders>
              <w:top w:val="single" w:sz="8" w:space="0" w:color="000000"/>
            </w:tcBorders>
            <w:shd w:val="clear" w:color="auto" w:fill="44546A"/>
          </w:tcPr>
          <w:p w14:paraId="07E1CF6C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Recovered from the Symptomatic</w:t>
            </w:r>
            <m:oMath>
              <m:r>
                <m:rPr>
                  <m:sty m:val="b"/>
                </m:rPr>
                <w:rPr>
                  <w:rFonts w:ascii="Cambria Math" w:eastAsia="Cambria Math" w:hAnsi="Cambria Math" w:cs="Times New Roman"/>
                  <w:color w:va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color w:va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FFFFFF"/>
                </w:rPr>
                <m:t>(t)</m:t>
              </m:r>
            </m:oMath>
          </w:p>
        </w:tc>
        <w:tc>
          <w:tcPr>
            <w:tcW w:w="226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7CDF194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Recovered from the Asymptomatic</w:t>
            </w:r>
            <m:oMath>
              <m:r>
                <m:rPr>
                  <m:sty m:val="b"/>
                </m:rPr>
                <w:rPr>
                  <w:rFonts w:ascii="Cambria Math" w:eastAsia="Cambria Math" w:hAnsi="Cambria Math" w:cs="Times New Roman"/>
                  <w:color w:val="FFFFFF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color w:va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FFFFFF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FFFFFF"/>
                </w:rPr>
                <m:t>(t)</m:t>
              </m:r>
            </m:oMath>
          </w:p>
        </w:tc>
      </w:tr>
      <w:tr w:rsidR="006A60BB" w14:paraId="4307C0BD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</w:tcPr>
          <w:p w14:paraId="0201D1A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March 10</w:t>
            </w:r>
          </w:p>
        </w:tc>
        <w:tc>
          <w:tcPr>
            <w:tcW w:w="636" w:type="dxa"/>
          </w:tcPr>
          <w:p w14:paraId="1AD5A1A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12" w:type="dxa"/>
          </w:tcPr>
          <w:p w14:paraId="10A677C8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559" w:type="dxa"/>
          </w:tcPr>
          <w:p w14:paraId="5D4DF96A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2127" w:type="dxa"/>
          </w:tcPr>
          <w:p w14:paraId="13663579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68" w:type="dxa"/>
            <w:tcBorders>
              <w:right w:val="single" w:sz="8" w:space="0" w:color="000000"/>
            </w:tcBorders>
          </w:tcPr>
          <w:p w14:paraId="531E0DE4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6A60BB" w14:paraId="7B1D3347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  <w:shd w:val="clear" w:color="auto" w:fill="D5DCE4"/>
          </w:tcPr>
          <w:p w14:paraId="1B79F57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March 20</w:t>
            </w:r>
          </w:p>
        </w:tc>
        <w:tc>
          <w:tcPr>
            <w:tcW w:w="636" w:type="dxa"/>
            <w:shd w:val="clear" w:color="auto" w:fill="D5DCE4"/>
          </w:tcPr>
          <w:p w14:paraId="30CBACA7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612" w:type="dxa"/>
            <w:shd w:val="clear" w:color="auto" w:fill="D5DCE4"/>
          </w:tcPr>
          <w:p w14:paraId="10AB604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4754</w:t>
            </w:r>
          </w:p>
        </w:tc>
        <w:tc>
          <w:tcPr>
            <w:tcW w:w="1559" w:type="dxa"/>
            <w:shd w:val="clear" w:color="auto" w:fill="D5DCE4"/>
          </w:tcPr>
          <w:p w14:paraId="1998726F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0.0310</w:t>
            </w:r>
          </w:p>
        </w:tc>
        <w:tc>
          <w:tcPr>
            <w:tcW w:w="2127" w:type="dxa"/>
            <w:shd w:val="clear" w:color="auto" w:fill="D5DCE4"/>
          </w:tcPr>
          <w:p w14:paraId="086AD77B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268" w:type="dxa"/>
            <w:tcBorders>
              <w:right w:val="single" w:sz="8" w:space="0" w:color="000000"/>
            </w:tcBorders>
            <w:shd w:val="clear" w:color="auto" w:fill="D5DCE4"/>
          </w:tcPr>
          <w:p w14:paraId="05D94448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6A60BB" w14:paraId="2BFF1A01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</w:tcPr>
          <w:p w14:paraId="2A4522A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March 21</w:t>
            </w:r>
          </w:p>
        </w:tc>
        <w:tc>
          <w:tcPr>
            <w:tcW w:w="636" w:type="dxa"/>
          </w:tcPr>
          <w:p w14:paraId="395038AA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612" w:type="dxa"/>
          </w:tcPr>
          <w:p w14:paraId="559AA839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5937</w:t>
            </w:r>
          </w:p>
        </w:tc>
        <w:tc>
          <w:tcPr>
            <w:tcW w:w="1559" w:type="dxa"/>
          </w:tcPr>
          <w:p w14:paraId="29348413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0.0125</w:t>
            </w:r>
          </w:p>
        </w:tc>
        <w:tc>
          <w:tcPr>
            <w:tcW w:w="2127" w:type="dxa"/>
          </w:tcPr>
          <w:p w14:paraId="5EBB9FEC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268" w:type="dxa"/>
            <w:tcBorders>
              <w:right w:val="single" w:sz="8" w:space="0" w:color="000000"/>
            </w:tcBorders>
          </w:tcPr>
          <w:p w14:paraId="5EF30476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</w:tr>
      <w:tr w:rsidR="006A60BB" w14:paraId="2247E030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  <w:shd w:val="clear" w:color="auto" w:fill="D5DCE4"/>
          </w:tcPr>
          <w:p w14:paraId="74956ADB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April 05</w:t>
            </w:r>
          </w:p>
        </w:tc>
        <w:tc>
          <w:tcPr>
            <w:tcW w:w="636" w:type="dxa"/>
            <w:shd w:val="clear" w:color="auto" w:fill="D5DCE4"/>
          </w:tcPr>
          <w:p w14:paraId="2331533D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612" w:type="dxa"/>
            <w:shd w:val="clear" w:color="auto" w:fill="D5DCE4"/>
          </w:tcPr>
          <w:p w14:paraId="3653126B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49092</w:t>
            </w:r>
          </w:p>
        </w:tc>
        <w:tc>
          <w:tcPr>
            <w:tcW w:w="1559" w:type="dxa"/>
            <w:shd w:val="clear" w:color="auto" w:fill="D5DCE4"/>
          </w:tcPr>
          <w:p w14:paraId="2BF662BF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  <w:tc>
          <w:tcPr>
            <w:tcW w:w="2127" w:type="dxa"/>
            <w:shd w:val="clear" w:color="auto" w:fill="D5DCE4"/>
          </w:tcPr>
          <w:p w14:paraId="263704F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28697</w:t>
            </w:r>
          </w:p>
        </w:tc>
        <w:tc>
          <w:tcPr>
            <w:tcW w:w="2268" w:type="dxa"/>
            <w:tcBorders>
              <w:right w:val="single" w:sz="8" w:space="0" w:color="000000"/>
            </w:tcBorders>
            <w:shd w:val="clear" w:color="auto" w:fill="D5DCE4"/>
          </w:tcPr>
          <w:p w14:paraId="27C74251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7403</w:t>
            </w:r>
          </w:p>
        </w:tc>
      </w:tr>
      <w:tr w:rsidR="006A60BB" w14:paraId="16497CAD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</w:tcPr>
          <w:p w14:paraId="3A706535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April 07</w:t>
            </w:r>
          </w:p>
        </w:tc>
        <w:tc>
          <w:tcPr>
            <w:tcW w:w="636" w:type="dxa"/>
          </w:tcPr>
          <w:p w14:paraId="04E77EF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612" w:type="dxa"/>
          </w:tcPr>
          <w:p w14:paraId="3FFDB17A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54701</w:t>
            </w:r>
          </w:p>
        </w:tc>
        <w:tc>
          <w:tcPr>
            <w:tcW w:w="1559" w:type="dxa"/>
          </w:tcPr>
          <w:p w14:paraId="028E6B91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-0.0020</w:t>
            </w:r>
          </w:p>
        </w:tc>
        <w:tc>
          <w:tcPr>
            <w:tcW w:w="2127" w:type="dxa"/>
          </w:tcPr>
          <w:p w14:paraId="2CC14FC7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36078</w:t>
            </w:r>
          </w:p>
        </w:tc>
        <w:tc>
          <w:tcPr>
            <w:tcW w:w="2268" w:type="dxa"/>
            <w:tcBorders>
              <w:right w:val="single" w:sz="8" w:space="0" w:color="000000"/>
            </w:tcBorders>
          </w:tcPr>
          <w:p w14:paraId="0F1E3E5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10965</w:t>
            </w:r>
          </w:p>
        </w:tc>
      </w:tr>
      <w:tr w:rsidR="006A60BB" w14:paraId="045CE6A5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</w:tcBorders>
            <w:shd w:val="clear" w:color="auto" w:fill="D5DCE4"/>
          </w:tcPr>
          <w:p w14:paraId="1C40A4C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April 15</w:t>
            </w:r>
          </w:p>
        </w:tc>
        <w:tc>
          <w:tcPr>
            <w:tcW w:w="636" w:type="dxa"/>
            <w:shd w:val="clear" w:color="auto" w:fill="D5DCE4"/>
          </w:tcPr>
          <w:p w14:paraId="76FD6AE2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612" w:type="dxa"/>
            <w:shd w:val="clear" w:color="auto" w:fill="D5DCE4"/>
          </w:tcPr>
          <w:p w14:paraId="72FA5A15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56028</w:t>
            </w:r>
          </w:p>
        </w:tc>
        <w:tc>
          <w:tcPr>
            <w:tcW w:w="1559" w:type="dxa"/>
            <w:shd w:val="clear" w:color="auto" w:fill="D5DCE4"/>
          </w:tcPr>
          <w:p w14:paraId="095ECCBF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0.0023</w:t>
            </w:r>
          </w:p>
        </w:tc>
        <w:tc>
          <w:tcPr>
            <w:tcW w:w="2127" w:type="dxa"/>
            <w:shd w:val="clear" w:color="auto" w:fill="D5DCE4"/>
          </w:tcPr>
          <w:p w14:paraId="14E16B45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72597</w:t>
            </w:r>
          </w:p>
        </w:tc>
        <w:tc>
          <w:tcPr>
            <w:tcW w:w="2268" w:type="dxa"/>
            <w:tcBorders>
              <w:right w:val="single" w:sz="8" w:space="0" w:color="000000"/>
            </w:tcBorders>
            <w:shd w:val="clear" w:color="auto" w:fill="D5DCE4"/>
          </w:tcPr>
          <w:p w14:paraId="26DCEC2B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35130</w:t>
            </w:r>
          </w:p>
        </w:tc>
      </w:tr>
      <w:tr w:rsidR="006A60BB" w14:paraId="25AE3A9A" w14:textId="77777777" w:rsidTr="004808F9">
        <w:trPr>
          <w:jc w:val="center"/>
        </w:trPr>
        <w:tc>
          <w:tcPr>
            <w:tcW w:w="1286" w:type="dxa"/>
            <w:tcBorders>
              <w:left w:val="single" w:sz="8" w:space="0" w:color="000000"/>
              <w:bottom w:val="single" w:sz="8" w:space="0" w:color="000000"/>
            </w:tcBorders>
          </w:tcPr>
          <w:p w14:paraId="7B09042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April 16</w:t>
            </w:r>
          </w:p>
        </w:tc>
        <w:tc>
          <w:tcPr>
            <w:tcW w:w="636" w:type="dxa"/>
            <w:tcBorders>
              <w:bottom w:val="single" w:sz="8" w:space="0" w:color="000000"/>
            </w:tcBorders>
          </w:tcPr>
          <w:p w14:paraId="23F25A6A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612" w:type="dxa"/>
            <w:tcBorders>
              <w:bottom w:val="single" w:sz="8" w:space="0" w:color="000000"/>
            </w:tcBorders>
          </w:tcPr>
          <w:p w14:paraId="2383582C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53669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00DA444A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0.0065</w:t>
            </w:r>
          </w:p>
        </w:tc>
        <w:tc>
          <w:tcPr>
            <w:tcW w:w="2127" w:type="dxa"/>
            <w:tcBorders>
              <w:bottom w:val="single" w:sz="8" w:space="0" w:color="000000"/>
            </w:tcBorders>
          </w:tcPr>
          <w:p w14:paraId="507A761E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76997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14:paraId="05122F53" w14:textId="77777777" w:rsidR="006A60BB" w:rsidRPr="004126F5" w:rsidRDefault="006A60BB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38811</w:t>
            </w:r>
          </w:p>
        </w:tc>
      </w:tr>
    </w:tbl>
    <w:p w14:paraId="280AE94F" w14:textId="77777777" w:rsidR="006A60BB" w:rsidRPr="004126F5" w:rsidRDefault="006A60BB" w:rsidP="006A60BB">
      <w:pPr>
        <w:pStyle w:val="05-ArticleText"/>
        <w:rPr>
          <w:sz w:val="18"/>
          <w:szCs w:val="18"/>
        </w:rPr>
      </w:pPr>
    </w:p>
    <w:p w14:paraId="2B151DB2" w14:textId="3EA14BA7" w:rsidR="00FF4E43" w:rsidRPr="003D6EB2" w:rsidRDefault="00FF4E43" w:rsidP="003D6EB2"/>
    <w:sectPr w:rsidR="00FF4E43" w:rsidRPr="003D6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0E35A3"/>
    <w:rsid w:val="00162F5E"/>
    <w:rsid w:val="001C5D6C"/>
    <w:rsid w:val="003D6EB2"/>
    <w:rsid w:val="00590AAD"/>
    <w:rsid w:val="006A60BB"/>
    <w:rsid w:val="00774E10"/>
    <w:rsid w:val="00943B20"/>
    <w:rsid w:val="00B8685F"/>
    <w:rsid w:val="00D93EBF"/>
    <w:rsid w:val="00F85FEA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  <w:style w:type="character" w:customStyle="1" w:styleId="WW8Num1z0">
    <w:name w:val="WW8Num1z0"/>
    <w:rsid w:val="001C5D6C"/>
  </w:style>
  <w:style w:type="paragraph" w:styleId="NormalWeb">
    <w:name w:val="Normal (Web)"/>
    <w:basedOn w:val="Normal"/>
    <w:rsid w:val="001C5D6C"/>
    <w:pPr>
      <w:spacing w:before="280" w:after="28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3</cp:revision>
  <dcterms:created xsi:type="dcterms:W3CDTF">2021-03-17T20:43:00Z</dcterms:created>
  <dcterms:modified xsi:type="dcterms:W3CDTF">2021-03-17T20:44:00Z</dcterms:modified>
</cp:coreProperties>
</file>