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EC554" w14:textId="3272E4FA" w:rsidR="007B329A" w:rsidRDefault="000012EB" w:rsidP="00C8579A">
      <w:pPr>
        <w:jc w:val="center"/>
        <w:rPr>
          <w:rFonts w:cs="Times New Roman"/>
          <w:b/>
          <w:bCs/>
          <w:sz w:val="32"/>
          <w:szCs w:val="32"/>
        </w:rPr>
      </w:pPr>
      <w:bookmarkStart w:id="0" w:name="_Hlk203709728"/>
      <w:r w:rsidRPr="000012EB">
        <w:rPr>
          <w:rFonts w:cs="Times New Roman"/>
          <w:b/>
          <w:bCs/>
          <w:sz w:val="32"/>
          <w:szCs w:val="32"/>
        </w:rPr>
        <w:t xml:space="preserve">Arquitectura </w:t>
      </w:r>
      <w:r w:rsidR="00C8579A" w:rsidRPr="00C8579A">
        <w:rPr>
          <w:rFonts w:cs="Times New Roman"/>
          <w:b/>
          <w:bCs/>
          <w:sz w:val="32"/>
          <w:szCs w:val="32"/>
        </w:rPr>
        <w:t>Híbrid</w:t>
      </w:r>
      <w:r>
        <w:rPr>
          <w:rFonts w:cs="Times New Roman"/>
          <w:b/>
          <w:bCs/>
          <w:sz w:val="32"/>
          <w:szCs w:val="32"/>
        </w:rPr>
        <w:t>a</w:t>
      </w:r>
      <w:r w:rsidR="00C8579A" w:rsidRPr="00C8579A">
        <w:rPr>
          <w:rFonts w:cs="Times New Roman"/>
          <w:b/>
          <w:bCs/>
          <w:sz w:val="32"/>
          <w:szCs w:val="32"/>
        </w:rPr>
        <w:t xml:space="preserve"> de Bases de Datos para un Sistema de Reclamación de Notas</w:t>
      </w:r>
      <w:r w:rsidR="002935D8">
        <w:rPr>
          <w:rFonts w:cs="Times New Roman"/>
          <w:b/>
          <w:bCs/>
          <w:sz w:val="32"/>
          <w:szCs w:val="32"/>
        </w:rPr>
        <w:t xml:space="preserve"> </w:t>
      </w:r>
      <w:bookmarkEnd w:id="0"/>
      <w:r w:rsidR="002935D8">
        <w:rPr>
          <w:rFonts w:cs="Times New Roman"/>
          <w:b/>
          <w:bCs/>
          <w:sz w:val="32"/>
          <w:szCs w:val="32"/>
        </w:rPr>
        <w:t>y</w:t>
      </w:r>
      <w:r w:rsidR="00C8579A" w:rsidRPr="00C8579A">
        <w:rPr>
          <w:rFonts w:cs="Times New Roman"/>
          <w:b/>
          <w:bCs/>
          <w:sz w:val="32"/>
          <w:szCs w:val="32"/>
        </w:rPr>
        <w:t xml:space="preserve"> Optimización de Rendimiento mediante la Especialización de Motores</w:t>
      </w:r>
    </w:p>
    <w:p w14:paraId="3E6D8BBA" w14:textId="77A3833D" w:rsidR="00B356F3" w:rsidRPr="00C8579A" w:rsidRDefault="000012EB" w:rsidP="00C8579A">
      <w:pPr>
        <w:jc w:val="center"/>
        <w:rPr>
          <w:rFonts w:cs="Times New Roman"/>
          <w:b/>
          <w:bCs/>
          <w:sz w:val="32"/>
          <w:szCs w:val="32"/>
        </w:rPr>
      </w:pPr>
      <w:r>
        <w:rPr>
          <w:rFonts w:cs="Times New Roman"/>
          <w:b/>
          <w:bCs/>
          <w:sz w:val="32"/>
          <w:szCs w:val="32"/>
        </w:rPr>
        <w:tab/>
      </w:r>
    </w:p>
    <w:p w14:paraId="65434EE8" w14:textId="1DDB7868" w:rsidR="00257137" w:rsidRDefault="00C8579A" w:rsidP="006A77C4">
      <w:pPr>
        <w:jc w:val="center"/>
        <w:rPr>
          <w:rFonts w:cs="Times New Roman"/>
          <w:sz w:val="32"/>
          <w:szCs w:val="32"/>
          <w:lang w:val="en-US"/>
        </w:rPr>
      </w:pPr>
      <w:r w:rsidRPr="00C8579A">
        <w:rPr>
          <w:rFonts w:cs="Times New Roman"/>
          <w:sz w:val="32"/>
          <w:szCs w:val="32"/>
          <w:lang w:val="en-US"/>
        </w:rPr>
        <w:t xml:space="preserve">Hybrid Database </w:t>
      </w:r>
      <w:r w:rsidR="000012EB" w:rsidRPr="000012EB">
        <w:rPr>
          <w:rFonts w:cs="Times New Roman"/>
          <w:sz w:val="32"/>
          <w:szCs w:val="32"/>
          <w:lang w:val="en-US"/>
        </w:rPr>
        <w:t>Architecture</w:t>
      </w:r>
      <w:r w:rsidR="000012EB">
        <w:rPr>
          <w:rFonts w:cs="Times New Roman"/>
          <w:sz w:val="32"/>
          <w:szCs w:val="32"/>
          <w:lang w:val="en-US"/>
        </w:rPr>
        <w:t xml:space="preserve"> </w:t>
      </w:r>
      <w:r w:rsidRPr="00C8579A">
        <w:rPr>
          <w:rFonts w:cs="Times New Roman"/>
          <w:sz w:val="32"/>
          <w:szCs w:val="32"/>
          <w:lang w:val="en-US"/>
        </w:rPr>
        <w:t>for a Grade Claim System</w:t>
      </w:r>
      <w:r w:rsidR="00C6626A">
        <w:rPr>
          <w:rFonts w:cs="Times New Roman"/>
          <w:sz w:val="32"/>
          <w:szCs w:val="32"/>
          <w:lang w:val="en-US"/>
        </w:rPr>
        <w:t xml:space="preserve"> and </w:t>
      </w:r>
      <w:r w:rsidRPr="00C8579A">
        <w:rPr>
          <w:rFonts w:cs="Times New Roman"/>
          <w:sz w:val="32"/>
          <w:szCs w:val="32"/>
          <w:lang w:val="en-US"/>
        </w:rPr>
        <w:t>Performance Optimization through Engine Specialization</w:t>
      </w:r>
    </w:p>
    <w:p w14:paraId="3D91555A" w14:textId="77777777" w:rsidR="007B329A" w:rsidRDefault="007B329A" w:rsidP="006A77C4">
      <w:pPr>
        <w:jc w:val="center"/>
        <w:rPr>
          <w:rFonts w:cs="Times New Roman"/>
          <w:sz w:val="32"/>
          <w:szCs w:val="32"/>
          <w:lang w:val="en-US"/>
        </w:rPr>
      </w:pPr>
    </w:p>
    <w:p w14:paraId="4EFA197A" w14:textId="0E674B0A" w:rsidR="00257137" w:rsidRPr="000D0E89" w:rsidRDefault="000D0E89" w:rsidP="006A77C4">
      <w:pPr>
        <w:jc w:val="center"/>
        <w:rPr>
          <w:rFonts w:cs="Times New Roman"/>
          <w:sz w:val="24"/>
          <w:szCs w:val="24"/>
        </w:rPr>
      </w:pPr>
      <w:bookmarkStart w:id="1" w:name="_Hlk203666741"/>
      <w:r w:rsidRPr="000D0E89">
        <w:rPr>
          <w:rFonts w:cs="Times New Roman"/>
          <w:sz w:val="24"/>
          <w:szCs w:val="24"/>
        </w:rPr>
        <w:t>Anderson Urrutia Moreyra</w:t>
      </w:r>
      <w:r w:rsidR="00C8579A" w:rsidRPr="000D0E89">
        <w:rPr>
          <w:rFonts w:cs="Times New Roman"/>
          <w:sz w:val="24"/>
          <w:szCs w:val="24"/>
        </w:rPr>
        <w:t xml:space="preserve">¹; </w:t>
      </w:r>
      <w:r w:rsidR="0003471A" w:rsidRPr="000D0E89">
        <w:rPr>
          <w:rFonts w:cs="Times New Roman"/>
          <w:sz w:val="24"/>
          <w:szCs w:val="24"/>
        </w:rPr>
        <w:t>Cristhian Castro Quiñones</w:t>
      </w:r>
      <w:r w:rsidR="00C8579A" w:rsidRPr="000D0E89">
        <w:rPr>
          <w:rFonts w:cs="Times New Roman"/>
          <w:sz w:val="24"/>
          <w:szCs w:val="24"/>
        </w:rPr>
        <w:t>²;</w:t>
      </w:r>
      <w:r w:rsidR="00C8579A" w:rsidRPr="000D0E89">
        <w:rPr>
          <w:rFonts w:ascii="Arial" w:hAnsi="Arial" w:cs="Arial"/>
          <w:sz w:val="24"/>
          <w:szCs w:val="24"/>
          <w:shd w:val="clear" w:color="auto" w:fill="FFFFFF"/>
        </w:rPr>
        <w:t xml:space="preserve"> </w:t>
      </w:r>
      <w:r>
        <w:rPr>
          <w:rFonts w:cs="Times New Roman"/>
          <w:sz w:val="24"/>
          <w:szCs w:val="24"/>
          <w:shd w:val="clear" w:color="auto" w:fill="FFFFFF"/>
        </w:rPr>
        <w:t>Noe Yallico Flores</w:t>
      </w:r>
      <w:r w:rsidRPr="000D0E89">
        <w:rPr>
          <w:vertAlign w:val="superscript"/>
        </w:rPr>
        <w:t>3</w:t>
      </w:r>
    </w:p>
    <w:bookmarkEnd w:id="1"/>
    <w:p w14:paraId="568D9930" w14:textId="0925A10B" w:rsidR="000D0E89" w:rsidRDefault="000D0E89" w:rsidP="00C8579A">
      <w:pPr>
        <w:jc w:val="center"/>
        <w:rPr>
          <w:rFonts w:cs="Times New Roman"/>
          <w:i/>
          <w:iCs/>
          <w:sz w:val="24"/>
          <w:szCs w:val="24"/>
        </w:rPr>
      </w:pPr>
      <w:r w:rsidRPr="000D0E89">
        <w:rPr>
          <w:rFonts w:cs="Times New Roman"/>
          <w:i/>
          <w:iCs/>
          <w:sz w:val="24"/>
          <w:szCs w:val="24"/>
        </w:rPr>
        <w:t>Facultad de Ingeniería de Sistemas, Universidad Tecnológica del Perú, Lima, Perú</w:t>
      </w:r>
      <w:r>
        <w:rPr>
          <w:rFonts w:cs="Times New Roman"/>
          <w:i/>
          <w:iCs/>
          <w:sz w:val="24"/>
          <w:szCs w:val="24"/>
        </w:rPr>
        <w:t xml:space="preserve"> </w:t>
      </w:r>
      <w:hyperlink r:id="rId6" w:history="1">
        <w:r w:rsidR="0004085A" w:rsidRPr="00E234C0">
          <w:rPr>
            <w:rStyle w:val="Hipervnculo"/>
            <w:rFonts w:cs="Times New Roman"/>
            <w:i/>
            <w:iCs/>
            <w:sz w:val="24"/>
            <w:szCs w:val="24"/>
          </w:rPr>
          <w:t>andersonmolles129@gmail.com</w:t>
        </w:r>
      </w:hyperlink>
      <w:r w:rsidR="0004085A">
        <w:rPr>
          <w:rFonts w:cs="Times New Roman"/>
          <w:i/>
          <w:iCs/>
          <w:sz w:val="24"/>
          <w:szCs w:val="24"/>
        </w:rPr>
        <w:t xml:space="preserve">, </w:t>
      </w:r>
      <w:hyperlink r:id="rId7" w:history="1">
        <w:r w:rsidR="0004085A" w:rsidRPr="00E234C0">
          <w:rPr>
            <w:rStyle w:val="Hipervnculo"/>
            <w:rFonts w:cs="Times New Roman"/>
            <w:i/>
            <w:iCs/>
            <w:sz w:val="24"/>
            <w:szCs w:val="24"/>
          </w:rPr>
          <w:t>dancastro665@gmail.com</w:t>
        </w:r>
      </w:hyperlink>
      <w:r w:rsidR="00F80AE5">
        <w:rPr>
          <w:rFonts w:cs="Times New Roman"/>
          <w:i/>
          <w:iCs/>
          <w:sz w:val="24"/>
          <w:szCs w:val="24"/>
        </w:rPr>
        <w:t xml:space="preserve">, </w:t>
      </w:r>
      <w:hyperlink r:id="rId8" w:history="1">
        <w:r w:rsidR="00F80AE5" w:rsidRPr="00E234C0">
          <w:rPr>
            <w:rStyle w:val="Hipervnculo"/>
            <w:rFonts w:cs="Times New Roman"/>
            <w:i/>
            <w:iCs/>
            <w:sz w:val="24"/>
            <w:szCs w:val="24"/>
          </w:rPr>
          <w:t>yalliconoe@gmail.com</w:t>
        </w:r>
      </w:hyperlink>
      <w:r w:rsidR="00F80AE5">
        <w:rPr>
          <w:rFonts w:cs="Times New Roman"/>
          <w:i/>
          <w:iCs/>
          <w:sz w:val="24"/>
          <w:szCs w:val="24"/>
        </w:rPr>
        <w:t xml:space="preserve"> </w:t>
      </w:r>
    </w:p>
    <w:p w14:paraId="6A4D94B3" w14:textId="77777777" w:rsidR="007B329A" w:rsidRDefault="007B329A" w:rsidP="00C8579A">
      <w:pPr>
        <w:jc w:val="center"/>
        <w:rPr>
          <w:rFonts w:cs="Times New Roman"/>
          <w:sz w:val="24"/>
          <w:szCs w:val="24"/>
        </w:rPr>
      </w:pPr>
    </w:p>
    <w:p w14:paraId="79E5DC37" w14:textId="0B843763" w:rsidR="003817C3" w:rsidRDefault="003817C3" w:rsidP="00C8579A">
      <w:pPr>
        <w:jc w:val="center"/>
        <w:rPr>
          <w:rFonts w:cs="Times New Roman"/>
          <w:sz w:val="24"/>
          <w:szCs w:val="24"/>
        </w:rPr>
      </w:pPr>
      <w:r>
        <w:rPr>
          <w:rFonts w:cs="Times New Roman"/>
          <w:sz w:val="24"/>
          <w:szCs w:val="24"/>
        </w:rPr>
        <w:t xml:space="preserve">Profesor: </w:t>
      </w:r>
      <w:r w:rsidRPr="003817C3">
        <w:rPr>
          <w:rFonts w:cs="Times New Roman"/>
          <w:sz w:val="24"/>
          <w:szCs w:val="24"/>
        </w:rPr>
        <w:t>Prado Ventocilla, Adolfo Jorge</w:t>
      </w:r>
    </w:p>
    <w:p w14:paraId="0677B8E0" w14:textId="77777777" w:rsidR="007B329A" w:rsidRDefault="007B329A" w:rsidP="00C8579A">
      <w:pPr>
        <w:jc w:val="center"/>
        <w:rPr>
          <w:rFonts w:cs="Times New Roman"/>
          <w:sz w:val="24"/>
          <w:szCs w:val="24"/>
        </w:rPr>
      </w:pPr>
    </w:p>
    <w:p w14:paraId="67C3F961" w14:textId="36A94BF3" w:rsidR="003817C3" w:rsidRPr="00F80AE5" w:rsidRDefault="003817C3" w:rsidP="00F80AE5">
      <w:pPr>
        <w:jc w:val="center"/>
        <w:rPr>
          <w:rFonts w:cs="Times New Roman"/>
          <w:bCs/>
        </w:rPr>
      </w:pPr>
      <w:r w:rsidRPr="003817C3">
        <w:rPr>
          <w:rFonts w:cs="Times New Roman"/>
          <w:bCs/>
        </w:rPr>
        <w:t>Julio, 2025 - I</w:t>
      </w:r>
    </w:p>
    <w:p w14:paraId="148998DB" w14:textId="77777777" w:rsidR="00257137" w:rsidRDefault="00257137" w:rsidP="007B329A">
      <w:pPr>
        <w:ind w:firstLine="0"/>
        <w:rPr>
          <w:rFonts w:cs="Times New Roman"/>
          <w:b/>
          <w:bCs/>
          <w:sz w:val="24"/>
          <w:szCs w:val="24"/>
        </w:rPr>
        <w:sectPr w:rsidR="00257137" w:rsidSect="00C8579A">
          <w:pgSz w:w="11906" w:h="16838"/>
          <w:pgMar w:top="1440" w:right="1440" w:bottom="1440" w:left="1440" w:header="708" w:footer="708" w:gutter="0"/>
          <w:cols w:space="708"/>
          <w:docGrid w:linePitch="360"/>
        </w:sectPr>
      </w:pPr>
    </w:p>
    <w:p w14:paraId="4BBBB461" w14:textId="77777777" w:rsidR="00F80AE5" w:rsidRDefault="00F80AE5" w:rsidP="007B329A">
      <w:pPr>
        <w:ind w:firstLine="0"/>
        <w:rPr>
          <w:rFonts w:cs="Times New Roman"/>
          <w:b/>
          <w:bCs/>
        </w:rPr>
      </w:pPr>
    </w:p>
    <w:p w14:paraId="6C8DC574" w14:textId="72CA08AC" w:rsidR="006A77C4" w:rsidRPr="00446284" w:rsidRDefault="006A77C4" w:rsidP="0004085A">
      <w:pPr>
        <w:pStyle w:val="Ttulo1"/>
      </w:pPr>
      <w:r w:rsidRPr="00446284">
        <w:t>Abstract</w:t>
      </w:r>
    </w:p>
    <w:p w14:paraId="56540FE1" w14:textId="0DB23792" w:rsidR="00257137" w:rsidRPr="006A77C4" w:rsidRDefault="00257137" w:rsidP="0004085A">
      <w:pPr>
        <w:rPr>
          <w:rFonts w:cs="Times New Roman"/>
        </w:rPr>
      </w:pPr>
      <w:r w:rsidRPr="006A77C4">
        <w:rPr>
          <w:rFonts w:cs="Times New Roman"/>
        </w:rPr>
        <w:t>Este trabajo aborda el problema de la baja adopción de</w:t>
      </w:r>
      <w:r w:rsidR="00EA478B">
        <w:rPr>
          <w:rFonts w:cs="Times New Roman"/>
        </w:rPr>
        <w:t>l</w:t>
      </w:r>
      <w:r w:rsidRPr="006A77C4">
        <w:rPr>
          <w:rFonts w:cs="Times New Roman"/>
        </w:rPr>
        <w:t xml:space="preserve"> sistema de reclamación de notas en entornos académicos, causada </w:t>
      </w:r>
      <w:r w:rsidR="00EA478B">
        <w:rPr>
          <w:rFonts w:cs="Times New Roman"/>
        </w:rPr>
        <w:t xml:space="preserve">en su mayoría </w:t>
      </w:r>
      <w:r w:rsidRPr="006A77C4">
        <w:rPr>
          <w:rFonts w:cs="Times New Roman"/>
        </w:rPr>
        <w:t>por interfaces complejas y tiempos de respuesta prolongados.</w:t>
      </w:r>
      <w:r w:rsidR="00EA478B">
        <w:rPr>
          <w:rFonts w:cs="Times New Roman"/>
        </w:rPr>
        <w:t xml:space="preserve"> Es por ello, que</w:t>
      </w:r>
      <w:r w:rsidRPr="006A77C4">
        <w:rPr>
          <w:rFonts w:cs="Times New Roman"/>
        </w:rPr>
        <w:t xml:space="preserve"> </w:t>
      </w:r>
      <w:r w:rsidR="00EA478B">
        <w:rPr>
          <w:rFonts w:cs="Times New Roman"/>
        </w:rPr>
        <w:t>p</w:t>
      </w:r>
      <w:r w:rsidR="00AC0FE8" w:rsidRPr="00AC0FE8">
        <w:rPr>
          <w:rFonts w:cs="Times New Roman"/>
        </w:rPr>
        <w:t>resentamos un sistema rediseñado</w:t>
      </w:r>
      <w:r w:rsidR="00EA478B">
        <w:rPr>
          <w:rFonts w:cs="Times New Roman"/>
        </w:rPr>
        <w:t xml:space="preserve"> y optimizado tanto para alumnos, profesores y coordinadores, </w:t>
      </w:r>
      <w:r w:rsidR="00AC0FE8" w:rsidRPr="00AC0FE8">
        <w:rPr>
          <w:rFonts w:cs="Times New Roman"/>
        </w:rPr>
        <w:t>combina</w:t>
      </w:r>
      <w:r w:rsidR="00EA478B">
        <w:rPr>
          <w:rFonts w:cs="Times New Roman"/>
        </w:rPr>
        <w:t xml:space="preserve">ndo </w:t>
      </w:r>
      <w:r w:rsidR="00EA478B" w:rsidRPr="00EA478B">
        <w:rPr>
          <w:rFonts w:cs="Times New Roman"/>
        </w:rPr>
        <w:t>los tres pilares fundamentales para el desarrollo web</w:t>
      </w:r>
      <w:r w:rsidR="00EA478B">
        <w:rPr>
          <w:rFonts w:cs="Times New Roman"/>
        </w:rPr>
        <w:t xml:space="preserve"> usando </w:t>
      </w:r>
      <w:r w:rsidR="00AC0FE8" w:rsidRPr="00AC0FE8">
        <w:rPr>
          <w:rFonts w:cs="Times New Roman"/>
        </w:rPr>
        <w:t xml:space="preserve">HTML, CSS y JavaScript </w:t>
      </w:r>
      <w:r w:rsidR="00EA478B">
        <w:rPr>
          <w:rFonts w:cs="Times New Roman"/>
        </w:rPr>
        <w:t xml:space="preserve">para la parte de frontend y </w:t>
      </w:r>
      <w:r w:rsidR="00AC0FE8" w:rsidRPr="00AC0FE8">
        <w:rPr>
          <w:rFonts w:cs="Times New Roman"/>
        </w:rPr>
        <w:t xml:space="preserve">para </w:t>
      </w:r>
      <w:r w:rsidR="00EA478B">
        <w:rPr>
          <w:rFonts w:cs="Times New Roman"/>
        </w:rPr>
        <w:t>el sector del backend</w:t>
      </w:r>
      <w:r w:rsidR="00AC0FE8" w:rsidRPr="00AC0FE8">
        <w:rPr>
          <w:rFonts w:cs="Times New Roman"/>
        </w:rPr>
        <w:t xml:space="preserve"> </w:t>
      </w:r>
      <w:r w:rsidR="00EA478B">
        <w:rPr>
          <w:rFonts w:cs="Times New Roman"/>
        </w:rPr>
        <w:t xml:space="preserve">la elección de </w:t>
      </w:r>
      <w:r w:rsidR="00AC0FE8" w:rsidRPr="00AC0FE8">
        <w:rPr>
          <w:rFonts w:cs="Times New Roman"/>
        </w:rPr>
        <w:t>cinco motores de bases de datos especializados</w:t>
      </w:r>
      <w:r w:rsidR="00EA478B">
        <w:rPr>
          <w:rFonts w:cs="Times New Roman"/>
        </w:rPr>
        <w:t xml:space="preserve">, siendo el </w:t>
      </w:r>
      <w:r w:rsidR="00AC0FE8" w:rsidRPr="00AC0FE8">
        <w:rPr>
          <w:rFonts w:cs="Times New Roman"/>
        </w:rPr>
        <w:t>MySQL, PostgreSQL, MongoDB, Cassandra</w:t>
      </w:r>
      <w:r w:rsidR="00EA478B">
        <w:rPr>
          <w:rFonts w:cs="Times New Roman"/>
        </w:rPr>
        <w:t xml:space="preserve"> y </w:t>
      </w:r>
      <w:r w:rsidR="00AC0FE8" w:rsidRPr="00AC0FE8">
        <w:rPr>
          <w:rFonts w:cs="Times New Roman"/>
        </w:rPr>
        <w:t xml:space="preserve">Redis, </w:t>
      </w:r>
      <w:bookmarkStart w:id="2" w:name="_Hlk203709898"/>
      <w:r w:rsidR="00AC0FE8" w:rsidRPr="00AC0FE8">
        <w:rPr>
          <w:rFonts w:cs="Times New Roman"/>
        </w:rPr>
        <w:t xml:space="preserve">seleccionados estratégicamente para optimizar el rendimiento </w:t>
      </w:r>
      <w:r w:rsidR="00E16BD3">
        <w:rPr>
          <w:rFonts w:cs="Times New Roman"/>
        </w:rPr>
        <w:t>de</w:t>
      </w:r>
      <w:r w:rsidR="00AC0FE8" w:rsidRPr="00AC0FE8">
        <w:rPr>
          <w:rFonts w:cs="Times New Roman"/>
        </w:rPr>
        <w:t xml:space="preserve"> cada operación crítica</w:t>
      </w:r>
      <w:r w:rsidR="00E16BD3">
        <w:rPr>
          <w:rFonts w:cs="Times New Roman"/>
        </w:rPr>
        <w:t xml:space="preserve"> que se realiza en la reclamación de notas en ámbitos académicos</w:t>
      </w:r>
      <w:r w:rsidR="00AC0FE8" w:rsidRPr="00AC0FE8">
        <w:rPr>
          <w:rFonts w:cs="Times New Roman"/>
        </w:rPr>
        <w:t>.</w:t>
      </w:r>
      <w:bookmarkEnd w:id="2"/>
    </w:p>
    <w:p w14:paraId="08DDE9E2" w14:textId="6B328D33" w:rsidR="00D17ECA" w:rsidRDefault="00D17ECA" w:rsidP="006A77C4">
      <w:pPr>
        <w:rPr>
          <w:rFonts w:cs="Times New Roman"/>
        </w:rPr>
      </w:pPr>
      <w:r w:rsidRPr="00D17ECA">
        <w:rPr>
          <w:rFonts w:cs="Times New Roman"/>
        </w:rPr>
        <w:t>Los resultados simulados demuestran que esta arquitectura híbrida ofrece</w:t>
      </w:r>
      <w:r>
        <w:rPr>
          <w:rFonts w:cs="Times New Roman"/>
        </w:rPr>
        <w:t xml:space="preserve"> una</w:t>
      </w:r>
      <w:r w:rsidRPr="00D17ECA">
        <w:rPr>
          <w:rFonts w:cs="Times New Roman"/>
        </w:rPr>
        <w:t xml:space="preserve"> mayor velocidad en consultas estructuradas </w:t>
      </w:r>
      <w:r>
        <w:rPr>
          <w:rFonts w:cs="Times New Roman"/>
        </w:rPr>
        <w:t xml:space="preserve">como en </w:t>
      </w:r>
      <w:r w:rsidRPr="00D17ECA">
        <w:rPr>
          <w:rFonts w:cs="Times New Roman"/>
        </w:rPr>
        <w:t>MySQL</w:t>
      </w:r>
      <w:r>
        <w:rPr>
          <w:rFonts w:cs="Times New Roman"/>
        </w:rPr>
        <w:t xml:space="preserve"> y en </w:t>
      </w:r>
      <w:r w:rsidRPr="00D17ECA">
        <w:rPr>
          <w:rFonts w:cs="Times New Roman"/>
        </w:rPr>
        <w:t>PostgreSQL</w:t>
      </w:r>
      <w:r>
        <w:rPr>
          <w:rFonts w:cs="Times New Roman"/>
        </w:rPr>
        <w:t>. Así mismo, flexibilidad</w:t>
      </w:r>
      <w:r w:rsidRPr="00D17ECA">
        <w:rPr>
          <w:rFonts w:cs="Times New Roman"/>
        </w:rPr>
        <w:t xml:space="preserve"> en el manejo de datos semiestructurados </w:t>
      </w:r>
      <w:r>
        <w:rPr>
          <w:rFonts w:cs="Times New Roman"/>
        </w:rPr>
        <w:t xml:space="preserve">con </w:t>
      </w:r>
      <w:r w:rsidRPr="00D17ECA">
        <w:rPr>
          <w:rFonts w:cs="Times New Roman"/>
        </w:rPr>
        <w:t xml:space="preserve">MongoDB y escalabilidad para notificaciones </w:t>
      </w:r>
      <w:r>
        <w:rPr>
          <w:rFonts w:cs="Times New Roman"/>
        </w:rPr>
        <w:t xml:space="preserve">usando </w:t>
      </w:r>
      <w:r w:rsidRPr="00D17ECA">
        <w:rPr>
          <w:rFonts w:cs="Times New Roman"/>
        </w:rPr>
        <w:t>Cassandra. El sistema resuelve los principales problemas de la plataforma existente</w:t>
      </w:r>
      <w:r>
        <w:rPr>
          <w:rFonts w:cs="Times New Roman"/>
        </w:rPr>
        <w:t xml:space="preserve"> como la </w:t>
      </w:r>
      <w:r w:rsidRPr="00D17ECA">
        <w:rPr>
          <w:rFonts w:cs="Times New Roman"/>
        </w:rPr>
        <w:t>interfaz poco intuitiva y demoras en las respuestas.</w:t>
      </w:r>
    </w:p>
    <w:p w14:paraId="313A3900" w14:textId="77777777" w:rsidR="0004085A" w:rsidRDefault="0004085A" w:rsidP="006A77C4">
      <w:pPr>
        <w:rPr>
          <w:rFonts w:cs="Times New Roman"/>
        </w:rPr>
      </w:pPr>
    </w:p>
    <w:p w14:paraId="18F87C4D" w14:textId="0121CDB9" w:rsidR="00C8579A" w:rsidRDefault="006A77C4" w:rsidP="006A77C4">
      <w:pPr>
        <w:rPr>
          <w:rFonts w:cs="Times New Roman"/>
        </w:rPr>
      </w:pPr>
      <w:r w:rsidRPr="006A77C4">
        <w:rPr>
          <w:rFonts w:cs="Times New Roman"/>
          <w:b/>
          <w:bCs/>
        </w:rPr>
        <w:t>Palabras clave:</w:t>
      </w:r>
      <w:r w:rsidRPr="006A77C4">
        <w:rPr>
          <w:rFonts w:cs="Times New Roman"/>
        </w:rPr>
        <w:t xml:space="preserve"> bases de datos híbridas, rendimiento, sistema académico, reclamación de notas.</w:t>
      </w:r>
    </w:p>
    <w:p w14:paraId="24B53EB1" w14:textId="77777777" w:rsidR="000012EB" w:rsidRDefault="000012EB" w:rsidP="006A77C4">
      <w:pPr>
        <w:rPr>
          <w:rFonts w:cs="Times New Roman"/>
        </w:rPr>
      </w:pPr>
    </w:p>
    <w:p w14:paraId="0CB922F9" w14:textId="77777777" w:rsidR="000012EB" w:rsidRDefault="000012EB" w:rsidP="0004085A">
      <w:pPr>
        <w:ind w:firstLine="0"/>
        <w:rPr>
          <w:rFonts w:cs="Times New Roman"/>
        </w:rPr>
      </w:pPr>
    </w:p>
    <w:p w14:paraId="5206373C" w14:textId="77777777" w:rsidR="006A77C4" w:rsidRPr="006A77C4" w:rsidRDefault="006A77C4" w:rsidP="0004085A">
      <w:pPr>
        <w:pStyle w:val="Ttulo1"/>
        <w:rPr>
          <w:b w:val="0"/>
        </w:rPr>
      </w:pPr>
      <w:r w:rsidRPr="006A77C4">
        <w:t>1. Introducción</w:t>
      </w:r>
    </w:p>
    <w:p w14:paraId="5381DA81" w14:textId="55FD0F43" w:rsidR="006A77C4" w:rsidRPr="006A77C4" w:rsidRDefault="006A77C4" w:rsidP="0004085A">
      <w:pPr>
        <w:pStyle w:val="Ttulo1"/>
      </w:pPr>
      <w:r w:rsidRPr="006A77C4">
        <w:t>1.1. Contexto</w:t>
      </w:r>
    </w:p>
    <w:p w14:paraId="787704CA" w14:textId="1F04C39A" w:rsidR="00D17ECA" w:rsidRDefault="00D17ECA" w:rsidP="006A77C4">
      <w:pPr>
        <w:rPr>
          <w:rFonts w:cs="Times New Roman"/>
        </w:rPr>
      </w:pPr>
      <w:r w:rsidRPr="00D17ECA">
        <w:rPr>
          <w:rFonts w:cs="Times New Roman"/>
        </w:rPr>
        <w:t xml:space="preserve">La Universidad Tecnológica del Perú cuenta con un </w:t>
      </w:r>
      <w:r w:rsidR="00E16BD3">
        <w:rPr>
          <w:rFonts w:cs="Times New Roman"/>
        </w:rPr>
        <w:t xml:space="preserve">actual </w:t>
      </w:r>
      <w:r w:rsidRPr="00D17ECA">
        <w:rPr>
          <w:rFonts w:cs="Times New Roman"/>
        </w:rPr>
        <w:t>sistema de reclamación de notas que presenta tres fallos críticos:</w:t>
      </w:r>
    </w:p>
    <w:p w14:paraId="50C3B460" w14:textId="4133A5CD" w:rsidR="006A77C4" w:rsidRPr="00E16BD3" w:rsidRDefault="00D17ECA" w:rsidP="00E16BD3">
      <w:pPr>
        <w:pStyle w:val="Prrafodelista"/>
        <w:numPr>
          <w:ilvl w:val="0"/>
          <w:numId w:val="9"/>
        </w:numPr>
        <w:ind w:left="567"/>
        <w:rPr>
          <w:rFonts w:cs="Times New Roman"/>
        </w:rPr>
      </w:pPr>
      <w:r w:rsidRPr="00E16BD3">
        <w:rPr>
          <w:rFonts w:cs="Times New Roman"/>
        </w:rPr>
        <w:t>Baja adopción</w:t>
      </w:r>
      <w:r w:rsidR="00E16BD3">
        <w:rPr>
          <w:rFonts w:cs="Times New Roman"/>
        </w:rPr>
        <w:t>, Nuestra e</w:t>
      </w:r>
      <w:r w:rsidR="00A630FB" w:rsidRPr="00E16BD3">
        <w:rPr>
          <w:rFonts w:cs="Times New Roman"/>
        </w:rPr>
        <w:t>ncuesta preliminar a 40 estudiantes indica que el 74% evita usarlo por su complejidad y lentitud</w:t>
      </w:r>
      <w:r w:rsidR="000D0E89" w:rsidRPr="00E16BD3">
        <w:rPr>
          <w:rFonts w:cs="Times New Roman"/>
        </w:rPr>
        <w:t xml:space="preserve"> </w:t>
      </w:r>
      <w:r w:rsidR="00042E2B" w:rsidRPr="00E16BD3">
        <w:rPr>
          <w:rFonts w:cs="Times New Roman"/>
        </w:rPr>
        <w:t>[1]</w:t>
      </w:r>
      <w:r w:rsidR="000D0E89" w:rsidRPr="00E16BD3">
        <w:rPr>
          <w:rFonts w:cs="Times New Roman"/>
        </w:rPr>
        <w:t>.</w:t>
      </w:r>
    </w:p>
    <w:p w14:paraId="7EEB9612" w14:textId="631D3D8D" w:rsidR="006A77C4" w:rsidRPr="00E16BD3" w:rsidRDefault="00D17ECA" w:rsidP="00E16BD3">
      <w:pPr>
        <w:pStyle w:val="Prrafodelista"/>
        <w:numPr>
          <w:ilvl w:val="0"/>
          <w:numId w:val="9"/>
        </w:numPr>
        <w:ind w:left="567"/>
        <w:rPr>
          <w:rFonts w:cs="Times New Roman"/>
        </w:rPr>
      </w:pPr>
      <w:r w:rsidRPr="00E16BD3">
        <w:rPr>
          <w:rFonts w:cs="Times New Roman"/>
        </w:rPr>
        <w:t>Demoras excesivas</w:t>
      </w:r>
      <w:r w:rsidR="00E16BD3">
        <w:rPr>
          <w:rFonts w:cs="Times New Roman"/>
        </w:rPr>
        <w:t>, tendiendo un p</w:t>
      </w:r>
      <w:r w:rsidRPr="00E16BD3">
        <w:rPr>
          <w:rFonts w:cs="Times New Roman"/>
        </w:rPr>
        <w:t xml:space="preserve">lazo oficial de 7 días hábiles </w:t>
      </w:r>
      <w:r w:rsidR="00E16BD3">
        <w:rPr>
          <w:rFonts w:cs="Times New Roman"/>
        </w:rPr>
        <w:t xml:space="preserve">y </w:t>
      </w:r>
      <w:r w:rsidRPr="00E16BD3">
        <w:rPr>
          <w:rFonts w:cs="Times New Roman"/>
        </w:rPr>
        <w:t>frecuentemente se extiende hasta más días, según la encuesta.</w:t>
      </w:r>
    </w:p>
    <w:p w14:paraId="2EE93085" w14:textId="64BDE688" w:rsidR="006A77C4" w:rsidRPr="00E16BD3" w:rsidRDefault="00D17ECA" w:rsidP="00E16BD3">
      <w:pPr>
        <w:pStyle w:val="Prrafodelista"/>
        <w:numPr>
          <w:ilvl w:val="0"/>
          <w:numId w:val="9"/>
        </w:numPr>
        <w:ind w:left="567"/>
        <w:rPr>
          <w:rFonts w:cs="Times New Roman"/>
        </w:rPr>
      </w:pPr>
      <w:r w:rsidRPr="00E16BD3">
        <w:rPr>
          <w:rFonts w:cs="Times New Roman"/>
        </w:rPr>
        <w:t>Notificaciones limitadas</w:t>
      </w:r>
      <w:r w:rsidR="00E16BD3">
        <w:rPr>
          <w:rFonts w:cs="Times New Roman"/>
        </w:rPr>
        <w:t>, con una d</w:t>
      </w:r>
      <w:r w:rsidRPr="00E16BD3">
        <w:rPr>
          <w:rFonts w:cs="Times New Roman"/>
        </w:rPr>
        <w:t xml:space="preserve">ependencia exclusiva de Outlook </w:t>
      </w:r>
      <w:r w:rsidR="00E16BD3">
        <w:rPr>
          <w:rFonts w:cs="Times New Roman"/>
        </w:rPr>
        <w:t xml:space="preserve">y </w:t>
      </w:r>
      <w:r w:rsidRPr="00E16BD3">
        <w:rPr>
          <w:rFonts w:cs="Times New Roman"/>
        </w:rPr>
        <w:t>con problemas de spam</w:t>
      </w:r>
      <w:r w:rsidR="00E16BD3">
        <w:rPr>
          <w:rFonts w:cs="Times New Roman"/>
        </w:rPr>
        <w:t xml:space="preserve"> en la bandeja de entrada</w:t>
      </w:r>
      <w:r w:rsidRPr="00E16BD3">
        <w:rPr>
          <w:rFonts w:cs="Times New Roman"/>
        </w:rPr>
        <w:t>.</w:t>
      </w:r>
    </w:p>
    <w:p w14:paraId="3A25DC26" w14:textId="42F71B15" w:rsidR="006A77C4" w:rsidRPr="00E16BD3" w:rsidRDefault="006A77C4" w:rsidP="00E16BD3">
      <w:pPr>
        <w:ind w:firstLine="0"/>
        <w:rPr>
          <w:rFonts w:cs="Times New Roman"/>
          <w:sz w:val="24"/>
          <w:szCs w:val="24"/>
        </w:rPr>
      </w:pPr>
      <w:r w:rsidRPr="00E16BD3">
        <w:rPr>
          <w:rFonts w:cs="Times New Roman"/>
        </w:rPr>
        <w:t>Como resultado, la plataforma no es utilizada por la comunidad académica, perpetuando procesos manuales ineficientes.</w:t>
      </w:r>
    </w:p>
    <w:p w14:paraId="56DA7107" w14:textId="507D70C2" w:rsidR="006A77C4" w:rsidRPr="006A77C4" w:rsidRDefault="006A77C4" w:rsidP="0004085A">
      <w:pPr>
        <w:pStyle w:val="Ttulo1"/>
      </w:pPr>
      <w:r w:rsidRPr="006A77C4">
        <w:t xml:space="preserve">1.2. </w:t>
      </w:r>
      <w:r w:rsidR="00D17ECA">
        <w:t>Objetivos</w:t>
      </w:r>
    </w:p>
    <w:p w14:paraId="3FB24297" w14:textId="04524088" w:rsidR="00D17ECA" w:rsidRDefault="00D17ECA">
      <w:pPr>
        <w:rPr>
          <w:rFonts w:cs="Times New Roman"/>
        </w:rPr>
      </w:pPr>
      <w:bookmarkStart w:id="3" w:name="_Hlk203709843"/>
      <w:r w:rsidRPr="00D17ECA">
        <w:rPr>
          <w:rFonts w:cs="Times New Roman"/>
        </w:rPr>
        <w:t xml:space="preserve">Modernizar el sistema mediante </w:t>
      </w:r>
      <w:bookmarkEnd w:id="3"/>
      <w:r w:rsidRPr="00D17ECA">
        <w:rPr>
          <w:rFonts w:cs="Times New Roman"/>
        </w:rPr>
        <w:t xml:space="preserve">arquitectura híbrida y diseño centrado en usuario. </w:t>
      </w:r>
    </w:p>
    <w:p w14:paraId="18DC0B0F" w14:textId="77777777" w:rsidR="00D17ECA" w:rsidRDefault="00D17ECA">
      <w:pPr>
        <w:rPr>
          <w:rFonts w:cs="Times New Roman"/>
        </w:rPr>
      </w:pPr>
      <w:r w:rsidRPr="00D17ECA">
        <w:rPr>
          <w:rFonts w:cs="Times New Roman"/>
        </w:rPr>
        <w:t xml:space="preserve">Específicos: </w:t>
      </w:r>
    </w:p>
    <w:p w14:paraId="592DF793" w14:textId="1187442B" w:rsidR="00D17ECA" w:rsidRPr="00D17ECA" w:rsidRDefault="00D17ECA" w:rsidP="00D17ECA">
      <w:pPr>
        <w:pStyle w:val="Prrafodelista"/>
        <w:numPr>
          <w:ilvl w:val="0"/>
          <w:numId w:val="5"/>
        </w:numPr>
        <w:ind w:left="709" w:hanging="436"/>
        <w:rPr>
          <w:rFonts w:cs="Times New Roman"/>
        </w:rPr>
      </w:pPr>
      <w:bookmarkStart w:id="4" w:name="_Hlk203710552"/>
      <w:r w:rsidRPr="00D17ECA">
        <w:rPr>
          <w:rFonts w:cs="Times New Roman"/>
        </w:rPr>
        <w:t>Reducir tiempo de respuesta de 7 días a 24 horas.</w:t>
      </w:r>
    </w:p>
    <w:p w14:paraId="623AC0F4" w14:textId="0A246A9C" w:rsidR="00D17ECA" w:rsidRPr="00D17ECA" w:rsidRDefault="00D17ECA" w:rsidP="00D17ECA">
      <w:pPr>
        <w:pStyle w:val="Prrafodelista"/>
        <w:numPr>
          <w:ilvl w:val="0"/>
          <w:numId w:val="5"/>
        </w:numPr>
        <w:ind w:left="709" w:hanging="436"/>
        <w:rPr>
          <w:rFonts w:cs="Times New Roman"/>
        </w:rPr>
      </w:pPr>
      <w:bookmarkStart w:id="5" w:name="_Hlk203710532"/>
      <w:bookmarkEnd w:id="4"/>
      <w:r w:rsidRPr="00D17ECA">
        <w:rPr>
          <w:rFonts w:cs="Times New Roman"/>
        </w:rPr>
        <w:t xml:space="preserve">Eliminar dependencia de Outlook </w:t>
      </w:r>
      <w:bookmarkEnd w:id="5"/>
      <w:r w:rsidRPr="00D17ECA">
        <w:rPr>
          <w:rFonts w:cs="Times New Roman"/>
        </w:rPr>
        <w:t>con notificaciones en tiempo real.</w:t>
      </w:r>
    </w:p>
    <w:p w14:paraId="26C26C7E" w14:textId="6A263B60" w:rsidR="0004085A" w:rsidRPr="00E16BD3" w:rsidRDefault="00D17ECA" w:rsidP="00E16BD3">
      <w:pPr>
        <w:pStyle w:val="Prrafodelista"/>
        <w:numPr>
          <w:ilvl w:val="0"/>
          <w:numId w:val="5"/>
        </w:numPr>
        <w:ind w:left="709" w:hanging="436"/>
        <w:rPr>
          <w:rFonts w:cs="Times New Roman"/>
        </w:rPr>
      </w:pPr>
      <w:bookmarkStart w:id="6" w:name="_Hlk203709917"/>
      <w:r w:rsidRPr="00D17ECA">
        <w:rPr>
          <w:rFonts w:cs="Times New Roman"/>
        </w:rPr>
        <w:t>Implementar una interfaz moderna y accesible para los usuarios</w:t>
      </w:r>
      <w:bookmarkEnd w:id="6"/>
      <w:r w:rsidR="00974669">
        <w:rPr>
          <w:rFonts w:cs="Times New Roman"/>
        </w:rPr>
        <w:t>.</w:t>
      </w:r>
    </w:p>
    <w:p w14:paraId="754606A8" w14:textId="101A3710" w:rsidR="00D17ECA" w:rsidRDefault="00D17ECA" w:rsidP="0004085A">
      <w:pPr>
        <w:pStyle w:val="Ttulo1"/>
      </w:pPr>
      <w:r w:rsidRPr="00D17ECA">
        <w:lastRenderedPageBreak/>
        <w:t>1.</w:t>
      </w:r>
      <w:r>
        <w:t>3</w:t>
      </w:r>
      <w:r w:rsidRPr="00D17ECA">
        <w:t xml:space="preserve">. </w:t>
      </w:r>
      <w:r>
        <w:t>Justificación</w:t>
      </w:r>
    </w:p>
    <w:p w14:paraId="2B2077F0" w14:textId="762F5DDB" w:rsidR="0004085A" w:rsidRDefault="0081452F" w:rsidP="0004085A">
      <w:pPr>
        <w:rPr>
          <w:rFonts w:cs="Times New Roman"/>
        </w:rPr>
      </w:pPr>
      <w:r>
        <w:rPr>
          <w:rFonts w:cs="Times New Roman"/>
        </w:rPr>
        <w:t>La i</w:t>
      </w:r>
      <w:r w:rsidRPr="0081452F">
        <w:rPr>
          <w:rFonts w:cs="Times New Roman"/>
        </w:rPr>
        <w:t>nnovación tecnológica</w:t>
      </w:r>
      <w:r>
        <w:rPr>
          <w:rFonts w:cs="Times New Roman"/>
        </w:rPr>
        <w:t xml:space="preserve"> de </w:t>
      </w:r>
      <w:bookmarkStart w:id="7" w:name="_Hlk203709853"/>
      <w:r>
        <w:rPr>
          <w:rFonts w:cs="Times New Roman"/>
        </w:rPr>
        <w:t>l</w:t>
      </w:r>
      <w:r w:rsidRPr="0081452F">
        <w:rPr>
          <w:rFonts w:cs="Times New Roman"/>
        </w:rPr>
        <w:t xml:space="preserve">a combinación estratégica de </w:t>
      </w:r>
      <w:r w:rsidR="00AC0FE8">
        <w:rPr>
          <w:rFonts w:cs="Times New Roman"/>
        </w:rPr>
        <w:t>5</w:t>
      </w:r>
      <w:r w:rsidRPr="0081452F">
        <w:rPr>
          <w:rFonts w:cs="Times New Roman"/>
        </w:rPr>
        <w:t xml:space="preserve"> motores </w:t>
      </w:r>
      <w:bookmarkEnd w:id="7"/>
      <w:r w:rsidRPr="0081452F">
        <w:rPr>
          <w:rFonts w:cs="Times New Roman"/>
        </w:rPr>
        <w:t>especializados resuelve limitaciones de sistemas monolíticos en educación superior</w:t>
      </w:r>
      <w:r>
        <w:rPr>
          <w:rFonts w:cs="Times New Roman"/>
        </w:rPr>
        <w:t>. En el i</w:t>
      </w:r>
      <w:r w:rsidRPr="0081452F">
        <w:rPr>
          <w:rFonts w:cs="Times New Roman"/>
        </w:rPr>
        <w:t>mpacto social</w:t>
      </w:r>
      <w:r>
        <w:rPr>
          <w:rFonts w:cs="Times New Roman"/>
        </w:rPr>
        <w:t xml:space="preserve"> la r</w:t>
      </w:r>
      <w:r w:rsidRPr="0081452F">
        <w:rPr>
          <w:rFonts w:cs="Times New Roman"/>
        </w:rPr>
        <w:t>educción del estrés estudiantil al garantizar respuestas en 24</w:t>
      </w:r>
      <w:r w:rsidR="00640345">
        <w:rPr>
          <w:rFonts w:cs="Times New Roman"/>
        </w:rPr>
        <w:t>h</w:t>
      </w:r>
      <w:r>
        <w:rPr>
          <w:rFonts w:cs="Times New Roman"/>
        </w:rPr>
        <w:t xml:space="preserve">. </w:t>
      </w:r>
      <w:r w:rsidR="00640345">
        <w:rPr>
          <w:rFonts w:cs="Times New Roman"/>
        </w:rPr>
        <w:t>Además</w:t>
      </w:r>
      <w:r>
        <w:rPr>
          <w:rFonts w:cs="Times New Roman"/>
        </w:rPr>
        <w:t>, la d</w:t>
      </w:r>
      <w:r w:rsidRPr="0081452F">
        <w:rPr>
          <w:rFonts w:cs="Times New Roman"/>
        </w:rPr>
        <w:t>emocratización del acceso</w:t>
      </w:r>
      <w:r w:rsidR="00640345">
        <w:rPr>
          <w:rFonts w:cs="Times New Roman"/>
        </w:rPr>
        <w:t xml:space="preserve"> con las notificaciones</w:t>
      </w:r>
      <w:r w:rsidRPr="0081452F">
        <w:rPr>
          <w:rFonts w:cs="Times New Roman"/>
        </w:rPr>
        <w:t xml:space="preserve"> integradas sin depender de correo institucional</w:t>
      </w:r>
      <w:r w:rsidR="000C56E1">
        <w:rPr>
          <w:rFonts w:cs="Times New Roman"/>
        </w:rPr>
        <w:t xml:space="preserve"> </w:t>
      </w:r>
      <w:r w:rsidR="000C56E1" w:rsidRPr="000C56E1">
        <w:rPr>
          <w:rFonts w:cs="Times New Roman"/>
        </w:rPr>
        <w:t>[</w:t>
      </w:r>
      <w:r w:rsidR="000C56E1">
        <w:rPr>
          <w:rFonts w:cs="Times New Roman"/>
        </w:rPr>
        <w:t>9</w:t>
      </w:r>
      <w:r w:rsidR="000C56E1" w:rsidRPr="000C56E1">
        <w:rPr>
          <w:rFonts w:cs="Times New Roman"/>
        </w:rPr>
        <w:t>]</w:t>
      </w:r>
      <w:r w:rsidR="00640345">
        <w:rPr>
          <w:rFonts w:cs="Times New Roman"/>
        </w:rPr>
        <w:t>.</w:t>
      </w:r>
    </w:p>
    <w:p w14:paraId="1CA80B3B" w14:textId="07AB85F2" w:rsidR="00446284" w:rsidRPr="00446284" w:rsidRDefault="00446284" w:rsidP="0004085A">
      <w:pPr>
        <w:pStyle w:val="Ttulo1"/>
      </w:pPr>
      <w:r w:rsidRPr="00446284">
        <w:t>2. M</w:t>
      </w:r>
      <w:r w:rsidR="00E21CD2">
        <w:t>arco Teórico</w:t>
      </w:r>
    </w:p>
    <w:p w14:paraId="75C38E07" w14:textId="2D27EB32" w:rsidR="00446284" w:rsidRPr="00446284" w:rsidRDefault="00446284" w:rsidP="0004085A">
      <w:pPr>
        <w:pStyle w:val="Ttulo1"/>
      </w:pPr>
      <w:r w:rsidRPr="00446284">
        <w:t xml:space="preserve">2.1. Diferencia Entre los </w:t>
      </w:r>
      <w:r w:rsidR="00AC0FE8">
        <w:t>5</w:t>
      </w:r>
      <w:r w:rsidRPr="00446284">
        <w:t xml:space="preserve"> Motores</w:t>
      </w:r>
    </w:p>
    <w:p w14:paraId="734C6DC4" w14:textId="5BFEF898" w:rsidR="00446284" w:rsidRDefault="00446284" w:rsidP="000C56E1">
      <w:r w:rsidRPr="00446284">
        <w:t>La selección de motores se basó en un análisis técnico detallado de sus capacidades</w:t>
      </w:r>
      <w:r w:rsidR="000C56E1">
        <w:t xml:space="preserve">. </w:t>
      </w:r>
      <w:r w:rsidRPr="00446284">
        <w:t>MySQL</w:t>
      </w:r>
      <w:r>
        <w:t xml:space="preserve"> </w:t>
      </w:r>
      <w:r w:rsidR="000C56E1">
        <w:t>de t</w:t>
      </w:r>
      <w:r w:rsidRPr="00446284">
        <w:t>ipo</w:t>
      </w:r>
      <w:r w:rsidR="000C56E1">
        <w:t xml:space="preserve"> r</w:t>
      </w:r>
      <w:r w:rsidRPr="00446284">
        <w:t xml:space="preserve">elacional </w:t>
      </w:r>
      <w:r w:rsidR="000C56E1">
        <w:t xml:space="preserve">y </w:t>
      </w:r>
      <w:r w:rsidRPr="00446284">
        <w:t>SQL</w:t>
      </w:r>
      <w:r w:rsidR="000C56E1">
        <w:t>, tiene</w:t>
      </w:r>
      <w:r w:rsidR="0034488D">
        <w:t xml:space="preserve"> una fortaleza</w:t>
      </w:r>
      <w:r w:rsidR="000C56E1">
        <w:t xml:space="preserve"> de o</w:t>
      </w:r>
      <w:r w:rsidRPr="00446284">
        <w:t>ptim</w:t>
      </w:r>
      <w:r w:rsidR="000C56E1">
        <w:t>izar</w:t>
      </w:r>
      <w:r w:rsidRPr="00446284">
        <w:t xml:space="preserve"> operaciones simples y autenticación.</w:t>
      </w:r>
      <w:r w:rsidR="000C56E1">
        <w:t xml:space="preserve"> En nuestro sistema tendrá el trabajo de </w:t>
      </w:r>
      <w:r w:rsidR="0034488D">
        <w:t>g</w:t>
      </w:r>
      <w:r w:rsidR="0034488D" w:rsidRPr="00446284">
        <w:t>estion</w:t>
      </w:r>
      <w:r w:rsidR="0034488D">
        <w:t>ar</w:t>
      </w:r>
      <w:r w:rsidRPr="00446284">
        <w:t xml:space="preserve"> </w:t>
      </w:r>
      <w:r w:rsidR="000C56E1">
        <w:t>las</w:t>
      </w:r>
      <w:r w:rsidRPr="00446284">
        <w:t xml:space="preserve"> tablas estructuradas </w:t>
      </w:r>
      <w:r w:rsidR="000C56E1">
        <w:t xml:space="preserve">de </w:t>
      </w:r>
      <w:r w:rsidRPr="00446284">
        <w:t>estudiantes, profesores</w:t>
      </w:r>
      <w:r w:rsidR="00547BAC">
        <w:t xml:space="preserve"> y coordinadores</w:t>
      </w:r>
      <w:r w:rsidRPr="00446284">
        <w:t>.</w:t>
      </w:r>
    </w:p>
    <w:p w14:paraId="2E859E8C" w14:textId="77777777" w:rsidR="000C56E1" w:rsidRPr="00446284" w:rsidRDefault="000C56E1" w:rsidP="0004085A">
      <w:pPr>
        <w:ind w:firstLine="0"/>
        <w:jc w:val="left"/>
      </w:pPr>
    </w:p>
    <w:p w14:paraId="72CD0867" w14:textId="50B2FE9B" w:rsidR="00446284" w:rsidRDefault="00446284" w:rsidP="0034488D">
      <w:r w:rsidRPr="00446284">
        <w:t>PostgreSQL</w:t>
      </w:r>
      <w:r>
        <w:t xml:space="preserve"> </w:t>
      </w:r>
      <w:r w:rsidR="000C56E1">
        <w:t>de t</w:t>
      </w:r>
      <w:r w:rsidRPr="00446284">
        <w:t>ipo</w:t>
      </w:r>
      <w:r w:rsidR="000C56E1">
        <w:t xml:space="preserve"> r</w:t>
      </w:r>
      <w:r w:rsidRPr="00446284">
        <w:t xml:space="preserve">elacional </w:t>
      </w:r>
      <w:r w:rsidR="000C56E1">
        <w:t xml:space="preserve">y </w:t>
      </w:r>
      <w:r w:rsidRPr="00446284">
        <w:t>SQL con extensiones avanzadas</w:t>
      </w:r>
      <w:r w:rsidR="0034488D">
        <w:t>, como f</w:t>
      </w:r>
      <w:r w:rsidRPr="00446284">
        <w:t>ortaleza</w:t>
      </w:r>
      <w:r w:rsidR="0034488D">
        <w:t xml:space="preserve"> tienen el s</w:t>
      </w:r>
      <w:r w:rsidRPr="00446284">
        <w:t xml:space="preserve">oporte para consultas complejas y datos semiestructurados </w:t>
      </w:r>
      <w:r w:rsidR="0034488D">
        <w:t xml:space="preserve">de tipo </w:t>
      </w:r>
      <w:r w:rsidRPr="00446284">
        <w:t>JSONB.</w:t>
      </w:r>
      <w:r w:rsidR="0034488D">
        <w:t xml:space="preserve"> Para nuestro sistema se encargará en la</w:t>
      </w:r>
      <w:r w:rsidR="00547BAC" w:rsidRPr="00547BAC">
        <w:t xml:space="preserve"> </w:t>
      </w:r>
      <w:r w:rsidR="0034488D">
        <w:t>g</w:t>
      </w:r>
      <w:r w:rsidR="00547BAC" w:rsidRPr="00446284">
        <w:t>estión de tablas estructuradas</w:t>
      </w:r>
      <w:r w:rsidR="0034488D">
        <w:t xml:space="preserve"> como </w:t>
      </w:r>
      <w:r w:rsidR="00547BAC">
        <w:t>Cursos</w:t>
      </w:r>
      <w:r w:rsidRPr="00446284">
        <w:t xml:space="preserve"> y </w:t>
      </w:r>
      <w:r w:rsidR="00547BAC">
        <w:t>Notas</w:t>
      </w:r>
      <w:r w:rsidRPr="00446284">
        <w:t>.</w:t>
      </w:r>
    </w:p>
    <w:p w14:paraId="57CD631C" w14:textId="77777777" w:rsidR="0034488D" w:rsidRPr="00446284" w:rsidRDefault="0034488D" w:rsidP="0004085A">
      <w:pPr>
        <w:ind w:firstLine="0"/>
        <w:jc w:val="left"/>
      </w:pPr>
    </w:p>
    <w:p w14:paraId="528A38A3" w14:textId="7D07474F" w:rsidR="00446284" w:rsidRDefault="00446284" w:rsidP="0034488D">
      <w:r w:rsidRPr="00446284">
        <w:t>MongoDB</w:t>
      </w:r>
      <w:r>
        <w:t xml:space="preserve"> </w:t>
      </w:r>
      <w:r w:rsidR="0034488D">
        <w:t>de t</w:t>
      </w:r>
      <w:r w:rsidRPr="00446284">
        <w:t>ipo</w:t>
      </w:r>
      <w:r w:rsidR="0034488D">
        <w:t xml:space="preserve"> </w:t>
      </w:r>
      <w:r w:rsidRPr="00446284">
        <w:t xml:space="preserve">NoSQL </w:t>
      </w:r>
      <w:r w:rsidR="0034488D">
        <w:t xml:space="preserve">y de </w:t>
      </w:r>
      <w:r w:rsidRPr="00446284">
        <w:t>documentos JSON</w:t>
      </w:r>
      <w:r w:rsidR="0034488D">
        <w:t>, su f</w:t>
      </w:r>
      <w:r w:rsidRPr="00446284">
        <w:t>ortaleza</w:t>
      </w:r>
      <w:r w:rsidR="0034488D">
        <w:t xml:space="preserve"> es el e</w:t>
      </w:r>
      <w:r w:rsidRPr="00446284">
        <w:t xml:space="preserve">squema flexible para </w:t>
      </w:r>
      <w:r w:rsidR="0034488D">
        <w:t xml:space="preserve">nuestro </w:t>
      </w:r>
      <w:r w:rsidRPr="00446284">
        <w:t>historiales de estados de reclamos.</w:t>
      </w:r>
      <w:r w:rsidR="0034488D">
        <w:t xml:space="preserve"> En nuestro </w:t>
      </w:r>
      <w:r w:rsidRPr="00446284">
        <w:t>sistema</w:t>
      </w:r>
      <w:r w:rsidR="0034488D">
        <w:t xml:space="preserve"> se usará para la g</w:t>
      </w:r>
      <w:r w:rsidR="004A11DF" w:rsidRPr="00446284">
        <w:t xml:space="preserve">estión de </w:t>
      </w:r>
      <w:r w:rsidR="0034488D">
        <w:t>colecciones</w:t>
      </w:r>
      <w:r w:rsidR="004A11DF" w:rsidRPr="00446284">
        <w:t xml:space="preserve"> estructuradas</w:t>
      </w:r>
      <w:r w:rsidR="0034488D">
        <w:t xml:space="preserve">, como en </w:t>
      </w:r>
      <w:r w:rsidR="004A11DF">
        <w:t>reclamos</w:t>
      </w:r>
      <w:r w:rsidR="004A11DF" w:rsidRPr="00446284">
        <w:t xml:space="preserve">, </w:t>
      </w:r>
      <w:r w:rsidR="00F32C20">
        <w:t>s</w:t>
      </w:r>
      <w:r w:rsidR="004A11DF">
        <w:t>eguimientos</w:t>
      </w:r>
      <w:r w:rsidR="00F32C20">
        <w:t xml:space="preserve">, </w:t>
      </w:r>
      <w:r w:rsidR="00681FBD">
        <w:t>fs. files y</w:t>
      </w:r>
      <w:r w:rsidR="004A11DF">
        <w:t xml:space="preserve"> </w:t>
      </w:r>
      <w:r w:rsidR="00681FBD">
        <w:t>fs. chunks</w:t>
      </w:r>
      <w:r w:rsidR="004A11DF" w:rsidRPr="00446284">
        <w:t>.</w:t>
      </w:r>
    </w:p>
    <w:p w14:paraId="23B0E866" w14:textId="77777777" w:rsidR="0034488D" w:rsidRPr="00446284" w:rsidRDefault="0034488D" w:rsidP="0004085A">
      <w:pPr>
        <w:ind w:firstLine="0"/>
        <w:jc w:val="left"/>
      </w:pPr>
    </w:p>
    <w:p w14:paraId="1B962BE5" w14:textId="47C87496" w:rsidR="00446284" w:rsidRDefault="00446284" w:rsidP="0034488D">
      <w:r w:rsidRPr="00446284">
        <w:t>Cassandra</w:t>
      </w:r>
      <w:r>
        <w:t xml:space="preserve"> </w:t>
      </w:r>
      <w:r w:rsidR="0034488D">
        <w:t>de t</w:t>
      </w:r>
      <w:r w:rsidRPr="00446284">
        <w:t>ipo</w:t>
      </w:r>
      <w:r w:rsidR="0034488D">
        <w:t xml:space="preserve"> </w:t>
      </w:r>
      <w:r w:rsidRPr="00446284">
        <w:t xml:space="preserve">NoSQL </w:t>
      </w:r>
      <w:r w:rsidR="0034488D">
        <w:t xml:space="preserve">y de </w:t>
      </w:r>
      <w:r w:rsidRPr="00446284">
        <w:t>modelo columnar</w:t>
      </w:r>
      <w:r w:rsidR="0034488D">
        <w:t>, tiene como f</w:t>
      </w:r>
      <w:r w:rsidRPr="00446284">
        <w:t>ortaleza</w:t>
      </w:r>
      <w:r w:rsidR="0034488D">
        <w:t xml:space="preserve"> las e</w:t>
      </w:r>
      <w:r w:rsidRPr="00446284">
        <w:t xml:space="preserve">scrituras </w:t>
      </w:r>
      <w:r w:rsidR="00F32C20">
        <w:t xml:space="preserve">de </w:t>
      </w:r>
      <w:r w:rsidRPr="00446284">
        <w:t>alta disponibilidad</w:t>
      </w:r>
      <w:r w:rsidR="0034488D">
        <w:t>, en nuestro sistema de emplear para n</w:t>
      </w:r>
      <w:r w:rsidRPr="00446284">
        <w:t xml:space="preserve">otificaciones instantáneas </w:t>
      </w:r>
      <w:r w:rsidR="00547BAC">
        <w:t>conectadas</w:t>
      </w:r>
      <w:r w:rsidRPr="00446284">
        <w:t xml:space="preserve"> </w:t>
      </w:r>
      <w:r w:rsidR="00547BAC">
        <w:t>con el</w:t>
      </w:r>
      <w:r w:rsidRPr="00446284">
        <w:t xml:space="preserve"> correo</w:t>
      </w:r>
      <w:r w:rsidR="00547BAC">
        <w:t xml:space="preserve"> guardado en MySQL</w:t>
      </w:r>
      <w:r w:rsidRPr="00446284">
        <w:t>.</w:t>
      </w:r>
    </w:p>
    <w:p w14:paraId="18CD84D1" w14:textId="77777777" w:rsidR="0034488D" w:rsidRDefault="0034488D" w:rsidP="0004085A">
      <w:pPr>
        <w:ind w:firstLine="0"/>
        <w:jc w:val="left"/>
      </w:pPr>
    </w:p>
    <w:p w14:paraId="5AA67B01" w14:textId="3ECD9727" w:rsidR="00AC0FE8" w:rsidRDefault="00AC0FE8" w:rsidP="0034488D">
      <w:r>
        <w:t xml:space="preserve">Redis </w:t>
      </w:r>
      <w:r w:rsidR="0034488D">
        <w:t>de t</w:t>
      </w:r>
      <w:r w:rsidRPr="00AC0FE8">
        <w:t>ipo</w:t>
      </w:r>
      <w:r w:rsidR="0034488D">
        <w:t xml:space="preserve"> </w:t>
      </w:r>
      <w:r w:rsidRPr="00AC0FE8">
        <w:t xml:space="preserve">NoSQL </w:t>
      </w:r>
      <w:r w:rsidR="0034488D">
        <w:t xml:space="preserve">y de </w:t>
      </w:r>
      <w:r w:rsidRPr="00AC0FE8">
        <w:t>almacenamiento clave-valor en memori</w:t>
      </w:r>
      <w:r w:rsidR="0034488D">
        <w:t>a, sus f</w:t>
      </w:r>
      <w:r w:rsidRPr="00AC0FE8">
        <w:t>ortaleza</w:t>
      </w:r>
      <w:r w:rsidR="0034488D">
        <w:t xml:space="preserve"> son la</w:t>
      </w:r>
      <w:r w:rsidRPr="00AC0FE8">
        <w:t xml:space="preserve"> </w:t>
      </w:r>
      <w:r w:rsidR="0034488D">
        <w:t>b</w:t>
      </w:r>
      <w:r w:rsidRPr="00AC0FE8">
        <w:t xml:space="preserve">aja latencia </w:t>
      </w:r>
      <w:r w:rsidR="0034488D">
        <w:t xml:space="preserve">de menos </w:t>
      </w:r>
      <w:r w:rsidRPr="00AC0FE8">
        <w:t>1 ms</w:t>
      </w:r>
      <w:r w:rsidR="0034488D">
        <w:t xml:space="preserve"> </w:t>
      </w:r>
      <w:r w:rsidRPr="00AC0FE8">
        <w:t>para operaciones de lectura</w:t>
      </w:r>
      <w:r w:rsidR="0034488D">
        <w:t xml:space="preserve"> y </w:t>
      </w:r>
      <w:r w:rsidRPr="00AC0FE8">
        <w:t xml:space="preserve">escritura </w:t>
      </w:r>
      <w:r w:rsidR="0034488D">
        <w:t xml:space="preserve">de </w:t>
      </w:r>
      <w:r w:rsidRPr="00AC0FE8">
        <w:t>manejo de datos efímeros</w:t>
      </w:r>
      <w:r w:rsidR="0034488D">
        <w:t xml:space="preserve">, como en </w:t>
      </w:r>
      <w:r w:rsidRPr="00AC0FE8">
        <w:t>sesiones</w:t>
      </w:r>
      <w:r w:rsidR="0034488D">
        <w:t xml:space="preserve"> y </w:t>
      </w:r>
      <w:r w:rsidRPr="00AC0FE8">
        <w:t>caché</w:t>
      </w:r>
      <w:r w:rsidR="0034488D">
        <w:t xml:space="preserve"> de los usuarios, en nuestro sistema</w:t>
      </w:r>
      <w:r w:rsidRPr="00AC0FE8">
        <w:t xml:space="preserve"> </w:t>
      </w:r>
      <w:r w:rsidR="0034488D">
        <w:t>registrara</w:t>
      </w:r>
      <w:r w:rsidRPr="00AC0FE8">
        <w:t xml:space="preserve"> eventos de inicio</w:t>
      </w:r>
      <w:r w:rsidR="0034488D">
        <w:t xml:space="preserve"> y </w:t>
      </w:r>
      <w:r w:rsidRPr="00AC0FE8">
        <w:t>cierre de sesión</w:t>
      </w:r>
      <w:r>
        <w:t xml:space="preserve"> </w:t>
      </w:r>
      <w:r w:rsidRPr="00AC0FE8">
        <w:t>y almacenamiento temporal de datos de acceso.</w:t>
      </w:r>
    </w:p>
    <w:p w14:paraId="5119C3F9" w14:textId="119C8F30" w:rsidR="00A630FB" w:rsidRPr="00446284" w:rsidRDefault="00A630FB" w:rsidP="0004085A">
      <w:pPr>
        <w:pStyle w:val="Ttulo1"/>
      </w:pPr>
      <w:r w:rsidRPr="00446284">
        <w:t>2.</w:t>
      </w:r>
      <w:r>
        <w:t>2</w:t>
      </w:r>
      <w:r w:rsidRPr="00446284">
        <w:t xml:space="preserve">. </w:t>
      </w:r>
      <w:r w:rsidRPr="00A630FB">
        <w:t>Justificación de la selección de motores</w:t>
      </w:r>
    </w:p>
    <w:p w14:paraId="05A08AA3" w14:textId="0030BB13" w:rsidR="0004085A" w:rsidRDefault="00A630FB" w:rsidP="0004085A">
      <w:pPr>
        <w:rPr>
          <w:rFonts w:cs="Times New Roman"/>
        </w:rPr>
      </w:pPr>
      <w:r w:rsidRPr="00A630FB">
        <w:rPr>
          <w:rFonts w:cs="Times New Roman"/>
        </w:rPr>
        <w:t>Se busco estudios reconocidos y documentación oficial</w:t>
      </w:r>
      <w:r>
        <w:rPr>
          <w:rFonts w:cs="Times New Roman"/>
        </w:rPr>
        <w:t xml:space="preserve"> para demostrar la sustentación de motores.</w:t>
      </w:r>
    </w:p>
    <w:p w14:paraId="0F8CC92D" w14:textId="3C314277" w:rsidR="00A630FB" w:rsidRPr="0004085A" w:rsidRDefault="00F00A60" w:rsidP="0004085A">
      <w:pPr>
        <w:pStyle w:val="Ttulo1"/>
        <w:rPr>
          <w:b w:val="0"/>
          <w:bCs/>
        </w:rPr>
      </w:pPr>
      <w:r w:rsidRPr="0004085A">
        <w:rPr>
          <w:rStyle w:val="Ttulo1Car"/>
          <w:b/>
          <w:bCs/>
        </w:rPr>
        <w:t>Tabla 1:</w:t>
      </w:r>
      <w:r w:rsidRPr="0004085A">
        <w:rPr>
          <w:b w:val="0"/>
          <w:bCs/>
        </w:rPr>
        <w:t xml:space="preserve"> Justificación técnica de la selección de motores.</w:t>
      </w:r>
    </w:p>
    <w:tbl>
      <w:tblPr>
        <w:tblStyle w:val="Tablaconcuadrcula"/>
        <w:tblW w:w="0" w:type="auto"/>
        <w:tblLook w:val="04A0" w:firstRow="1" w:lastRow="0" w:firstColumn="1" w:lastColumn="0" w:noHBand="0" w:noVBand="1"/>
      </w:tblPr>
      <w:tblGrid>
        <w:gridCol w:w="1412"/>
        <w:gridCol w:w="1577"/>
        <w:gridCol w:w="1159"/>
      </w:tblGrid>
      <w:tr w:rsidR="00A630FB" w14:paraId="11958C7E" w14:textId="77777777" w:rsidTr="00AC0FE8">
        <w:tc>
          <w:tcPr>
            <w:tcW w:w="1412" w:type="dxa"/>
            <w:vAlign w:val="center"/>
          </w:tcPr>
          <w:p w14:paraId="1F163BFA" w14:textId="62666FBB" w:rsidR="00A630FB" w:rsidRPr="007156FF" w:rsidRDefault="00A630FB" w:rsidP="001D248F">
            <w:pPr>
              <w:ind w:firstLine="0"/>
              <w:jc w:val="center"/>
              <w:rPr>
                <w:b/>
                <w:bCs/>
                <w:sz w:val="18"/>
                <w:szCs w:val="18"/>
              </w:rPr>
            </w:pPr>
            <w:r w:rsidRPr="007156FF">
              <w:rPr>
                <w:b/>
                <w:bCs/>
                <w:sz w:val="18"/>
                <w:szCs w:val="18"/>
              </w:rPr>
              <w:t>Tarea Crítica</w:t>
            </w:r>
          </w:p>
        </w:tc>
        <w:tc>
          <w:tcPr>
            <w:tcW w:w="1577" w:type="dxa"/>
            <w:vAlign w:val="center"/>
          </w:tcPr>
          <w:p w14:paraId="3307A4FC" w14:textId="77777777" w:rsidR="00A630FB" w:rsidRPr="007156FF" w:rsidRDefault="00A630FB" w:rsidP="001D248F">
            <w:pPr>
              <w:ind w:firstLine="0"/>
              <w:jc w:val="center"/>
              <w:rPr>
                <w:b/>
                <w:bCs/>
                <w:sz w:val="18"/>
                <w:szCs w:val="18"/>
              </w:rPr>
            </w:pPr>
            <w:r w:rsidRPr="007156FF">
              <w:rPr>
                <w:b/>
                <w:bCs/>
                <w:sz w:val="18"/>
                <w:szCs w:val="18"/>
              </w:rPr>
              <w:t>Rendimiento</w:t>
            </w:r>
          </w:p>
        </w:tc>
        <w:tc>
          <w:tcPr>
            <w:tcW w:w="1159" w:type="dxa"/>
            <w:vAlign w:val="center"/>
          </w:tcPr>
          <w:p w14:paraId="4751361B" w14:textId="77777777" w:rsidR="00A630FB" w:rsidRPr="007156FF" w:rsidRDefault="00A630FB" w:rsidP="001D248F">
            <w:pPr>
              <w:ind w:firstLine="0"/>
              <w:jc w:val="center"/>
              <w:rPr>
                <w:b/>
                <w:bCs/>
                <w:sz w:val="18"/>
                <w:szCs w:val="18"/>
              </w:rPr>
            </w:pPr>
            <w:r w:rsidRPr="007156FF">
              <w:rPr>
                <w:b/>
                <w:bCs/>
                <w:sz w:val="18"/>
                <w:szCs w:val="18"/>
              </w:rPr>
              <w:t>Limitación</w:t>
            </w:r>
          </w:p>
        </w:tc>
      </w:tr>
      <w:tr w:rsidR="00A630FB" w14:paraId="093FD8C4" w14:textId="77777777" w:rsidTr="00315B41">
        <w:tc>
          <w:tcPr>
            <w:tcW w:w="1412" w:type="dxa"/>
            <w:vAlign w:val="center"/>
          </w:tcPr>
          <w:p w14:paraId="54928079" w14:textId="77777777" w:rsidR="00A630FB" w:rsidRPr="007156FF" w:rsidRDefault="00A630FB" w:rsidP="001D248F">
            <w:pPr>
              <w:ind w:firstLine="0"/>
              <w:jc w:val="center"/>
              <w:rPr>
                <w:sz w:val="18"/>
                <w:szCs w:val="18"/>
              </w:rPr>
            </w:pPr>
            <w:r w:rsidRPr="007156FF">
              <w:rPr>
                <w:sz w:val="18"/>
                <w:szCs w:val="18"/>
              </w:rPr>
              <w:t>MySQL:</w:t>
            </w:r>
          </w:p>
          <w:p w14:paraId="313B79B8" w14:textId="0ED94A3A" w:rsidR="00A630FB" w:rsidRPr="007156FF" w:rsidRDefault="00A630FB" w:rsidP="001D248F">
            <w:pPr>
              <w:ind w:firstLine="0"/>
              <w:jc w:val="center"/>
              <w:rPr>
                <w:sz w:val="18"/>
                <w:szCs w:val="18"/>
              </w:rPr>
            </w:pPr>
            <w:r w:rsidRPr="007156FF">
              <w:rPr>
                <w:sz w:val="18"/>
                <w:szCs w:val="18"/>
              </w:rPr>
              <w:t>Autenticación (CRUD)</w:t>
            </w:r>
          </w:p>
        </w:tc>
        <w:tc>
          <w:tcPr>
            <w:tcW w:w="1577" w:type="dxa"/>
            <w:vAlign w:val="center"/>
          </w:tcPr>
          <w:p w14:paraId="51B9474F" w14:textId="77777777" w:rsidR="00A630FB" w:rsidRPr="007156FF" w:rsidRDefault="00A630FB" w:rsidP="001D248F">
            <w:pPr>
              <w:ind w:firstLine="0"/>
              <w:jc w:val="center"/>
              <w:rPr>
                <w:sz w:val="18"/>
                <w:szCs w:val="18"/>
              </w:rPr>
            </w:pPr>
            <w:r w:rsidRPr="007156FF">
              <w:rPr>
                <w:sz w:val="18"/>
                <w:szCs w:val="18"/>
              </w:rPr>
              <w:t>1.2 ms/operación (consultas simples con índice)</w:t>
            </w:r>
          </w:p>
        </w:tc>
        <w:tc>
          <w:tcPr>
            <w:tcW w:w="1159" w:type="dxa"/>
            <w:vAlign w:val="center"/>
          </w:tcPr>
          <w:p w14:paraId="4BF175C5" w14:textId="77777777" w:rsidR="00A630FB" w:rsidRPr="007156FF" w:rsidRDefault="00A630FB" w:rsidP="001D248F">
            <w:pPr>
              <w:ind w:firstLine="0"/>
              <w:jc w:val="center"/>
              <w:rPr>
                <w:sz w:val="18"/>
                <w:szCs w:val="18"/>
              </w:rPr>
            </w:pPr>
            <w:r w:rsidRPr="007156FF">
              <w:rPr>
                <w:sz w:val="18"/>
                <w:szCs w:val="18"/>
              </w:rPr>
              <w:t>PostgreSQL +30% latency en consultas simples</w:t>
            </w:r>
          </w:p>
        </w:tc>
      </w:tr>
      <w:tr w:rsidR="00A630FB" w14:paraId="3DB16BD6" w14:textId="77777777" w:rsidTr="00315B41">
        <w:tc>
          <w:tcPr>
            <w:tcW w:w="1412" w:type="dxa"/>
            <w:vAlign w:val="center"/>
          </w:tcPr>
          <w:p w14:paraId="716B94A4" w14:textId="77777777" w:rsidR="00A630FB" w:rsidRPr="007156FF" w:rsidRDefault="00A630FB" w:rsidP="001D248F">
            <w:pPr>
              <w:ind w:firstLine="0"/>
              <w:jc w:val="center"/>
              <w:rPr>
                <w:sz w:val="18"/>
                <w:szCs w:val="18"/>
              </w:rPr>
            </w:pPr>
            <w:r w:rsidRPr="007156FF">
              <w:rPr>
                <w:sz w:val="18"/>
                <w:szCs w:val="18"/>
              </w:rPr>
              <w:t>PostgreSQL: Cálculos complejos (JOINs, JSONB)</w:t>
            </w:r>
          </w:p>
        </w:tc>
        <w:tc>
          <w:tcPr>
            <w:tcW w:w="1577" w:type="dxa"/>
            <w:vAlign w:val="center"/>
          </w:tcPr>
          <w:p w14:paraId="473255AF" w14:textId="77777777" w:rsidR="00A630FB" w:rsidRPr="007156FF" w:rsidRDefault="00A630FB" w:rsidP="001D248F">
            <w:pPr>
              <w:ind w:firstLine="0"/>
              <w:jc w:val="center"/>
              <w:rPr>
                <w:sz w:val="18"/>
                <w:szCs w:val="18"/>
              </w:rPr>
            </w:pPr>
            <w:r w:rsidRPr="007156FF">
              <w:rPr>
                <w:sz w:val="18"/>
                <w:szCs w:val="18"/>
              </w:rPr>
              <w:t>5x más rápido que MySQL en consultas analíticas</w:t>
            </w:r>
          </w:p>
        </w:tc>
        <w:tc>
          <w:tcPr>
            <w:tcW w:w="1159" w:type="dxa"/>
            <w:vAlign w:val="center"/>
          </w:tcPr>
          <w:p w14:paraId="710DE905" w14:textId="77777777" w:rsidR="00A630FB" w:rsidRPr="007156FF" w:rsidRDefault="00A630FB" w:rsidP="001D248F">
            <w:pPr>
              <w:ind w:firstLine="0"/>
              <w:jc w:val="center"/>
              <w:rPr>
                <w:sz w:val="18"/>
                <w:szCs w:val="18"/>
              </w:rPr>
            </w:pPr>
            <w:r w:rsidRPr="007156FF">
              <w:rPr>
                <w:sz w:val="18"/>
                <w:szCs w:val="18"/>
              </w:rPr>
              <w:t>Ineficiente para alta escalabilidad en escrituras</w:t>
            </w:r>
          </w:p>
        </w:tc>
      </w:tr>
      <w:tr w:rsidR="00A630FB" w14:paraId="5AB1F9C3" w14:textId="77777777" w:rsidTr="00315B41">
        <w:tc>
          <w:tcPr>
            <w:tcW w:w="1412" w:type="dxa"/>
            <w:vAlign w:val="center"/>
          </w:tcPr>
          <w:p w14:paraId="5A82D6DE" w14:textId="77777777" w:rsidR="00A630FB" w:rsidRPr="007156FF" w:rsidRDefault="00A630FB" w:rsidP="001D248F">
            <w:pPr>
              <w:ind w:firstLine="0"/>
              <w:jc w:val="center"/>
              <w:rPr>
                <w:sz w:val="18"/>
                <w:szCs w:val="18"/>
              </w:rPr>
            </w:pPr>
            <w:r w:rsidRPr="007156FF">
              <w:rPr>
                <w:sz w:val="18"/>
                <w:szCs w:val="18"/>
              </w:rPr>
              <w:t>MongoDB: Seguimiento de estados (inserciones frecuentes)</w:t>
            </w:r>
          </w:p>
        </w:tc>
        <w:tc>
          <w:tcPr>
            <w:tcW w:w="1577" w:type="dxa"/>
            <w:vAlign w:val="center"/>
          </w:tcPr>
          <w:p w14:paraId="6879F297" w14:textId="77777777" w:rsidR="00A630FB" w:rsidRPr="007156FF" w:rsidRDefault="00A630FB" w:rsidP="001D248F">
            <w:pPr>
              <w:ind w:firstLine="0"/>
              <w:jc w:val="center"/>
              <w:rPr>
                <w:sz w:val="18"/>
                <w:szCs w:val="18"/>
              </w:rPr>
            </w:pPr>
            <w:r w:rsidRPr="007156FF">
              <w:rPr>
                <w:sz w:val="18"/>
                <w:szCs w:val="18"/>
              </w:rPr>
              <w:t>10K ops/segundo (esquema flexible)</w:t>
            </w:r>
          </w:p>
        </w:tc>
        <w:tc>
          <w:tcPr>
            <w:tcW w:w="1159" w:type="dxa"/>
            <w:vAlign w:val="center"/>
          </w:tcPr>
          <w:p w14:paraId="295C72EF" w14:textId="77777777" w:rsidR="00A630FB" w:rsidRPr="007156FF" w:rsidRDefault="00A630FB" w:rsidP="001D248F">
            <w:pPr>
              <w:ind w:firstLine="0"/>
              <w:jc w:val="center"/>
              <w:rPr>
                <w:sz w:val="18"/>
                <w:szCs w:val="18"/>
              </w:rPr>
            </w:pPr>
            <w:r w:rsidRPr="007156FF">
              <w:rPr>
                <w:sz w:val="18"/>
                <w:szCs w:val="18"/>
              </w:rPr>
              <w:t>PostgreSQL JSONB: requiere migración costosa para cambios de esquema</w:t>
            </w:r>
          </w:p>
        </w:tc>
      </w:tr>
      <w:tr w:rsidR="00A630FB" w14:paraId="60BF4DC2" w14:textId="77777777" w:rsidTr="00315B41">
        <w:tc>
          <w:tcPr>
            <w:tcW w:w="1412" w:type="dxa"/>
            <w:vAlign w:val="center"/>
          </w:tcPr>
          <w:p w14:paraId="78C79DDB" w14:textId="77777777" w:rsidR="00A630FB" w:rsidRPr="007156FF" w:rsidRDefault="00A630FB" w:rsidP="001D248F">
            <w:pPr>
              <w:ind w:firstLine="0"/>
              <w:jc w:val="center"/>
              <w:rPr>
                <w:sz w:val="18"/>
                <w:szCs w:val="18"/>
              </w:rPr>
            </w:pPr>
            <w:r w:rsidRPr="007156FF">
              <w:rPr>
                <w:sz w:val="18"/>
                <w:szCs w:val="18"/>
              </w:rPr>
              <w:t>Cassandra: Notificaciones (escrituras masivas)</w:t>
            </w:r>
          </w:p>
        </w:tc>
        <w:tc>
          <w:tcPr>
            <w:tcW w:w="1577" w:type="dxa"/>
            <w:vAlign w:val="center"/>
          </w:tcPr>
          <w:p w14:paraId="1CFFC99B" w14:textId="77777777" w:rsidR="00A630FB" w:rsidRPr="007156FF" w:rsidRDefault="00A630FB" w:rsidP="001D248F">
            <w:pPr>
              <w:ind w:firstLine="0"/>
              <w:jc w:val="center"/>
              <w:rPr>
                <w:sz w:val="18"/>
                <w:szCs w:val="18"/>
              </w:rPr>
            </w:pPr>
            <w:r w:rsidRPr="007156FF">
              <w:rPr>
                <w:sz w:val="18"/>
                <w:szCs w:val="18"/>
              </w:rPr>
              <w:t>1M ops/segundo (escalabilidad lineal)</w:t>
            </w:r>
          </w:p>
        </w:tc>
        <w:tc>
          <w:tcPr>
            <w:tcW w:w="1159" w:type="dxa"/>
            <w:vAlign w:val="center"/>
          </w:tcPr>
          <w:p w14:paraId="1BE5FA48" w14:textId="458743A4" w:rsidR="00A630FB" w:rsidRPr="007156FF" w:rsidRDefault="00A630FB" w:rsidP="001D248F">
            <w:pPr>
              <w:ind w:firstLine="0"/>
              <w:jc w:val="center"/>
              <w:rPr>
                <w:sz w:val="18"/>
                <w:szCs w:val="18"/>
              </w:rPr>
            </w:pPr>
            <w:r w:rsidRPr="007156FF">
              <w:rPr>
                <w:sz w:val="18"/>
                <w:szCs w:val="18"/>
              </w:rPr>
              <w:t>MySQL: Límite de ~500 ops/seg en escrituras</w:t>
            </w:r>
          </w:p>
        </w:tc>
      </w:tr>
      <w:tr w:rsidR="00AC0FE8" w14:paraId="67A9E1C4" w14:textId="77777777" w:rsidTr="00315B41">
        <w:tc>
          <w:tcPr>
            <w:tcW w:w="1412" w:type="dxa"/>
            <w:vAlign w:val="center"/>
          </w:tcPr>
          <w:p w14:paraId="773EEE67" w14:textId="492D7227" w:rsidR="00AC0FE8" w:rsidRPr="007156FF" w:rsidRDefault="00AC0FE8" w:rsidP="001D248F">
            <w:pPr>
              <w:ind w:firstLine="0"/>
              <w:jc w:val="center"/>
              <w:rPr>
                <w:sz w:val="18"/>
                <w:szCs w:val="18"/>
              </w:rPr>
            </w:pPr>
            <w:r>
              <w:rPr>
                <w:sz w:val="18"/>
                <w:szCs w:val="18"/>
              </w:rPr>
              <w:t>Redis:</w:t>
            </w:r>
            <w:r>
              <w:t xml:space="preserve"> </w:t>
            </w:r>
            <w:r w:rsidRPr="00AC0FE8">
              <w:rPr>
                <w:sz w:val="18"/>
                <w:szCs w:val="18"/>
              </w:rPr>
              <w:t>Registro de sesiones</w:t>
            </w:r>
          </w:p>
        </w:tc>
        <w:tc>
          <w:tcPr>
            <w:tcW w:w="1577" w:type="dxa"/>
            <w:vAlign w:val="center"/>
          </w:tcPr>
          <w:p w14:paraId="444CDA88" w14:textId="00F8F16C" w:rsidR="00AC0FE8" w:rsidRPr="007156FF" w:rsidRDefault="00AC0FE8" w:rsidP="001D248F">
            <w:pPr>
              <w:ind w:firstLine="0"/>
              <w:jc w:val="center"/>
              <w:rPr>
                <w:sz w:val="18"/>
                <w:szCs w:val="18"/>
              </w:rPr>
            </w:pPr>
            <w:r w:rsidRPr="00AC0FE8">
              <w:rPr>
                <w:sz w:val="18"/>
                <w:szCs w:val="18"/>
              </w:rPr>
              <w:t>0.5 ms/operación (lecturas)</w:t>
            </w:r>
          </w:p>
        </w:tc>
        <w:tc>
          <w:tcPr>
            <w:tcW w:w="1159" w:type="dxa"/>
            <w:vAlign w:val="center"/>
          </w:tcPr>
          <w:p w14:paraId="536869A6" w14:textId="3EA5CA3F" w:rsidR="00AC0FE8" w:rsidRPr="007156FF" w:rsidRDefault="00AC0FE8" w:rsidP="001D248F">
            <w:pPr>
              <w:ind w:firstLine="0"/>
              <w:jc w:val="center"/>
              <w:rPr>
                <w:sz w:val="18"/>
                <w:szCs w:val="18"/>
              </w:rPr>
            </w:pPr>
            <w:r w:rsidRPr="00AC0FE8">
              <w:rPr>
                <w:sz w:val="18"/>
                <w:szCs w:val="18"/>
              </w:rPr>
              <w:t>Volumen limitado por RAM.</w:t>
            </w:r>
          </w:p>
        </w:tc>
      </w:tr>
    </w:tbl>
    <w:p w14:paraId="0E5FE3AD" w14:textId="77777777" w:rsidR="00AC0FE8" w:rsidRDefault="00AC0FE8" w:rsidP="00446284">
      <w:pPr>
        <w:rPr>
          <w:rFonts w:cs="Times New Roman"/>
        </w:rPr>
      </w:pPr>
    </w:p>
    <w:p w14:paraId="4A2267CB" w14:textId="422634E0" w:rsidR="00A630FB" w:rsidRDefault="00A60E63" w:rsidP="00446284">
      <w:pPr>
        <w:rPr>
          <w:rFonts w:cs="Times New Roman"/>
        </w:rPr>
      </w:pPr>
      <w:r w:rsidRPr="00A630FB">
        <w:rPr>
          <w:rFonts w:cs="Times New Roman"/>
        </w:rPr>
        <w:t>La</w:t>
      </w:r>
      <w:r w:rsidRPr="00A60E63">
        <w:rPr>
          <w:rFonts w:cs="Times New Roman"/>
        </w:rPr>
        <w:t xml:space="preserve"> selección de motores se fundamenta en benchmarks técnicos y documentación oficial. MySQL destaca en operaciones CRUD simples </w:t>
      </w:r>
      <w:r w:rsidR="001479E7">
        <w:rPr>
          <w:rFonts w:cs="Times New Roman"/>
        </w:rPr>
        <w:t xml:space="preserve">de </w:t>
      </w:r>
      <w:r w:rsidRPr="00A60E63">
        <w:rPr>
          <w:rFonts w:cs="Times New Roman"/>
        </w:rPr>
        <w:t>1.2 ms/</w:t>
      </w:r>
      <w:proofErr w:type="spellStart"/>
      <w:r w:rsidRPr="00A60E63">
        <w:rPr>
          <w:rFonts w:cs="Times New Roman"/>
        </w:rPr>
        <w:t>op</w:t>
      </w:r>
      <w:proofErr w:type="spellEnd"/>
      <w:r w:rsidR="001479E7">
        <w:rPr>
          <w:rFonts w:cs="Times New Roman"/>
        </w:rPr>
        <w:t xml:space="preserve"> </w:t>
      </w:r>
      <w:r w:rsidRPr="00A60E63">
        <w:rPr>
          <w:rFonts w:cs="Times New Roman"/>
        </w:rPr>
        <w:t>[</w:t>
      </w:r>
      <w:r w:rsidR="000410FE">
        <w:rPr>
          <w:rFonts w:cs="Times New Roman"/>
        </w:rPr>
        <w:t>5</w:t>
      </w:r>
      <w:r w:rsidRPr="00A60E63">
        <w:rPr>
          <w:rFonts w:cs="Times New Roman"/>
        </w:rPr>
        <w:t>], siendo óptimo para autenticación, mientras que PostgreSQL es superior en cálculos complejos (5x más rápido que MySQL en JOINs) pero menos escalable en escrituras [</w:t>
      </w:r>
      <w:r w:rsidR="000410FE">
        <w:rPr>
          <w:rFonts w:cs="Times New Roman"/>
        </w:rPr>
        <w:t>6</w:t>
      </w:r>
      <w:r w:rsidRPr="00A60E63">
        <w:rPr>
          <w:rFonts w:cs="Times New Roman"/>
        </w:rPr>
        <w:t>]. MongoDB maneja eficientemente datos semiestructurados (10K ops/segundo) gracias a su esquema flexible [</w:t>
      </w:r>
      <w:r w:rsidR="000410FE">
        <w:rPr>
          <w:rFonts w:cs="Times New Roman"/>
        </w:rPr>
        <w:t>7</w:t>
      </w:r>
      <w:r w:rsidRPr="00A60E63">
        <w:rPr>
          <w:rFonts w:cs="Times New Roman"/>
        </w:rPr>
        <w:t>], evitando los cuellos de botella de PostgreSQL con JSONB. Finalmente, Cassandra resuelve el desafío de notificaciones en tiempo real (1M ops/segundo) [</w:t>
      </w:r>
      <w:r w:rsidR="000410FE">
        <w:rPr>
          <w:rFonts w:cs="Times New Roman"/>
        </w:rPr>
        <w:t>8</w:t>
      </w:r>
      <w:r w:rsidRPr="00A60E63">
        <w:rPr>
          <w:rFonts w:cs="Times New Roman"/>
        </w:rPr>
        <w:t>], una capacidad inalcanzable para bases relacionales como MySQL. Esta especialización garantiza un equilibrio entre rendimiento y escalabilidad</w:t>
      </w:r>
      <w:r w:rsidR="00A630FB" w:rsidRPr="00A630FB">
        <w:rPr>
          <w:rFonts w:cs="Times New Roman"/>
        </w:rPr>
        <w:t>.</w:t>
      </w:r>
    </w:p>
    <w:p w14:paraId="55F82714" w14:textId="48F32AE0" w:rsidR="00446284" w:rsidRPr="00446284" w:rsidRDefault="00446284" w:rsidP="0004085A">
      <w:pPr>
        <w:pStyle w:val="Ttulo1"/>
      </w:pPr>
      <w:r w:rsidRPr="00446284">
        <w:t>2.</w:t>
      </w:r>
      <w:r w:rsidR="00A630FB">
        <w:t>3</w:t>
      </w:r>
      <w:r w:rsidRPr="00446284">
        <w:t>. Arquitectura del Sistema</w:t>
      </w:r>
    </w:p>
    <w:p w14:paraId="2C001A6F" w14:textId="77777777" w:rsidR="00446284" w:rsidRPr="00446284" w:rsidRDefault="00446284" w:rsidP="00446284">
      <w:pPr>
        <w:rPr>
          <w:rFonts w:cs="Times New Roman"/>
        </w:rPr>
      </w:pPr>
      <w:r w:rsidRPr="00446284">
        <w:rPr>
          <w:rFonts w:cs="Times New Roman"/>
        </w:rPr>
        <w:t>El sistema sigue un enfoque de tres capas:</w:t>
      </w:r>
    </w:p>
    <w:p w14:paraId="1B02EAF2" w14:textId="6353EFFD" w:rsidR="00446284" w:rsidRPr="00446284" w:rsidRDefault="00446284" w:rsidP="0004085A">
      <w:pPr>
        <w:ind w:firstLine="0"/>
        <w:rPr>
          <w:rFonts w:cs="Times New Roman"/>
        </w:rPr>
      </w:pPr>
      <w:r w:rsidRPr="00446284">
        <w:rPr>
          <w:rFonts w:cs="Times New Roman"/>
        </w:rPr>
        <w:t>Frontend: Interfaz web interactiva (HTML, CSS, JavaScript).</w:t>
      </w:r>
    </w:p>
    <w:p w14:paraId="59FBF87D" w14:textId="00B26BB8" w:rsidR="00446284" w:rsidRPr="00446284" w:rsidRDefault="00446284" w:rsidP="00446284">
      <w:pPr>
        <w:rPr>
          <w:rFonts w:cs="Times New Roman"/>
        </w:rPr>
      </w:pPr>
      <w:r w:rsidRPr="00446284">
        <w:rPr>
          <w:rFonts w:cs="Times New Roman"/>
        </w:rPr>
        <w:lastRenderedPageBreak/>
        <w:t>Backend: Lógica en PHP que enruta las operaciones al motor correspondiente.</w:t>
      </w:r>
    </w:p>
    <w:p w14:paraId="3278C48E" w14:textId="46A639D0" w:rsidR="00446284" w:rsidRPr="00446284" w:rsidRDefault="00446284" w:rsidP="00446284">
      <w:pPr>
        <w:rPr>
          <w:rFonts w:cs="Times New Roman"/>
        </w:rPr>
      </w:pPr>
      <w:r w:rsidRPr="00446284">
        <w:rPr>
          <w:rFonts w:cs="Times New Roman"/>
        </w:rPr>
        <w:t xml:space="preserve">Almacenamiento: Los </w:t>
      </w:r>
      <w:r w:rsidR="001479E7">
        <w:rPr>
          <w:rFonts w:cs="Times New Roman"/>
        </w:rPr>
        <w:t>cinco</w:t>
      </w:r>
      <w:r w:rsidRPr="00446284">
        <w:rPr>
          <w:rFonts w:cs="Times New Roman"/>
        </w:rPr>
        <w:t xml:space="preserve"> motores de bases de datos trabajando en paralelo.</w:t>
      </w:r>
      <w:r w:rsidR="001479E7" w:rsidRPr="001479E7">
        <w:t xml:space="preserve"> </w:t>
      </w:r>
      <w:r w:rsidR="001479E7">
        <w:t xml:space="preserve">A continuación, el </w:t>
      </w:r>
      <w:r w:rsidR="001479E7">
        <w:rPr>
          <w:rFonts w:cs="Times New Roman"/>
        </w:rPr>
        <w:t>f</w:t>
      </w:r>
      <w:r w:rsidR="001479E7" w:rsidRPr="001479E7">
        <w:rPr>
          <w:rFonts w:cs="Times New Roman"/>
        </w:rPr>
        <w:t>lujo de una reclamación:</w:t>
      </w:r>
    </w:p>
    <w:p w14:paraId="08C77820" w14:textId="0E48F30C" w:rsidR="00446284" w:rsidRPr="001479E7" w:rsidRDefault="00446284" w:rsidP="001479E7">
      <w:pPr>
        <w:pStyle w:val="Prrafodelista"/>
        <w:numPr>
          <w:ilvl w:val="0"/>
          <w:numId w:val="11"/>
        </w:numPr>
        <w:rPr>
          <w:rFonts w:cs="Times New Roman"/>
        </w:rPr>
      </w:pPr>
      <w:r w:rsidRPr="001479E7">
        <w:rPr>
          <w:rFonts w:cs="Times New Roman"/>
        </w:rPr>
        <w:t>El estudiante envía un reclamo mediante un formulario HTML</w:t>
      </w:r>
      <w:r w:rsidR="008E0291" w:rsidRPr="001479E7">
        <w:rPr>
          <w:rFonts w:cs="Times New Roman"/>
        </w:rPr>
        <w:t xml:space="preserve"> por PHP</w:t>
      </w:r>
      <w:r w:rsidRPr="001479E7">
        <w:rPr>
          <w:rFonts w:cs="Times New Roman"/>
        </w:rPr>
        <w:t>.</w:t>
      </w:r>
    </w:p>
    <w:p w14:paraId="67580CE9" w14:textId="70630DC9" w:rsidR="00446284" w:rsidRPr="001479E7" w:rsidRDefault="00446284" w:rsidP="001479E7">
      <w:pPr>
        <w:pStyle w:val="Prrafodelista"/>
        <w:numPr>
          <w:ilvl w:val="0"/>
          <w:numId w:val="11"/>
        </w:numPr>
        <w:rPr>
          <w:rFonts w:cs="Times New Roman"/>
        </w:rPr>
      </w:pPr>
      <w:r w:rsidRPr="001479E7">
        <w:rPr>
          <w:rFonts w:cs="Times New Roman"/>
        </w:rPr>
        <w:t xml:space="preserve">PHP inserta los datos estructurados en </w:t>
      </w:r>
      <w:r w:rsidR="008E0291" w:rsidRPr="001479E7">
        <w:rPr>
          <w:rFonts w:cs="Times New Roman"/>
        </w:rPr>
        <w:t xml:space="preserve">los </w:t>
      </w:r>
      <w:r w:rsidR="00B4493F" w:rsidRPr="001479E7">
        <w:rPr>
          <w:rFonts w:cs="Times New Roman"/>
        </w:rPr>
        <w:t>5</w:t>
      </w:r>
      <w:r w:rsidR="008E0291" w:rsidRPr="001479E7">
        <w:rPr>
          <w:rFonts w:cs="Times New Roman"/>
        </w:rPr>
        <w:t xml:space="preserve"> motores SQL y NO SQL</w:t>
      </w:r>
      <w:r w:rsidRPr="001479E7">
        <w:rPr>
          <w:rFonts w:cs="Times New Roman"/>
        </w:rPr>
        <w:t>.</w:t>
      </w:r>
    </w:p>
    <w:p w14:paraId="37F423B5" w14:textId="3B4A61C0" w:rsidR="00446284" w:rsidRPr="001479E7" w:rsidRDefault="00446284" w:rsidP="001479E7">
      <w:pPr>
        <w:pStyle w:val="Prrafodelista"/>
        <w:numPr>
          <w:ilvl w:val="0"/>
          <w:numId w:val="11"/>
        </w:numPr>
        <w:rPr>
          <w:rFonts w:cs="Times New Roman"/>
        </w:rPr>
      </w:pPr>
      <w:r w:rsidRPr="001479E7">
        <w:rPr>
          <w:rFonts w:cs="Times New Roman"/>
        </w:rPr>
        <w:t>El historial de estados se guarda en MongoDB.</w:t>
      </w:r>
    </w:p>
    <w:p w14:paraId="2C0AA129" w14:textId="2C197EAF" w:rsidR="00446284" w:rsidRPr="001479E7" w:rsidRDefault="00446284" w:rsidP="001479E7">
      <w:pPr>
        <w:pStyle w:val="Prrafodelista"/>
        <w:numPr>
          <w:ilvl w:val="0"/>
          <w:numId w:val="11"/>
        </w:numPr>
        <w:rPr>
          <w:rFonts w:cs="Times New Roman"/>
        </w:rPr>
      </w:pPr>
      <w:r w:rsidRPr="001479E7">
        <w:rPr>
          <w:rFonts w:cs="Times New Roman"/>
        </w:rPr>
        <w:t xml:space="preserve">PostgreSQL calcula métricas académicas </w:t>
      </w:r>
      <w:r w:rsidR="001479E7">
        <w:rPr>
          <w:rFonts w:cs="Times New Roman"/>
        </w:rPr>
        <w:t xml:space="preserve">como por ejemplo la </w:t>
      </w:r>
      <w:r w:rsidR="008E0291" w:rsidRPr="001479E7">
        <w:rPr>
          <w:rFonts w:cs="Times New Roman"/>
        </w:rPr>
        <w:t>modificación de</w:t>
      </w:r>
      <w:r w:rsidR="001479E7">
        <w:rPr>
          <w:rFonts w:cs="Times New Roman"/>
        </w:rPr>
        <w:t xml:space="preserve"> una</w:t>
      </w:r>
      <w:r w:rsidR="008E0291" w:rsidRPr="001479E7">
        <w:rPr>
          <w:rFonts w:cs="Times New Roman"/>
        </w:rPr>
        <w:t xml:space="preserve"> nota</w:t>
      </w:r>
      <w:r w:rsidRPr="001479E7">
        <w:rPr>
          <w:rFonts w:cs="Times New Roman"/>
        </w:rPr>
        <w:t>.</w:t>
      </w:r>
    </w:p>
    <w:p w14:paraId="666119D0" w14:textId="04CA0374" w:rsidR="00446284" w:rsidRPr="001479E7" w:rsidRDefault="00446284" w:rsidP="001479E7">
      <w:pPr>
        <w:pStyle w:val="Prrafodelista"/>
        <w:numPr>
          <w:ilvl w:val="0"/>
          <w:numId w:val="11"/>
        </w:numPr>
        <w:rPr>
          <w:rFonts w:cs="Times New Roman"/>
        </w:rPr>
      </w:pPr>
      <w:r w:rsidRPr="001479E7">
        <w:rPr>
          <w:rFonts w:cs="Times New Roman"/>
        </w:rPr>
        <w:t>Cassandra envía una notificación al profesor en tiempo real.</w:t>
      </w:r>
    </w:p>
    <w:p w14:paraId="5CCD496E" w14:textId="5D28B16E" w:rsidR="00AC0FE8" w:rsidRPr="001479E7" w:rsidRDefault="00AC0FE8" w:rsidP="001479E7">
      <w:pPr>
        <w:pStyle w:val="Prrafodelista"/>
        <w:numPr>
          <w:ilvl w:val="0"/>
          <w:numId w:val="11"/>
        </w:numPr>
        <w:rPr>
          <w:rFonts w:cs="Times New Roman"/>
        </w:rPr>
      </w:pPr>
      <w:r w:rsidRPr="001479E7">
        <w:rPr>
          <w:rFonts w:cs="Times New Roman"/>
        </w:rPr>
        <w:t xml:space="preserve">Redis almacena eventos de sesión </w:t>
      </w:r>
      <w:r w:rsidR="001479E7">
        <w:rPr>
          <w:rFonts w:cs="Times New Roman"/>
        </w:rPr>
        <w:t xml:space="preserve">de </w:t>
      </w:r>
      <w:r w:rsidRPr="001479E7">
        <w:rPr>
          <w:rFonts w:cs="Times New Roman"/>
        </w:rPr>
        <w:t>login</w:t>
      </w:r>
      <w:r w:rsidR="001479E7">
        <w:rPr>
          <w:rFonts w:cs="Times New Roman"/>
        </w:rPr>
        <w:t xml:space="preserve"> y </w:t>
      </w:r>
      <w:r w:rsidRPr="001479E7">
        <w:rPr>
          <w:rFonts w:cs="Times New Roman"/>
        </w:rPr>
        <w:t>logout en tiempo real con latencia mínima, accesibles solo para coordinadores.</w:t>
      </w:r>
    </w:p>
    <w:p w14:paraId="04BD1F50" w14:textId="04BE2A3E" w:rsidR="00E21CD2" w:rsidRDefault="00E21CD2" w:rsidP="0004085A">
      <w:pPr>
        <w:pStyle w:val="Ttulo1"/>
      </w:pPr>
      <w:r w:rsidRPr="00446284">
        <w:t>2.</w:t>
      </w:r>
      <w:r w:rsidR="00A630FB">
        <w:t>4</w:t>
      </w:r>
      <w:r w:rsidRPr="00446284">
        <w:t xml:space="preserve">. </w:t>
      </w:r>
      <w:r>
        <w:t>Estado del Arte</w:t>
      </w:r>
    </w:p>
    <w:p w14:paraId="5B9039D8" w14:textId="37E3DE9F" w:rsidR="007C4010" w:rsidRDefault="007C4010" w:rsidP="00E21CD2">
      <w:pPr>
        <w:rPr>
          <w:rFonts w:cs="Times New Roman"/>
        </w:rPr>
      </w:pPr>
      <w:r w:rsidRPr="007C4010">
        <w:rPr>
          <w:rFonts w:cs="Times New Roman"/>
        </w:rPr>
        <w:t>Rico</w:t>
      </w:r>
      <w:r>
        <w:rPr>
          <w:rFonts w:cs="Times New Roman"/>
        </w:rPr>
        <w:t>,</w:t>
      </w:r>
      <w:r w:rsidRPr="007C4010">
        <w:rPr>
          <w:rFonts w:cs="Times New Roman"/>
        </w:rPr>
        <w:t xml:space="preserve"> C</w:t>
      </w:r>
      <w:r>
        <w:rPr>
          <w:rFonts w:cs="Times New Roman"/>
        </w:rPr>
        <w:t>.</w:t>
      </w:r>
      <w:r w:rsidRPr="007C4010">
        <w:rPr>
          <w:rFonts w:cs="Times New Roman"/>
        </w:rPr>
        <w:t xml:space="preserve"> &amp; Mazahua, R. (2024) </w:t>
      </w:r>
      <w:r w:rsidR="00822E2D">
        <w:rPr>
          <w:rFonts w:cs="Times New Roman"/>
        </w:rPr>
        <w:t xml:space="preserve">destacan </w:t>
      </w:r>
      <w:r>
        <w:rPr>
          <w:rFonts w:cs="Times New Roman"/>
        </w:rPr>
        <w:t>que l</w:t>
      </w:r>
      <w:r w:rsidRPr="007C4010">
        <w:rPr>
          <w:rFonts w:cs="Times New Roman"/>
        </w:rPr>
        <w:t>as bases de datos multimedia enfrentan desafíos al gestionar datos complejos audio, imagen, video, aumentando costos y tiempos de respuesta. Las técnicas de fragmentación horizontal, vertical, híbrida</w:t>
      </w:r>
      <w:r>
        <w:rPr>
          <w:rFonts w:cs="Times New Roman"/>
        </w:rPr>
        <w:t xml:space="preserve"> </w:t>
      </w:r>
      <w:r w:rsidRPr="007C4010">
        <w:rPr>
          <w:rFonts w:cs="Times New Roman"/>
        </w:rPr>
        <w:t>mejoran el rendimiento, pero la mayoría son estáticas, sin adaptarse a cambios en la carga de trabajo.</w:t>
      </w:r>
    </w:p>
    <w:p w14:paraId="1F1283D3" w14:textId="77777777" w:rsidR="007C4010" w:rsidRDefault="007C4010" w:rsidP="00E21CD2">
      <w:pPr>
        <w:rPr>
          <w:rFonts w:cs="Times New Roman"/>
        </w:rPr>
      </w:pPr>
      <w:r w:rsidRPr="007C4010">
        <w:rPr>
          <w:rFonts w:cs="Times New Roman"/>
        </w:rPr>
        <w:t>Se propone un método de fragmentación híbrida dinámica que selecciona automáticamente el esquema óptimo. Implementado en la aplicación XAMANA con tecnologías como Java, MySQL y MongoDB, demostró mejoras en eficiencia y reducción de costos en la base HITO.</w:t>
      </w:r>
    </w:p>
    <w:p w14:paraId="4A9D6688" w14:textId="1A264557" w:rsidR="007C4010" w:rsidRPr="007C4010" w:rsidRDefault="007C4010" w:rsidP="00E21CD2">
      <w:pPr>
        <w:rPr>
          <w:rFonts w:cs="Times New Roman"/>
        </w:rPr>
      </w:pPr>
      <w:r w:rsidRPr="007C4010">
        <w:rPr>
          <w:rFonts w:cs="Times New Roman"/>
        </w:rPr>
        <w:t>Este enfoque dinámico es clave para sistemas multimedia modernos, optimizando consultas y abriendo nuevas líneas de investigación. Su éxito en entornos académicos resalta el potencial de las arquitecturas híbridas para manejar datos complejos</w:t>
      </w:r>
      <w:r w:rsidR="000D0E89">
        <w:rPr>
          <w:rFonts w:cs="Times New Roman"/>
        </w:rPr>
        <w:t xml:space="preserve"> </w:t>
      </w:r>
      <w:r w:rsidR="000D0E89" w:rsidRPr="000D0E89">
        <w:rPr>
          <w:rFonts w:cs="Times New Roman"/>
        </w:rPr>
        <w:t>[</w:t>
      </w:r>
      <w:r w:rsidR="000D0E89">
        <w:rPr>
          <w:rFonts w:cs="Times New Roman"/>
        </w:rPr>
        <w:t>4</w:t>
      </w:r>
      <w:r w:rsidR="000D0E89" w:rsidRPr="000D0E89">
        <w:rPr>
          <w:rFonts w:cs="Times New Roman"/>
        </w:rPr>
        <w:t>]</w:t>
      </w:r>
      <w:r w:rsidRPr="007C4010">
        <w:rPr>
          <w:rFonts w:cs="Times New Roman"/>
        </w:rPr>
        <w:t>.</w:t>
      </w:r>
    </w:p>
    <w:p w14:paraId="1E50A49E" w14:textId="2C1FF9E1" w:rsidR="00E21CD2" w:rsidRDefault="00E21CD2" w:rsidP="0004085A">
      <w:pPr>
        <w:pStyle w:val="Ttulo1"/>
      </w:pPr>
      <w:r w:rsidRPr="00446284">
        <w:t>2.</w:t>
      </w:r>
      <w:r w:rsidR="00A630FB">
        <w:t>5</w:t>
      </w:r>
      <w:r w:rsidRPr="00446284">
        <w:t xml:space="preserve">. </w:t>
      </w:r>
      <w:r>
        <w:t>Definiciones Conceptuales</w:t>
      </w:r>
    </w:p>
    <w:p w14:paraId="2B503DD7" w14:textId="7034F39A" w:rsidR="0081452F" w:rsidRDefault="00E21CD2" w:rsidP="00E21CD2">
      <w:pPr>
        <w:rPr>
          <w:rFonts w:cs="Times New Roman"/>
        </w:rPr>
      </w:pPr>
      <w:r w:rsidRPr="00E21CD2">
        <w:rPr>
          <w:rFonts w:cs="Times New Roman"/>
        </w:rPr>
        <w:t>Rendimiento:</w:t>
      </w:r>
      <w:r w:rsidR="007C4010">
        <w:rPr>
          <w:rFonts w:cs="Times New Roman"/>
        </w:rPr>
        <w:t xml:space="preserve"> S</w:t>
      </w:r>
      <w:r w:rsidR="004973C0" w:rsidRPr="004973C0">
        <w:rPr>
          <w:rFonts w:cs="Times New Roman"/>
        </w:rPr>
        <w:t>e refiere a la capacidad de procesar operaciones de manera eficiente, medida a través de</w:t>
      </w:r>
      <w:r w:rsidR="004973C0">
        <w:rPr>
          <w:rFonts w:cs="Times New Roman"/>
        </w:rPr>
        <w:t xml:space="preserve"> </w:t>
      </w:r>
      <w:r w:rsidR="008E0291">
        <w:rPr>
          <w:rFonts w:cs="Times New Roman"/>
        </w:rPr>
        <w:t>b</w:t>
      </w:r>
      <w:r w:rsidR="004973C0" w:rsidRPr="004973C0">
        <w:rPr>
          <w:rFonts w:cs="Times New Roman"/>
        </w:rPr>
        <w:t>aja latencia</w:t>
      </w:r>
      <w:r w:rsidR="002C3B2F">
        <w:rPr>
          <w:rFonts w:cs="Times New Roman"/>
        </w:rPr>
        <w:t xml:space="preserve"> con el</w:t>
      </w:r>
      <w:r w:rsidR="004973C0" w:rsidRPr="004973C0">
        <w:rPr>
          <w:rFonts w:cs="Times New Roman"/>
        </w:rPr>
        <w:t xml:space="preserve"> </w:t>
      </w:r>
      <w:r w:rsidR="002C3B2F">
        <w:rPr>
          <w:rFonts w:cs="Times New Roman"/>
        </w:rPr>
        <w:t>t</w:t>
      </w:r>
      <w:r w:rsidR="004973C0" w:rsidRPr="004973C0">
        <w:rPr>
          <w:rFonts w:cs="Times New Roman"/>
        </w:rPr>
        <w:t>iempo de respuesta en consultas</w:t>
      </w:r>
      <w:r w:rsidR="002C3B2F">
        <w:rPr>
          <w:rFonts w:cs="Times New Roman"/>
        </w:rPr>
        <w:t xml:space="preserve">, </w:t>
      </w:r>
      <w:r w:rsidR="007C4010">
        <w:rPr>
          <w:rFonts w:cs="Times New Roman"/>
        </w:rPr>
        <w:t>e</w:t>
      </w:r>
      <w:r w:rsidR="004973C0" w:rsidRPr="004973C0">
        <w:rPr>
          <w:rFonts w:cs="Times New Roman"/>
        </w:rPr>
        <w:t>scalabilidad</w:t>
      </w:r>
      <w:r w:rsidR="002C3B2F">
        <w:rPr>
          <w:rFonts w:cs="Times New Roman"/>
        </w:rPr>
        <w:t xml:space="preserve"> con la c</w:t>
      </w:r>
      <w:r w:rsidR="004973C0" w:rsidRPr="004973C0">
        <w:rPr>
          <w:rFonts w:cs="Times New Roman"/>
        </w:rPr>
        <w:t xml:space="preserve">apacidad de manejar cargas crecientes, especialmente en entornos con alta </w:t>
      </w:r>
      <w:r w:rsidR="004973C0" w:rsidRPr="004973C0">
        <w:rPr>
          <w:rFonts w:cs="Times New Roman"/>
        </w:rPr>
        <w:t>concurrencia de lecturas</w:t>
      </w:r>
      <w:r w:rsidR="002C3B2F">
        <w:rPr>
          <w:rFonts w:cs="Times New Roman"/>
        </w:rPr>
        <w:t xml:space="preserve"> y t</w:t>
      </w:r>
      <w:r w:rsidR="004973C0" w:rsidRPr="004973C0">
        <w:rPr>
          <w:rFonts w:cs="Times New Roman"/>
        </w:rPr>
        <w:t>hroughput</w:t>
      </w:r>
      <w:r w:rsidR="002C3B2F">
        <w:rPr>
          <w:rFonts w:cs="Times New Roman"/>
        </w:rPr>
        <w:t xml:space="preserve"> para el</w:t>
      </w:r>
      <w:r w:rsidR="004973C0" w:rsidRPr="004973C0">
        <w:rPr>
          <w:rFonts w:cs="Times New Roman"/>
        </w:rPr>
        <w:t xml:space="preserve"> </w:t>
      </w:r>
      <w:r w:rsidR="002C3B2F">
        <w:rPr>
          <w:rFonts w:cs="Times New Roman"/>
        </w:rPr>
        <w:t>n</w:t>
      </w:r>
      <w:r w:rsidR="004973C0" w:rsidRPr="004973C0">
        <w:rPr>
          <w:rFonts w:cs="Times New Roman"/>
        </w:rPr>
        <w:t>úmero de transacciones por segundo</w:t>
      </w:r>
      <w:r w:rsidR="000D0E89">
        <w:rPr>
          <w:rFonts w:cs="Times New Roman"/>
        </w:rPr>
        <w:t xml:space="preserve"> </w:t>
      </w:r>
      <w:r w:rsidR="000D0E89" w:rsidRPr="000D0E89">
        <w:rPr>
          <w:rFonts w:cs="Times New Roman"/>
        </w:rPr>
        <w:t>[</w:t>
      </w:r>
      <w:r w:rsidR="000D0E89">
        <w:rPr>
          <w:rFonts w:cs="Times New Roman"/>
        </w:rPr>
        <w:t>2</w:t>
      </w:r>
      <w:r w:rsidR="000D0E89" w:rsidRPr="000D0E89">
        <w:rPr>
          <w:rFonts w:cs="Times New Roman"/>
        </w:rPr>
        <w:t>]</w:t>
      </w:r>
      <w:r w:rsidR="000D0E89">
        <w:rPr>
          <w:rFonts w:cs="Times New Roman"/>
        </w:rPr>
        <w:t>.</w:t>
      </w:r>
    </w:p>
    <w:p w14:paraId="2CC6D6F1" w14:textId="5EAD5CDF" w:rsidR="00E21CD2" w:rsidRPr="00E21CD2" w:rsidRDefault="00E21CD2" w:rsidP="00E21CD2">
      <w:pPr>
        <w:rPr>
          <w:rFonts w:cs="Times New Roman"/>
        </w:rPr>
      </w:pPr>
      <w:r w:rsidRPr="00E21CD2">
        <w:rPr>
          <w:rFonts w:cs="Times New Roman"/>
        </w:rPr>
        <w:t xml:space="preserve">Arquitectura híbrida: </w:t>
      </w:r>
      <w:r w:rsidR="002C3B2F">
        <w:rPr>
          <w:rFonts w:cs="Times New Roman"/>
        </w:rPr>
        <w:t>E</w:t>
      </w:r>
      <w:r w:rsidR="002C3B2F" w:rsidRPr="002C3B2F">
        <w:rPr>
          <w:rFonts w:cs="Times New Roman"/>
        </w:rPr>
        <w:t>s un enfoque de diseño que combina estratégicamente múltiples tecnologías complementarias para abordar desafíos complejos en sistemas distribuidos</w:t>
      </w:r>
      <w:r w:rsidR="002C3B2F">
        <w:rPr>
          <w:rFonts w:cs="Times New Roman"/>
        </w:rPr>
        <w:t xml:space="preserve">, </w:t>
      </w:r>
      <w:r w:rsidR="002C3B2F" w:rsidRPr="002C3B2F">
        <w:rPr>
          <w:rFonts w:cs="Times New Roman"/>
        </w:rPr>
        <w:t>ofreciendo ventajas clave como</w:t>
      </w:r>
      <w:r w:rsidR="002C3B2F">
        <w:rPr>
          <w:rFonts w:cs="Times New Roman"/>
        </w:rPr>
        <w:t xml:space="preserve"> </w:t>
      </w:r>
      <w:r w:rsidR="002C3B2F" w:rsidRPr="002C3B2F">
        <w:rPr>
          <w:rFonts w:cs="Times New Roman"/>
        </w:rPr>
        <w:t>seguridad mejorada, al mitigar puntos únicos de falla</w:t>
      </w:r>
      <w:r w:rsidR="002C3B2F">
        <w:rPr>
          <w:rFonts w:cs="Times New Roman"/>
        </w:rPr>
        <w:t xml:space="preserve">, </w:t>
      </w:r>
      <w:r w:rsidR="002C3B2F" w:rsidRPr="002C3B2F">
        <w:rPr>
          <w:rFonts w:cs="Times New Roman"/>
        </w:rPr>
        <w:t>escalabilidad, al soportar el crecimiento exponencial de dispositivos IoT</w:t>
      </w:r>
      <w:r w:rsidR="002C3B2F">
        <w:rPr>
          <w:rFonts w:cs="Times New Roman"/>
        </w:rPr>
        <w:t xml:space="preserve"> </w:t>
      </w:r>
      <w:r w:rsidR="002C3B2F" w:rsidRPr="002C3B2F">
        <w:rPr>
          <w:rFonts w:cs="Times New Roman"/>
        </w:rPr>
        <w:t>y tráfico de red</w:t>
      </w:r>
      <w:r w:rsidR="002C3B2F">
        <w:rPr>
          <w:rFonts w:cs="Times New Roman"/>
        </w:rPr>
        <w:t xml:space="preserve"> </w:t>
      </w:r>
      <w:r w:rsidR="002C3B2F" w:rsidRPr="002C3B2F">
        <w:rPr>
          <w:rFonts w:cs="Times New Roman"/>
        </w:rPr>
        <w:t>y eficiencia operativa, al reducir la latencia mediante procesamiento distribuido</w:t>
      </w:r>
      <w:r w:rsidR="000D0E89">
        <w:rPr>
          <w:rFonts w:cs="Times New Roman"/>
        </w:rPr>
        <w:t xml:space="preserve"> </w:t>
      </w:r>
      <w:r w:rsidR="000D0E89" w:rsidRPr="000D0E89">
        <w:rPr>
          <w:rFonts w:cs="Times New Roman"/>
        </w:rPr>
        <w:t>[</w:t>
      </w:r>
      <w:r w:rsidR="000D0E89">
        <w:rPr>
          <w:rFonts w:cs="Times New Roman"/>
        </w:rPr>
        <w:t>3</w:t>
      </w:r>
      <w:r w:rsidR="000D0E89" w:rsidRPr="000D0E89">
        <w:rPr>
          <w:rFonts w:cs="Times New Roman"/>
        </w:rPr>
        <w:t>]</w:t>
      </w:r>
      <w:r w:rsidR="002C3B2F">
        <w:rPr>
          <w:rFonts w:cs="Times New Roman"/>
        </w:rPr>
        <w:t xml:space="preserve">. </w:t>
      </w:r>
    </w:p>
    <w:p w14:paraId="79EB0D5E" w14:textId="670B20E8" w:rsidR="00E21CD2" w:rsidRPr="00446284" w:rsidRDefault="00E21CD2" w:rsidP="0004085A">
      <w:pPr>
        <w:pStyle w:val="Ttulo1"/>
      </w:pPr>
      <w:r w:rsidRPr="00446284">
        <w:t>2.</w:t>
      </w:r>
      <w:r w:rsidR="00A630FB">
        <w:t>6</w:t>
      </w:r>
      <w:r>
        <w:t>. Hipótesis</w:t>
      </w:r>
    </w:p>
    <w:p w14:paraId="613E2851" w14:textId="3BE058FF" w:rsidR="004973C0" w:rsidRDefault="00E21CD2" w:rsidP="00E21CD2">
      <w:pPr>
        <w:rPr>
          <w:rFonts w:cs="Times New Roman"/>
        </w:rPr>
      </w:pPr>
      <w:r w:rsidRPr="00446284">
        <w:rPr>
          <w:rFonts w:cs="Times New Roman"/>
        </w:rPr>
        <w:t>Al asignar cada tarea al motor más adecuado, el sistema logra un rendimiento superior frente a arquitecturas tradicionales de un solo motor.</w:t>
      </w:r>
    </w:p>
    <w:p w14:paraId="39DA4785" w14:textId="58C84A2F" w:rsidR="00D0480C" w:rsidRPr="0004085A" w:rsidRDefault="00D0480C" w:rsidP="0004085A">
      <w:pPr>
        <w:pStyle w:val="Ttulo1"/>
        <w:rPr>
          <w:bCs/>
        </w:rPr>
      </w:pPr>
      <w:r w:rsidRPr="0004085A">
        <w:rPr>
          <w:bCs/>
        </w:rPr>
        <w:t xml:space="preserve">Tabla 2: </w:t>
      </w:r>
      <w:r w:rsidRPr="0004085A">
        <w:rPr>
          <w:b w:val="0"/>
        </w:rPr>
        <w:t>Asignación de motores por tarea y fortalezas.</w:t>
      </w:r>
    </w:p>
    <w:tbl>
      <w:tblPr>
        <w:tblStyle w:val="Tablaconcuadrcula"/>
        <w:tblW w:w="0" w:type="auto"/>
        <w:tblLook w:val="04A0" w:firstRow="1" w:lastRow="0" w:firstColumn="1" w:lastColumn="0" w:noHBand="0" w:noVBand="1"/>
      </w:tblPr>
      <w:tblGrid>
        <w:gridCol w:w="1271"/>
        <w:gridCol w:w="1436"/>
        <w:gridCol w:w="1441"/>
      </w:tblGrid>
      <w:tr w:rsidR="00E21CD2" w14:paraId="5105D23C" w14:textId="77777777" w:rsidTr="00F80AE5">
        <w:tc>
          <w:tcPr>
            <w:tcW w:w="1271" w:type="dxa"/>
            <w:vAlign w:val="center"/>
          </w:tcPr>
          <w:p w14:paraId="36553EDF" w14:textId="77777777" w:rsidR="00E21CD2" w:rsidRPr="00446284" w:rsidRDefault="00E21CD2" w:rsidP="001D248F">
            <w:pPr>
              <w:ind w:firstLine="0"/>
              <w:jc w:val="center"/>
              <w:rPr>
                <w:rFonts w:cs="Times New Roman"/>
                <w:b/>
                <w:bCs/>
                <w:sz w:val="18"/>
                <w:szCs w:val="18"/>
              </w:rPr>
            </w:pPr>
            <w:r w:rsidRPr="00446284">
              <w:rPr>
                <w:rFonts w:cs="Times New Roman"/>
                <w:b/>
                <w:bCs/>
                <w:sz w:val="18"/>
                <w:szCs w:val="18"/>
              </w:rPr>
              <w:t>Motor</w:t>
            </w:r>
          </w:p>
        </w:tc>
        <w:tc>
          <w:tcPr>
            <w:tcW w:w="1436" w:type="dxa"/>
            <w:vAlign w:val="center"/>
          </w:tcPr>
          <w:p w14:paraId="7F59B0C6" w14:textId="77777777" w:rsidR="00E21CD2" w:rsidRPr="00446284" w:rsidRDefault="00E21CD2" w:rsidP="001D248F">
            <w:pPr>
              <w:ind w:firstLine="0"/>
              <w:jc w:val="center"/>
              <w:rPr>
                <w:rFonts w:cs="Times New Roman"/>
                <w:b/>
                <w:bCs/>
                <w:sz w:val="18"/>
                <w:szCs w:val="18"/>
              </w:rPr>
            </w:pPr>
            <w:r w:rsidRPr="00446284">
              <w:rPr>
                <w:rFonts w:cs="Times New Roman"/>
                <w:b/>
                <w:bCs/>
                <w:sz w:val="18"/>
                <w:szCs w:val="18"/>
              </w:rPr>
              <w:t>Rol en el Sistema</w:t>
            </w:r>
          </w:p>
        </w:tc>
        <w:tc>
          <w:tcPr>
            <w:tcW w:w="1441" w:type="dxa"/>
            <w:vAlign w:val="center"/>
          </w:tcPr>
          <w:p w14:paraId="2EDF8BE0" w14:textId="77777777" w:rsidR="00E21CD2" w:rsidRPr="00446284" w:rsidRDefault="00E21CD2" w:rsidP="001D248F">
            <w:pPr>
              <w:ind w:firstLine="0"/>
              <w:jc w:val="center"/>
              <w:rPr>
                <w:rFonts w:cs="Times New Roman"/>
                <w:b/>
                <w:bCs/>
                <w:sz w:val="18"/>
                <w:szCs w:val="18"/>
              </w:rPr>
            </w:pPr>
            <w:r w:rsidRPr="00446284">
              <w:rPr>
                <w:rFonts w:cs="Times New Roman"/>
                <w:b/>
                <w:bCs/>
                <w:sz w:val="18"/>
                <w:szCs w:val="18"/>
              </w:rPr>
              <w:t>Fortaleza Clave</w:t>
            </w:r>
          </w:p>
        </w:tc>
      </w:tr>
      <w:tr w:rsidR="00E21CD2" w14:paraId="60648BDC" w14:textId="77777777" w:rsidTr="00F80AE5">
        <w:tc>
          <w:tcPr>
            <w:tcW w:w="1271" w:type="dxa"/>
            <w:vAlign w:val="center"/>
          </w:tcPr>
          <w:p w14:paraId="675F3B09" w14:textId="77777777" w:rsidR="00E21CD2" w:rsidRDefault="00E21CD2" w:rsidP="001D248F">
            <w:pPr>
              <w:ind w:firstLine="0"/>
              <w:jc w:val="center"/>
              <w:rPr>
                <w:rFonts w:cs="Times New Roman"/>
                <w:sz w:val="18"/>
                <w:szCs w:val="18"/>
              </w:rPr>
            </w:pPr>
            <w:r w:rsidRPr="00446284">
              <w:rPr>
                <w:rFonts w:cs="Times New Roman"/>
                <w:sz w:val="18"/>
                <w:szCs w:val="18"/>
              </w:rPr>
              <w:t>MySQL</w:t>
            </w:r>
          </w:p>
          <w:p w14:paraId="4B68B00B" w14:textId="77777777" w:rsidR="00E21CD2" w:rsidRPr="00446284" w:rsidRDefault="00E21CD2" w:rsidP="001D248F">
            <w:pPr>
              <w:ind w:firstLine="0"/>
              <w:jc w:val="center"/>
              <w:rPr>
                <w:rFonts w:cs="Times New Roman"/>
                <w:sz w:val="18"/>
                <w:szCs w:val="18"/>
              </w:rPr>
            </w:pPr>
            <w:r>
              <w:rPr>
                <w:rFonts w:cs="Times New Roman"/>
                <w:sz w:val="18"/>
                <w:szCs w:val="18"/>
              </w:rPr>
              <w:t>-Relacional</w:t>
            </w:r>
          </w:p>
        </w:tc>
        <w:tc>
          <w:tcPr>
            <w:tcW w:w="1436" w:type="dxa"/>
            <w:vAlign w:val="center"/>
          </w:tcPr>
          <w:p w14:paraId="0A3685CB" w14:textId="77777777" w:rsidR="00E21CD2" w:rsidRPr="00446284" w:rsidRDefault="00E21CD2" w:rsidP="001D248F">
            <w:pPr>
              <w:ind w:firstLine="0"/>
              <w:jc w:val="center"/>
              <w:rPr>
                <w:rFonts w:cs="Times New Roman"/>
                <w:sz w:val="18"/>
                <w:szCs w:val="18"/>
              </w:rPr>
            </w:pPr>
            <w:r w:rsidRPr="00446284">
              <w:rPr>
                <w:rFonts w:cs="Times New Roman"/>
                <w:sz w:val="18"/>
                <w:szCs w:val="18"/>
              </w:rPr>
              <w:t>Gestión de usuarios y reclamos</w:t>
            </w:r>
          </w:p>
        </w:tc>
        <w:tc>
          <w:tcPr>
            <w:tcW w:w="1441" w:type="dxa"/>
            <w:vAlign w:val="center"/>
          </w:tcPr>
          <w:p w14:paraId="68B77085" w14:textId="77777777" w:rsidR="00E21CD2" w:rsidRPr="00446284" w:rsidRDefault="00E21CD2" w:rsidP="001D248F">
            <w:pPr>
              <w:ind w:firstLine="0"/>
              <w:jc w:val="center"/>
              <w:rPr>
                <w:rFonts w:cs="Times New Roman"/>
                <w:sz w:val="18"/>
                <w:szCs w:val="18"/>
              </w:rPr>
            </w:pPr>
            <w:r w:rsidRPr="00446284">
              <w:rPr>
                <w:rFonts w:cs="Times New Roman"/>
                <w:sz w:val="18"/>
                <w:szCs w:val="18"/>
              </w:rPr>
              <w:t>Velocidad en operaciones CRUD básicas</w:t>
            </w:r>
          </w:p>
        </w:tc>
      </w:tr>
      <w:tr w:rsidR="00E21CD2" w14:paraId="16DB4E6F" w14:textId="77777777" w:rsidTr="00F80AE5">
        <w:tc>
          <w:tcPr>
            <w:tcW w:w="1271" w:type="dxa"/>
            <w:vAlign w:val="center"/>
          </w:tcPr>
          <w:p w14:paraId="0C566632" w14:textId="77777777" w:rsidR="00E21CD2" w:rsidRDefault="00E21CD2" w:rsidP="001D248F">
            <w:pPr>
              <w:ind w:firstLine="0"/>
              <w:jc w:val="center"/>
              <w:rPr>
                <w:rFonts w:cs="Times New Roman"/>
                <w:sz w:val="18"/>
                <w:szCs w:val="18"/>
              </w:rPr>
            </w:pPr>
            <w:r w:rsidRPr="00446284">
              <w:rPr>
                <w:rFonts w:cs="Times New Roman"/>
                <w:sz w:val="18"/>
                <w:szCs w:val="18"/>
              </w:rPr>
              <w:t>PostgreSQL</w:t>
            </w:r>
          </w:p>
          <w:p w14:paraId="699B3586" w14:textId="77777777" w:rsidR="00E21CD2" w:rsidRPr="00446284" w:rsidRDefault="00E21CD2" w:rsidP="001D248F">
            <w:pPr>
              <w:ind w:firstLine="0"/>
              <w:jc w:val="center"/>
              <w:rPr>
                <w:rFonts w:cs="Times New Roman"/>
                <w:sz w:val="18"/>
                <w:szCs w:val="18"/>
              </w:rPr>
            </w:pPr>
            <w:r>
              <w:rPr>
                <w:rFonts w:cs="Times New Roman"/>
                <w:sz w:val="18"/>
                <w:szCs w:val="18"/>
              </w:rPr>
              <w:t>-Relacional</w:t>
            </w:r>
          </w:p>
        </w:tc>
        <w:tc>
          <w:tcPr>
            <w:tcW w:w="1436" w:type="dxa"/>
            <w:vAlign w:val="center"/>
          </w:tcPr>
          <w:p w14:paraId="026139B7" w14:textId="77777777" w:rsidR="00E21CD2" w:rsidRPr="00446284" w:rsidRDefault="00E21CD2" w:rsidP="001D248F">
            <w:pPr>
              <w:ind w:firstLine="0"/>
              <w:jc w:val="center"/>
              <w:rPr>
                <w:rFonts w:cs="Times New Roman"/>
                <w:sz w:val="18"/>
                <w:szCs w:val="18"/>
              </w:rPr>
            </w:pPr>
            <w:r w:rsidRPr="00446284">
              <w:rPr>
                <w:rFonts w:cs="Times New Roman"/>
                <w:sz w:val="18"/>
                <w:szCs w:val="18"/>
              </w:rPr>
              <w:t>Cálculos académicos complejos</w:t>
            </w:r>
          </w:p>
        </w:tc>
        <w:tc>
          <w:tcPr>
            <w:tcW w:w="1441" w:type="dxa"/>
            <w:vAlign w:val="center"/>
          </w:tcPr>
          <w:p w14:paraId="66EFC166" w14:textId="77777777" w:rsidR="00E21CD2" w:rsidRPr="00446284" w:rsidRDefault="00E21CD2" w:rsidP="001D248F">
            <w:pPr>
              <w:ind w:firstLine="0"/>
              <w:jc w:val="center"/>
              <w:rPr>
                <w:rFonts w:cs="Times New Roman"/>
                <w:sz w:val="18"/>
                <w:szCs w:val="18"/>
              </w:rPr>
            </w:pPr>
            <w:r w:rsidRPr="00446284">
              <w:rPr>
                <w:rFonts w:cs="Times New Roman"/>
                <w:sz w:val="18"/>
                <w:szCs w:val="18"/>
              </w:rPr>
              <w:t>Soporte para consultas avanzadas y JSONB</w:t>
            </w:r>
          </w:p>
        </w:tc>
      </w:tr>
      <w:tr w:rsidR="00E21CD2" w14:paraId="5813D041" w14:textId="77777777" w:rsidTr="00F80AE5">
        <w:tc>
          <w:tcPr>
            <w:tcW w:w="1271" w:type="dxa"/>
            <w:vAlign w:val="center"/>
          </w:tcPr>
          <w:p w14:paraId="765CC3C6" w14:textId="77777777" w:rsidR="00E21CD2" w:rsidRDefault="00E21CD2" w:rsidP="001D248F">
            <w:pPr>
              <w:ind w:firstLine="0"/>
              <w:jc w:val="center"/>
              <w:rPr>
                <w:rFonts w:cs="Times New Roman"/>
                <w:sz w:val="18"/>
                <w:szCs w:val="18"/>
              </w:rPr>
            </w:pPr>
            <w:r w:rsidRPr="00446284">
              <w:rPr>
                <w:rFonts w:cs="Times New Roman"/>
                <w:sz w:val="18"/>
                <w:szCs w:val="18"/>
              </w:rPr>
              <w:t>MongoDB</w:t>
            </w:r>
          </w:p>
          <w:p w14:paraId="5FCF7FC2" w14:textId="77777777" w:rsidR="00E21CD2" w:rsidRDefault="00E21CD2" w:rsidP="001D248F">
            <w:pPr>
              <w:ind w:firstLine="0"/>
              <w:jc w:val="center"/>
              <w:rPr>
                <w:rFonts w:cs="Times New Roman"/>
                <w:sz w:val="18"/>
                <w:szCs w:val="18"/>
              </w:rPr>
            </w:pPr>
            <w:r>
              <w:rPr>
                <w:rFonts w:cs="Times New Roman"/>
                <w:sz w:val="18"/>
                <w:szCs w:val="18"/>
              </w:rPr>
              <w:t>-NoSQL</w:t>
            </w:r>
          </w:p>
          <w:p w14:paraId="366526FE" w14:textId="77777777" w:rsidR="00E21CD2" w:rsidRPr="00446284" w:rsidRDefault="00E21CD2" w:rsidP="001D248F">
            <w:pPr>
              <w:ind w:firstLine="0"/>
              <w:jc w:val="center"/>
              <w:rPr>
                <w:rFonts w:cs="Times New Roman"/>
                <w:sz w:val="18"/>
                <w:szCs w:val="18"/>
              </w:rPr>
            </w:pPr>
            <w:r>
              <w:rPr>
                <w:rFonts w:cs="Times New Roman"/>
                <w:sz w:val="18"/>
                <w:szCs w:val="18"/>
              </w:rPr>
              <w:t>(documento)</w:t>
            </w:r>
          </w:p>
        </w:tc>
        <w:tc>
          <w:tcPr>
            <w:tcW w:w="1436" w:type="dxa"/>
            <w:vAlign w:val="center"/>
          </w:tcPr>
          <w:p w14:paraId="6195BF3B" w14:textId="77777777" w:rsidR="00E21CD2" w:rsidRPr="00446284" w:rsidRDefault="00E21CD2" w:rsidP="001D248F">
            <w:pPr>
              <w:ind w:firstLine="0"/>
              <w:jc w:val="center"/>
              <w:rPr>
                <w:rFonts w:cs="Times New Roman"/>
                <w:sz w:val="18"/>
                <w:szCs w:val="18"/>
              </w:rPr>
            </w:pPr>
            <w:r w:rsidRPr="00446284">
              <w:rPr>
                <w:rFonts w:cs="Times New Roman"/>
                <w:sz w:val="18"/>
                <w:szCs w:val="18"/>
              </w:rPr>
              <w:t>Seguimiento de estados</w:t>
            </w:r>
          </w:p>
        </w:tc>
        <w:tc>
          <w:tcPr>
            <w:tcW w:w="1441" w:type="dxa"/>
            <w:vAlign w:val="center"/>
          </w:tcPr>
          <w:p w14:paraId="48D615EC" w14:textId="77777777" w:rsidR="00E21CD2" w:rsidRPr="00446284" w:rsidRDefault="00E21CD2" w:rsidP="001D248F">
            <w:pPr>
              <w:ind w:firstLine="0"/>
              <w:jc w:val="center"/>
              <w:rPr>
                <w:rFonts w:cs="Times New Roman"/>
                <w:sz w:val="18"/>
                <w:szCs w:val="18"/>
              </w:rPr>
            </w:pPr>
            <w:r w:rsidRPr="00446284">
              <w:rPr>
                <w:rFonts w:cs="Times New Roman"/>
                <w:sz w:val="18"/>
                <w:szCs w:val="18"/>
              </w:rPr>
              <w:t>Flexibilidad para datos no estructurados</w:t>
            </w:r>
          </w:p>
        </w:tc>
      </w:tr>
      <w:tr w:rsidR="00E21CD2" w14:paraId="301A4D75" w14:textId="77777777" w:rsidTr="00F80AE5">
        <w:tc>
          <w:tcPr>
            <w:tcW w:w="1271" w:type="dxa"/>
            <w:vAlign w:val="center"/>
          </w:tcPr>
          <w:p w14:paraId="0B293F6F" w14:textId="77777777" w:rsidR="00E21CD2" w:rsidRDefault="00E21CD2" w:rsidP="001D248F">
            <w:pPr>
              <w:ind w:firstLine="0"/>
              <w:jc w:val="center"/>
              <w:rPr>
                <w:rFonts w:cs="Times New Roman"/>
                <w:sz w:val="18"/>
                <w:szCs w:val="18"/>
              </w:rPr>
            </w:pPr>
            <w:r w:rsidRPr="00446284">
              <w:rPr>
                <w:rFonts w:cs="Times New Roman"/>
                <w:sz w:val="18"/>
                <w:szCs w:val="18"/>
              </w:rPr>
              <w:t>Cassandra</w:t>
            </w:r>
          </w:p>
          <w:p w14:paraId="4873356E" w14:textId="77777777" w:rsidR="00E21CD2" w:rsidRDefault="00E21CD2" w:rsidP="001D248F">
            <w:pPr>
              <w:ind w:firstLine="0"/>
              <w:jc w:val="center"/>
              <w:rPr>
                <w:rFonts w:cs="Times New Roman"/>
                <w:sz w:val="18"/>
                <w:szCs w:val="18"/>
              </w:rPr>
            </w:pPr>
            <w:r>
              <w:rPr>
                <w:rFonts w:cs="Times New Roman"/>
                <w:sz w:val="18"/>
                <w:szCs w:val="18"/>
              </w:rPr>
              <w:t>-NoSQL</w:t>
            </w:r>
          </w:p>
          <w:p w14:paraId="06D587F8" w14:textId="77777777" w:rsidR="00E21CD2" w:rsidRPr="00446284" w:rsidRDefault="00E21CD2" w:rsidP="001D248F">
            <w:pPr>
              <w:ind w:firstLine="0"/>
              <w:jc w:val="center"/>
              <w:rPr>
                <w:rFonts w:cs="Times New Roman"/>
                <w:sz w:val="18"/>
                <w:szCs w:val="18"/>
              </w:rPr>
            </w:pPr>
            <w:r>
              <w:rPr>
                <w:rFonts w:cs="Times New Roman"/>
                <w:sz w:val="18"/>
                <w:szCs w:val="18"/>
              </w:rPr>
              <w:t>(columnar)</w:t>
            </w:r>
          </w:p>
        </w:tc>
        <w:tc>
          <w:tcPr>
            <w:tcW w:w="1436" w:type="dxa"/>
            <w:vAlign w:val="center"/>
          </w:tcPr>
          <w:p w14:paraId="48CDE1C0" w14:textId="77777777" w:rsidR="00E21CD2" w:rsidRPr="00446284" w:rsidRDefault="00E21CD2" w:rsidP="001D248F">
            <w:pPr>
              <w:ind w:firstLine="0"/>
              <w:jc w:val="center"/>
              <w:rPr>
                <w:rFonts w:cs="Times New Roman"/>
                <w:sz w:val="18"/>
                <w:szCs w:val="18"/>
              </w:rPr>
            </w:pPr>
            <w:r w:rsidRPr="00446284">
              <w:rPr>
                <w:rFonts w:cs="Times New Roman"/>
                <w:sz w:val="18"/>
                <w:szCs w:val="18"/>
              </w:rPr>
              <w:t>Notificaciones en tiempo real</w:t>
            </w:r>
          </w:p>
        </w:tc>
        <w:tc>
          <w:tcPr>
            <w:tcW w:w="1441" w:type="dxa"/>
            <w:vAlign w:val="center"/>
          </w:tcPr>
          <w:p w14:paraId="1D5A667B" w14:textId="77777777" w:rsidR="00E21CD2" w:rsidRPr="00446284" w:rsidRDefault="00E21CD2" w:rsidP="001D248F">
            <w:pPr>
              <w:ind w:firstLine="0"/>
              <w:jc w:val="center"/>
              <w:rPr>
                <w:rFonts w:cs="Times New Roman"/>
                <w:sz w:val="18"/>
                <w:szCs w:val="18"/>
              </w:rPr>
            </w:pPr>
            <w:r w:rsidRPr="00446284">
              <w:rPr>
                <w:rFonts w:cs="Times New Roman"/>
                <w:sz w:val="18"/>
                <w:szCs w:val="18"/>
              </w:rPr>
              <w:t>Escalabilidad para altas cargas</w:t>
            </w:r>
          </w:p>
        </w:tc>
      </w:tr>
      <w:tr w:rsidR="00AC0FE8" w14:paraId="0684C272" w14:textId="77777777" w:rsidTr="00F80AE5">
        <w:tc>
          <w:tcPr>
            <w:tcW w:w="1271" w:type="dxa"/>
            <w:vAlign w:val="center"/>
          </w:tcPr>
          <w:p w14:paraId="062BCC48" w14:textId="1C316503" w:rsidR="00AC0FE8" w:rsidRPr="00446284" w:rsidRDefault="00AC0FE8" w:rsidP="001D248F">
            <w:pPr>
              <w:ind w:firstLine="0"/>
              <w:jc w:val="center"/>
              <w:rPr>
                <w:rFonts w:cs="Times New Roman"/>
                <w:sz w:val="18"/>
                <w:szCs w:val="18"/>
              </w:rPr>
            </w:pPr>
            <w:r>
              <w:rPr>
                <w:rFonts w:cs="Times New Roman"/>
                <w:sz w:val="18"/>
                <w:szCs w:val="18"/>
              </w:rPr>
              <w:t>Redis-NoSQL</w:t>
            </w:r>
            <w:r w:rsidR="00F80AE5">
              <w:rPr>
                <w:rFonts w:cs="Times New Roman"/>
                <w:sz w:val="18"/>
                <w:szCs w:val="18"/>
              </w:rPr>
              <w:t xml:space="preserve"> (clave-valor)</w:t>
            </w:r>
          </w:p>
        </w:tc>
        <w:tc>
          <w:tcPr>
            <w:tcW w:w="1436" w:type="dxa"/>
            <w:vAlign w:val="center"/>
          </w:tcPr>
          <w:p w14:paraId="594891D7" w14:textId="164B03D4" w:rsidR="00AC0FE8" w:rsidRPr="00446284" w:rsidRDefault="00AC0FE8" w:rsidP="001D248F">
            <w:pPr>
              <w:ind w:firstLine="0"/>
              <w:jc w:val="center"/>
              <w:rPr>
                <w:rFonts w:cs="Times New Roman"/>
                <w:sz w:val="18"/>
                <w:szCs w:val="18"/>
              </w:rPr>
            </w:pPr>
            <w:r w:rsidRPr="00AC0FE8">
              <w:rPr>
                <w:rFonts w:cs="Times New Roman"/>
                <w:sz w:val="18"/>
                <w:szCs w:val="18"/>
              </w:rPr>
              <w:t>Historial de sesiones y caché</w:t>
            </w:r>
          </w:p>
        </w:tc>
        <w:tc>
          <w:tcPr>
            <w:tcW w:w="1441" w:type="dxa"/>
            <w:vAlign w:val="center"/>
          </w:tcPr>
          <w:p w14:paraId="500FBAF9" w14:textId="2F16BB65" w:rsidR="00AC0FE8" w:rsidRPr="00446284" w:rsidRDefault="00AC0FE8" w:rsidP="001D248F">
            <w:pPr>
              <w:ind w:firstLine="0"/>
              <w:jc w:val="center"/>
              <w:rPr>
                <w:rFonts w:cs="Times New Roman"/>
                <w:sz w:val="18"/>
                <w:szCs w:val="18"/>
              </w:rPr>
            </w:pPr>
            <w:r w:rsidRPr="00AC0FE8">
              <w:rPr>
                <w:rFonts w:cs="Times New Roman"/>
                <w:sz w:val="18"/>
                <w:szCs w:val="18"/>
              </w:rPr>
              <w:t>Velocidad extrema para datos efímeros.</w:t>
            </w:r>
          </w:p>
        </w:tc>
      </w:tr>
    </w:tbl>
    <w:p w14:paraId="7F814B0D" w14:textId="77777777" w:rsidR="00143B8A" w:rsidRPr="001479E7" w:rsidRDefault="00143B8A" w:rsidP="001479E7">
      <w:pPr>
        <w:ind w:firstLine="0"/>
        <w:rPr>
          <w:rFonts w:cs="Times New Roman"/>
          <w:b/>
          <w:bCs/>
          <w:sz w:val="8"/>
          <w:szCs w:val="8"/>
        </w:rPr>
      </w:pPr>
    </w:p>
    <w:p w14:paraId="4816BC1E" w14:textId="2F26D334" w:rsidR="00F75DB3" w:rsidRPr="00F75DB3" w:rsidRDefault="00F75DB3" w:rsidP="007A12BE">
      <w:pPr>
        <w:pStyle w:val="Ttulo1"/>
      </w:pPr>
      <w:r w:rsidRPr="00F75DB3">
        <w:t xml:space="preserve">3. </w:t>
      </w:r>
      <w:r w:rsidR="00640345">
        <w:t xml:space="preserve">Métodos </w:t>
      </w:r>
      <w:r w:rsidRPr="00F75DB3">
        <w:t xml:space="preserve"> </w:t>
      </w:r>
    </w:p>
    <w:p w14:paraId="6BE61B33" w14:textId="2810D91C" w:rsidR="00F75DB3" w:rsidRDefault="00F75DB3" w:rsidP="007A12BE">
      <w:pPr>
        <w:pStyle w:val="Ttulo1"/>
      </w:pPr>
      <w:r w:rsidRPr="00F75DB3">
        <w:t xml:space="preserve">3.1. </w:t>
      </w:r>
      <w:r w:rsidR="0081452F">
        <w:t>Tipo de investigación</w:t>
      </w:r>
    </w:p>
    <w:p w14:paraId="0CE9CB0C" w14:textId="42F00253" w:rsidR="00F75DB3" w:rsidRDefault="001479E7" w:rsidP="00F75DB3">
      <w:pPr>
        <w:rPr>
          <w:rFonts w:cs="Times New Roman"/>
        </w:rPr>
      </w:pPr>
      <w:r>
        <w:rPr>
          <w:rFonts w:cs="Times New Roman"/>
        </w:rPr>
        <w:t xml:space="preserve">Para este trabajo es de </w:t>
      </w:r>
      <w:r w:rsidR="00640345" w:rsidRPr="00640345">
        <w:rPr>
          <w:rFonts w:cs="Times New Roman"/>
        </w:rPr>
        <w:t>tipo Aplicada</w:t>
      </w:r>
      <w:r w:rsidR="00640345">
        <w:rPr>
          <w:rFonts w:cs="Times New Roman"/>
        </w:rPr>
        <w:t xml:space="preserve"> </w:t>
      </w:r>
      <w:r w:rsidR="00640345" w:rsidRPr="00640345">
        <w:rPr>
          <w:rFonts w:cs="Times New Roman"/>
        </w:rPr>
        <w:t xml:space="preserve">Experimental ya que se </w:t>
      </w:r>
      <w:r w:rsidRPr="00640345">
        <w:rPr>
          <w:rFonts w:cs="Times New Roman"/>
        </w:rPr>
        <w:t>resolver</w:t>
      </w:r>
      <w:r>
        <w:rPr>
          <w:rFonts w:cs="Times New Roman"/>
        </w:rPr>
        <w:t>á</w:t>
      </w:r>
      <w:r w:rsidR="00640345" w:rsidRPr="00640345">
        <w:rPr>
          <w:rFonts w:cs="Times New Roman"/>
        </w:rPr>
        <w:t xml:space="preserve"> </w:t>
      </w:r>
      <w:r w:rsidR="00640345">
        <w:rPr>
          <w:rFonts w:cs="Times New Roman"/>
        </w:rPr>
        <w:t>el</w:t>
      </w:r>
      <w:r w:rsidR="00640345" w:rsidRPr="00640345">
        <w:rPr>
          <w:rFonts w:cs="Times New Roman"/>
        </w:rPr>
        <w:t xml:space="preserve"> problema concreto </w:t>
      </w:r>
      <w:r w:rsidR="00640345">
        <w:rPr>
          <w:rFonts w:cs="Times New Roman"/>
        </w:rPr>
        <w:t xml:space="preserve">de </w:t>
      </w:r>
      <w:r w:rsidR="00640345" w:rsidRPr="00640345">
        <w:rPr>
          <w:rFonts w:cs="Times New Roman"/>
        </w:rPr>
        <w:t>lentitud del sistema actual</w:t>
      </w:r>
      <w:r w:rsidR="00640345">
        <w:rPr>
          <w:rFonts w:cs="Times New Roman"/>
        </w:rPr>
        <w:t xml:space="preserve"> </w:t>
      </w:r>
      <w:r w:rsidR="00640345" w:rsidRPr="00640345">
        <w:rPr>
          <w:rFonts w:cs="Times New Roman"/>
        </w:rPr>
        <w:t xml:space="preserve">mediante </w:t>
      </w:r>
      <w:r w:rsidR="00640345">
        <w:rPr>
          <w:rFonts w:cs="Times New Roman"/>
        </w:rPr>
        <w:t xml:space="preserve">nuestro </w:t>
      </w:r>
      <w:r w:rsidR="00640345" w:rsidRPr="00640345">
        <w:rPr>
          <w:rFonts w:cs="Times New Roman"/>
        </w:rPr>
        <w:t>prototipo funcional</w:t>
      </w:r>
      <w:r>
        <w:rPr>
          <w:rFonts w:cs="Times New Roman"/>
        </w:rPr>
        <w:t>.</w:t>
      </w:r>
    </w:p>
    <w:p w14:paraId="3E896EBA" w14:textId="46608327" w:rsidR="00F75DB3" w:rsidRPr="00F75DB3" w:rsidRDefault="00F75DB3" w:rsidP="007A12BE">
      <w:pPr>
        <w:pStyle w:val="Ttulo1"/>
      </w:pPr>
      <w:r w:rsidRPr="00F75DB3">
        <w:t xml:space="preserve">3.2. </w:t>
      </w:r>
      <w:r w:rsidR="0081452F">
        <w:t>Enfoque</w:t>
      </w:r>
      <w:r w:rsidR="0081452F">
        <w:tab/>
      </w:r>
      <w:r w:rsidR="0081452F">
        <w:tab/>
      </w:r>
    </w:p>
    <w:p w14:paraId="7FCCF1D0" w14:textId="728B7449" w:rsidR="007A12BE" w:rsidRDefault="00640345" w:rsidP="001D248F">
      <w:pPr>
        <w:rPr>
          <w:rFonts w:cs="Times New Roman"/>
        </w:rPr>
      </w:pPr>
      <w:r>
        <w:rPr>
          <w:rFonts w:cs="Times New Roman"/>
        </w:rPr>
        <w:t xml:space="preserve">Las </w:t>
      </w:r>
      <w:r w:rsidR="001479E7">
        <w:rPr>
          <w:rFonts w:cs="Times New Roman"/>
        </w:rPr>
        <w:t>m</w:t>
      </w:r>
      <w:r w:rsidRPr="00640345">
        <w:rPr>
          <w:rFonts w:cs="Times New Roman"/>
        </w:rPr>
        <w:t xml:space="preserve">étricas objetivas </w:t>
      </w:r>
      <w:r>
        <w:rPr>
          <w:rFonts w:cs="Times New Roman"/>
        </w:rPr>
        <w:t xml:space="preserve">de </w:t>
      </w:r>
      <w:r w:rsidRPr="00640345">
        <w:rPr>
          <w:rFonts w:cs="Times New Roman"/>
        </w:rPr>
        <w:t>tiempos de respuesta</w:t>
      </w:r>
      <w:r>
        <w:rPr>
          <w:rFonts w:cs="Times New Roman"/>
        </w:rPr>
        <w:t xml:space="preserve"> y </w:t>
      </w:r>
      <w:r w:rsidRPr="00640345">
        <w:rPr>
          <w:rFonts w:cs="Times New Roman"/>
        </w:rPr>
        <w:t xml:space="preserve">volumen de </w:t>
      </w:r>
      <w:r>
        <w:rPr>
          <w:rFonts w:cs="Times New Roman"/>
        </w:rPr>
        <w:t xml:space="preserve">procesamiento </w:t>
      </w:r>
      <w:r w:rsidRPr="00640345">
        <w:rPr>
          <w:rFonts w:cs="Times New Roman"/>
        </w:rPr>
        <w:t>demuestran ventajas técnicas</w:t>
      </w:r>
      <w:r>
        <w:rPr>
          <w:rFonts w:cs="Times New Roman"/>
        </w:rPr>
        <w:t xml:space="preserve">, dando como resultado un enfoque cuantitativo, además emplearemos datos simulados. </w:t>
      </w:r>
    </w:p>
    <w:p w14:paraId="3CF325E8" w14:textId="52005E0C" w:rsidR="00640345" w:rsidRDefault="00640345" w:rsidP="007A12BE">
      <w:pPr>
        <w:pStyle w:val="Ttulo1"/>
      </w:pPr>
      <w:r w:rsidRPr="00F75DB3">
        <w:lastRenderedPageBreak/>
        <w:t>3.</w:t>
      </w:r>
      <w:r w:rsidR="00871941">
        <w:t>3</w:t>
      </w:r>
      <w:r w:rsidRPr="00F75DB3">
        <w:t xml:space="preserve">. </w:t>
      </w:r>
      <w:r>
        <w:t>Nivel</w:t>
      </w:r>
    </w:p>
    <w:p w14:paraId="36F545C2" w14:textId="31E5E1C5" w:rsidR="00871941" w:rsidRDefault="001479E7" w:rsidP="00F75DB3">
      <w:pPr>
        <w:rPr>
          <w:rFonts w:cs="Times New Roman"/>
          <w:b/>
          <w:bCs/>
        </w:rPr>
      </w:pPr>
      <w:r>
        <w:rPr>
          <w:rFonts w:cs="Times New Roman"/>
        </w:rPr>
        <w:t>Sera d</w:t>
      </w:r>
      <w:r w:rsidR="00640345">
        <w:rPr>
          <w:rFonts w:cs="Times New Roman"/>
        </w:rPr>
        <w:t>e modelo Descriptivo Explicativo porque d</w:t>
      </w:r>
      <w:r w:rsidR="00640345" w:rsidRPr="00640345">
        <w:rPr>
          <w:rFonts w:cs="Times New Roman"/>
        </w:rPr>
        <w:t>escrib</w:t>
      </w:r>
      <w:r w:rsidR="00640345">
        <w:rPr>
          <w:rFonts w:cs="Times New Roman"/>
        </w:rPr>
        <w:t>imos</w:t>
      </w:r>
      <w:r w:rsidR="00640345" w:rsidRPr="00640345">
        <w:rPr>
          <w:rFonts w:cs="Times New Roman"/>
        </w:rPr>
        <w:t xml:space="preserve"> características de</w:t>
      </w:r>
      <w:r>
        <w:rPr>
          <w:rFonts w:cs="Times New Roman"/>
        </w:rPr>
        <w:t xml:space="preserve"> nuestro </w:t>
      </w:r>
      <w:r w:rsidR="00640345" w:rsidRPr="00640345">
        <w:rPr>
          <w:rFonts w:cs="Times New Roman"/>
        </w:rPr>
        <w:t xml:space="preserve">sistema híbrido y </w:t>
      </w:r>
      <w:r w:rsidR="00640345">
        <w:rPr>
          <w:rFonts w:cs="Times New Roman"/>
        </w:rPr>
        <w:t>se e</w:t>
      </w:r>
      <w:r w:rsidR="00640345" w:rsidRPr="00640345">
        <w:rPr>
          <w:rFonts w:cs="Times New Roman"/>
        </w:rPr>
        <w:t>xplica</w:t>
      </w:r>
      <w:r w:rsidR="00640345">
        <w:rPr>
          <w:rFonts w:cs="Times New Roman"/>
        </w:rPr>
        <w:t>ra</w:t>
      </w:r>
      <w:r w:rsidR="00640345" w:rsidRPr="00640345">
        <w:rPr>
          <w:rFonts w:cs="Times New Roman"/>
        </w:rPr>
        <w:t xml:space="preserve"> cómo cada motor optimiza procesos específicos.</w:t>
      </w:r>
      <w:r w:rsidR="00640345">
        <w:rPr>
          <w:rFonts w:cs="Times New Roman"/>
          <w:b/>
          <w:bCs/>
        </w:rPr>
        <w:tab/>
      </w:r>
    </w:p>
    <w:p w14:paraId="7A81E39D" w14:textId="0B21D5FC" w:rsidR="00871941" w:rsidRDefault="00871941" w:rsidP="007A12BE">
      <w:pPr>
        <w:pStyle w:val="Ttulo1"/>
      </w:pPr>
      <w:r w:rsidRPr="00F75DB3">
        <w:t>3.</w:t>
      </w:r>
      <w:r>
        <w:t>4</w:t>
      </w:r>
      <w:r w:rsidRPr="00F75DB3">
        <w:t xml:space="preserve">. </w:t>
      </w:r>
      <w:r>
        <w:t>Métodos</w:t>
      </w:r>
    </w:p>
    <w:p w14:paraId="2F00725D" w14:textId="26AF16A3" w:rsidR="00D0480C" w:rsidRDefault="001479E7" w:rsidP="00F75DB3">
      <w:pPr>
        <w:rPr>
          <w:rFonts w:cs="Times New Roman"/>
        </w:rPr>
      </w:pPr>
      <w:r>
        <w:rPr>
          <w:rFonts w:cs="Times New Roman"/>
        </w:rPr>
        <w:t xml:space="preserve">En </w:t>
      </w:r>
      <w:r w:rsidR="00871941">
        <w:rPr>
          <w:rFonts w:cs="Times New Roman"/>
        </w:rPr>
        <w:t>e</w:t>
      </w:r>
      <w:r>
        <w:rPr>
          <w:rFonts w:cs="Times New Roman"/>
        </w:rPr>
        <w:t>ste informe se usará un método de tipo</w:t>
      </w:r>
      <w:r w:rsidR="00871941">
        <w:rPr>
          <w:rFonts w:cs="Times New Roman"/>
        </w:rPr>
        <w:t xml:space="preserve"> </w:t>
      </w:r>
      <w:r>
        <w:rPr>
          <w:rFonts w:cs="Times New Roman"/>
        </w:rPr>
        <w:t>A</w:t>
      </w:r>
      <w:r w:rsidR="00871941">
        <w:rPr>
          <w:rFonts w:cs="Times New Roman"/>
        </w:rPr>
        <w:t>nálisis Comparativo debido a que c</w:t>
      </w:r>
      <w:r w:rsidR="00871941" w:rsidRPr="00871941">
        <w:rPr>
          <w:rFonts w:cs="Times New Roman"/>
        </w:rPr>
        <w:t xml:space="preserve">ontrasta MySQL </w:t>
      </w:r>
      <w:r w:rsidR="00871941">
        <w:rPr>
          <w:rFonts w:cs="Times New Roman"/>
        </w:rPr>
        <w:t xml:space="preserve">que es </w:t>
      </w:r>
      <w:r w:rsidR="00871941" w:rsidRPr="00871941">
        <w:rPr>
          <w:rFonts w:cs="Times New Roman"/>
        </w:rPr>
        <w:t xml:space="preserve">relacional </w:t>
      </w:r>
      <w:r w:rsidR="00871941">
        <w:rPr>
          <w:rFonts w:cs="Times New Roman"/>
        </w:rPr>
        <w:t xml:space="preserve">contra </w:t>
      </w:r>
      <w:r w:rsidR="00871941" w:rsidRPr="00871941">
        <w:rPr>
          <w:rFonts w:cs="Times New Roman"/>
        </w:rPr>
        <w:t xml:space="preserve">MongoDB </w:t>
      </w:r>
      <w:r w:rsidR="00871941">
        <w:rPr>
          <w:rFonts w:cs="Times New Roman"/>
        </w:rPr>
        <w:t xml:space="preserve">de tipo </w:t>
      </w:r>
      <w:r w:rsidR="00871941" w:rsidRPr="00871941">
        <w:rPr>
          <w:rFonts w:cs="Times New Roman"/>
        </w:rPr>
        <w:t>NoSQL</w:t>
      </w:r>
      <w:r w:rsidR="00871941">
        <w:rPr>
          <w:rFonts w:cs="Times New Roman"/>
        </w:rPr>
        <w:t xml:space="preserve">, </w:t>
      </w:r>
      <w:r w:rsidR="00871941" w:rsidRPr="00871941">
        <w:rPr>
          <w:rFonts w:cs="Times New Roman"/>
        </w:rPr>
        <w:t>en manejo de datos de reclamos.</w:t>
      </w:r>
      <w:r w:rsidR="00871941">
        <w:rPr>
          <w:rFonts w:cs="Times New Roman"/>
        </w:rPr>
        <w:t xml:space="preserve"> Así mismo, </w:t>
      </w:r>
      <w:r>
        <w:rPr>
          <w:rFonts w:cs="Times New Roman"/>
        </w:rPr>
        <w:t>con la v</w:t>
      </w:r>
      <w:r w:rsidR="00871941">
        <w:rPr>
          <w:rFonts w:cs="Times New Roman"/>
        </w:rPr>
        <w:t xml:space="preserve">alidación de </w:t>
      </w:r>
      <w:r>
        <w:rPr>
          <w:rFonts w:cs="Times New Roman"/>
        </w:rPr>
        <w:t>i</w:t>
      </w:r>
      <w:r w:rsidR="00871941">
        <w:rPr>
          <w:rFonts w:cs="Times New Roman"/>
        </w:rPr>
        <w:t xml:space="preserve">nterfaz se harán pruebas </w:t>
      </w:r>
      <w:r w:rsidR="00871941" w:rsidRPr="00871941">
        <w:rPr>
          <w:rFonts w:cs="Times New Roman"/>
        </w:rPr>
        <w:t xml:space="preserve">de usabilidad con </w:t>
      </w:r>
      <w:r>
        <w:rPr>
          <w:rFonts w:cs="Times New Roman"/>
        </w:rPr>
        <w:t>5</w:t>
      </w:r>
      <w:r w:rsidR="00871941" w:rsidRPr="00871941">
        <w:rPr>
          <w:rFonts w:cs="Times New Roman"/>
        </w:rPr>
        <w:t xml:space="preserve">0 </w:t>
      </w:r>
      <w:r>
        <w:rPr>
          <w:rFonts w:cs="Times New Roman"/>
        </w:rPr>
        <w:t>operaciones</w:t>
      </w:r>
      <w:r w:rsidR="00871941" w:rsidRPr="00871941">
        <w:rPr>
          <w:rFonts w:cs="Times New Roman"/>
        </w:rPr>
        <w:t xml:space="preserve"> para confirmar reducción de errores</w:t>
      </w:r>
      <w:r>
        <w:rPr>
          <w:rFonts w:cs="Times New Roman"/>
        </w:rPr>
        <w:t>.</w:t>
      </w:r>
    </w:p>
    <w:p w14:paraId="47562611" w14:textId="77777777" w:rsidR="001479E7" w:rsidRDefault="001479E7" w:rsidP="00F75DB3">
      <w:pPr>
        <w:rPr>
          <w:rFonts w:cs="Times New Roman"/>
        </w:rPr>
      </w:pPr>
    </w:p>
    <w:p w14:paraId="586CB741" w14:textId="259A4202" w:rsidR="00A630FB" w:rsidRPr="007156FF" w:rsidRDefault="00A630FB" w:rsidP="00D0480C">
      <w:pPr>
        <w:pStyle w:val="Prrafodelista"/>
        <w:numPr>
          <w:ilvl w:val="1"/>
          <w:numId w:val="6"/>
        </w:numPr>
        <w:spacing w:line="360" w:lineRule="auto"/>
        <w:rPr>
          <w:rFonts w:cs="Times New Roman"/>
          <w:b/>
          <w:bCs/>
        </w:rPr>
      </w:pPr>
      <w:r w:rsidRPr="007156FF">
        <w:rPr>
          <w:rFonts w:cs="Times New Roman"/>
          <w:b/>
          <w:bCs/>
        </w:rPr>
        <w:t>Detalles de implementación</w:t>
      </w:r>
    </w:p>
    <w:p w14:paraId="1D40D824" w14:textId="23EE4865" w:rsidR="00A630FB" w:rsidRDefault="007156FF" w:rsidP="007156FF">
      <w:pPr>
        <w:pStyle w:val="Prrafodelista"/>
        <w:ind w:left="0"/>
        <w:rPr>
          <w:rFonts w:cs="Times New Roman"/>
        </w:rPr>
      </w:pPr>
      <w:r w:rsidRPr="007156FF">
        <w:rPr>
          <w:rFonts w:cs="Times New Roman"/>
        </w:rPr>
        <w:t xml:space="preserve">El sistema emplea un modelo de compensación manual para garantizar consistencia eventual. Por ejemplo, si un reclamo se registra en MongoDB, pero falla la notificación en Cassandra (ver Figura 1), la aplicación revierte la acción eliminando el reclamo previamente insertado. Esto evita estados inconsistentes, aunque requiere monitoreo activo. Los esquemas de datos (Tabla </w:t>
      </w:r>
      <w:r w:rsidR="00143B8A">
        <w:rPr>
          <w:rFonts w:cs="Times New Roman"/>
        </w:rPr>
        <w:t>3</w:t>
      </w:r>
      <w:r w:rsidRPr="007156FF">
        <w:rPr>
          <w:rFonts w:cs="Times New Roman"/>
        </w:rPr>
        <w:t>) reflejan la especialización de cada motor</w:t>
      </w:r>
      <w:r w:rsidR="001479E7">
        <w:rPr>
          <w:rFonts w:cs="Times New Roman"/>
        </w:rPr>
        <w:t xml:space="preserve"> para</w:t>
      </w:r>
      <w:r w:rsidRPr="007156FF">
        <w:rPr>
          <w:rFonts w:cs="Times New Roman"/>
        </w:rPr>
        <w:t xml:space="preserve"> estructuras rígidas en SQL </w:t>
      </w:r>
      <w:r w:rsidR="001479E7">
        <w:rPr>
          <w:rFonts w:cs="Times New Roman"/>
        </w:rPr>
        <w:t>en</w:t>
      </w:r>
      <w:r w:rsidRPr="007156FF">
        <w:rPr>
          <w:rFonts w:cs="Times New Roman"/>
        </w:rPr>
        <w:t xml:space="preserve"> integridad </w:t>
      </w:r>
      <w:r w:rsidR="001479E7">
        <w:rPr>
          <w:rFonts w:cs="Times New Roman"/>
        </w:rPr>
        <w:t xml:space="preserve">como </w:t>
      </w:r>
      <w:r w:rsidRPr="007156FF">
        <w:rPr>
          <w:rFonts w:cs="Times New Roman"/>
        </w:rPr>
        <w:t>MySQL</w:t>
      </w:r>
      <w:r w:rsidR="001479E7">
        <w:rPr>
          <w:rFonts w:cs="Times New Roman"/>
        </w:rPr>
        <w:t xml:space="preserve"> o </w:t>
      </w:r>
      <w:r w:rsidRPr="007156FF">
        <w:rPr>
          <w:rFonts w:cs="Times New Roman"/>
        </w:rPr>
        <w:t xml:space="preserve">PostgreSQL y flexibilidad en NoSQL </w:t>
      </w:r>
      <w:r w:rsidR="001479E7">
        <w:rPr>
          <w:rFonts w:cs="Times New Roman"/>
        </w:rPr>
        <w:t xml:space="preserve">como </w:t>
      </w:r>
      <w:r w:rsidRPr="007156FF">
        <w:rPr>
          <w:rFonts w:cs="Times New Roman"/>
        </w:rPr>
        <w:t>MongoDB para historiales dinámicos, Cassandra para particionamiento horizontal</w:t>
      </w:r>
      <w:r w:rsidR="001479E7">
        <w:rPr>
          <w:rFonts w:cs="Times New Roman"/>
        </w:rPr>
        <w:t>.</w:t>
      </w:r>
    </w:p>
    <w:p w14:paraId="598EE1D7" w14:textId="5EBF6FC7" w:rsidR="007156FF" w:rsidRPr="00D0480C" w:rsidRDefault="00D0480C" w:rsidP="007A12BE">
      <w:pPr>
        <w:pStyle w:val="Ttulo1"/>
        <w:rPr>
          <w:bCs/>
        </w:rPr>
      </w:pPr>
      <w:bookmarkStart w:id="8" w:name="_Hlk203277014"/>
      <w:r w:rsidRPr="00D0480C">
        <w:rPr>
          <w:bCs/>
        </w:rPr>
        <w:t xml:space="preserve">Tabla </w:t>
      </w:r>
      <w:r>
        <w:rPr>
          <w:bCs/>
        </w:rPr>
        <w:t>3</w:t>
      </w:r>
      <w:r w:rsidRPr="00D0480C">
        <w:rPr>
          <w:bCs/>
        </w:rPr>
        <w:t xml:space="preserve">: </w:t>
      </w:r>
      <w:r w:rsidRPr="007A12BE">
        <w:rPr>
          <w:b w:val="0"/>
          <w:bCs/>
        </w:rPr>
        <w:t>Esquemas de implementación por motor de base de datos y sus relaciones</w:t>
      </w:r>
    </w:p>
    <w:tbl>
      <w:tblPr>
        <w:tblStyle w:val="Tablaconcuadrcula"/>
        <w:tblW w:w="0" w:type="auto"/>
        <w:tblLayout w:type="fixed"/>
        <w:tblLook w:val="04A0" w:firstRow="1" w:lastRow="0" w:firstColumn="1" w:lastColumn="0" w:noHBand="0" w:noVBand="1"/>
      </w:tblPr>
      <w:tblGrid>
        <w:gridCol w:w="1271"/>
        <w:gridCol w:w="1276"/>
        <w:gridCol w:w="1601"/>
      </w:tblGrid>
      <w:tr w:rsidR="007156FF" w14:paraId="4D7FC501" w14:textId="77777777" w:rsidTr="007156FF">
        <w:tc>
          <w:tcPr>
            <w:tcW w:w="1271" w:type="dxa"/>
            <w:vAlign w:val="center"/>
          </w:tcPr>
          <w:bookmarkEnd w:id="8"/>
          <w:p w14:paraId="71D881C1" w14:textId="77777777" w:rsidR="007156FF" w:rsidRPr="007156FF" w:rsidRDefault="007156FF" w:rsidP="001D248F">
            <w:pPr>
              <w:ind w:firstLine="0"/>
              <w:jc w:val="center"/>
              <w:rPr>
                <w:b/>
                <w:bCs/>
                <w:sz w:val="18"/>
                <w:szCs w:val="18"/>
              </w:rPr>
            </w:pPr>
            <w:r w:rsidRPr="007156FF">
              <w:rPr>
                <w:b/>
                <w:bCs/>
                <w:sz w:val="18"/>
                <w:szCs w:val="18"/>
              </w:rPr>
              <w:t>Estructura</w:t>
            </w:r>
          </w:p>
        </w:tc>
        <w:tc>
          <w:tcPr>
            <w:tcW w:w="1276" w:type="dxa"/>
            <w:vAlign w:val="center"/>
          </w:tcPr>
          <w:p w14:paraId="19F6C08D" w14:textId="77777777" w:rsidR="007156FF" w:rsidRPr="007156FF" w:rsidRDefault="007156FF" w:rsidP="001D248F">
            <w:pPr>
              <w:ind w:firstLine="0"/>
              <w:jc w:val="center"/>
              <w:rPr>
                <w:b/>
                <w:bCs/>
                <w:sz w:val="18"/>
                <w:szCs w:val="18"/>
              </w:rPr>
            </w:pPr>
            <w:r w:rsidRPr="007156FF">
              <w:rPr>
                <w:b/>
                <w:bCs/>
                <w:sz w:val="18"/>
                <w:szCs w:val="18"/>
              </w:rPr>
              <w:t>Archivo</w:t>
            </w:r>
          </w:p>
        </w:tc>
        <w:tc>
          <w:tcPr>
            <w:tcW w:w="1601" w:type="dxa"/>
            <w:vAlign w:val="center"/>
          </w:tcPr>
          <w:p w14:paraId="2A45A961" w14:textId="77777777" w:rsidR="007156FF" w:rsidRPr="007156FF" w:rsidRDefault="007156FF" w:rsidP="001D248F">
            <w:pPr>
              <w:ind w:firstLine="0"/>
              <w:jc w:val="center"/>
              <w:rPr>
                <w:b/>
                <w:bCs/>
                <w:sz w:val="18"/>
                <w:szCs w:val="18"/>
              </w:rPr>
            </w:pPr>
            <w:r w:rsidRPr="007156FF">
              <w:rPr>
                <w:b/>
                <w:bCs/>
                <w:sz w:val="18"/>
                <w:szCs w:val="18"/>
              </w:rPr>
              <w:t>Relaciones</w:t>
            </w:r>
          </w:p>
        </w:tc>
      </w:tr>
      <w:tr w:rsidR="007156FF" w14:paraId="2BE434E6" w14:textId="77777777" w:rsidTr="007156FF">
        <w:tc>
          <w:tcPr>
            <w:tcW w:w="1271" w:type="dxa"/>
            <w:vAlign w:val="center"/>
          </w:tcPr>
          <w:p w14:paraId="39B59E3E" w14:textId="77777777" w:rsidR="007156FF" w:rsidRPr="007156FF" w:rsidRDefault="007156FF" w:rsidP="001D248F">
            <w:pPr>
              <w:ind w:firstLine="0"/>
              <w:jc w:val="center"/>
              <w:rPr>
                <w:sz w:val="18"/>
                <w:szCs w:val="18"/>
              </w:rPr>
            </w:pPr>
            <w:r w:rsidRPr="007156FF">
              <w:rPr>
                <w:sz w:val="18"/>
                <w:szCs w:val="18"/>
              </w:rPr>
              <w:t>MySQL, Tablas: estudiantes, profesores</w:t>
            </w:r>
          </w:p>
        </w:tc>
        <w:tc>
          <w:tcPr>
            <w:tcW w:w="1276" w:type="dxa"/>
            <w:vAlign w:val="center"/>
          </w:tcPr>
          <w:p w14:paraId="07847310" w14:textId="77777777" w:rsidR="007156FF" w:rsidRPr="007156FF" w:rsidRDefault="007156FF" w:rsidP="001D248F">
            <w:pPr>
              <w:ind w:firstLine="0"/>
              <w:jc w:val="center"/>
              <w:rPr>
                <w:sz w:val="18"/>
                <w:szCs w:val="18"/>
              </w:rPr>
            </w:pPr>
            <w:r w:rsidRPr="007156FF">
              <w:rPr>
                <w:sz w:val="18"/>
                <w:szCs w:val="18"/>
              </w:rPr>
              <w:t>utp_usuariosMysql.sql</w:t>
            </w:r>
          </w:p>
        </w:tc>
        <w:tc>
          <w:tcPr>
            <w:tcW w:w="1601" w:type="dxa"/>
            <w:vAlign w:val="center"/>
          </w:tcPr>
          <w:p w14:paraId="7F3EEBAC" w14:textId="77777777" w:rsidR="007156FF" w:rsidRPr="007156FF" w:rsidRDefault="007156FF" w:rsidP="001D248F">
            <w:pPr>
              <w:ind w:firstLine="0"/>
              <w:jc w:val="center"/>
              <w:rPr>
                <w:sz w:val="18"/>
                <w:szCs w:val="18"/>
              </w:rPr>
            </w:pPr>
            <w:r w:rsidRPr="007156FF">
              <w:rPr>
                <w:sz w:val="18"/>
                <w:szCs w:val="18"/>
              </w:rPr>
              <w:t>Claves foráneas (ej.: estudiante_id en reclamos)</w:t>
            </w:r>
          </w:p>
        </w:tc>
      </w:tr>
      <w:tr w:rsidR="007156FF" w14:paraId="16EA0B71" w14:textId="77777777" w:rsidTr="007156FF">
        <w:tc>
          <w:tcPr>
            <w:tcW w:w="1271" w:type="dxa"/>
            <w:vAlign w:val="center"/>
          </w:tcPr>
          <w:p w14:paraId="6CCE2881" w14:textId="77777777" w:rsidR="007156FF" w:rsidRPr="007156FF" w:rsidRDefault="007156FF" w:rsidP="001D248F">
            <w:pPr>
              <w:ind w:firstLine="0"/>
              <w:jc w:val="center"/>
              <w:rPr>
                <w:sz w:val="18"/>
                <w:szCs w:val="18"/>
              </w:rPr>
            </w:pPr>
            <w:r w:rsidRPr="007156FF">
              <w:rPr>
                <w:sz w:val="18"/>
                <w:szCs w:val="18"/>
              </w:rPr>
              <w:t>PostgreSQL, Tablas: cursos, notas</w:t>
            </w:r>
          </w:p>
        </w:tc>
        <w:tc>
          <w:tcPr>
            <w:tcW w:w="1276" w:type="dxa"/>
            <w:vAlign w:val="center"/>
          </w:tcPr>
          <w:p w14:paraId="3BF4CB9C" w14:textId="77777777" w:rsidR="007156FF" w:rsidRPr="007156FF" w:rsidRDefault="007156FF" w:rsidP="001D248F">
            <w:pPr>
              <w:ind w:firstLine="0"/>
              <w:jc w:val="center"/>
              <w:rPr>
                <w:sz w:val="18"/>
                <w:szCs w:val="18"/>
              </w:rPr>
            </w:pPr>
            <w:r w:rsidRPr="007156FF">
              <w:rPr>
                <w:sz w:val="18"/>
                <w:szCs w:val="18"/>
              </w:rPr>
              <w:t>utp_academicoPostgre.sql</w:t>
            </w:r>
          </w:p>
        </w:tc>
        <w:tc>
          <w:tcPr>
            <w:tcW w:w="1601" w:type="dxa"/>
            <w:vAlign w:val="center"/>
          </w:tcPr>
          <w:p w14:paraId="3933E522" w14:textId="77777777" w:rsidR="007156FF" w:rsidRPr="007156FF" w:rsidRDefault="007156FF" w:rsidP="001D248F">
            <w:pPr>
              <w:ind w:firstLine="0"/>
              <w:jc w:val="center"/>
              <w:rPr>
                <w:sz w:val="18"/>
                <w:szCs w:val="18"/>
              </w:rPr>
            </w:pPr>
            <w:r w:rsidRPr="007156FF">
              <w:rPr>
                <w:sz w:val="18"/>
                <w:szCs w:val="18"/>
              </w:rPr>
              <w:t>JOINS para cálculos académicos</w:t>
            </w:r>
          </w:p>
        </w:tc>
      </w:tr>
      <w:tr w:rsidR="007156FF" w14:paraId="6B1910BA" w14:textId="77777777" w:rsidTr="007156FF">
        <w:tc>
          <w:tcPr>
            <w:tcW w:w="1271" w:type="dxa"/>
            <w:vAlign w:val="center"/>
          </w:tcPr>
          <w:p w14:paraId="2BC5A978" w14:textId="77777777" w:rsidR="007156FF" w:rsidRPr="007156FF" w:rsidRDefault="007156FF" w:rsidP="001D248F">
            <w:pPr>
              <w:ind w:firstLine="0"/>
              <w:jc w:val="center"/>
              <w:rPr>
                <w:sz w:val="18"/>
                <w:szCs w:val="18"/>
              </w:rPr>
            </w:pPr>
            <w:r w:rsidRPr="007156FF">
              <w:rPr>
                <w:sz w:val="18"/>
                <w:szCs w:val="18"/>
              </w:rPr>
              <w:t>MongoDB, Colecciones: reclamos, seguimientos</w:t>
            </w:r>
          </w:p>
        </w:tc>
        <w:tc>
          <w:tcPr>
            <w:tcW w:w="1276" w:type="dxa"/>
            <w:vAlign w:val="center"/>
          </w:tcPr>
          <w:p w14:paraId="59033C01" w14:textId="41015F1F" w:rsidR="007156FF" w:rsidRPr="007156FF" w:rsidRDefault="007156FF" w:rsidP="001D248F">
            <w:pPr>
              <w:ind w:firstLine="0"/>
              <w:jc w:val="center"/>
              <w:rPr>
                <w:sz w:val="18"/>
                <w:szCs w:val="18"/>
              </w:rPr>
            </w:pPr>
            <w:r w:rsidRPr="007156FF">
              <w:rPr>
                <w:sz w:val="18"/>
                <w:szCs w:val="18"/>
              </w:rPr>
              <w:t>mongodbPruebas.php</w:t>
            </w:r>
          </w:p>
        </w:tc>
        <w:tc>
          <w:tcPr>
            <w:tcW w:w="1601" w:type="dxa"/>
            <w:vAlign w:val="center"/>
          </w:tcPr>
          <w:p w14:paraId="6C21E347" w14:textId="57A5150C" w:rsidR="007156FF" w:rsidRPr="007156FF" w:rsidRDefault="007156FF" w:rsidP="001D248F">
            <w:pPr>
              <w:ind w:firstLine="0"/>
              <w:jc w:val="center"/>
              <w:rPr>
                <w:sz w:val="18"/>
                <w:szCs w:val="18"/>
              </w:rPr>
            </w:pPr>
            <w:r w:rsidRPr="007156FF">
              <w:rPr>
                <w:sz w:val="18"/>
                <w:szCs w:val="18"/>
              </w:rPr>
              <w:t>Documentos anidados (historial_estados)</w:t>
            </w:r>
          </w:p>
        </w:tc>
      </w:tr>
      <w:tr w:rsidR="007156FF" w14:paraId="59DBBAA0" w14:textId="77777777" w:rsidTr="007156FF">
        <w:tc>
          <w:tcPr>
            <w:tcW w:w="1271" w:type="dxa"/>
            <w:vAlign w:val="center"/>
          </w:tcPr>
          <w:p w14:paraId="3BA3AC2D" w14:textId="77777777" w:rsidR="007156FF" w:rsidRPr="007156FF" w:rsidRDefault="007156FF" w:rsidP="001D248F">
            <w:pPr>
              <w:ind w:firstLine="0"/>
              <w:jc w:val="center"/>
              <w:rPr>
                <w:sz w:val="18"/>
                <w:szCs w:val="18"/>
              </w:rPr>
            </w:pPr>
            <w:r w:rsidRPr="007156FF">
              <w:rPr>
                <w:sz w:val="18"/>
                <w:szCs w:val="18"/>
              </w:rPr>
              <w:t>Cassandra, Tabla: notificaciones</w:t>
            </w:r>
          </w:p>
        </w:tc>
        <w:tc>
          <w:tcPr>
            <w:tcW w:w="1276" w:type="dxa"/>
            <w:vAlign w:val="center"/>
          </w:tcPr>
          <w:p w14:paraId="111116E3" w14:textId="6CAB101C" w:rsidR="007156FF" w:rsidRPr="007156FF" w:rsidRDefault="007156FF" w:rsidP="001D248F">
            <w:pPr>
              <w:ind w:firstLine="0"/>
              <w:jc w:val="center"/>
              <w:rPr>
                <w:sz w:val="18"/>
                <w:szCs w:val="18"/>
              </w:rPr>
            </w:pPr>
            <w:r w:rsidRPr="007156FF">
              <w:rPr>
                <w:sz w:val="18"/>
                <w:szCs w:val="18"/>
              </w:rPr>
              <w:t>appy.py</w:t>
            </w:r>
          </w:p>
        </w:tc>
        <w:tc>
          <w:tcPr>
            <w:tcW w:w="1601" w:type="dxa"/>
            <w:vAlign w:val="center"/>
          </w:tcPr>
          <w:p w14:paraId="57A7C274" w14:textId="77777777" w:rsidR="007156FF" w:rsidRPr="007156FF" w:rsidRDefault="007156FF" w:rsidP="001D248F">
            <w:pPr>
              <w:ind w:firstLine="0"/>
              <w:jc w:val="center"/>
              <w:rPr>
                <w:sz w:val="18"/>
                <w:szCs w:val="18"/>
              </w:rPr>
            </w:pPr>
            <w:r w:rsidRPr="007156FF">
              <w:rPr>
                <w:sz w:val="18"/>
                <w:szCs w:val="18"/>
              </w:rPr>
              <w:t>Particionado por destinatario_id</w:t>
            </w:r>
          </w:p>
        </w:tc>
      </w:tr>
      <w:tr w:rsidR="00AC0FE8" w14:paraId="62A8421E" w14:textId="77777777" w:rsidTr="007156FF">
        <w:tc>
          <w:tcPr>
            <w:tcW w:w="1271" w:type="dxa"/>
            <w:vAlign w:val="center"/>
          </w:tcPr>
          <w:p w14:paraId="523A05D3" w14:textId="0326FAA9" w:rsidR="00AC0FE8" w:rsidRPr="007156FF" w:rsidRDefault="00AC0FE8" w:rsidP="001D248F">
            <w:pPr>
              <w:ind w:firstLine="0"/>
              <w:jc w:val="center"/>
              <w:rPr>
                <w:sz w:val="18"/>
                <w:szCs w:val="18"/>
              </w:rPr>
            </w:pPr>
            <w:r w:rsidRPr="00AC0FE8">
              <w:rPr>
                <w:sz w:val="18"/>
                <w:szCs w:val="18"/>
              </w:rPr>
              <w:t>Redis, Lista:</w:t>
            </w:r>
            <w:r>
              <w:rPr>
                <w:sz w:val="18"/>
                <w:szCs w:val="18"/>
              </w:rPr>
              <w:t xml:space="preserve"> sesiones</w:t>
            </w:r>
          </w:p>
        </w:tc>
        <w:tc>
          <w:tcPr>
            <w:tcW w:w="1276" w:type="dxa"/>
            <w:vAlign w:val="center"/>
          </w:tcPr>
          <w:p w14:paraId="16FE5230" w14:textId="427DC238" w:rsidR="00AC0FE8" w:rsidRPr="007156FF" w:rsidRDefault="00AC0FE8" w:rsidP="001D248F">
            <w:pPr>
              <w:ind w:firstLine="0"/>
              <w:jc w:val="center"/>
              <w:rPr>
                <w:sz w:val="18"/>
                <w:szCs w:val="18"/>
              </w:rPr>
            </w:pPr>
            <w:r w:rsidRPr="00AC0FE8">
              <w:rPr>
                <w:sz w:val="18"/>
                <w:szCs w:val="18"/>
              </w:rPr>
              <w:t>ver_registros_sesiones.php</w:t>
            </w:r>
          </w:p>
        </w:tc>
        <w:tc>
          <w:tcPr>
            <w:tcW w:w="1601" w:type="dxa"/>
            <w:vAlign w:val="center"/>
          </w:tcPr>
          <w:p w14:paraId="35A3A972" w14:textId="1EBE405D" w:rsidR="00AC0FE8" w:rsidRPr="007156FF" w:rsidRDefault="00AC0FE8" w:rsidP="001D248F">
            <w:pPr>
              <w:ind w:firstLine="0"/>
              <w:jc w:val="center"/>
              <w:rPr>
                <w:sz w:val="18"/>
                <w:szCs w:val="18"/>
              </w:rPr>
            </w:pPr>
            <w:r w:rsidRPr="00AC0FE8">
              <w:rPr>
                <w:sz w:val="18"/>
                <w:szCs w:val="18"/>
              </w:rPr>
              <w:t>Datos temporales (clave-valor)</w:t>
            </w:r>
          </w:p>
        </w:tc>
      </w:tr>
    </w:tbl>
    <w:p w14:paraId="7804919A" w14:textId="77777777" w:rsidR="007156FF" w:rsidRDefault="007156FF" w:rsidP="007156FF">
      <w:pPr>
        <w:pStyle w:val="Prrafodelista"/>
        <w:ind w:left="0"/>
        <w:rPr>
          <w:rFonts w:cs="Times New Roman"/>
        </w:rPr>
      </w:pPr>
    </w:p>
    <w:p w14:paraId="0499F871" w14:textId="77777777" w:rsidR="00B47C6D" w:rsidRDefault="00B47C6D" w:rsidP="00D0480C">
      <w:pPr>
        <w:rPr>
          <w:rFonts w:cs="Times New Roman"/>
          <w:b/>
          <w:bCs/>
        </w:rPr>
      </w:pPr>
    </w:p>
    <w:p w14:paraId="2DC129A3" w14:textId="77777777" w:rsidR="00B47C6D" w:rsidRDefault="00B47C6D" w:rsidP="00D0480C">
      <w:pPr>
        <w:rPr>
          <w:rFonts w:cs="Times New Roman"/>
          <w:b/>
          <w:bCs/>
        </w:rPr>
      </w:pPr>
    </w:p>
    <w:p w14:paraId="53E8DEA2" w14:textId="21DCC6BE" w:rsidR="00D0480C" w:rsidRPr="007A12BE" w:rsidRDefault="00D0480C" w:rsidP="007A12BE">
      <w:pPr>
        <w:pStyle w:val="Ttulo1"/>
        <w:rPr>
          <w:bCs/>
        </w:rPr>
      </w:pPr>
      <w:r w:rsidRPr="007A12BE">
        <w:rPr>
          <w:bCs/>
        </w:rPr>
        <w:t xml:space="preserve">Figura 1: </w:t>
      </w:r>
      <w:r w:rsidRPr="007A12BE">
        <w:rPr>
          <w:b w:val="0"/>
        </w:rPr>
        <w:t>Flujo manual para la consistencia eventual en el sistema híbrido</w:t>
      </w:r>
    </w:p>
    <w:p w14:paraId="386C8DDB" w14:textId="27B1D228" w:rsidR="00D0480C" w:rsidRPr="00D0480C" w:rsidRDefault="007156FF" w:rsidP="007A12BE">
      <w:pPr>
        <w:pStyle w:val="Ttulo1"/>
        <w:rPr>
          <w:rFonts w:cs="Times New Roman"/>
        </w:rPr>
      </w:pPr>
      <w:r>
        <w:rPr>
          <w:noProof/>
        </w:rPr>
        <w:drawing>
          <wp:inline distT="0" distB="0" distL="0" distR="0" wp14:anchorId="33317539" wp14:editId="788DCBA2">
            <wp:extent cx="2640330" cy="2907665"/>
            <wp:effectExtent l="0" t="0" r="7620" b="6985"/>
            <wp:docPr id="16554251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25139" name=""/>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2640330" cy="2907665"/>
                    </a:xfrm>
                    <a:prstGeom prst="rect">
                      <a:avLst/>
                    </a:prstGeom>
                  </pic:spPr>
                </pic:pic>
              </a:graphicData>
            </a:graphic>
          </wp:inline>
        </w:drawing>
      </w:r>
    </w:p>
    <w:p w14:paraId="091B88F0" w14:textId="77777777" w:rsidR="00D0480C" w:rsidRDefault="00F75DB3" w:rsidP="007A12BE">
      <w:pPr>
        <w:pStyle w:val="Ttulo1"/>
      </w:pPr>
      <w:r w:rsidRPr="00F75DB3">
        <w:t xml:space="preserve">4. </w:t>
      </w:r>
      <w:r w:rsidR="00871941">
        <w:t>Resultados</w:t>
      </w:r>
    </w:p>
    <w:p w14:paraId="7DB8EC94" w14:textId="1C07D87A" w:rsidR="00A630FB" w:rsidRPr="00D0480C" w:rsidRDefault="00A630FB" w:rsidP="00F75DB3">
      <w:pPr>
        <w:rPr>
          <w:rFonts w:cs="Times New Roman"/>
          <w:b/>
          <w:bCs/>
        </w:rPr>
      </w:pPr>
      <w:r w:rsidRPr="00A630FB">
        <w:rPr>
          <w:rFonts w:cs="Times New Roman"/>
        </w:rPr>
        <w:t xml:space="preserve">Las pruebas con datos simulados </w:t>
      </w:r>
      <w:r>
        <w:rPr>
          <w:rFonts w:cs="Times New Roman"/>
        </w:rPr>
        <w:t xml:space="preserve">de </w:t>
      </w:r>
      <w:r w:rsidRPr="00A630FB">
        <w:rPr>
          <w:rFonts w:cs="Times New Roman"/>
        </w:rPr>
        <w:t>50 operaciones y 30 usuarios demostraron que el sistema híbrido reduce drásticamente los tiempos de respuesta</w:t>
      </w:r>
      <w:r w:rsidR="001479E7">
        <w:rPr>
          <w:rFonts w:cs="Times New Roman"/>
        </w:rPr>
        <w:t xml:space="preserve">, reduciendo </w:t>
      </w:r>
      <w:r w:rsidRPr="00A630FB">
        <w:rPr>
          <w:rFonts w:cs="Times New Roman"/>
        </w:rPr>
        <w:t xml:space="preserve">desde </w:t>
      </w:r>
      <w:r w:rsidR="001479E7">
        <w:rPr>
          <w:rFonts w:cs="Times New Roman"/>
        </w:rPr>
        <w:t xml:space="preserve">los </w:t>
      </w:r>
      <w:r w:rsidRPr="00A630FB">
        <w:rPr>
          <w:rFonts w:cs="Times New Roman"/>
        </w:rPr>
        <w:t>7 días a menos de 24 horas en procesamiento de reclamos, y de horas a segundos en notificaciones. La interfaz modernizada redujo errores de entrada, mientras que Cassandra y MongoDB garantizaron escalabilidad incluso en picos de demanda. Estos resultados validan que la especialización de motores optimiza el rendimiento en entornos académicos reales.</w:t>
      </w:r>
    </w:p>
    <w:p w14:paraId="287F3326" w14:textId="3A95E946" w:rsidR="00F75DB3" w:rsidRDefault="00F75DB3" w:rsidP="007A12BE">
      <w:pPr>
        <w:pStyle w:val="Ttulo1"/>
      </w:pPr>
      <w:r w:rsidRPr="00F75DB3">
        <w:t xml:space="preserve">4.1. </w:t>
      </w:r>
      <w:r w:rsidR="000B0A8A">
        <w:t>Comparativas de Rendimiento</w:t>
      </w:r>
    </w:p>
    <w:p w14:paraId="24DC910E" w14:textId="77777777" w:rsidR="00A630FB" w:rsidRPr="001479E7" w:rsidRDefault="00A630FB" w:rsidP="005079AC">
      <w:r w:rsidRPr="001479E7">
        <w:t>Tiempo de respuesta del sistema actual:</w:t>
      </w:r>
    </w:p>
    <w:p w14:paraId="1DB9C4CD" w14:textId="4AEB2289" w:rsidR="00A630FB" w:rsidRPr="00A630FB" w:rsidRDefault="00A630FB" w:rsidP="007C472A">
      <w:pPr>
        <w:ind w:firstLine="0"/>
        <w:rPr>
          <w:rFonts w:cs="Times New Roman"/>
        </w:rPr>
      </w:pPr>
      <w:r w:rsidRPr="00A630FB">
        <w:rPr>
          <w:rFonts w:cs="Times New Roman"/>
        </w:rPr>
        <w:t>Procesamiento de reclamos</w:t>
      </w:r>
      <w:r w:rsidR="005079AC">
        <w:rPr>
          <w:rFonts w:cs="Times New Roman"/>
        </w:rPr>
        <w:t xml:space="preserve"> en</w:t>
      </w:r>
      <w:r w:rsidRPr="00A630FB">
        <w:rPr>
          <w:rFonts w:cs="Times New Roman"/>
        </w:rPr>
        <w:t xml:space="preserve"> 7 días </w:t>
      </w:r>
      <w:r w:rsidR="005079AC">
        <w:rPr>
          <w:rFonts w:cs="Times New Roman"/>
        </w:rPr>
        <w:t xml:space="preserve">de </w:t>
      </w:r>
      <w:r w:rsidRPr="00A630FB">
        <w:rPr>
          <w:rFonts w:cs="Times New Roman"/>
        </w:rPr>
        <w:t>plazo oficial, con retrasos frecuentes</w:t>
      </w:r>
      <w:r w:rsidR="005079AC">
        <w:rPr>
          <w:rFonts w:cs="Times New Roman"/>
        </w:rPr>
        <w:t xml:space="preserve"> y n</w:t>
      </w:r>
      <w:r w:rsidRPr="00A630FB">
        <w:rPr>
          <w:rFonts w:cs="Times New Roman"/>
        </w:rPr>
        <w:t>otificaciones</w:t>
      </w:r>
      <w:r w:rsidR="005079AC">
        <w:rPr>
          <w:rFonts w:cs="Times New Roman"/>
        </w:rPr>
        <w:t xml:space="preserve"> de </w:t>
      </w:r>
      <w:r w:rsidRPr="00A630FB">
        <w:rPr>
          <w:rFonts w:cs="Times New Roman"/>
        </w:rPr>
        <w:t xml:space="preserve">2-6 horas </w:t>
      </w:r>
      <w:r w:rsidR="005079AC">
        <w:rPr>
          <w:rFonts w:cs="Times New Roman"/>
        </w:rPr>
        <w:t xml:space="preserve">con </w:t>
      </w:r>
      <w:r w:rsidRPr="00A630FB">
        <w:rPr>
          <w:rFonts w:cs="Times New Roman"/>
        </w:rPr>
        <w:t>dependencia de Outlook con problemas de colas</w:t>
      </w:r>
      <w:r w:rsidR="005079AC">
        <w:rPr>
          <w:rFonts w:cs="Times New Roman"/>
        </w:rPr>
        <w:t xml:space="preserve"> y de spam</w:t>
      </w:r>
      <w:r w:rsidRPr="00A630FB">
        <w:rPr>
          <w:rFonts w:cs="Times New Roman"/>
        </w:rPr>
        <w:t>.</w:t>
      </w:r>
    </w:p>
    <w:p w14:paraId="7ABF9F1F" w14:textId="05B8A591" w:rsidR="00A630FB" w:rsidRPr="00A630FB" w:rsidRDefault="00A630FB" w:rsidP="005079AC">
      <w:r w:rsidRPr="00A630FB">
        <w:t>Resultados del nuevo sistema</w:t>
      </w:r>
      <w:r>
        <w:t>:</w:t>
      </w:r>
    </w:p>
    <w:p w14:paraId="07A5FCF3" w14:textId="1AA8056F" w:rsidR="00A630FB" w:rsidRPr="00A630FB" w:rsidRDefault="00A630FB" w:rsidP="007C472A">
      <w:pPr>
        <w:ind w:firstLine="0"/>
        <w:rPr>
          <w:rFonts w:cs="Times New Roman"/>
        </w:rPr>
      </w:pPr>
      <w:r w:rsidRPr="00A630FB">
        <w:rPr>
          <w:rFonts w:cs="Times New Roman"/>
        </w:rPr>
        <w:t xml:space="preserve">Registro de reclamos </w:t>
      </w:r>
      <w:r w:rsidR="005079AC">
        <w:rPr>
          <w:rFonts w:cs="Times New Roman"/>
        </w:rPr>
        <w:t xml:space="preserve">con </w:t>
      </w:r>
      <w:r w:rsidRPr="00A630FB">
        <w:rPr>
          <w:rFonts w:cs="Times New Roman"/>
        </w:rPr>
        <w:t xml:space="preserve">MongoDB </w:t>
      </w:r>
      <w:r w:rsidR="005079AC">
        <w:rPr>
          <w:rFonts w:cs="Times New Roman"/>
        </w:rPr>
        <w:t>más</w:t>
      </w:r>
      <w:r w:rsidRPr="00A630FB">
        <w:rPr>
          <w:rFonts w:cs="Times New Roman"/>
        </w:rPr>
        <w:t xml:space="preserve"> PHP</w:t>
      </w:r>
      <w:r w:rsidR="005079AC">
        <w:rPr>
          <w:rFonts w:cs="Times New Roman"/>
        </w:rPr>
        <w:t>, obtuvieron resultados de un t</w:t>
      </w:r>
      <w:r w:rsidRPr="00A630FB">
        <w:rPr>
          <w:rFonts w:cs="Times New Roman"/>
        </w:rPr>
        <w:t>iempo promedio</w:t>
      </w:r>
      <w:r w:rsidR="005079AC">
        <w:rPr>
          <w:rFonts w:cs="Times New Roman"/>
        </w:rPr>
        <w:t xml:space="preserve"> de </w:t>
      </w:r>
      <w:r w:rsidRPr="00A630FB">
        <w:rPr>
          <w:rFonts w:cs="Times New Roman"/>
        </w:rPr>
        <w:t xml:space="preserve">0.5 segundos vs </w:t>
      </w:r>
      <w:r w:rsidR="005079AC">
        <w:rPr>
          <w:rFonts w:cs="Times New Roman"/>
        </w:rPr>
        <w:t xml:space="preserve">los </w:t>
      </w:r>
      <w:r w:rsidRPr="00A630FB">
        <w:rPr>
          <w:rFonts w:cs="Times New Roman"/>
        </w:rPr>
        <w:t>5 segundos en el sistema antiguo</w:t>
      </w:r>
      <w:r w:rsidR="005079AC">
        <w:rPr>
          <w:rFonts w:cs="Times New Roman"/>
        </w:rPr>
        <w:t xml:space="preserve"> y en las n</w:t>
      </w:r>
      <w:r w:rsidRPr="00A630FB">
        <w:rPr>
          <w:rFonts w:cs="Times New Roman"/>
        </w:rPr>
        <w:t xml:space="preserve">otificaciones </w:t>
      </w:r>
      <w:r w:rsidR="005079AC">
        <w:rPr>
          <w:rFonts w:cs="Times New Roman"/>
        </w:rPr>
        <w:t xml:space="preserve">con </w:t>
      </w:r>
      <w:r w:rsidRPr="00A630FB">
        <w:rPr>
          <w:rFonts w:cs="Times New Roman"/>
        </w:rPr>
        <w:t xml:space="preserve">Cassandra </w:t>
      </w:r>
      <w:r w:rsidR="005079AC">
        <w:rPr>
          <w:rFonts w:cs="Times New Roman"/>
        </w:rPr>
        <w:t>más</w:t>
      </w:r>
      <w:r w:rsidRPr="00A630FB">
        <w:rPr>
          <w:rFonts w:cs="Times New Roman"/>
        </w:rPr>
        <w:t xml:space="preserve"> Flask </w:t>
      </w:r>
      <w:r w:rsidR="005079AC">
        <w:rPr>
          <w:rFonts w:cs="Times New Roman"/>
        </w:rPr>
        <w:t>tenemos e</w:t>
      </w:r>
      <w:r w:rsidRPr="00A630FB">
        <w:rPr>
          <w:rFonts w:cs="Times New Roman"/>
        </w:rPr>
        <w:t>nvío</w:t>
      </w:r>
      <w:r w:rsidR="005079AC">
        <w:rPr>
          <w:rFonts w:cs="Times New Roman"/>
        </w:rPr>
        <w:t>s de menos de</w:t>
      </w:r>
      <w:r w:rsidRPr="00A630FB">
        <w:rPr>
          <w:rFonts w:cs="Times New Roman"/>
        </w:rPr>
        <w:t xml:space="preserve"> 1 segundo.</w:t>
      </w:r>
    </w:p>
    <w:p w14:paraId="05E5A0FE" w14:textId="5084B3C3" w:rsidR="00A630FB" w:rsidRPr="00A630FB" w:rsidRDefault="00A630FB" w:rsidP="00A630FB">
      <w:pPr>
        <w:rPr>
          <w:rFonts w:cs="Times New Roman"/>
        </w:rPr>
      </w:pPr>
      <w:r w:rsidRPr="00A630FB">
        <w:rPr>
          <w:rFonts w:cs="Times New Roman"/>
        </w:rPr>
        <w:t xml:space="preserve">Cálculos académicos </w:t>
      </w:r>
      <w:r w:rsidR="005079AC">
        <w:rPr>
          <w:rFonts w:cs="Times New Roman"/>
        </w:rPr>
        <w:t xml:space="preserve">de </w:t>
      </w:r>
      <w:r w:rsidRPr="00A630FB">
        <w:rPr>
          <w:rFonts w:cs="Times New Roman"/>
        </w:rPr>
        <w:t>PostgreSQL</w:t>
      </w:r>
      <w:r w:rsidR="005079AC">
        <w:rPr>
          <w:rFonts w:cs="Times New Roman"/>
        </w:rPr>
        <w:t>, obtuvimos que las m</w:t>
      </w:r>
      <w:r w:rsidRPr="00A630FB">
        <w:rPr>
          <w:rFonts w:cs="Times New Roman"/>
        </w:rPr>
        <w:t>odificación de notas</w:t>
      </w:r>
      <w:r w:rsidR="005079AC">
        <w:rPr>
          <w:rFonts w:cs="Times New Roman"/>
        </w:rPr>
        <w:t xml:space="preserve"> son</w:t>
      </w:r>
      <w:r w:rsidRPr="00A630FB">
        <w:rPr>
          <w:rFonts w:cs="Times New Roman"/>
        </w:rPr>
        <w:t xml:space="preserve"> 2 segundos</w:t>
      </w:r>
      <w:r w:rsidR="005079AC">
        <w:rPr>
          <w:rFonts w:cs="Times New Roman"/>
        </w:rPr>
        <w:t xml:space="preserve"> </w:t>
      </w:r>
      <w:r w:rsidRPr="00A630FB">
        <w:rPr>
          <w:rFonts w:cs="Times New Roman"/>
        </w:rPr>
        <w:t xml:space="preserve">vs </w:t>
      </w:r>
      <w:r w:rsidR="005079AC">
        <w:rPr>
          <w:rFonts w:cs="Times New Roman"/>
        </w:rPr>
        <w:t xml:space="preserve">los </w:t>
      </w:r>
      <w:r w:rsidRPr="00A630FB">
        <w:rPr>
          <w:rFonts w:cs="Times New Roman"/>
        </w:rPr>
        <w:t>10 segundos en el sistema anterior.</w:t>
      </w:r>
    </w:p>
    <w:p w14:paraId="0650DF7F" w14:textId="39FE4140" w:rsidR="00A630FB" w:rsidRDefault="00A630FB" w:rsidP="007C472A">
      <w:pPr>
        <w:ind w:firstLine="0"/>
        <w:rPr>
          <w:rFonts w:cs="Times New Roman"/>
        </w:rPr>
      </w:pPr>
      <w:r w:rsidRPr="00A630FB">
        <w:rPr>
          <w:rFonts w:cs="Times New Roman"/>
        </w:rPr>
        <w:lastRenderedPageBreak/>
        <w:t xml:space="preserve">Autenticación </w:t>
      </w:r>
      <w:r w:rsidR="005079AC">
        <w:rPr>
          <w:rFonts w:cs="Times New Roman"/>
        </w:rPr>
        <w:t xml:space="preserve">con </w:t>
      </w:r>
      <w:r w:rsidRPr="00A630FB">
        <w:rPr>
          <w:rFonts w:cs="Times New Roman"/>
        </w:rPr>
        <w:t>MySQL</w:t>
      </w:r>
      <w:r w:rsidR="005079AC">
        <w:rPr>
          <w:rFonts w:cs="Times New Roman"/>
        </w:rPr>
        <w:t xml:space="preserve"> para</w:t>
      </w:r>
      <w:r w:rsidRPr="00A630FB">
        <w:rPr>
          <w:rFonts w:cs="Times New Roman"/>
        </w:rPr>
        <w:t xml:space="preserve"> </w:t>
      </w:r>
      <w:r w:rsidR="005079AC">
        <w:rPr>
          <w:rFonts w:cs="Times New Roman"/>
        </w:rPr>
        <w:t>el i</w:t>
      </w:r>
      <w:r w:rsidRPr="00A630FB">
        <w:rPr>
          <w:rFonts w:cs="Times New Roman"/>
        </w:rPr>
        <w:t>nicio de sesión</w:t>
      </w:r>
      <w:r w:rsidR="005079AC">
        <w:rPr>
          <w:rFonts w:cs="Times New Roman"/>
        </w:rPr>
        <w:t xml:space="preserve"> de</w:t>
      </w:r>
      <w:r w:rsidRPr="00A630FB">
        <w:rPr>
          <w:rFonts w:cs="Times New Roman"/>
        </w:rPr>
        <w:t xml:space="preserve"> 0.3 segundos vs </w:t>
      </w:r>
      <w:r w:rsidR="005079AC">
        <w:rPr>
          <w:rFonts w:cs="Times New Roman"/>
        </w:rPr>
        <w:t xml:space="preserve">los </w:t>
      </w:r>
      <w:r w:rsidRPr="00A630FB">
        <w:rPr>
          <w:rFonts w:cs="Times New Roman"/>
        </w:rPr>
        <w:t>1.5 segundos antes.</w:t>
      </w:r>
    </w:p>
    <w:p w14:paraId="4F2676D9" w14:textId="1610D761" w:rsidR="00B4493F" w:rsidRDefault="00B4493F" w:rsidP="00A630FB">
      <w:pPr>
        <w:rPr>
          <w:rFonts w:cs="Times New Roman"/>
        </w:rPr>
      </w:pPr>
      <w:r>
        <w:rPr>
          <w:rFonts w:cs="Times New Roman"/>
        </w:rPr>
        <w:t>Redis</w:t>
      </w:r>
      <w:r w:rsidR="005079AC">
        <w:rPr>
          <w:rFonts w:cs="Times New Roman"/>
        </w:rPr>
        <w:t xml:space="preserve"> para r</w:t>
      </w:r>
      <w:r w:rsidRPr="00B4493F">
        <w:rPr>
          <w:rFonts w:cs="Times New Roman"/>
        </w:rPr>
        <w:t>egistro de eventos de sesión</w:t>
      </w:r>
      <w:r w:rsidR="005079AC">
        <w:rPr>
          <w:rFonts w:cs="Times New Roman"/>
        </w:rPr>
        <w:t>, calculamos el tiempo de</w:t>
      </w:r>
      <w:r w:rsidRPr="00B4493F">
        <w:rPr>
          <w:rFonts w:cs="Times New Roman"/>
        </w:rPr>
        <w:t xml:space="preserve"> 0.2 ms</w:t>
      </w:r>
      <w:r w:rsidR="005079AC">
        <w:rPr>
          <w:rFonts w:cs="Times New Roman"/>
        </w:rPr>
        <w:t xml:space="preserve"> por </w:t>
      </w:r>
      <w:r w:rsidRPr="00B4493F">
        <w:rPr>
          <w:rFonts w:cs="Times New Roman"/>
        </w:rPr>
        <w:t xml:space="preserve">operación vs </w:t>
      </w:r>
      <w:r w:rsidR="005079AC">
        <w:rPr>
          <w:rFonts w:cs="Times New Roman"/>
        </w:rPr>
        <w:t xml:space="preserve">los </w:t>
      </w:r>
      <w:r w:rsidRPr="00B4493F">
        <w:rPr>
          <w:rFonts w:cs="Times New Roman"/>
        </w:rPr>
        <w:t>1.5 ms en MySQL para logs similares.</w:t>
      </w:r>
    </w:p>
    <w:p w14:paraId="72AB2446" w14:textId="0784A23E" w:rsidR="000B0A8A" w:rsidRDefault="000B0A8A" w:rsidP="007A12BE">
      <w:pPr>
        <w:pStyle w:val="Ttulo1"/>
      </w:pPr>
      <w:r w:rsidRPr="00F75DB3">
        <w:t>4.</w:t>
      </w:r>
      <w:r>
        <w:t>2</w:t>
      </w:r>
      <w:r w:rsidRPr="00F75DB3">
        <w:t xml:space="preserve">. </w:t>
      </w:r>
      <w:r>
        <w:t>Ventajas Claves</w:t>
      </w:r>
    </w:p>
    <w:p w14:paraId="39B15300" w14:textId="483E371F" w:rsidR="00A630FB" w:rsidRPr="00A630FB" w:rsidRDefault="00A630FB" w:rsidP="00A630FB">
      <w:pPr>
        <w:rPr>
          <w:rFonts w:cs="Times New Roman"/>
        </w:rPr>
      </w:pPr>
      <w:r>
        <w:rPr>
          <w:rFonts w:cs="Times New Roman"/>
        </w:rPr>
        <w:t>Co</w:t>
      </w:r>
      <w:r w:rsidRPr="00A630FB">
        <w:rPr>
          <w:rFonts w:cs="Times New Roman"/>
        </w:rPr>
        <w:t>n la interfaz mejorada los usuarios que probaron el sistema encontraron el nuevo diseño más intuitivo y fácil de manejar. El rendimiento bajo carga ya que Cassandra pudo manejar 50 notificaciones simultáneas sin latencia adicional. Además, en MongoDB hubo 0 fallos en inserciones de reclamos durante las pruebas.</w:t>
      </w:r>
    </w:p>
    <w:p w14:paraId="4C2F3366" w14:textId="0F8E973C" w:rsidR="00D0480C" w:rsidRDefault="00A630FB" w:rsidP="00A630FB">
      <w:pPr>
        <w:rPr>
          <w:rFonts w:cs="Times New Roman"/>
        </w:rPr>
      </w:pPr>
      <w:r w:rsidRPr="00A630FB">
        <w:rPr>
          <w:rFonts w:cs="Times New Roman"/>
        </w:rPr>
        <w:t>En la confiabilidad PostgreSQL pudo realizar cálculos complejos sin bloquear otras operaciones y en MySQL no hubo caídas durante las pruebas de autenticación masiva.</w:t>
      </w:r>
      <w:r w:rsidR="00B4493F" w:rsidRPr="00B4493F">
        <w:t xml:space="preserve"> </w:t>
      </w:r>
      <w:r w:rsidR="00B4493F" w:rsidRPr="00B4493F">
        <w:rPr>
          <w:rFonts w:cs="Times New Roman"/>
        </w:rPr>
        <w:t xml:space="preserve">Además, Redis demostró la simplificación de logs al eliminar la necesidad de crear nuevas </w:t>
      </w:r>
      <w:r w:rsidR="005079AC">
        <w:rPr>
          <w:rFonts w:cs="Times New Roman"/>
        </w:rPr>
        <w:t>colecciones</w:t>
      </w:r>
      <w:r w:rsidR="00B4493F" w:rsidRPr="00B4493F">
        <w:rPr>
          <w:rFonts w:cs="Times New Roman"/>
        </w:rPr>
        <w:t xml:space="preserve"> para</w:t>
      </w:r>
      <w:r w:rsidR="005079AC">
        <w:rPr>
          <w:rFonts w:cs="Times New Roman"/>
        </w:rPr>
        <w:t xml:space="preserve"> la</w:t>
      </w:r>
      <w:r w:rsidR="00B4493F" w:rsidRPr="00B4493F">
        <w:rPr>
          <w:rFonts w:cs="Times New Roman"/>
        </w:rPr>
        <w:t xml:space="preserve"> auditoría de sesiones</w:t>
      </w:r>
      <w:r w:rsidR="00B4493F">
        <w:rPr>
          <w:rFonts w:cs="Times New Roman"/>
        </w:rPr>
        <w:t>.</w:t>
      </w:r>
    </w:p>
    <w:p w14:paraId="42F211D4" w14:textId="23CEFFD2" w:rsidR="00F75DB3" w:rsidRDefault="00F75DB3" w:rsidP="007A12BE">
      <w:pPr>
        <w:pStyle w:val="Ttulo1"/>
      </w:pPr>
      <w:r w:rsidRPr="00F75DB3">
        <w:t xml:space="preserve">5. </w:t>
      </w:r>
      <w:r w:rsidR="00871941">
        <w:t>Discusión</w:t>
      </w:r>
    </w:p>
    <w:p w14:paraId="44EB77B7" w14:textId="61BCC060" w:rsidR="000B0A8A" w:rsidRDefault="000B0A8A" w:rsidP="007A12BE">
      <w:pPr>
        <w:pStyle w:val="Ttulo1"/>
      </w:pPr>
      <w:r>
        <w:t>5</w:t>
      </w:r>
      <w:r w:rsidRPr="00F75DB3">
        <w:t xml:space="preserve">.1. </w:t>
      </w:r>
      <w:r>
        <w:t>Interpretación de resultados</w:t>
      </w:r>
    </w:p>
    <w:p w14:paraId="6FEDAE27" w14:textId="0D37A754" w:rsidR="00A630FB" w:rsidRPr="00A630FB" w:rsidRDefault="00A630FB" w:rsidP="00A630FB">
      <w:pPr>
        <w:rPr>
          <w:rFonts w:cs="Times New Roman"/>
        </w:rPr>
      </w:pPr>
      <w:r w:rsidRPr="00A630FB">
        <w:rPr>
          <w:rFonts w:cs="Times New Roman"/>
        </w:rPr>
        <w:t>Los resultados demuestran que la especialización de motores optimiza significativamente el rendimiento del sistema</w:t>
      </w:r>
      <w:r>
        <w:rPr>
          <w:rFonts w:cs="Times New Roman"/>
        </w:rPr>
        <w:t>.</w:t>
      </w:r>
    </w:p>
    <w:p w14:paraId="0C3F1438" w14:textId="77777777" w:rsidR="00A630FB" w:rsidRPr="00A630FB" w:rsidRDefault="00A630FB" w:rsidP="00A630FB">
      <w:pPr>
        <w:rPr>
          <w:rFonts w:cs="Times New Roman"/>
        </w:rPr>
      </w:pPr>
      <w:r w:rsidRPr="00A630FB">
        <w:rPr>
          <w:rFonts w:cs="Times New Roman"/>
        </w:rPr>
        <w:t xml:space="preserve">PostgreSQL redujo el tiempo de modificación de notas de 10 a 2 segundos, gracias a su soporte para operaciones complejas y JSONB. </w:t>
      </w:r>
    </w:p>
    <w:p w14:paraId="6AF75A2B" w14:textId="0A1A12C0" w:rsidR="00A630FB" w:rsidRPr="00A630FB" w:rsidRDefault="00A630FB" w:rsidP="00A630FB">
      <w:pPr>
        <w:rPr>
          <w:rFonts w:cs="Times New Roman"/>
        </w:rPr>
      </w:pPr>
      <w:r w:rsidRPr="00A630FB">
        <w:rPr>
          <w:rFonts w:cs="Times New Roman"/>
        </w:rPr>
        <w:t xml:space="preserve">MongoDB agilizó el seguimiento de estados con inserciones en 0.5 segundos vs </w:t>
      </w:r>
      <w:r w:rsidR="005079AC">
        <w:rPr>
          <w:rFonts w:cs="Times New Roman"/>
        </w:rPr>
        <w:t xml:space="preserve">los </w:t>
      </w:r>
      <w:r w:rsidRPr="00A630FB">
        <w:rPr>
          <w:rFonts w:cs="Times New Roman"/>
        </w:rPr>
        <w:t xml:space="preserve">5 segundos antes, validando su eficacia para datos semiestructurados. </w:t>
      </w:r>
    </w:p>
    <w:p w14:paraId="2E4B1BCF" w14:textId="55062718" w:rsidR="00A630FB" w:rsidRPr="00A630FB" w:rsidRDefault="00A630FB" w:rsidP="00A630FB">
      <w:pPr>
        <w:rPr>
          <w:rFonts w:cs="Times New Roman"/>
        </w:rPr>
      </w:pPr>
      <w:r w:rsidRPr="00A630FB">
        <w:rPr>
          <w:rFonts w:cs="Times New Roman"/>
        </w:rPr>
        <w:t xml:space="preserve">Cassandra resolvió el cuello de botella en notificaciones, enviándolas en &lt; 1 segundo vs </w:t>
      </w:r>
      <w:r w:rsidR="005079AC">
        <w:rPr>
          <w:rFonts w:cs="Times New Roman"/>
        </w:rPr>
        <w:t>el tiempo gastado e</w:t>
      </w:r>
      <w:r w:rsidRPr="00A630FB">
        <w:rPr>
          <w:rFonts w:cs="Times New Roman"/>
        </w:rPr>
        <w:t xml:space="preserve">n Outlook, gracias a su escalabilidad horizontal. </w:t>
      </w:r>
    </w:p>
    <w:p w14:paraId="1276952A" w14:textId="65CDA8DC" w:rsidR="00A630FB" w:rsidRDefault="00A630FB" w:rsidP="00A630FB">
      <w:pPr>
        <w:rPr>
          <w:rFonts w:cs="Times New Roman"/>
        </w:rPr>
      </w:pPr>
      <w:r w:rsidRPr="00A630FB">
        <w:rPr>
          <w:rFonts w:cs="Times New Roman"/>
        </w:rPr>
        <w:t xml:space="preserve">MySQL mostró solidez en autenticación </w:t>
      </w:r>
      <w:r w:rsidR="005079AC">
        <w:rPr>
          <w:rFonts w:cs="Times New Roman"/>
        </w:rPr>
        <w:t xml:space="preserve">de unos </w:t>
      </w:r>
      <w:r w:rsidRPr="00A630FB">
        <w:rPr>
          <w:rFonts w:cs="Times New Roman"/>
        </w:rPr>
        <w:t xml:space="preserve">0.3 segundos, clave para la experiencia de usuario. </w:t>
      </w:r>
    </w:p>
    <w:p w14:paraId="08B31440" w14:textId="461AC7A5" w:rsidR="00B4493F" w:rsidRDefault="00B4493F" w:rsidP="00A630FB">
      <w:pPr>
        <w:rPr>
          <w:rFonts w:cs="Times New Roman"/>
        </w:rPr>
      </w:pPr>
      <w:r w:rsidRPr="00B4493F">
        <w:rPr>
          <w:rFonts w:cs="Times New Roman"/>
        </w:rPr>
        <w:t xml:space="preserve">Redis resolvió el cuello de botella en el registro de sesiones, reduciendo la latencia de 1.5 ms a 0.2 ms. Su integración con PHP </w:t>
      </w:r>
      <w:r w:rsidR="005079AC">
        <w:rPr>
          <w:rFonts w:cs="Times New Roman"/>
        </w:rPr>
        <w:t xml:space="preserve">en </w:t>
      </w:r>
      <w:r w:rsidRPr="00B4493F">
        <w:rPr>
          <w:rFonts w:cs="Times New Roman"/>
        </w:rPr>
        <w:t xml:space="preserve">vía </w:t>
      </w:r>
      <w:r w:rsidR="005079AC" w:rsidRPr="00B4493F">
        <w:rPr>
          <w:rFonts w:cs="Times New Roman"/>
        </w:rPr>
        <w:t>Predis</w:t>
      </w:r>
      <w:r w:rsidR="005079AC">
        <w:rPr>
          <w:rFonts w:cs="Times New Roman"/>
        </w:rPr>
        <w:t xml:space="preserve">, </w:t>
      </w:r>
      <w:r w:rsidR="005079AC" w:rsidRPr="00B4493F">
        <w:rPr>
          <w:rFonts w:cs="Times New Roman"/>
        </w:rPr>
        <w:t>facilitando</w:t>
      </w:r>
      <w:r w:rsidRPr="00B4493F">
        <w:rPr>
          <w:rFonts w:cs="Times New Roman"/>
        </w:rPr>
        <w:t xml:space="preserve"> el manejo de datos temporales sin sobrecargar motores SQL.</w:t>
      </w:r>
    </w:p>
    <w:p w14:paraId="53527ED0" w14:textId="77777777" w:rsidR="005079AC" w:rsidRDefault="005079AC" w:rsidP="00A630FB">
      <w:pPr>
        <w:rPr>
          <w:rFonts w:cs="Times New Roman"/>
        </w:rPr>
      </w:pPr>
    </w:p>
    <w:p w14:paraId="57BFBECC" w14:textId="77777777" w:rsidR="005079AC" w:rsidRPr="00A630FB" w:rsidRDefault="005079AC" w:rsidP="00A630FB">
      <w:pPr>
        <w:rPr>
          <w:rFonts w:cs="Times New Roman"/>
        </w:rPr>
      </w:pPr>
    </w:p>
    <w:p w14:paraId="0DBC6E7B" w14:textId="2F22B90E" w:rsidR="00A630FB" w:rsidRDefault="00A630FB" w:rsidP="00A630FB">
      <w:pPr>
        <w:rPr>
          <w:rFonts w:cs="Times New Roman"/>
        </w:rPr>
      </w:pPr>
      <w:r w:rsidRPr="00A630FB">
        <w:rPr>
          <w:rFonts w:cs="Times New Roman"/>
        </w:rPr>
        <w:t xml:space="preserve">Este rendimiento superior confirma que asignar tareas específicas a cada motor </w:t>
      </w:r>
      <w:r w:rsidR="005079AC">
        <w:rPr>
          <w:rFonts w:cs="Times New Roman"/>
        </w:rPr>
        <w:t xml:space="preserve">de base de datos </w:t>
      </w:r>
      <w:r w:rsidRPr="00A630FB">
        <w:rPr>
          <w:rFonts w:cs="Times New Roman"/>
        </w:rPr>
        <w:t xml:space="preserve">es estratégico </w:t>
      </w:r>
      <w:r w:rsidR="005079AC">
        <w:rPr>
          <w:rFonts w:cs="Times New Roman"/>
        </w:rPr>
        <w:t>para</w:t>
      </w:r>
      <w:r w:rsidRPr="00A630FB">
        <w:rPr>
          <w:rFonts w:cs="Times New Roman"/>
        </w:rPr>
        <w:t xml:space="preserve"> entornos académicos con cargas variables.</w:t>
      </w:r>
    </w:p>
    <w:p w14:paraId="7D1CA303" w14:textId="7BA54106" w:rsidR="000B0A8A" w:rsidRDefault="000B0A8A" w:rsidP="007A12BE">
      <w:pPr>
        <w:pStyle w:val="Ttulo1"/>
      </w:pPr>
      <w:r>
        <w:t>5</w:t>
      </w:r>
      <w:r w:rsidRPr="00F75DB3">
        <w:t>.</w:t>
      </w:r>
      <w:r>
        <w:t>2</w:t>
      </w:r>
      <w:r w:rsidRPr="00F75DB3">
        <w:t xml:space="preserve">. </w:t>
      </w:r>
      <w:r>
        <w:t>Limitaciones</w:t>
      </w:r>
    </w:p>
    <w:p w14:paraId="42DD4B44" w14:textId="21F22D98" w:rsidR="00A630FB" w:rsidRPr="00A630FB" w:rsidRDefault="00A630FB" w:rsidP="00A630FB">
      <w:pPr>
        <w:rPr>
          <w:rFonts w:cs="Times New Roman"/>
        </w:rPr>
      </w:pPr>
      <w:r w:rsidRPr="00A630FB">
        <w:rPr>
          <w:rFonts w:cs="Times New Roman"/>
        </w:rPr>
        <w:t xml:space="preserve">Para la sincronización manual cuando falla una notificación en </w:t>
      </w:r>
      <w:r w:rsidR="005079AC" w:rsidRPr="00A630FB">
        <w:rPr>
          <w:rFonts w:cs="Times New Roman"/>
        </w:rPr>
        <w:t>Cassandra</w:t>
      </w:r>
      <w:r w:rsidR="005079AC">
        <w:rPr>
          <w:rFonts w:cs="Times New Roman"/>
        </w:rPr>
        <w:t xml:space="preserve"> como por ejemplo </w:t>
      </w:r>
      <w:r w:rsidRPr="00A630FB">
        <w:rPr>
          <w:rFonts w:cs="Times New Roman"/>
        </w:rPr>
        <w:t>por timeout en cassandra.php</w:t>
      </w:r>
      <w:r w:rsidR="005079AC">
        <w:rPr>
          <w:rFonts w:cs="Times New Roman"/>
        </w:rPr>
        <w:t xml:space="preserve">. Además, </w:t>
      </w:r>
      <w:r w:rsidR="005079AC" w:rsidRPr="00A630FB">
        <w:rPr>
          <w:rFonts w:cs="Times New Roman"/>
        </w:rPr>
        <w:t>el</w:t>
      </w:r>
      <w:r w:rsidRPr="00A630FB">
        <w:rPr>
          <w:rFonts w:cs="Times New Roman"/>
        </w:rPr>
        <w:t xml:space="preserve"> sistema depende de compensaciones manuales en MongoDB </w:t>
      </w:r>
      <w:r w:rsidR="005079AC">
        <w:rPr>
          <w:rFonts w:cs="Times New Roman"/>
        </w:rPr>
        <w:t>como</w:t>
      </w:r>
      <w:r w:rsidRPr="00A630FB">
        <w:rPr>
          <w:rFonts w:cs="Times New Roman"/>
        </w:rPr>
        <w:t xml:space="preserve"> borrar reclamos no notificados. Esto introduce riesgo de inconsistencia temporal, aunque en pruebas no se observaron casos críticos.</w:t>
      </w:r>
    </w:p>
    <w:p w14:paraId="2E61039B" w14:textId="77777777" w:rsidR="00A630FB" w:rsidRDefault="00A630FB" w:rsidP="00A630FB">
      <w:pPr>
        <w:rPr>
          <w:rFonts w:cs="Times New Roman"/>
        </w:rPr>
      </w:pPr>
      <w:r w:rsidRPr="00A630FB">
        <w:rPr>
          <w:rFonts w:cs="Times New Roman"/>
        </w:rPr>
        <w:t>En la escalabilidad en pruebas reales las simulaciones se limitaron a 50 operaciones. En producción, podrían requerirse ajustes en la configuración de Cassandra para mayores cargas.</w:t>
      </w:r>
    </w:p>
    <w:p w14:paraId="271CAC0C" w14:textId="335A6853" w:rsidR="000B0A8A" w:rsidRDefault="000B0A8A" w:rsidP="007A12BE">
      <w:pPr>
        <w:pStyle w:val="Ttulo1"/>
      </w:pPr>
      <w:r>
        <w:t>5</w:t>
      </w:r>
      <w:r w:rsidRPr="00F75DB3">
        <w:t>.</w:t>
      </w:r>
      <w:r>
        <w:t>3. Lecciones Aprendidas</w:t>
      </w:r>
    </w:p>
    <w:p w14:paraId="27F7A266" w14:textId="77777777" w:rsidR="00A630FB" w:rsidRPr="00A630FB" w:rsidRDefault="00A630FB" w:rsidP="00A630FB">
      <w:pPr>
        <w:rPr>
          <w:rFonts w:cs="Times New Roman"/>
        </w:rPr>
      </w:pPr>
      <w:r w:rsidRPr="00A630FB">
        <w:rPr>
          <w:rFonts w:cs="Times New Roman"/>
        </w:rPr>
        <w:t xml:space="preserve">MongoDB simplificó el manejo de historiales de estados como se ve en los documentos anidados del php de seguimientos, pero requirió ajustes en consultas avanzadas. </w:t>
      </w:r>
    </w:p>
    <w:p w14:paraId="15D27FD1" w14:textId="654A6EC8" w:rsidR="00A630FB" w:rsidRDefault="00A630FB" w:rsidP="00A630FB">
      <w:pPr>
        <w:rPr>
          <w:rFonts w:cs="Times New Roman"/>
        </w:rPr>
      </w:pPr>
      <w:r w:rsidRPr="00A630FB">
        <w:rPr>
          <w:rFonts w:cs="Times New Roman"/>
        </w:rPr>
        <w:t>Cassandra como solución robusta tiene capacidad para manejar 50 notificaciones simultáneas sin latencia valida su uso en sistemas críticos.</w:t>
      </w:r>
      <w:r w:rsidR="00B4493F">
        <w:rPr>
          <w:rFonts w:cs="Times New Roman"/>
        </w:rPr>
        <w:t xml:space="preserve"> Así </w:t>
      </w:r>
      <w:r w:rsidR="00F80AE5">
        <w:rPr>
          <w:rFonts w:cs="Times New Roman"/>
        </w:rPr>
        <w:t xml:space="preserve">mismo, </w:t>
      </w:r>
      <w:r w:rsidR="00F80AE5" w:rsidRPr="00A630FB">
        <w:rPr>
          <w:rFonts w:cs="Times New Roman"/>
        </w:rPr>
        <w:t>Redis</w:t>
      </w:r>
      <w:r w:rsidR="00B4493F" w:rsidRPr="00B4493F">
        <w:rPr>
          <w:rFonts w:cs="Times New Roman"/>
        </w:rPr>
        <w:t xml:space="preserve"> requiere monitoreo de memoria, pero su impacto en la velocidad justifica su uso para datos efímeros.</w:t>
      </w:r>
      <w:r w:rsidR="005079AC">
        <w:rPr>
          <w:rFonts w:cs="Times New Roman"/>
        </w:rPr>
        <w:t xml:space="preserve"> Es por ello, que en este trabajo hemos aprendido que l</w:t>
      </w:r>
      <w:r w:rsidRPr="00A630FB">
        <w:rPr>
          <w:rFonts w:cs="Times New Roman"/>
        </w:rPr>
        <w:t>a arquitectura híbrida implica mayor complejidad de mantenimiento como conexiones múltiples</w:t>
      </w:r>
      <w:r w:rsidR="00D0480C">
        <w:rPr>
          <w:rFonts w:cs="Times New Roman"/>
        </w:rPr>
        <w:t xml:space="preserve">, </w:t>
      </w:r>
      <w:r w:rsidRPr="00A630FB">
        <w:rPr>
          <w:rFonts w:cs="Times New Roman"/>
        </w:rPr>
        <w:t>pero las ganancias en rendimiento justifican este costo.</w:t>
      </w:r>
      <w:r w:rsidRPr="00A630FB">
        <w:rPr>
          <w:rFonts w:cs="Times New Roman"/>
        </w:rPr>
        <w:tab/>
      </w:r>
    </w:p>
    <w:p w14:paraId="2D7B1CB2" w14:textId="1F297DF9" w:rsidR="00871941" w:rsidRPr="00F75DB3" w:rsidRDefault="00871941" w:rsidP="007A12BE">
      <w:pPr>
        <w:pStyle w:val="Ttulo1"/>
      </w:pPr>
      <w:r>
        <w:t>6.</w:t>
      </w:r>
      <w:r w:rsidR="00582047">
        <w:t xml:space="preserve"> Conclusiones</w:t>
      </w:r>
    </w:p>
    <w:p w14:paraId="10C0458E" w14:textId="55FEAA2D" w:rsidR="007D1CFC" w:rsidRDefault="007D1CFC" w:rsidP="007D1CFC">
      <w:pPr>
        <w:rPr>
          <w:rFonts w:cs="Times New Roman"/>
        </w:rPr>
      </w:pPr>
      <w:r w:rsidRPr="007D1CFC">
        <w:rPr>
          <w:rFonts w:cs="Times New Roman"/>
        </w:rPr>
        <w:t>El sistema actual tiene fallos críticos como lentitud y baja adopción. La arquitectura híbrida y el diseño centrado en el usuario buscan resolverlo. La justificación técnica y social respalda el cambio. E</w:t>
      </w:r>
      <w:r>
        <w:rPr>
          <w:rFonts w:cs="Times New Roman"/>
        </w:rPr>
        <w:t>n el primer</w:t>
      </w:r>
      <w:r w:rsidRPr="007D1CFC">
        <w:rPr>
          <w:rFonts w:cs="Times New Roman"/>
        </w:rPr>
        <w:t xml:space="preserve"> capítulo establece la base para una solución innovadora.</w:t>
      </w:r>
    </w:p>
    <w:p w14:paraId="3C2E6775" w14:textId="516B3ECA" w:rsidR="007D1CFC" w:rsidRDefault="007D1CFC" w:rsidP="007D1CFC">
      <w:pPr>
        <w:rPr>
          <w:rFonts w:cs="Times New Roman"/>
        </w:rPr>
      </w:pPr>
      <w:r w:rsidRPr="007D1CFC">
        <w:rPr>
          <w:rFonts w:cs="Times New Roman"/>
        </w:rPr>
        <w:t xml:space="preserve">La selección de motores MySQL, PostgreSQL, MongoDB, Cassandra </w:t>
      </w:r>
      <w:r w:rsidR="004D749C">
        <w:rPr>
          <w:rFonts w:cs="Times New Roman"/>
        </w:rPr>
        <w:t xml:space="preserve">y Redis </w:t>
      </w:r>
      <w:r w:rsidRPr="007D1CFC">
        <w:rPr>
          <w:rFonts w:cs="Times New Roman"/>
        </w:rPr>
        <w:t xml:space="preserve">se basa en sus fortalezas comprobadas. Cada motor cumple una función especializada. La arquitectura híbrida combina SQL y NoSQL para maximizar rendimiento. El marco teórico </w:t>
      </w:r>
      <w:r w:rsidR="00F80AE5" w:rsidRPr="007D1CFC">
        <w:rPr>
          <w:rFonts w:cs="Times New Roman"/>
        </w:rPr>
        <w:t>válida</w:t>
      </w:r>
      <w:r w:rsidRPr="007D1CFC">
        <w:rPr>
          <w:rFonts w:cs="Times New Roman"/>
        </w:rPr>
        <w:t xml:space="preserve"> la hipótesis del sistema multi-motor.</w:t>
      </w:r>
    </w:p>
    <w:p w14:paraId="682E26B0" w14:textId="77777777" w:rsidR="007D1CFC" w:rsidRPr="007D1CFC" w:rsidRDefault="007D1CFC" w:rsidP="007D1CFC">
      <w:pPr>
        <w:rPr>
          <w:rFonts w:cs="Times New Roman"/>
        </w:rPr>
      </w:pPr>
      <w:r w:rsidRPr="007D1CFC">
        <w:rPr>
          <w:rFonts w:cs="Times New Roman"/>
        </w:rPr>
        <w:lastRenderedPageBreak/>
        <w:t>Se usó investigación aplicada con métricas cuantitativas. Pruebas con datos simulados y usuarios validaron el rendimiento. El enfoque comparativo y las pruebas de usabilidad aseguraron evaluación confiable. La metodología garantiza resultados replicables.</w:t>
      </w:r>
    </w:p>
    <w:p w14:paraId="07591AD3" w14:textId="154124A4" w:rsidR="007D1CFC" w:rsidRDefault="004D749C" w:rsidP="00F75DB3">
      <w:pPr>
        <w:rPr>
          <w:rFonts w:cs="Times New Roman"/>
        </w:rPr>
      </w:pPr>
      <w:r>
        <w:rPr>
          <w:rFonts w:cs="Times New Roman"/>
        </w:rPr>
        <w:t>En las m</w:t>
      </w:r>
      <w:r w:rsidR="007D1CFC" w:rsidRPr="007D1CFC">
        <w:rPr>
          <w:rFonts w:cs="Times New Roman"/>
        </w:rPr>
        <w:t xml:space="preserve">ejoras </w:t>
      </w:r>
      <w:r>
        <w:rPr>
          <w:rFonts w:cs="Times New Roman"/>
        </w:rPr>
        <w:t>con</w:t>
      </w:r>
      <w:r w:rsidR="007D1CFC" w:rsidRPr="007D1CFC">
        <w:rPr>
          <w:rFonts w:cs="Times New Roman"/>
        </w:rPr>
        <w:t xml:space="preserve"> tiempos reducidos de días a segundos, alta escalabilidad y cero fallos. La interfaz mejoró la usabilidad. </w:t>
      </w:r>
      <w:r>
        <w:rPr>
          <w:rFonts w:cs="Times New Roman"/>
        </w:rPr>
        <w:t>Además, l</w:t>
      </w:r>
      <w:r w:rsidR="007D1CFC" w:rsidRPr="007D1CFC">
        <w:rPr>
          <w:rFonts w:cs="Times New Roman"/>
        </w:rPr>
        <w:t>os motores optimizaron cada operación crítica. El sistema superó ampliamente al anterior.</w:t>
      </w:r>
    </w:p>
    <w:p w14:paraId="7EE6F588" w14:textId="2D179E56" w:rsidR="007D1CFC" w:rsidRDefault="007D1CFC" w:rsidP="00F75DB3">
      <w:pPr>
        <w:rPr>
          <w:rFonts w:cs="Times New Roman"/>
        </w:rPr>
      </w:pPr>
      <w:r w:rsidRPr="007D1CFC">
        <w:rPr>
          <w:rFonts w:cs="Times New Roman"/>
        </w:rPr>
        <w:t>La especialización mejoró el rendimiento, pero hay desafíos como sincronización manual. Cassandra y MongoDB destacaron en escalabilidad</w:t>
      </w:r>
      <w:r w:rsidR="004D749C">
        <w:rPr>
          <w:rFonts w:cs="Times New Roman"/>
        </w:rPr>
        <w:t>,</w:t>
      </w:r>
      <w:r w:rsidRPr="007D1CFC">
        <w:rPr>
          <w:rFonts w:cs="Times New Roman"/>
        </w:rPr>
        <w:t xml:space="preserve"> PostgreSQL y MySQL en consistencia. </w:t>
      </w:r>
      <w:r w:rsidR="004D749C">
        <w:rPr>
          <w:rFonts w:cs="Times New Roman"/>
        </w:rPr>
        <w:t>Se llego a la conclusión que e</w:t>
      </w:r>
      <w:r w:rsidRPr="007D1CFC">
        <w:rPr>
          <w:rFonts w:cs="Times New Roman"/>
        </w:rPr>
        <w:t>l balance entre complejidad y rendimiento es crucial.</w:t>
      </w:r>
    </w:p>
    <w:p w14:paraId="00BD1D4E" w14:textId="39F5EE0E" w:rsidR="00B4493F" w:rsidRDefault="00B4493F" w:rsidP="00F75DB3">
      <w:pPr>
        <w:rPr>
          <w:rFonts w:cs="Times New Roman"/>
        </w:rPr>
      </w:pPr>
      <w:r w:rsidRPr="00B4493F">
        <w:rPr>
          <w:rFonts w:cs="Times New Roman"/>
        </w:rPr>
        <w:t>La inclusión de Redis complementó la arquitectura híbrida, optimizando el manejo de sesiones y eventos temporales. Su capacidad para procesar operaciones</w:t>
      </w:r>
      <w:r w:rsidR="00042E2B">
        <w:rPr>
          <w:rFonts w:cs="Times New Roman"/>
        </w:rPr>
        <w:t xml:space="preserve"> por </w:t>
      </w:r>
      <w:r w:rsidR="00042E2B" w:rsidRPr="00B4493F">
        <w:rPr>
          <w:rFonts w:cs="Times New Roman"/>
        </w:rPr>
        <w:t>segund</w:t>
      </w:r>
      <w:r w:rsidR="00042E2B">
        <w:rPr>
          <w:rFonts w:cs="Times New Roman"/>
        </w:rPr>
        <w:t>o,</w:t>
      </w:r>
      <w:r w:rsidR="00042E2B" w:rsidRPr="00B4493F">
        <w:rPr>
          <w:rFonts w:cs="Times New Roman"/>
        </w:rPr>
        <w:t xml:space="preserve"> valida</w:t>
      </w:r>
      <w:r w:rsidRPr="00B4493F">
        <w:rPr>
          <w:rFonts w:cs="Times New Roman"/>
        </w:rPr>
        <w:t xml:space="preserve"> su rol crítico en sistemas con alta demanda de accesos concurrentes.</w:t>
      </w:r>
    </w:p>
    <w:p w14:paraId="50765815" w14:textId="53028A96" w:rsidR="007D1CFC" w:rsidRDefault="007D1CFC" w:rsidP="00F75DB3">
      <w:pPr>
        <w:rPr>
          <w:rFonts w:cs="Times New Roman"/>
        </w:rPr>
      </w:pPr>
      <w:r w:rsidRPr="007D1CFC">
        <w:rPr>
          <w:rFonts w:cs="Times New Roman"/>
        </w:rPr>
        <w:t>La combinación de motores resolvió problemas de rendimiento y abrió nuevas posibilidades.</w:t>
      </w:r>
      <w:r w:rsidR="004D749C">
        <w:rPr>
          <w:rFonts w:cs="Times New Roman"/>
        </w:rPr>
        <w:t xml:space="preserve"> Así mismo, l</w:t>
      </w:r>
      <w:r w:rsidRPr="007D1CFC">
        <w:rPr>
          <w:rFonts w:cs="Times New Roman"/>
        </w:rPr>
        <w:t>a especialización supera a soluciones monolíticas, pero requiere implementación cuidadosa. Ideal para instituciones con necesidades similares.</w:t>
      </w:r>
    </w:p>
    <w:p w14:paraId="6D21035E" w14:textId="34B10D54" w:rsidR="00F75DB3" w:rsidRPr="00E86A19" w:rsidRDefault="00F75DB3" w:rsidP="007A12BE">
      <w:pPr>
        <w:pStyle w:val="Ttulo1"/>
      </w:pPr>
      <w:r w:rsidRPr="00E86A19">
        <w:t>Referencias</w:t>
      </w:r>
    </w:p>
    <w:p w14:paraId="794BEBC9" w14:textId="60F6FBF5" w:rsidR="000410FE" w:rsidRPr="007E4ABA" w:rsidRDefault="00E86A19" w:rsidP="007A12BE">
      <w:pPr>
        <w:pStyle w:val="Referenceentry"/>
        <w:rPr>
          <w:sz w:val="22"/>
          <w:szCs w:val="22"/>
          <w:lang w:val="es-PE"/>
        </w:rPr>
      </w:pPr>
      <w:r w:rsidRPr="007E4ABA">
        <w:rPr>
          <w:sz w:val="22"/>
          <w:szCs w:val="22"/>
          <w:lang w:val="es-PE"/>
        </w:rPr>
        <w:t xml:space="preserve">Yallico Flores, N., Castro Quiñones, C., &amp; Urrutia Moreyra, A. (2025). Formulario de la Evaluación del Sistema de Reclamación de Notas [Formulario de Google]. Universidad Tecnológica del Perú. </w:t>
      </w:r>
      <w:hyperlink r:id="rId11" w:history="1">
        <w:r w:rsidRPr="007E4ABA">
          <w:rPr>
            <w:rStyle w:val="Hipervnculo"/>
            <w:sz w:val="22"/>
            <w:szCs w:val="22"/>
            <w:lang w:val="es-PE"/>
          </w:rPr>
          <w:t>https://docs.google.com/forms/d/e/1FAIpQLSevU_4UOxa4CBd8mVBHWpgQ-LC6CT6jcUjZBQ6JPNu4hoYecQ/viewform?usp=dialog</w:t>
        </w:r>
      </w:hyperlink>
      <w:r w:rsidRPr="007E4ABA">
        <w:rPr>
          <w:sz w:val="22"/>
          <w:szCs w:val="22"/>
          <w:lang w:val="es-PE"/>
        </w:rPr>
        <w:t xml:space="preserve"> </w:t>
      </w:r>
    </w:p>
    <w:p w14:paraId="325E8E0F" w14:textId="6A8B39E1" w:rsidR="00E86A19" w:rsidRDefault="00E86A19" w:rsidP="00A60E63">
      <w:pPr>
        <w:pStyle w:val="Referenceentry"/>
        <w:rPr>
          <w:sz w:val="22"/>
          <w:szCs w:val="22"/>
          <w:lang w:val="es-PE"/>
        </w:rPr>
      </w:pPr>
      <w:r w:rsidRPr="007A12BE">
        <w:rPr>
          <w:rStyle w:val="ReferenceentryChar"/>
          <w:sz w:val="22"/>
          <w:szCs w:val="22"/>
          <w:lang w:val="es-PE"/>
        </w:rPr>
        <w:t xml:space="preserve">Durán-Cazar, </w:t>
      </w:r>
      <w:proofErr w:type="spellStart"/>
      <w:r w:rsidRPr="007A12BE">
        <w:rPr>
          <w:rStyle w:val="ReferenceentryChar"/>
          <w:sz w:val="22"/>
          <w:szCs w:val="22"/>
          <w:lang w:val="es-PE"/>
        </w:rPr>
        <w:t>Jhonatan</w:t>
      </w:r>
      <w:proofErr w:type="spellEnd"/>
      <w:r w:rsidRPr="007A12BE">
        <w:rPr>
          <w:rStyle w:val="ReferenceentryChar"/>
          <w:sz w:val="22"/>
          <w:szCs w:val="22"/>
          <w:lang w:val="es-PE"/>
        </w:rPr>
        <w:t xml:space="preserve"> W., Tandazo-Gaona, Eduardo J., Morales-Morales, Mario R., &amp; Morales Cardoso, Santiago. </w:t>
      </w:r>
      <w:r w:rsidRPr="007E4ABA">
        <w:rPr>
          <w:rStyle w:val="ReferenceentryChar"/>
          <w:sz w:val="22"/>
          <w:szCs w:val="22"/>
          <w:lang w:val="es-PE"/>
        </w:rPr>
        <w:t xml:space="preserve">(2019). Rendimiento de bases de datos columnares. Ingenius. Revista de Ciencia y </w:t>
      </w:r>
      <w:r w:rsidR="00F80AE5" w:rsidRPr="007E4ABA">
        <w:rPr>
          <w:rStyle w:val="ReferenceentryChar"/>
          <w:sz w:val="22"/>
          <w:szCs w:val="22"/>
          <w:lang w:val="es-PE"/>
        </w:rPr>
        <w:t>Tecnología,</w:t>
      </w:r>
      <w:r w:rsidRPr="007E4ABA">
        <w:rPr>
          <w:rStyle w:val="ReferenceentryChar"/>
          <w:sz w:val="22"/>
          <w:szCs w:val="22"/>
          <w:lang w:val="es-PE"/>
        </w:rPr>
        <w:t xml:space="preserve"> (22), 47-58. </w:t>
      </w:r>
      <w:r w:rsidRPr="000410FE">
        <w:rPr>
          <w:rStyle w:val="ReferenceentryChar"/>
          <w:sz w:val="22"/>
          <w:szCs w:val="22"/>
          <w:lang w:val="es-PE"/>
        </w:rPr>
        <w:t>Recuperado en 11 de julio de 2025,</w:t>
      </w:r>
      <w:r w:rsidR="000410FE">
        <w:rPr>
          <w:rStyle w:val="ReferenceentryChar"/>
          <w:sz w:val="22"/>
          <w:szCs w:val="22"/>
          <w:lang w:val="es-PE"/>
        </w:rPr>
        <w:t xml:space="preserve"> </w:t>
      </w:r>
      <w:r w:rsidRPr="000410FE">
        <w:rPr>
          <w:rStyle w:val="ReferenceentryChar"/>
          <w:sz w:val="22"/>
          <w:szCs w:val="22"/>
          <w:lang w:val="es-PE"/>
        </w:rPr>
        <w:t xml:space="preserve">de </w:t>
      </w:r>
      <w:r w:rsidR="000410FE">
        <w:rPr>
          <w:rStyle w:val="ReferenceentryChar"/>
          <w:sz w:val="22"/>
          <w:szCs w:val="22"/>
          <w:lang w:val="es-PE"/>
        </w:rPr>
        <w:t xml:space="preserve"> </w:t>
      </w:r>
      <w:hyperlink r:id="rId12" w:history="1">
        <w:r w:rsidR="000410FE" w:rsidRPr="00E234C0">
          <w:rPr>
            <w:rStyle w:val="Hipervnculo"/>
            <w:sz w:val="22"/>
            <w:szCs w:val="22"/>
            <w:lang w:val="es-PE"/>
          </w:rPr>
          <w:t>http://scielo.senescyt.gob.ec/scielo.php?script=sci_arttext&amp;pid=S1390-860X2019000200047&amp;lng=es&amp;tlng=es</w:t>
        </w:r>
      </w:hyperlink>
      <w:r w:rsidR="000410FE">
        <w:rPr>
          <w:sz w:val="22"/>
          <w:szCs w:val="22"/>
          <w:lang w:val="es-PE"/>
        </w:rPr>
        <w:t xml:space="preserve"> </w:t>
      </w:r>
    </w:p>
    <w:p w14:paraId="74C86846" w14:textId="77777777" w:rsidR="004D749C" w:rsidRDefault="004D749C" w:rsidP="004D749C">
      <w:pPr>
        <w:pStyle w:val="Referenceentry"/>
        <w:numPr>
          <w:ilvl w:val="0"/>
          <w:numId w:val="0"/>
        </w:numPr>
        <w:ind w:left="270"/>
        <w:rPr>
          <w:sz w:val="22"/>
          <w:szCs w:val="22"/>
          <w:lang w:val="es-PE"/>
        </w:rPr>
      </w:pPr>
    </w:p>
    <w:p w14:paraId="2C157858" w14:textId="77777777" w:rsidR="004D749C" w:rsidRPr="000410FE" w:rsidRDefault="004D749C" w:rsidP="004D749C">
      <w:pPr>
        <w:pStyle w:val="Referenceentry"/>
        <w:numPr>
          <w:ilvl w:val="0"/>
          <w:numId w:val="0"/>
        </w:numPr>
        <w:ind w:left="270"/>
        <w:rPr>
          <w:sz w:val="22"/>
          <w:szCs w:val="22"/>
          <w:lang w:val="es-PE"/>
        </w:rPr>
      </w:pPr>
    </w:p>
    <w:p w14:paraId="56BD484C" w14:textId="205FF39D" w:rsidR="00E86A19" w:rsidRPr="007E4ABA" w:rsidRDefault="00D07171" w:rsidP="00A60E63">
      <w:pPr>
        <w:pStyle w:val="Referenceentry"/>
        <w:rPr>
          <w:sz w:val="22"/>
          <w:szCs w:val="22"/>
        </w:rPr>
      </w:pPr>
      <w:r w:rsidRPr="000410FE">
        <w:rPr>
          <w:sz w:val="22"/>
          <w:szCs w:val="22"/>
          <w:lang w:val="es-PE"/>
        </w:rPr>
        <w:t xml:space="preserve">Camarillo, a. d. c. m. </w:t>
      </w:r>
      <w:r w:rsidR="007B0EF8" w:rsidRPr="000410FE">
        <w:rPr>
          <w:sz w:val="22"/>
          <w:szCs w:val="22"/>
          <w:lang w:val="es-PE"/>
        </w:rPr>
        <w:t xml:space="preserve">(2023) </w:t>
      </w:r>
      <w:r w:rsidRPr="000410FE">
        <w:rPr>
          <w:sz w:val="22"/>
          <w:szCs w:val="22"/>
          <w:lang w:val="es-PE"/>
        </w:rPr>
        <w:t>análisis y diseño de técnicas de replicación de una base de datos híbrida y distribuida en un ambiente de ancho de banda limitado. tesis.</w:t>
      </w:r>
      <w:r w:rsidR="00042E2B" w:rsidRPr="00042E2B">
        <w:rPr>
          <w:lang w:val="es-PE"/>
        </w:rPr>
        <w:t xml:space="preserve"> </w:t>
      </w:r>
      <w:hyperlink r:id="rId13" w:history="1">
        <w:r w:rsidR="00042E2B" w:rsidRPr="007E4ABA">
          <w:rPr>
            <w:rStyle w:val="Hipervnculo"/>
            <w:sz w:val="18"/>
            <w:szCs w:val="18"/>
          </w:rPr>
          <w:t>https://www.researchgate.net/profile/Rommel-Toledo-Ramirez/publication/331742536_ANALISIS_Y_DISENO_DE_TECNICAS_DE_REPLICACION_DE_UNA_BASE_DE_DATOS_HIBRIDA_Y_DISTRIBUIDA_EN_UN_AMBIENTE_DE_ANCHO_DE_BANDA_LIMITADO/links/5c8a68da299bf14e7e7c82d6/ANALISIS-Y-DISENO-DE-TECNICAS-DE-REPLICACION-DE-UNA-BASE-DE-DATOS-HIBRIDA-Y-DISTRIBUIDA-EN-UN-AMBIENTE-DE-ANCHO-DE-BANDA-LIMITADO.pdf</w:t>
        </w:r>
      </w:hyperlink>
      <w:r w:rsidR="00042E2B" w:rsidRPr="007E4ABA">
        <w:rPr>
          <w:sz w:val="18"/>
          <w:szCs w:val="18"/>
        </w:rPr>
        <w:t xml:space="preserve"> </w:t>
      </w:r>
    </w:p>
    <w:p w14:paraId="239C31C9" w14:textId="1757B5B5" w:rsidR="00D07171" w:rsidRPr="000410FE" w:rsidRDefault="00D07171" w:rsidP="00A60E63">
      <w:pPr>
        <w:pStyle w:val="Referenceentry"/>
        <w:rPr>
          <w:sz w:val="22"/>
          <w:szCs w:val="22"/>
        </w:rPr>
      </w:pPr>
      <w:r w:rsidRPr="007E4ABA">
        <w:rPr>
          <w:sz w:val="22"/>
          <w:szCs w:val="22"/>
          <w:lang w:val="es-PE"/>
        </w:rPr>
        <w:t xml:space="preserve">Crescencio Rico, O., Rodríguez Mazahua, L., Castro Medina, F., Alor Hernández, G., &amp; Sánchez Cervantes, J. L. (2024). Desarrollo de un método de fragmentación híbrida dinámica para bases de datos multimedia (Doctoral </w:t>
      </w:r>
      <w:proofErr w:type="spellStart"/>
      <w:r w:rsidRPr="007E4ABA">
        <w:rPr>
          <w:sz w:val="22"/>
          <w:szCs w:val="22"/>
          <w:lang w:val="es-PE"/>
        </w:rPr>
        <w:t>dissertation</w:t>
      </w:r>
      <w:proofErr w:type="spellEnd"/>
      <w:r w:rsidRPr="007E4ABA">
        <w:rPr>
          <w:sz w:val="22"/>
          <w:szCs w:val="22"/>
          <w:lang w:val="es-PE"/>
        </w:rPr>
        <w:t xml:space="preserve">, Tecnológico Nacional de México CampusOrizaba).  </w:t>
      </w:r>
      <w:hyperlink r:id="rId14" w:history="1">
        <w:r w:rsidRPr="000410FE">
          <w:rPr>
            <w:rStyle w:val="Hipervnculo"/>
            <w:sz w:val="22"/>
            <w:szCs w:val="22"/>
          </w:rPr>
          <w:t>http://repositorios.orizaba.tecnm.mx:8080/xmlui/handle/123456789/818</w:t>
        </w:r>
      </w:hyperlink>
      <w:r w:rsidRPr="000410FE">
        <w:rPr>
          <w:sz w:val="22"/>
          <w:szCs w:val="22"/>
        </w:rPr>
        <w:t xml:space="preserve"> </w:t>
      </w:r>
    </w:p>
    <w:p w14:paraId="50626EE7" w14:textId="777398A9" w:rsidR="007B0EF8" w:rsidRPr="007E4ABA" w:rsidRDefault="007B0EF8" w:rsidP="00A60E63">
      <w:pPr>
        <w:pStyle w:val="Referenceentry"/>
        <w:rPr>
          <w:sz w:val="22"/>
          <w:szCs w:val="22"/>
          <w:lang w:val="es-PE"/>
        </w:rPr>
      </w:pPr>
      <w:r w:rsidRPr="007E4ABA">
        <w:rPr>
          <w:sz w:val="22"/>
          <w:szCs w:val="22"/>
          <w:lang w:val="es-PE"/>
        </w:rPr>
        <w:t xml:space="preserve">Ostezer &amp; Drake, M. (2022). SQLite vs MySQL vs PostgreSQL: una comparación de sistemas de gestión de bases de datos relacionales. DigitalOcean. </w:t>
      </w:r>
      <w:hyperlink r:id="rId15" w:history="1">
        <w:r w:rsidRPr="007E4ABA">
          <w:rPr>
            <w:rStyle w:val="Hipervnculo"/>
            <w:sz w:val="22"/>
            <w:szCs w:val="22"/>
            <w:lang w:val="es-PE"/>
          </w:rPr>
          <w:t>https://www.digitalocean.com/community/tutorials/sqlite-vs-mysql-vs-postgresql-a-comparison-of-relational-database-management-systems</w:t>
        </w:r>
      </w:hyperlink>
      <w:r w:rsidRPr="007E4ABA">
        <w:rPr>
          <w:sz w:val="22"/>
          <w:szCs w:val="22"/>
          <w:lang w:val="es-PE"/>
        </w:rPr>
        <w:t xml:space="preserve"> </w:t>
      </w:r>
    </w:p>
    <w:p w14:paraId="01222549" w14:textId="24924B34" w:rsidR="007B0EF8" w:rsidRPr="000410FE" w:rsidRDefault="007B0EF8" w:rsidP="00A60E63">
      <w:pPr>
        <w:pStyle w:val="Referenceentry"/>
        <w:rPr>
          <w:sz w:val="22"/>
          <w:szCs w:val="22"/>
        </w:rPr>
      </w:pPr>
      <w:r w:rsidRPr="007E4ABA">
        <w:rPr>
          <w:sz w:val="22"/>
          <w:szCs w:val="22"/>
          <w:lang w:val="es-PE"/>
        </w:rPr>
        <w:t xml:space="preserve">Documentación PostgreSQL 17: Performance </w:t>
      </w:r>
      <w:proofErr w:type="spellStart"/>
      <w:r w:rsidRPr="007E4ABA">
        <w:rPr>
          <w:sz w:val="22"/>
          <w:szCs w:val="22"/>
          <w:lang w:val="es-PE"/>
        </w:rPr>
        <w:t>Tips</w:t>
      </w:r>
      <w:proofErr w:type="spellEnd"/>
      <w:r w:rsidRPr="007E4ABA">
        <w:rPr>
          <w:sz w:val="22"/>
          <w:szCs w:val="22"/>
          <w:lang w:val="es-PE"/>
        </w:rPr>
        <w:t xml:space="preserve">. (2023). PostgreSQL. </w:t>
      </w:r>
      <w:hyperlink r:id="rId16" w:history="1">
        <w:r w:rsidRPr="000410FE">
          <w:rPr>
            <w:rStyle w:val="Hipervnculo"/>
            <w:sz w:val="22"/>
            <w:szCs w:val="22"/>
          </w:rPr>
          <w:t>https://www.postgresql.org/docs/current/performance-tips.html</w:t>
        </w:r>
      </w:hyperlink>
      <w:r w:rsidRPr="000410FE">
        <w:rPr>
          <w:sz w:val="22"/>
          <w:szCs w:val="22"/>
        </w:rPr>
        <w:t xml:space="preserve"> </w:t>
      </w:r>
    </w:p>
    <w:p w14:paraId="04C2D3A2" w14:textId="66B3B86C" w:rsidR="007B0EF8" w:rsidRPr="000410FE" w:rsidRDefault="007B0EF8" w:rsidP="00A60E63">
      <w:pPr>
        <w:pStyle w:val="Referenceentry"/>
        <w:rPr>
          <w:sz w:val="22"/>
          <w:szCs w:val="22"/>
        </w:rPr>
      </w:pPr>
      <w:r w:rsidRPr="000410FE">
        <w:rPr>
          <w:sz w:val="22"/>
          <w:szCs w:val="22"/>
        </w:rPr>
        <w:t xml:space="preserve">MongoDB Manual: Document Model. (2023). MongoDB. </w:t>
      </w:r>
      <w:hyperlink r:id="rId17" w:history="1">
        <w:r w:rsidRPr="000410FE">
          <w:rPr>
            <w:rStyle w:val="Hipervnculo"/>
            <w:sz w:val="22"/>
            <w:szCs w:val="22"/>
          </w:rPr>
          <w:t>https://www.mongodb.com/docs/manual/core/document-model/</w:t>
        </w:r>
      </w:hyperlink>
      <w:r w:rsidRPr="000410FE">
        <w:rPr>
          <w:sz w:val="22"/>
          <w:szCs w:val="22"/>
        </w:rPr>
        <w:t xml:space="preserve"> </w:t>
      </w:r>
    </w:p>
    <w:p w14:paraId="22A91EDC" w14:textId="2EE06F71" w:rsidR="007B0EF8" w:rsidRDefault="007B0EF8" w:rsidP="000410FE">
      <w:pPr>
        <w:pStyle w:val="Referenceentry"/>
        <w:rPr>
          <w:sz w:val="22"/>
          <w:szCs w:val="22"/>
        </w:rPr>
      </w:pPr>
      <w:r w:rsidRPr="000410FE">
        <w:rPr>
          <w:sz w:val="22"/>
          <w:szCs w:val="22"/>
        </w:rPr>
        <w:t xml:space="preserve">Haddad, J. (2018). Apache Cassandra performance tuning - Compression with mixed workloads. The Last Pickle. </w:t>
      </w:r>
      <w:hyperlink r:id="rId18" w:history="1">
        <w:r w:rsidRPr="000410FE">
          <w:rPr>
            <w:rStyle w:val="Hipervnculo"/>
            <w:sz w:val="22"/>
            <w:szCs w:val="22"/>
          </w:rPr>
          <w:t>https://thelastpickle.com/blog/2018/08/08/compression_performance.html</w:t>
        </w:r>
      </w:hyperlink>
      <w:r w:rsidRPr="000410FE">
        <w:rPr>
          <w:sz w:val="22"/>
          <w:szCs w:val="22"/>
        </w:rPr>
        <w:t xml:space="preserve"> </w:t>
      </w:r>
    </w:p>
    <w:p w14:paraId="476758E0" w14:textId="27A282AA" w:rsidR="000C56E1" w:rsidRPr="000C56E1" w:rsidRDefault="000C56E1" w:rsidP="000410FE">
      <w:pPr>
        <w:pStyle w:val="Referenceentry"/>
        <w:rPr>
          <w:sz w:val="22"/>
          <w:szCs w:val="22"/>
          <w:lang w:val="es-PE"/>
        </w:rPr>
      </w:pPr>
      <w:r w:rsidRPr="000C56E1">
        <w:rPr>
          <w:sz w:val="22"/>
          <w:szCs w:val="22"/>
          <w:lang w:val="es-PE"/>
        </w:rPr>
        <w:t xml:space="preserve">Flores Sánchez, C. A., Meza Fragoso, J. A., &amp; Lobo Rodríguez, M. O. (2024). Instituciones de Educación Superior, un sistema complejo en transformación digital. Revista Iberoamericana De Complejidad Y Ciencias Económicas, 2(4), 53-63. </w:t>
      </w:r>
      <w:hyperlink r:id="rId19" w:history="1">
        <w:r w:rsidRPr="002D7FB1">
          <w:rPr>
            <w:rStyle w:val="Hipervnculo"/>
            <w:sz w:val="22"/>
            <w:szCs w:val="22"/>
            <w:lang w:val="es-PE"/>
          </w:rPr>
          <w:t>https://doi.org/10.48168/ricce.v2n4p53</w:t>
        </w:r>
      </w:hyperlink>
      <w:r>
        <w:rPr>
          <w:sz w:val="22"/>
          <w:szCs w:val="22"/>
          <w:lang w:val="es-PE"/>
        </w:rPr>
        <w:t xml:space="preserve"> </w:t>
      </w:r>
    </w:p>
    <w:p w14:paraId="1DB7A9DE" w14:textId="179C7026" w:rsidR="00A60E63" w:rsidRPr="000C56E1" w:rsidRDefault="00A60E63" w:rsidP="000C56E1">
      <w:pPr>
        <w:pStyle w:val="Referenceentry"/>
        <w:numPr>
          <w:ilvl w:val="0"/>
          <w:numId w:val="0"/>
        </w:numPr>
        <w:ind w:left="270"/>
        <w:rPr>
          <w:sz w:val="32"/>
          <w:szCs w:val="32"/>
          <w:lang w:val="es-PE"/>
        </w:rPr>
      </w:pPr>
    </w:p>
    <w:sectPr w:rsidR="00A60E63" w:rsidRPr="000C56E1" w:rsidSect="00257137">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64147"/>
    <w:multiLevelType w:val="hybridMultilevel"/>
    <w:tmpl w:val="F8AC6F8E"/>
    <w:lvl w:ilvl="0" w:tplc="F6DA9A8E">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D491729"/>
    <w:multiLevelType w:val="hybridMultilevel"/>
    <w:tmpl w:val="F4F60292"/>
    <w:lvl w:ilvl="0" w:tplc="751E9C56">
      <w:start w:val="1"/>
      <w:numFmt w:val="decimal"/>
      <w:lvlText w:val="%1."/>
      <w:lvlJc w:val="left"/>
      <w:pPr>
        <w:ind w:left="717" w:hanging="360"/>
      </w:pPr>
      <w:rPr>
        <w:rFonts w:hint="default"/>
      </w:rPr>
    </w:lvl>
    <w:lvl w:ilvl="1" w:tplc="280A0019" w:tentative="1">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2" w15:restartNumberingAfterBreak="0">
    <w:nsid w:val="30E61340"/>
    <w:multiLevelType w:val="hybridMultilevel"/>
    <w:tmpl w:val="F7FC293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94A7B54"/>
    <w:multiLevelType w:val="multilevel"/>
    <w:tmpl w:val="208E3DE2"/>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CB3174F"/>
    <w:multiLevelType w:val="hybridMultilevel"/>
    <w:tmpl w:val="EEF8201E"/>
    <w:lvl w:ilvl="0" w:tplc="280A000F">
      <w:start w:val="1"/>
      <w:numFmt w:val="decimal"/>
      <w:lvlText w:val="%1."/>
      <w:lvlJc w:val="left"/>
      <w:pPr>
        <w:ind w:left="1077" w:hanging="360"/>
      </w:pPr>
    </w:lvl>
    <w:lvl w:ilvl="1" w:tplc="280A0019" w:tentative="1">
      <w:start w:val="1"/>
      <w:numFmt w:val="lowerLetter"/>
      <w:lvlText w:val="%2."/>
      <w:lvlJc w:val="left"/>
      <w:pPr>
        <w:ind w:left="1797" w:hanging="360"/>
      </w:pPr>
    </w:lvl>
    <w:lvl w:ilvl="2" w:tplc="280A001B" w:tentative="1">
      <w:start w:val="1"/>
      <w:numFmt w:val="lowerRoman"/>
      <w:lvlText w:val="%3."/>
      <w:lvlJc w:val="right"/>
      <w:pPr>
        <w:ind w:left="2517" w:hanging="180"/>
      </w:pPr>
    </w:lvl>
    <w:lvl w:ilvl="3" w:tplc="280A000F" w:tentative="1">
      <w:start w:val="1"/>
      <w:numFmt w:val="decimal"/>
      <w:lvlText w:val="%4."/>
      <w:lvlJc w:val="left"/>
      <w:pPr>
        <w:ind w:left="3237" w:hanging="360"/>
      </w:pPr>
    </w:lvl>
    <w:lvl w:ilvl="4" w:tplc="280A0019" w:tentative="1">
      <w:start w:val="1"/>
      <w:numFmt w:val="lowerLetter"/>
      <w:lvlText w:val="%5."/>
      <w:lvlJc w:val="left"/>
      <w:pPr>
        <w:ind w:left="3957" w:hanging="360"/>
      </w:pPr>
    </w:lvl>
    <w:lvl w:ilvl="5" w:tplc="280A001B" w:tentative="1">
      <w:start w:val="1"/>
      <w:numFmt w:val="lowerRoman"/>
      <w:lvlText w:val="%6."/>
      <w:lvlJc w:val="right"/>
      <w:pPr>
        <w:ind w:left="4677" w:hanging="180"/>
      </w:pPr>
    </w:lvl>
    <w:lvl w:ilvl="6" w:tplc="280A000F" w:tentative="1">
      <w:start w:val="1"/>
      <w:numFmt w:val="decimal"/>
      <w:lvlText w:val="%7."/>
      <w:lvlJc w:val="left"/>
      <w:pPr>
        <w:ind w:left="5397" w:hanging="360"/>
      </w:pPr>
    </w:lvl>
    <w:lvl w:ilvl="7" w:tplc="280A0019" w:tentative="1">
      <w:start w:val="1"/>
      <w:numFmt w:val="lowerLetter"/>
      <w:lvlText w:val="%8."/>
      <w:lvlJc w:val="left"/>
      <w:pPr>
        <w:ind w:left="6117" w:hanging="360"/>
      </w:pPr>
    </w:lvl>
    <w:lvl w:ilvl="8" w:tplc="280A001B" w:tentative="1">
      <w:start w:val="1"/>
      <w:numFmt w:val="lowerRoman"/>
      <w:lvlText w:val="%9."/>
      <w:lvlJc w:val="right"/>
      <w:pPr>
        <w:ind w:left="6837" w:hanging="180"/>
      </w:pPr>
    </w:lvl>
  </w:abstractNum>
  <w:abstractNum w:abstractNumId="5" w15:restartNumberingAfterBreak="0">
    <w:nsid w:val="608C37DE"/>
    <w:multiLevelType w:val="multilevel"/>
    <w:tmpl w:val="1B2CEE34"/>
    <w:lvl w:ilvl="0">
      <w:start w:val="1"/>
      <w:numFmt w:val="decimal"/>
      <w:lvlText w:val="%1."/>
      <w:lvlJc w:val="left"/>
      <w:pPr>
        <w:ind w:left="720" w:hanging="360"/>
      </w:pPr>
      <w:rPr>
        <w:rFonts w:hint="default"/>
      </w:r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84A2E48"/>
    <w:multiLevelType w:val="hybridMultilevel"/>
    <w:tmpl w:val="533A668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69907BEC"/>
    <w:multiLevelType w:val="hybridMultilevel"/>
    <w:tmpl w:val="6E2C0C22"/>
    <w:lvl w:ilvl="0" w:tplc="DB561C22">
      <w:start w:val="1"/>
      <w:numFmt w:val="decimal"/>
      <w:pStyle w:val="Referenceentry"/>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6D3C7202"/>
    <w:multiLevelType w:val="hybridMultilevel"/>
    <w:tmpl w:val="685610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4077772"/>
    <w:multiLevelType w:val="hybridMultilevel"/>
    <w:tmpl w:val="51F81B20"/>
    <w:lvl w:ilvl="0" w:tplc="280A0001">
      <w:start w:val="1"/>
      <w:numFmt w:val="bullet"/>
      <w:lvlText w:val=""/>
      <w:lvlJc w:val="left"/>
      <w:pPr>
        <w:ind w:left="720" w:hanging="360"/>
      </w:pPr>
      <w:rPr>
        <w:rFonts w:ascii="Symbol" w:hAnsi="Symbol" w:hint="default"/>
      </w:rPr>
    </w:lvl>
    <w:lvl w:ilvl="1" w:tplc="1C5C6D5A">
      <w:numFmt w:val="bullet"/>
      <w:lvlText w:val="•"/>
      <w:lvlJc w:val="left"/>
      <w:pPr>
        <w:ind w:left="1788" w:hanging="708"/>
      </w:pPr>
      <w:rPr>
        <w:rFonts w:ascii="Times New Roman" w:eastAsiaTheme="minorHAnsi"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4EC4D29"/>
    <w:multiLevelType w:val="hybridMultilevel"/>
    <w:tmpl w:val="CB26F3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85158178">
    <w:abstractNumId w:val="9"/>
  </w:num>
  <w:num w:numId="2" w16cid:durableId="1220283942">
    <w:abstractNumId w:val="8"/>
  </w:num>
  <w:num w:numId="3" w16cid:durableId="1039355554">
    <w:abstractNumId w:val="10"/>
  </w:num>
  <w:num w:numId="4" w16cid:durableId="1989942094">
    <w:abstractNumId w:val="0"/>
  </w:num>
  <w:num w:numId="5" w16cid:durableId="1837109505">
    <w:abstractNumId w:val="5"/>
  </w:num>
  <w:num w:numId="6" w16cid:durableId="1209758234">
    <w:abstractNumId w:val="3"/>
  </w:num>
  <w:num w:numId="7" w16cid:durableId="1329211613">
    <w:abstractNumId w:val="7"/>
  </w:num>
  <w:num w:numId="8" w16cid:durableId="936451052">
    <w:abstractNumId w:val="6"/>
  </w:num>
  <w:num w:numId="9" w16cid:durableId="672806764">
    <w:abstractNumId w:val="2"/>
  </w:num>
  <w:num w:numId="10" w16cid:durableId="1368288325">
    <w:abstractNumId w:val="4"/>
  </w:num>
  <w:num w:numId="11" w16cid:durableId="457727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9A"/>
    <w:rsid w:val="000012EB"/>
    <w:rsid w:val="00023CAF"/>
    <w:rsid w:val="0003471A"/>
    <w:rsid w:val="0004085A"/>
    <w:rsid w:val="000410FE"/>
    <w:rsid w:val="00042E2B"/>
    <w:rsid w:val="000B0A8A"/>
    <w:rsid w:val="000C56E1"/>
    <w:rsid w:val="000D0E89"/>
    <w:rsid w:val="001167CD"/>
    <w:rsid w:val="00143B8A"/>
    <w:rsid w:val="001479E7"/>
    <w:rsid w:val="001B68AE"/>
    <w:rsid w:val="001D248F"/>
    <w:rsid w:val="00214F8F"/>
    <w:rsid w:val="0022717C"/>
    <w:rsid w:val="00257137"/>
    <w:rsid w:val="002935D8"/>
    <w:rsid w:val="002C3B2F"/>
    <w:rsid w:val="002D2B1A"/>
    <w:rsid w:val="00315B41"/>
    <w:rsid w:val="0034488D"/>
    <w:rsid w:val="003817C3"/>
    <w:rsid w:val="003C0304"/>
    <w:rsid w:val="003E6DFC"/>
    <w:rsid w:val="00446284"/>
    <w:rsid w:val="004973C0"/>
    <w:rsid w:val="004A11DF"/>
    <w:rsid w:val="004C402E"/>
    <w:rsid w:val="004D749C"/>
    <w:rsid w:val="004F4845"/>
    <w:rsid w:val="00500887"/>
    <w:rsid w:val="005079AC"/>
    <w:rsid w:val="00547BAC"/>
    <w:rsid w:val="00582047"/>
    <w:rsid w:val="0063432B"/>
    <w:rsid w:val="00640345"/>
    <w:rsid w:val="00681FBD"/>
    <w:rsid w:val="006A77C4"/>
    <w:rsid w:val="007156FF"/>
    <w:rsid w:val="007A12BE"/>
    <w:rsid w:val="007B0EF8"/>
    <w:rsid w:val="007B329A"/>
    <w:rsid w:val="007C4010"/>
    <w:rsid w:val="007C472A"/>
    <w:rsid w:val="007D1CFC"/>
    <w:rsid w:val="007E4ABA"/>
    <w:rsid w:val="0081452F"/>
    <w:rsid w:val="00822E2D"/>
    <w:rsid w:val="00871941"/>
    <w:rsid w:val="008E0291"/>
    <w:rsid w:val="0092691E"/>
    <w:rsid w:val="00941ADF"/>
    <w:rsid w:val="0096458A"/>
    <w:rsid w:val="00974669"/>
    <w:rsid w:val="009B0002"/>
    <w:rsid w:val="009C4B60"/>
    <w:rsid w:val="009D7423"/>
    <w:rsid w:val="00A60E63"/>
    <w:rsid w:val="00A630FB"/>
    <w:rsid w:val="00AB1AEB"/>
    <w:rsid w:val="00AC0FE8"/>
    <w:rsid w:val="00B356F3"/>
    <w:rsid w:val="00B40A0D"/>
    <w:rsid w:val="00B4493F"/>
    <w:rsid w:val="00B47C6D"/>
    <w:rsid w:val="00C141A4"/>
    <w:rsid w:val="00C6626A"/>
    <w:rsid w:val="00C74301"/>
    <w:rsid w:val="00C8579A"/>
    <w:rsid w:val="00CF5242"/>
    <w:rsid w:val="00D011A0"/>
    <w:rsid w:val="00D0480C"/>
    <w:rsid w:val="00D07171"/>
    <w:rsid w:val="00D17ECA"/>
    <w:rsid w:val="00D864A8"/>
    <w:rsid w:val="00DA1555"/>
    <w:rsid w:val="00E16BD3"/>
    <w:rsid w:val="00E21CD2"/>
    <w:rsid w:val="00E3126D"/>
    <w:rsid w:val="00E52FEA"/>
    <w:rsid w:val="00E86A19"/>
    <w:rsid w:val="00EA478B"/>
    <w:rsid w:val="00ED374F"/>
    <w:rsid w:val="00ED7E06"/>
    <w:rsid w:val="00F00A60"/>
    <w:rsid w:val="00F32C20"/>
    <w:rsid w:val="00F75DB3"/>
    <w:rsid w:val="00F80AE5"/>
    <w:rsid w:val="00FF19E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9990"/>
  <w15:chartTrackingRefBased/>
  <w15:docId w15:val="{F29BFDFF-A4C7-4248-B701-487AD86B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85A"/>
    <w:pPr>
      <w:spacing w:after="0" w:line="240" w:lineRule="auto"/>
      <w:ind w:firstLine="357"/>
      <w:jc w:val="both"/>
    </w:pPr>
    <w:rPr>
      <w:rFonts w:ascii="Times New Roman" w:hAnsi="Times New Roman"/>
      <w:color w:val="000000" w:themeColor="text1"/>
    </w:rPr>
  </w:style>
  <w:style w:type="paragraph" w:styleId="Ttulo1">
    <w:name w:val="heading 1"/>
    <w:basedOn w:val="Normal"/>
    <w:next w:val="Normal"/>
    <w:link w:val="Ttulo1Car"/>
    <w:uiPriority w:val="9"/>
    <w:qFormat/>
    <w:rsid w:val="0004085A"/>
    <w:pPr>
      <w:keepNext/>
      <w:keepLines/>
      <w:spacing w:before="360" w:after="80"/>
      <w:ind w:firstLine="0"/>
      <w:outlineLvl w:val="0"/>
    </w:pPr>
    <w:rPr>
      <w:rFonts w:eastAsiaTheme="majorEastAsia" w:cstheme="majorBidi"/>
      <w:b/>
      <w:szCs w:val="40"/>
    </w:rPr>
  </w:style>
  <w:style w:type="paragraph" w:styleId="Ttulo2">
    <w:name w:val="heading 2"/>
    <w:basedOn w:val="Normal"/>
    <w:next w:val="Normal"/>
    <w:link w:val="Ttulo2Car"/>
    <w:uiPriority w:val="9"/>
    <w:semiHidden/>
    <w:unhideWhenUsed/>
    <w:qFormat/>
    <w:rsid w:val="00C857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8579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8579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8579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8579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579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579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579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085A"/>
    <w:rPr>
      <w:rFonts w:ascii="Times New Roman" w:eastAsiaTheme="majorEastAsia" w:hAnsi="Times New Roman" w:cstheme="majorBidi"/>
      <w:b/>
      <w:color w:val="000000" w:themeColor="text1"/>
      <w:szCs w:val="40"/>
    </w:rPr>
  </w:style>
  <w:style w:type="character" w:customStyle="1" w:styleId="Ttulo2Car">
    <w:name w:val="Título 2 Car"/>
    <w:basedOn w:val="Fuentedeprrafopredeter"/>
    <w:link w:val="Ttulo2"/>
    <w:uiPriority w:val="9"/>
    <w:semiHidden/>
    <w:rsid w:val="00C8579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8579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8579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8579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857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57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57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579A"/>
    <w:rPr>
      <w:rFonts w:eastAsiaTheme="majorEastAsia" w:cstheme="majorBidi"/>
      <w:color w:val="272727" w:themeColor="text1" w:themeTint="D8"/>
    </w:rPr>
  </w:style>
  <w:style w:type="paragraph" w:styleId="Ttulo">
    <w:name w:val="Title"/>
    <w:basedOn w:val="Normal"/>
    <w:next w:val="Normal"/>
    <w:link w:val="TtuloCar"/>
    <w:uiPriority w:val="10"/>
    <w:qFormat/>
    <w:rsid w:val="00C8579A"/>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57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579A"/>
    <w:pPr>
      <w:numPr>
        <w:ilvl w:val="1"/>
      </w:numPr>
      <w:ind w:firstLine="357"/>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57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579A"/>
    <w:pPr>
      <w:spacing w:before="160"/>
      <w:jc w:val="center"/>
    </w:pPr>
    <w:rPr>
      <w:i/>
      <w:iCs/>
      <w:color w:val="404040" w:themeColor="text1" w:themeTint="BF"/>
    </w:rPr>
  </w:style>
  <w:style w:type="character" w:customStyle="1" w:styleId="CitaCar">
    <w:name w:val="Cita Car"/>
    <w:basedOn w:val="Fuentedeprrafopredeter"/>
    <w:link w:val="Cita"/>
    <w:uiPriority w:val="29"/>
    <w:rsid w:val="00C8579A"/>
    <w:rPr>
      <w:i/>
      <w:iCs/>
      <w:color w:val="404040" w:themeColor="text1" w:themeTint="BF"/>
    </w:rPr>
  </w:style>
  <w:style w:type="paragraph" w:styleId="Prrafodelista">
    <w:name w:val="List Paragraph"/>
    <w:basedOn w:val="Normal"/>
    <w:uiPriority w:val="34"/>
    <w:qFormat/>
    <w:rsid w:val="00C8579A"/>
    <w:pPr>
      <w:ind w:left="720"/>
      <w:contextualSpacing/>
    </w:pPr>
  </w:style>
  <w:style w:type="character" w:styleId="nfasisintenso">
    <w:name w:val="Intense Emphasis"/>
    <w:basedOn w:val="Fuentedeprrafopredeter"/>
    <w:uiPriority w:val="21"/>
    <w:qFormat/>
    <w:rsid w:val="00C8579A"/>
    <w:rPr>
      <w:i/>
      <w:iCs/>
      <w:color w:val="2F5496" w:themeColor="accent1" w:themeShade="BF"/>
    </w:rPr>
  </w:style>
  <w:style w:type="paragraph" w:styleId="Citadestacada">
    <w:name w:val="Intense Quote"/>
    <w:basedOn w:val="Normal"/>
    <w:next w:val="Normal"/>
    <w:link w:val="CitadestacadaCar"/>
    <w:uiPriority w:val="30"/>
    <w:qFormat/>
    <w:rsid w:val="00C857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8579A"/>
    <w:rPr>
      <w:i/>
      <w:iCs/>
      <w:color w:val="2F5496" w:themeColor="accent1" w:themeShade="BF"/>
    </w:rPr>
  </w:style>
  <w:style w:type="character" w:styleId="Referenciaintensa">
    <w:name w:val="Intense Reference"/>
    <w:basedOn w:val="Fuentedeprrafopredeter"/>
    <w:uiPriority w:val="32"/>
    <w:qFormat/>
    <w:rsid w:val="00C8579A"/>
    <w:rPr>
      <w:b/>
      <w:bCs/>
      <w:smallCaps/>
      <w:color w:val="2F5496" w:themeColor="accent1" w:themeShade="BF"/>
      <w:spacing w:val="5"/>
    </w:rPr>
  </w:style>
  <w:style w:type="character" w:styleId="Hipervnculo">
    <w:name w:val="Hyperlink"/>
    <w:basedOn w:val="Fuentedeprrafopredeter"/>
    <w:uiPriority w:val="99"/>
    <w:unhideWhenUsed/>
    <w:rsid w:val="00C8579A"/>
    <w:rPr>
      <w:color w:val="0563C1" w:themeColor="hyperlink"/>
      <w:u w:val="single"/>
    </w:rPr>
  </w:style>
  <w:style w:type="character" w:styleId="Mencinsinresolver">
    <w:name w:val="Unresolved Mention"/>
    <w:basedOn w:val="Fuentedeprrafopredeter"/>
    <w:uiPriority w:val="99"/>
    <w:semiHidden/>
    <w:unhideWhenUsed/>
    <w:rsid w:val="00C8579A"/>
    <w:rPr>
      <w:color w:val="605E5C"/>
      <w:shd w:val="clear" w:color="auto" w:fill="E1DFDD"/>
    </w:rPr>
  </w:style>
  <w:style w:type="table" w:styleId="Tablaconcuadrcula">
    <w:name w:val="Table Grid"/>
    <w:basedOn w:val="Tablanormal"/>
    <w:uiPriority w:val="39"/>
    <w:rsid w:val="00446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entry">
    <w:name w:val="Reference entry"/>
    <w:basedOn w:val="Normal"/>
    <w:link w:val="ReferenceentryChar"/>
    <w:qFormat/>
    <w:rsid w:val="00A60E63"/>
    <w:pPr>
      <w:numPr>
        <w:numId w:val="7"/>
      </w:numPr>
      <w:tabs>
        <w:tab w:val="clear" w:pos="360"/>
        <w:tab w:val="num" w:pos="270"/>
      </w:tabs>
      <w:overflowPunct w:val="0"/>
      <w:autoSpaceDE w:val="0"/>
      <w:autoSpaceDN w:val="0"/>
      <w:adjustRightInd w:val="0"/>
      <w:snapToGrid w:val="0"/>
      <w:ind w:left="270" w:hanging="270"/>
      <w:textAlignment w:val="baseline"/>
    </w:pPr>
    <w:rPr>
      <w:rFonts w:eastAsia="SimSun" w:cs="Times New Roman"/>
      <w:kern w:val="0"/>
      <w:sz w:val="16"/>
      <w:szCs w:val="16"/>
      <w:lang w:val="en-US" w:eastAsia="zh-CN"/>
      <w14:ligatures w14:val="none"/>
    </w:rPr>
  </w:style>
  <w:style w:type="character" w:customStyle="1" w:styleId="ReferenceentryChar">
    <w:name w:val="Reference entry Char"/>
    <w:link w:val="Referenceentry"/>
    <w:rsid w:val="00A60E63"/>
    <w:rPr>
      <w:rFonts w:ascii="Times New Roman" w:eastAsia="SimSun" w:hAnsi="Times New Roman" w:cs="Times New Roman"/>
      <w:kern w:val="0"/>
      <w:sz w:val="16"/>
      <w:szCs w:val="16"/>
      <w:lang w:val="en-US" w:eastAsia="zh-CN"/>
      <w14:ligatures w14:val="none"/>
    </w:rPr>
  </w:style>
  <w:style w:type="paragraph" w:styleId="Sinespaciado">
    <w:name w:val="No Spacing"/>
    <w:uiPriority w:val="1"/>
    <w:qFormat/>
    <w:rsid w:val="0004085A"/>
    <w:pPr>
      <w:spacing w:after="0" w:line="240" w:lineRule="auto"/>
      <w:ind w:firstLine="357"/>
      <w:jc w:val="both"/>
    </w:pPr>
    <w:rPr>
      <w:rFonts w:ascii="Times New Roman" w:hAnsi="Times New Roman"/>
      <w:color w:val="000000" w:themeColor="text1"/>
    </w:rPr>
  </w:style>
  <w:style w:type="character" w:styleId="Hipervnculovisitado">
    <w:name w:val="FollowedHyperlink"/>
    <w:basedOn w:val="Fuentedeprrafopredeter"/>
    <w:uiPriority w:val="99"/>
    <w:semiHidden/>
    <w:unhideWhenUsed/>
    <w:rsid w:val="00DA15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488373">
      <w:bodyDiv w:val="1"/>
      <w:marLeft w:val="0"/>
      <w:marRight w:val="0"/>
      <w:marTop w:val="0"/>
      <w:marBottom w:val="0"/>
      <w:divBdr>
        <w:top w:val="none" w:sz="0" w:space="0" w:color="auto"/>
        <w:left w:val="none" w:sz="0" w:space="0" w:color="auto"/>
        <w:bottom w:val="none" w:sz="0" w:space="0" w:color="auto"/>
        <w:right w:val="none" w:sz="0" w:space="0" w:color="auto"/>
      </w:divBdr>
    </w:div>
    <w:div w:id="163586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lliconoe@gmail.com" TargetMode="External"/><Relationship Id="rId13" Type="http://schemas.openxmlformats.org/officeDocument/2006/relationships/hyperlink" Target="https://www.researchgate.net/profile/Rommel-Toledo-Ramirez/publication/331742536_ANALISIS_Y_DISENO_DE_TECNICAS_DE_REPLICACION_DE_UNA_BASE_DE_DATOS_HIBRIDA_Y_DISTRIBUIDA_EN_UN_AMBIENTE_DE_ANCHO_DE_BANDA_LIMITADO/links/5c8a68da299bf14e7e7c82d6/ANALISIS-Y-DISENO-DE-TECNICAS-DE-REPLICACION-DE-UNA-BASE-DE-DATOS-HIBRIDA-Y-DISTRIBUIDA-EN-UN-AMBIENTE-DE-ANCHO-DE-BANDA-LIMITADO.pdf" TargetMode="External"/><Relationship Id="rId18" Type="http://schemas.openxmlformats.org/officeDocument/2006/relationships/hyperlink" Target="https://thelastpickle.com/blog/2018/08/08/compression_performanc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dancastro665@gmail.com" TargetMode="External"/><Relationship Id="rId12" Type="http://schemas.openxmlformats.org/officeDocument/2006/relationships/hyperlink" Target="http://scielo.senescyt.gob.ec/scielo.php?script=sci_arttext&amp;pid=S1390-860X2019000200047&amp;lng=es&amp;tlng=es" TargetMode="External"/><Relationship Id="rId17" Type="http://schemas.openxmlformats.org/officeDocument/2006/relationships/hyperlink" Target="https://www.mongodb.com/docs/manual/core/document-model/" TargetMode="External"/><Relationship Id="rId2" Type="http://schemas.openxmlformats.org/officeDocument/2006/relationships/numbering" Target="numbering.xml"/><Relationship Id="rId16" Type="http://schemas.openxmlformats.org/officeDocument/2006/relationships/hyperlink" Target="https://www.postgresql.org/docs/current/performance-tip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ndersonmolles129@gmail.com" TargetMode="External"/><Relationship Id="rId11" Type="http://schemas.openxmlformats.org/officeDocument/2006/relationships/hyperlink" Target="https://docs.google.com/forms/d/e/1FAIpQLSevU_4UOxa4CBd8mVBHWpgQ-LC6CT6jcUjZBQ6JPNu4hoYecQ/viewform?usp=dialog" TargetMode="External"/><Relationship Id="rId5" Type="http://schemas.openxmlformats.org/officeDocument/2006/relationships/webSettings" Target="webSettings.xml"/><Relationship Id="rId15" Type="http://schemas.openxmlformats.org/officeDocument/2006/relationships/hyperlink" Target="https://www.digitalocean.com/community/tutorials/sqlite-vs-mysql-vs-postgresql-a-comparison-of-relational-database-management-systems" TargetMode="External"/><Relationship Id="rId10" Type="http://schemas.microsoft.com/office/2007/relationships/hdphoto" Target="media/hdphoto1.wdp"/><Relationship Id="rId19" Type="http://schemas.openxmlformats.org/officeDocument/2006/relationships/hyperlink" Target="https://doi.org/10.48168/ricce.v2n4p5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repositorios.orizaba.tecnm.mx:8080/xmlui/handle/123456789/81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6780D-FEB0-465D-9297-6C17A491F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3294</Words>
  <Characters>18120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NOE BENJAMIN YALLICO FLORES</dc:creator>
  <cp:keywords/>
  <dc:description/>
  <cp:lastModifiedBy>ALUMNO - ANDERSON BENONITS URRUTIA MOREYRA</cp:lastModifiedBy>
  <cp:revision>2</cp:revision>
  <dcterms:created xsi:type="dcterms:W3CDTF">2025-07-20T00:22:00Z</dcterms:created>
  <dcterms:modified xsi:type="dcterms:W3CDTF">2025-07-20T00:22:00Z</dcterms:modified>
</cp:coreProperties>
</file>