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FFCCA" w14:textId="7A1C8E4E" w:rsidR="00961F80" w:rsidRDefault="0079190C">
      <w:pPr>
        <w:pStyle w:val="Heading1"/>
        <w:spacing w:before="78"/>
        <w:ind w:firstLine="177"/>
      </w:pPr>
      <w:r>
        <w:tab/>
      </w:r>
      <w:r>
        <w:tab/>
      </w:r>
    </w:p>
    <w:p w14:paraId="3CFFFCCB" w14:textId="77777777" w:rsidR="00961F80" w:rsidRDefault="00000000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3CFFFDF2" wp14:editId="3CFFFDF3">
            <wp:extent cx="2133600" cy="1162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CCC" w14:textId="77777777" w:rsidR="00961F80" w:rsidRDefault="00961F80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CFFFCCD" w14:textId="77777777" w:rsidR="00961F80" w:rsidRDefault="00000000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Escuela Colombiana de Ingeniería Julio Garavito</w:t>
      </w:r>
    </w:p>
    <w:p w14:paraId="3CFFFCCE" w14:textId="77777777" w:rsidR="00961F80" w:rsidRDefault="00000000">
      <w:pPr>
        <w:widowControl/>
        <w:spacing w:before="240"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FFFCCF" w14:textId="77777777" w:rsidR="00961F80" w:rsidRDefault="00000000">
      <w:pPr>
        <w:widowControl/>
        <w:spacing w:before="240"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FFFCD0" w14:textId="77777777" w:rsidR="00961F80" w:rsidRDefault="00000000">
      <w:pPr>
        <w:widowControl/>
        <w:spacing w:before="240" w:after="240" w:line="276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Modelos y bases de datos 2024-1</w:t>
      </w:r>
    </w:p>
    <w:p w14:paraId="3CFFFCD1" w14:textId="77777777" w:rsidR="00961F80" w:rsidRDefault="00961F80">
      <w:pPr>
        <w:widowControl/>
        <w:spacing w:before="240"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FFFCD2" w14:textId="77777777" w:rsidR="00961F80" w:rsidRDefault="00961F80">
      <w:pPr>
        <w:widowControl/>
        <w:spacing w:before="240"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FFFCD3" w14:textId="77777777" w:rsidR="00961F80" w:rsidRDefault="00000000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Autoestudio III</w:t>
      </w:r>
    </w:p>
    <w:p w14:paraId="3CFFFCD4" w14:textId="77777777" w:rsidR="00961F80" w:rsidRDefault="00961F80">
      <w:pPr>
        <w:widowControl/>
        <w:spacing w:before="240"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FFFCD5" w14:textId="77777777" w:rsidR="00961F80" w:rsidRDefault="00000000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FFFCD6" w14:textId="77777777" w:rsidR="00961F80" w:rsidRDefault="00000000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FFFCD7" w14:textId="77777777" w:rsidR="00961F80" w:rsidRDefault="00000000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Cristian Santiago Pedraza Rodríguez </w:t>
      </w:r>
    </w:p>
    <w:p w14:paraId="3CFFFCD8" w14:textId="77777777" w:rsidR="00961F80" w:rsidRDefault="00000000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Andersson David Sánchez Méndez</w:t>
      </w:r>
    </w:p>
    <w:p w14:paraId="3CFFFCD9" w14:textId="77777777" w:rsidR="00961F80" w:rsidRDefault="00961F80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FFFCDA" w14:textId="77777777" w:rsidR="00961F80" w:rsidRDefault="00000000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FFFCDB" w14:textId="77777777" w:rsidR="00961F80" w:rsidRDefault="00000000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FFFCDC" w14:textId="77777777" w:rsidR="00961F80" w:rsidRDefault="00000000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06 de marzo de 2024</w:t>
      </w:r>
    </w:p>
    <w:p w14:paraId="3CFFFCDD" w14:textId="77777777" w:rsidR="00961F80" w:rsidRDefault="00961F80">
      <w:pPr>
        <w:pStyle w:val="Heading1"/>
        <w:spacing w:before="78"/>
        <w:ind w:left="101"/>
      </w:pPr>
      <w:bookmarkStart w:id="0" w:name="_38wypkqvdps7" w:colFirst="0" w:colLast="0"/>
      <w:bookmarkEnd w:id="0"/>
    </w:p>
    <w:p w14:paraId="3CFFFCDE" w14:textId="77777777" w:rsidR="00961F80" w:rsidRDefault="00961F80">
      <w:pPr>
        <w:pStyle w:val="Heading1"/>
        <w:spacing w:before="78"/>
        <w:ind w:firstLine="177"/>
      </w:pPr>
    </w:p>
    <w:p w14:paraId="3CFFFCDF" w14:textId="77777777" w:rsidR="00961F80" w:rsidRDefault="00961F80">
      <w:pPr>
        <w:pStyle w:val="Heading1"/>
        <w:spacing w:before="78"/>
        <w:ind w:firstLine="177"/>
      </w:pPr>
    </w:p>
    <w:p w14:paraId="3CFFFCE0" w14:textId="77777777" w:rsidR="00961F80" w:rsidRDefault="00961F80">
      <w:pPr>
        <w:pStyle w:val="Heading1"/>
        <w:spacing w:before="78"/>
        <w:ind w:firstLine="177"/>
      </w:pPr>
    </w:p>
    <w:p w14:paraId="7FBDD9C6" w14:textId="77777777" w:rsidR="008D571E" w:rsidRPr="008D571E" w:rsidRDefault="008D571E" w:rsidP="008D571E"/>
    <w:p w14:paraId="3CFFFCE1" w14:textId="77777777" w:rsidR="00961F80" w:rsidRDefault="00961F80">
      <w:pPr>
        <w:pStyle w:val="Heading1"/>
        <w:spacing w:before="78"/>
        <w:ind w:firstLine="177"/>
      </w:pPr>
    </w:p>
    <w:p w14:paraId="3CFFFCE2" w14:textId="77777777" w:rsidR="00961F80" w:rsidRDefault="00961F80">
      <w:pPr>
        <w:pStyle w:val="Heading1"/>
        <w:spacing w:before="78"/>
        <w:ind w:left="0"/>
      </w:pPr>
    </w:p>
    <w:p w14:paraId="3CFFFCE3" w14:textId="77777777" w:rsidR="00961F80" w:rsidRDefault="00000000">
      <w:pPr>
        <w:pStyle w:val="Heading1"/>
        <w:spacing w:before="78"/>
        <w:ind w:firstLine="177"/>
      </w:pPr>
      <w:r>
        <w:lastRenderedPageBreak/>
        <w:t>MODELOS Y BASES DE DATOS</w:t>
      </w:r>
    </w:p>
    <w:p w14:paraId="3CFFFCE4" w14:textId="77777777" w:rsidR="00961F80" w:rsidRDefault="00000000">
      <w:pPr>
        <w:spacing w:before="2"/>
        <w:ind w:left="17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SQL </w:t>
      </w:r>
      <w:proofErr w:type="spellStart"/>
      <w:r>
        <w:rPr>
          <w:b/>
          <w:sz w:val="24"/>
          <w:szCs w:val="24"/>
        </w:rPr>
        <w:t>Developer</w:t>
      </w:r>
      <w:proofErr w:type="spellEnd"/>
    </w:p>
    <w:p w14:paraId="3CFFFCE5" w14:textId="77777777" w:rsidR="00961F80" w:rsidRDefault="00000000">
      <w:pPr>
        <w:pStyle w:val="Heading1"/>
        <w:ind w:right="7301" w:firstLine="177"/>
      </w:pPr>
      <w:r>
        <w:t>Guía de autoestudio 3/6 2024-1</w:t>
      </w:r>
    </w:p>
    <w:p w14:paraId="3CFFFCE6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3"/>
          <w:szCs w:val="23"/>
        </w:rPr>
      </w:pPr>
    </w:p>
    <w:p w14:paraId="3CFFFCE7" w14:textId="77777777" w:rsidR="00961F80" w:rsidRDefault="00000000">
      <w:pPr>
        <w:pStyle w:val="Heading2"/>
        <w:ind w:firstLine="177"/>
      </w:pPr>
      <w:r>
        <w:t>OBJETIVOS</w:t>
      </w:r>
    </w:p>
    <w:p w14:paraId="3CFFFCE8" w14:textId="77777777" w:rsidR="00961F80" w:rsidRDefault="00000000">
      <w:pPr>
        <w:spacing w:before="1"/>
        <w:ind w:left="177"/>
      </w:pPr>
      <w:r>
        <w:t>Desarrollar competencias básicas para usar una herramienta software para crear y consultar una base de datos.</w:t>
      </w:r>
    </w:p>
    <w:p w14:paraId="3CFFFCE9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3CFFFCEA" w14:textId="77777777" w:rsidR="00961F80" w:rsidRDefault="00000000">
      <w:pPr>
        <w:pStyle w:val="Heading2"/>
        <w:spacing w:before="1"/>
        <w:ind w:firstLine="177"/>
      </w:pPr>
      <w:r>
        <w:t>TÓPICOS</w:t>
      </w:r>
    </w:p>
    <w:p w14:paraId="3CFFFCEB" w14:textId="77777777" w:rsidR="00961F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7"/>
          <w:tab w:val="left" w:pos="898"/>
        </w:tabs>
        <w:spacing w:line="256" w:lineRule="auto"/>
        <w:rPr>
          <w:color w:val="000000"/>
        </w:rPr>
      </w:pPr>
      <w:r>
        <w:rPr>
          <w:i/>
          <w:color w:val="000000"/>
          <w:sz w:val="20"/>
          <w:szCs w:val="20"/>
        </w:rPr>
        <w:t xml:space="preserve">SQL </w:t>
      </w:r>
      <w:proofErr w:type="spellStart"/>
      <w:r>
        <w:rPr>
          <w:i/>
          <w:color w:val="000000"/>
          <w:sz w:val="20"/>
          <w:szCs w:val="20"/>
        </w:rPr>
        <w:t>Developer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y sus funcionalidades básicas</w:t>
      </w:r>
    </w:p>
    <w:p w14:paraId="3CFFFCEC" w14:textId="77777777" w:rsidR="00961F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7"/>
          <w:tab w:val="left" w:pos="898"/>
        </w:tabs>
        <w:spacing w:line="233" w:lineRule="auto"/>
        <w:rPr>
          <w:color w:val="000000"/>
        </w:rPr>
      </w:pPr>
      <w:r>
        <w:rPr>
          <w:color w:val="000000"/>
          <w:sz w:val="20"/>
          <w:szCs w:val="20"/>
        </w:rPr>
        <w:t>Creación, modificación, eliminación de tablas de una base de datos</w:t>
      </w:r>
    </w:p>
    <w:p w14:paraId="3CFFFCED" w14:textId="77777777" w:rsidR="00961F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7"/>
          <w:tab w:val="left" w:pos="898"/>
        </w:tabs>
        <w:spacing w:line="233" w:lineRule="auto"/>
        <w:rPr>
          <w:color w:val="000000"/>
        </w:rPr>
      </w:pPr>
      <w:r>
        <w:rPr>
          <w:color w:val="000000"/>
          <w:sz w:val="20"/>
          <w:szCs w:val="20"/>
        </w:rPr>
        <w:t>Control básico de integridad: claves y chequeos.</w:t>
      </w:r>
    </w:p>
    <w:p w14:paraId="3CFFFCEE" w14:textId="77777777" w:rsidR="00961F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7"/>
          <w:tab w:val="left" w:pos="898"/>
        </w:tabs>
        <w:spacing w:line="233" w:lineRule="auto"/>
        <w:rPr>
          <w:color w:val="000000"/>
        </w:rPr>
      </w:pPr>
      <w:r>
        <w:rPr>
          <w:color w:val="000000"/>
          <w:sz w:val="20"/>
          <w:szCs w:val="20"/>
        </w:rPr>
        <w:t>Adición y retiro de información de una base de datos</w:t>
      </w:r>
    </w:p>
    <w:p w14:paraId="3CFFFCEF" w14:textId="77777777" w:rsidR="00961F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7"/>
          <w:tab w:val="left" w:pos="898"/>
        </w:tabs>
        <w:spacing w:line="270" w:lineRule="auto"/>
        <w:rPr>
          <w:color w:val="000000"/>
        </w:rPr>
      </w:pPr>
      <w:r>
        <w:rPr>
          <w:color w:val="000000"/>
          <w:sz w:val="20"/>
          <w:szCs w:val="20"/>
        </w:rPr>
        <w:t>Consulta de la información contenida en una base de datos: datos y metadatos.</w:t>
      </w:r>
    </w:p>
    <w:p w14:paraId="3CFFFCF0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3CFFFCF1" w14:textId="77777777" w:rsidR="00961F80" w:rsidRDefault="00000000">
      <w:pPr>
        <w:pStyle w:val="Heading2"/>
        <w:spacing w:before="1"/>
        <w:ind w:firstLine="177"/>
      </w:pPr>
      <w:r>
        <w:t>A.  ESTUDIO</w:t>
      </w:r>
    </w:p>
    <w:p w14:paraId="3CFFFCF2" w14:textId="77777777" w:rsidR="00961F80" w:rsidRDefault="00000000">
      <w:pPr>
        <w:pStyle w:val="Heading3"/>
        <w:numPr>
          <w:ilvl w:val="0"/>
          <w:numId w:val="1"/>
        </w:numPr>
        <w:tabs>
          <w:tab w:val="left" w:pos="464"/>
          <w:tab w:val="left" w:pos="2322"/>
        </w:tabs>
        <w:spacing w:line="232" w:lineRule="auto"/>
        <w:ind w:hanging="287"/>
      </w:pPr>
      <w:r>
        <w:t>Aprendiendo</w:t>
      </w:r>
      <w:r>
        <w:tab/>
        <w:t>a crear, actualizar y borrar tablas</w:t>
      </w:r>
    </w:p>
    <w:p w14:paraId="3CFFFCF3" w14:textId="77777777" w:rsidR="00961F80" w:rsidRDefault="00000000">
      <w:pPr>
        <w:ind w:left="2302" w:right="3927"/>
        <w:rPr>
          <w:b/>
          <w:sz w:val="20"/>
          <w:szCs w:val="20"/>
        </w:rPr>
      </w:pPr>
      <w:r>
        <w:rPr>
          <w:b/>
          <w:sz w:val="20"/>
          <w:szCs w:val="20"/>
        </w:rPr>
        <w:t>a adicionar, actualizar y eliminar tuplas a crear y borrar vistas</w:t>
      </w:r>
    </w:p>
    <w:p w14:paraId="3CFFFCF4" w14:textId="77777777" w:rsidR="00961F80" w:rsidRDefault="00000000">
      <w:pPr>
        <w:pStyle w:val="Heading3"/>
        <w:ind w:left="2302"/>
      </w:pPr>
      <w:r>
        <w:t>a crear y borrar índices</w:t>
      </w:r>
    </w:p>
    <w:p w14:paraId="3CFFFCF5" w14:textId="77777777" w:rsidR="00961F80" w:rsidRDefault="00000000">
      <w:pPr>
        <w:spacing w:before="2"/>
        <w:ind w:left="2263"/>
        <w:rPr>
          <w:b/>
          <w:sz w:val="20"/>
          <w:szCs w:val="20"/>
        </w:rPr>
      </w:pPr>
      <w:r>
        <w:rPr>
          <w:b/>
          <w:sz w:val="20"/>
          <w:szCs w:val="20"/>
        </w:rPr>
        <w:t>consultar los datos sobre los datos</w:t>
      </w:r>
    </w:p>
    <w:p w14:paraId="3CFFFCF6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CFFFCF7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spacing w:before="1" w:after="3"/>
        <w:ind w:left="19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Estudie las siguientes secciones del tutorial interactivo de </w:t>
      </w:r>
      <w:hyperlink r:id="rId6">
        <w:r>
          <w:rPr>
            <w:color w:val="00007F"/>
            <w:sz w:val="20"/>
            <w:szCs w:val="20"/>
            <w:u w:val="single"/>
          </w:rPr>
          <w:t>SQL de w3school</w:t>
        </w:r>
      </w:hyperlink>
    </w:p>
    <w:p w14:paraId="3CFFFCF8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ind w:left="2148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CFFFDF4" wp14:editId="3CFFFDF5">
            <wp:extent cx="2981544" cy="140970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544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CF9" w14:textId="77777777" w:rsidR="00961F80" w:rsidRDefault="00000000">
      <w:pPr>
        <w:pStyle w:val="Heading2"/>
        <w:numPr>
          <w:ilvl w:val="0"/>
          <w:numId w:val="1"/>
        </w:numPr>
        <w:tabs>
          <w:tab w:val="left" w:pos="492"/>
        </w:tabs>
        <w:spacing w:before="153"/>
        <w:ind w:left="491" w:hanging="315"/>
      </w:pPr>
      <w:r>
        <w:t>Revisando los tipos de datos</w:t>
      </w:r>
    </w:p>
    <w:p w14:paraId="3CFFFCFA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1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Completen la siguiente tabla de equivalencia de tipos de datos. Escriba los tipos usados en el modelo conceptual en SQL </w:t>
      </w:r>
      <w:r>
        <w:rPr>
          <w:sz w:val="20"/>
          <w:szCs w:val="20"/>
        </w:rPr>
        <w:t>estándar</w:t>
      </w:r>
      <w:r>
        <w:rPr>
          <w:color w:val="000000"/>
          <w:sz w:val="20"/>
          <w:szCs w:val="20"/>
        </w:rPr>
        <w:t xml:space="preserve"> y en SQL ORACLE.</w:t>
      </w:r>
    </w:p>
    <w:p w14:paraId="3CFFFCFB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spacing w:before="1"/>
        <w:ind w:left="177"/>
        <w:rPr>
          <w:sz w:val="20"/>
          <w:szCs w:val="20"/>
        </w:rPr>
      </w:pPr>
    </w:p>
    <w:p w14:paraId="3CFFFCFC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177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CFFFDF6" wp14:editId="3CFFFDF7">
            <wp:extent cx="3687598" cy="257761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7598" cy="257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CFD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spacing w:before="1"/>
        <w:ind w:left="177"/>
        <w:rPr>
          <w:sz w:val="20"/>
          <w:szCs w:val="20"/>
        </w:rPr>
      </w:pPr>
    </w:p>
    <w:p w14:paraId="3CFFFCFE" w14:textId="77777777" w:rsidR="00961F80" w:rsidRDefault="00961F80"/>
    <w:p w14:paraId="3CFFFCFF" w14:textId="77777777" w:rsidR="00961F80" w:rsidRDefault="00961F80">
      <w:pPr>
        <w:sectPr w:rsidR="00961F80">
          <w:pgSz w:w="12240" w:h="15840"/>
          <w:pgMar w:top="940" w:right="780" w:bottom="280" w:left="740" w:header="360" w:footer="360" w:gutter="0"/>
          <w:pgNumType w:start="1"/>
          <w:cols w:space="720"/>
        </w:sectPr>
      </w:pPr>
    </w:p>
    <w:p w14:paraId="3CFFFD00" w14:textId="77777777" w:rsidR="00961F80" w:rsidRDefault="00000000">
      <w:pPr>
        <w:pStyle w:val="Heading2"/>
        <w:numPr>
          <w:ilvl w:val="0"/>
          <w:numId w:val="1"/>
        </w:numPr>
        <w:tabs>
          <w:tab w:val="left" w:pos="568"/>
        </w:tabs>
        <w:spacing w:before="73"/>
        <w:ind w:left="567" w:hanging="391"/>
      </w:pPr>
      <w:r>
        <w:lastRenderedPageBreak/>
        <w:t>Practicando la definición de restricciones</w:t>
      </w:r>
    </w:p>
    <w:p w14:paraId="3CFFFD01" w14:textId="77777777" w:rsidR="00961F8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72"/>
        </w:tabs>
        <w:spacing w:before="1"/>
        <w:ind w:left="177" w:right="254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Use la sentencia </w:t>
      </w:r>
      <w:r>
        <w:rPr>
          <w:b/>
          <w:color w:val="000000"/>
          <w:sz w:val="20"/>
          <w:szCs w:val="20"/>
        </w:rPr>
        <w:t xml:space="preserve">ALTER TABLE ADD CONSTRAINT </w:t>
      </w:r>
      <w:r>
        <w:rPr>
          <w:color w:val="000000"/>
          <w:sz w:val="20"/>
          <w:szCs w:val="20"/>
        </w:rPr>
        <w:t>para adicionar las restricciones de atributos y las claves de forma independiente a la creación de tablas. Revise el estándar de nombres.</w:t>
      </w:r>
    </w:p>
    <w:p w14:paraId="3CFFFD02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1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(Un ALTER TABLE por cada restricción)</w:t>
      </w:r>
    </w:p>
    <w:p w14:paraId="3CFFFD03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20"/>
          <w:szCs w:val="20"/>
        </w:rPr>
      </w:pPr>
    </w:p>
    <w:p w14:paraId="3CFFFD04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20"/>
          <w:szCs w:val="20"/>
        </w:rPr>
      </w:pPr>
    </w:p>
    <w:tbl>
      <w:tblPr>
        <w:tblStyle w:val="a"/>
        <w:tblW w:w="10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60"/>
        <w:gridCol w:w="5360"/>
      </w:tblGrid>
      <w:tr w:rsidR="00961F80" w:rsidRPr="0079190C" w14:paraId="3CFFFD10" w14:textId="77777777">
        <w:tc>
          <w:tcPr>
            <w:tcW w:w="5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FD05" w14:textId="77777777" w:rsidR="00961F80" w:rsidRPr="0079190C" w:rsidRDefault="00000000">
            <w:pPr>
              <w:spacing w:before="53"/>
              <w:ind w:left="56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79190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CREATE TABLE COURSE</w:t>
            </w:r>
          </w:p>
          <w:p w14:paraId="3CFFFD06" w14:textId="77777777" w:rsidR="00961F80" w:rsidRPr="0079190C" w:rsidRDefault="00000000">
            <w:pPr>
              <w:ind w:left="56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79190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(code </w:t>
            </w:r>
            <w:proofErr w:type="gramStart"/>
            <w:r w:rsidRPr="0079190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CHAR(</w:t>
            </w:r>
            <w:proofErr w:type="gramEnd"/>
            <w:r w:rsidRPr="0079190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5) PRIMARY KEY,</w:t>
            </w:r>
          </w:p>
          <w:p w14:paraId="3CFFFD07" w14:textId="77777777" w:rsidR="00961F80" w:rsidRPr="0079190C" w:rsidRDefault="00000000">
            <w:pPr>
              <w:ind w:left="56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79190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name </w:t>
            </w:r>
            <w:proofErr w:type="gramStart"/>
            <w:r w:rsidRPr="0079190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VARCHAR(</w:t>
            </w:r>
            <w:proofErr w:type="gramEnd"/>
            <w:r w:rsidRPr="0079190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20) NOT NULL UNIQUE,</w:t>
            </w:r>
          </w:p>
          <w:p w14:paraId="3CFFFD08" w14:textId="77777777" w:rsidR="00961F80" w:rsidRDefault="00000000">
            <w:pPr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);</w:t>
            </w:r>
          </w:p>
          <w:p w14:paraId="3CFFFD09" w14:textId="77777777" w:rsidR="00961F80" w:rsidRDefault="00000000">
            <w:pPr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La restricción de llave primaria se debe llamar PK_COURSE</w:t>
            </w:r>
          </w:p>
          <w:p w14:paraId="3CFFFD0A" w14:textId="77777777" w:rsidR="00961F80" w:rsidRDefault="00000000">
            <w:pPr>
              <w:ind w:left="56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La restricción de llave única se debe llamar UK_COURSE_NAME</w:t>
            </w:r>
          </w:p>
        </w:tc>
        <w:tc>
          <w:tcPr>
            <w:tcW w:w="5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FD0B" w14:textId="77777777" w:rsidR="00961F80" w:rsidRPr="0079190C" w:rsidRDefault="00000000">
            <w:pPr>
              <w:rPr>
                <w:sz w:val="20"/>
                <w:szCs w:val="20"/>
                <w:lang w:val="en-US"/>
              </w:rPr>
            </w:pPr>
            <w:r w:rsidRPr="0079190C">
              <w:rPr>
                <w:sz w:val="20"/>
                <w:szCs w:val="20"/>
                <w:lang w:val="en-US"/>
              </w:rPr>
              <w:t>ALTER TABLE COURSE</w:t>
            </w:r>
          </w:p>
          <w:p w14:paraId="3CFFFD0C" w14:textId="77777777" w:rsidR="00961F80" w:rsidRPr="0079190C" w:rsidRDefault="00000000">
            <w:pPr>
              <w:rPr>
                <w:sz w:val="20"/>
                <w:szCs w:val="20"/>
                <w:lang w:val="en-US"/>
              </w:rPr>
            </w:pPr>
            <w:r w:rsidRPr="0079190C">
              <w:rPr>
                <w:sz w:val="20"/>
                <w:szCs w:val="20"/>
                <w:lang w:val="en-US"/>
              </w:rPr>
              <w:t>ADD CONSTRAINT PK_COURSE PRIMARY KEY (code</w:t>
            </w:r>
            <w:proofErr w:type="gramStart"/>
            <w:r w:rsidRPr="0079190C">
              <w:rPr>
                <w:sz w:val="20"/>
                <w:szCs w:val="20"/>
                <w:lang w:val="en-US"/>
              </w:rPr>
              <w:t>);</w:t>
            </w:r>
            <w:proofErr w:type="gramEnd"/>
          </w:p>
          <w:p w14:paraId="3CFFFD0D" w14:textId="77777777" w:rsidR="00961F80" w:rsidRPr="0079190C" w:rsidRDefault="00000000">
            <w:pPr>
              <w:rPr>
                <w:sz w:val="20"/>
                <w:szCs w:val="20"/>
                <w:lang w:val="en-US"/>
              </w:rPr>
            </w:pPr>
            <w:r w:rsidRPr="0079190C">
              <w:rPr>
                <w:sz w:val="20"/>
                <w:szCs w:val="20"/>
                <w:lang w:val="en-US"/>
              </w:rPr>
              <w:t>ALTER TABLE COURSE</w:t>
            </w:r>
          </w:p>
          <w:p w14:paraId="3CFFFD0E" w14:textId="77777777" w:rsidR="00961F80" w:rsidRPr="0079190C" w:rsidRDefault="00000000">
            <w:pPr>
              <w:rPr>
                <w:sz w:val="20"/>
                <w:szCs w:val="20"/>
                <w:lang w:val="en-US"/>
              </w:rPr>
            </w:pPr>
            <w:r w:rsidRPr="0079190C">
              <w:rPr>
                <w:sz w:val="20"/>
                <w:szCs w:val="20"/>
                <w:lang w:val="en-US"/>
              </w:rPr>
              <w:t>ADD CONSTRAINT UK_COURSE_NAME UNIQUE (name</w:t>
            </w:r>
            <w:proofErr w:type="gramStart"/>
            <w:r w:rsidRPr="0079190C">
              <w:rPr>
                <w:sz w:val="20"/>
                <w:szCs w:val="20"/>
                <w:lang w:val="en-US"/>
              </w:rPr>
              <w:t>);</w:t>
            </w:r>
            <w:proofErr w:type="gramEnd"/>
          </w:p>
          <w:p w14:paraId="3CFFFD0F" w14:textId="77777777" w:rsidR="00961F80" w:rsidRPr="0079190C" w:rsidRDefault="00961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</w:p>
        </w:tc>
      </w:tr>
      <w:tr w:rsidR="00961F80" w:rsidRPr="0079190C" w14:paraId="3CFFFD1F" w14:textId="77777777">
        <w:tc>
          <w:tcPr>
            <w:tcW w:w="5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FD11" w14:textId="77777777" w:rsidR="00961F80" w:rsidRPr="0079190C" w:rsidRDefault="00000000">
            <w:pPr>
              <w:spacing w:before="53"/>
              <w:ind w:left="56" w:right="3887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79190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CREATE TABLE THEMES (</w:t>
            </w:r>
          </w:p>
          <w:p w14:paraId="3CFFFD12" w14:textId="77777777" w:rsidR="00961F80" w:rsidRPr="0079190C" w:rsidRDefault="00000000">
            <w:pPr>
              <w:ind w:left="56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79190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name </w:t>
            </w:r>
            <w:proofErr w:type="gramStart"/>
            <w:r w:rsidRPr="0079190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VARCHAR(</w:t>
            </w:r>
            <w:proofErr w:type="gramEnd"/>
            <w:r w:rsidRPr="0079190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10) PRIMARY KEY,</w:t>
            </w:r>
          </w:p>
          <w:p w14:paraId="3CFFFD13" w14:textId="77777777" w:rsidR="00961F80" w:rsidRPr="0079190C" w:rsidRDefault="00000000">
            <w:pPr>
              <w:ind w:left="56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79190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course </w:t>
            </w:r>
            <w:proofErr w:type="gramStart"/>
            <w:r w:rsidRPr="0079190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CHAR(</w:t>
            </w:r>
            <w:proofErr w:type="gramEnd"/>
            <w:r w:rsidRPr="0079190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5) FOREIGN KEY REFERENCES COUNTRIES(code),</w:t>
            </w:r>
          </w:p>
          <w:p w14:paraId="3CFFFD14" w14:textId="77777777" w:rsidR="00961F80" w:rsidRDefault="00000000">
            <w:pPr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hours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NUMBER(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3) CHECK 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stars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&gt;=1)</w:t>
            </w:r>
          </w:p>
          <w:p w14:paraId="3CFFFD15" w14:textId="77777777" w:rsidR="00961F80" w:rsidRDefault="00000000">
            <w:pPr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14:paraId="3CFFFD16" w14:textId="77777777" w:rsidR="00961F80" w:rsidRDefault="00000000">
            <w:pPr>
              <w:ind w:left="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La restricción de llave primaria de debe llamar PK_THEMES</w:t>
            </w:r>
          </w:p>
          <w:p w14:paraId="3CFFFD17" w14:textId="77777777" w:rsidR="00961F80" w:rsidRDefault="00000000">
            <w:pPr>
              <w:ind w:left="56" w:right="1005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La restricción de llave foránea debe llamarse FK_THEMES_COURSES La restricción de chequeo de tipo debe llamarse CK_THEMES_HOURS</w:t>
            </w:r>
          </w:p>
        </w:tc>
        <w:tc>
          <w:tcPr>
            <w:tcW w:w="5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FD18" w14:textId="77777777" w:rsidR="00961F80" w:rsidRPr="007919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 w:rsidRPr="0079190C">
              <w:rPr>
                <w:sz w:val="20"/>
                <w:szCs w:val="20"/>
                <w:lang w:val="en-US"/>
              </w:rPr>
              <w:t>ALTER TABLE THEMES</w:t>
            </w:r>
          </w:p>
          <w:p w14:paraId="3CFFFD19" w14:textId="77777777" w:rsidR="00961F80" w:rsidRPr="007919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 w:rsidRPr="0079190C">
              <w:rPr>
                <w:sz w:val="20"/>
                <w:szCs w:val="20"/>
                <w:lang w:val="en-US"/>
              </w:rPr>
              <w:t xml:space="preserve">ADD CONSTRAINT PK_THEMES PRIMARY </w:t>
            </w:r>
            <w:proofErr w:type="gramStart"/>
            <w:r w:rsidRPr="0079190C">
              <w:rPr>
                <w:sz w:val="20"/>
                <w:szCs w:val="20"/>
                <w:lang w:val="en-US"/>
              </w:rPr>
              <w:t>KEY(</w:t>
            </w:r>
            <w:proofErr w:type="gramEnd"/>
            <w:r w:rsidRPr="0079190C">
              <w:rPr>
                <w:sz w:val="20"/>
                <w:szCs w:val="20"/>
                <w:lang w:val="en-US"/>
              </w:rPr>
              <w:t>name);</w:t>
            </w:r>
          </w:p>
          <w:p w14:paraId="3CFFFD1A" w14:textId="77777777" w:rsidR="00961F80" w:rsidRPr="0079190C" w:rsidRDefault="00000000">
            <w:pPr>
              <w:rPr>
                <w:sz w:val="20"/>
                <w:szCs w:val="20"/>
                <w:lang w:val="en-US"/>
              </w:rPr>
            </w:pPr>
            <w:r w:rsidRPr="0079190C">
              <w:rPr>
                <w:sz w:val="20"/>
                <w:szCs w:val="20"/>
                <w:lang w:val="en-US"/>
              </w:rPr>
              <w:t>ALTER TABLE THEMES</w:t>
            </w:r>
          </w:p>
          <w:p w14:paraId="3CFFFD1B" w14:textId="77777777" w:rsidR="00961F80" w:rsidRPr="0079190C" w:rsidRDefault="00000000">
            <w:pPr>
              <w:rPr>
                <w:sz w:val="20"/>
                <w:szCs w:val="20"/>
                <w:lang w:val="en-US"/>
              </w:rPr>
            </w:pPr>
            <w:r w:rsidRPr="0079190C">
              <w:rPr>
                <w:sz w:val="20"/>
                <w:szCs w:val="20"/>
                <w:lang w:val="en-US"/>
              </w:rPr>
              <w:t xml:space="preserve">ADD CONSTRAINT FK_THEMES_COURSES FOREIGN KEY (course) REFERENCES </w:t>
            </w:r>
            <w:proofErr w:type="gramStart"/>
            <w:r w:rsidRPr="0079190C">
              <w:rPr>
                <w:sz w:val="20"/>
                <w:szCs w:val="20"/>
                <w:lang w:val="en-US"/>
              </w:rPr>
              <w:t>COUNTRIES(</w:t>
            </w:r>
            <w:proofErr w:type="gramEnd"/>
            <w:r w:rsidRPr="0079190C">
              <w:rPr>
                <w:sz w:val="20"/>
                <w:szCs w:val="20"/>
                <w:lang w:val="en-US"/>
              </w:rPr>
              <w:t>code);</w:t>
            </w:r>
          </w:p>
          <w:p w14:paraId="3CFFFD1C" w14:textId="77777777" w:rsidR="00961F80" w:rsidRPr="0079190C" w:rsidRDefault="00000000">
            <w:pPr>
              <w:rPr>
                <w:sz w:val="20"/>
                <w:szCs w:val="20"/>
                <w:lang w:val="en-US"/>
              </w:rPr>
            </w:pPr>
            <w:r w:rsidRPr="0079190C">
              <w:rPr>
                <w:sz w:val="20"/>
                <w:szCs w:val="20"/>
                <w:lang w:val="en-US"/>
              </w:rPr>
              <w:t>ALTER TABLE THEMES</w:t>
            </w:r>
          </w:p>
          <w:p w14:paraId="3CFFFD1D" w14:textId="77777777" w:rsidR="00961F80" w:rsidRPr="0079190C" w:rsidRDefault="00000000">
            <w:pPr>
              <w:rPr>
                <w:sz w:val="20"/>
                <w:szCs w:val="20"/>
                <w:lang w:val="en-US"/>
              </w:rPr>
            </w:pPr>
            <w:r w:rsidRPr="0079190C">
              <w:rPr>
                <w:sz w:val="20"/>
                <w:szCs w:val="20"/>
                <w:lang w:val="en-US"/>
              </w:rPr>
              <w:t>ADD CONSTRAINT CK_THEMES_HOURS CHECK (hours &gt;= 1</w:t>
            </w:r>
            <w:proofErr w:type="gramStart"/>
            <w:r w:rsidRPr="0079190C">
              <w:rPr>
                <w:sz w:val="20"/>
                <w:szCs w:val="20"/>
                <w:lang w:val="en-US"/>
              </w:rPr>
              <w:t>);</w:t>
            </w:r>
            <w:proofErr w:type="gramEnd"/>
          </w:p>
          <w:p w14:paraId="3CFFFD1E" w14:textId="77777777" w:rsidR="00961F80" w:rsidRPr="0079190C" w:rsidRDefault="00000000">
            <w:pPr>
              <w:rPr>
                <w:sz w:val="20"/>
                <w:szCs w:val="20"/>
                <w:lang w:val="en-US"/>
              </w:rPr>
            </w:pPr>
            <w:r w:rsidRPr="0079190C"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3CFFFD20" w14:textId="77777777" w:rsidR="00961F80" w:rsidRPr="0079190C" w:rsidRDefault="00961F8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20"/>
          <w:szCs w:val="20"/>
          <w:lang w:val="en-US"/>
        </w:rPr>
      </w:pPr>
    </w:p>
    <w:tbl>
      <w:tblPr>
        <w:tblStyle w:val="a0"/>
        <w:tblW w:w="10426" w:type="dxa"/>
        <w:tblInd w:w="1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50"/>
        <w:gridCol w:w="4576"/>
      </w:tblGrid>
      <w:tr w:rsidR="00961F80" w:rsidRPr="0079190C" w14:paraId="3CFFFD23" w14:textId="77777777">
        <w:trPr>
          <w:trHeight w:val="1210"/>
        </w:trPr>
        <w:tc>
          <w:tcPr>
            <w:tcW w:w="5850" w:type="dxa"/>
          </w:tcPr>
          <w:p w14:paraId="3CFFFD21" w14:textId="77777777" w:rsidR="00961F80" w:rsidRPr="0079190C" w:rsidRDefault="00961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76" w:type="dxa"/>
          </w:tcPr>
          <w:p w14:paraId="3CFFFD22" w14:textId="77777777" w:rsidR="00961F80" w:rsidRPr="0079190C" w:rsidRDefault="00961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961F80" w:rsidRPr="0079190C" w14:paraId="3CFFFD26" w14:textId="77777777">
        <w:trPr>
          <w:trHeight w:val="1761"/>
        </w:trPr>
        <w:tc>
          <w:tcPr>
            <w:tcW w:w="5850" w:type="dxa"/>
          </w:tcPr>
          <w:p w14:paraId="3CFFFD24" w14:textId="77777777" w:rsidR="00961F80" w:rsidRPr="0079190C" w:rsidRDefault="00961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005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76" w:type="dxa"/>
          </w:tcPr>
          <w:p w14:paraId="3CFFFD25" w14:textId="77777777" w:rsidR="00961F80" w:rsidRPr="0079190C" w:rsidRDefault="00961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3CFFFD27" w14:textId="77777777" w:rsidR="00961F80" w:rsidRPr="0079190C" w:rsidRDefault="00961F8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  <w:lang w:val="en-US"/>
        </w:rPr>
      </w:pPr>
    </w:p>
    <w:p w14:paraId="3CFFFD28" w14:textId="77777777" w:rsidR="00961F80" w:rsidRDefault="00000000">
      <w:pPr>
        <w:pStyle w:val="Heading2"/>
        <w:numPr>
          <w:ilvl w:val="0"/>
          <w:numId w:val="8"/>
        </w:numPr>
        <w:tabs>
          <w:tab w:val="left" w:pos="506"/>
        </w:tabs>
        <w:ind w:left="505" w:hanging="329"/>
      </w:pPr>
      <w:r>
        <w:t xml:space="preserve">INVESTIGANDO SQL </w:t>
      </w:r>
      <w:proofErr w:type="spellStart"/>
      <w:r>
        <w:t>Developer</w:t>
      </w:r>
      <w:proofErr w:type="spellEnd"/>
    </w:p>
    <w:p w14:paraId="3CFFFD29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32" w:lineRule="auto"/>
        <w:ind w:left="1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Considerando la herramienta SQL </w:t>
      </w:r>
      <w:proofErr w:type="spellStart"/>
      <w:r>
        <w:rPr>
          <w:color w:val="000000"/>
          <w:sz w:val="20"/>
          <w:szCs w:val="20"/>
        </w:rPr>
        <w:t>Developer</w:t>
      </w:r>
      <w:proofErr w:type="spellEnd"/>
    </w:p>
    <w:p w14:paraId="3CFFFD2A" w14:textId="77777777" w:rsidR="00961F8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ind w:hanging="36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Investigue las funcionalidades básicas de la herramienta.</w:t>
      </w:r>
    </w:p>
    <w:p w14:paraId="3CFFFD2B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ind w:left="541"/>
        <w:jc w:val="both"/>
        <w:rPr>
          <w:sz w:val="20"/>
          <w:szCs w:val="20"/>
        </w:rPr>
      </w:pPr>
    </w:p>
    <w:p w14:paraId="3CFFFD2C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ind w:left="54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SQL </w:t>
      </w:r>
      <w:proofErr w:type="spellStart"/>
      <w:r>
        <w:rPr>
          <w:sz w:val="20"/>
          <w:szCs w:val="20"/>
        </w:rPr>
        <w:t>Developer</w:t>
      </w:r>
      <w:proofErr w:type="spellEnd"/>
      <w:r>
        <w:rPr>
          <w:sz w:val="20"/>
          <w:szCs w:val="20"/>
        </w:rPr>
        <w:t xml:space="preserve"> es el IDE de Oracle </w:t>
      </w:r>
      <w:proofErr w:type="spellStart"/>
      <w:r>
        <w:rPr>
          <w:sz w:val="20"/>
          <w:szCs w:val="20"/>
        </w:rPr>
        <w:t>Database</w:t>
      </w:r>
      <w:proofErr w:type="spellEnd"/>
      <w:r>
        <w:rPr>
          <w:sz w:val="20"/>
          <w:szCs w:val="20"/>
        </w:rPr>
        <w:t xml:space="preserve">; es una interfaz gráfica gratuita para el usuario, que le permite a estos y a los administradores de datos realizar tareas con menor cantidad de pulsaciones de teclas. También brinda al usuario el ahorro de tiempo para maximizar esta tecnología. SQL </w:t>
      </w:r>
      <w:proofErr w:type="spellStart"/>
      <w:r>
        <w:rPr>
          <w:sz w:val="20"/>
          <w:szCs w:val="20"/>
        </w:rPr>
        <w:t>Developer</w:t>
      </w:r>
      <w:proofErr w:type="spellEnd"/>
      <w:r>
        <w:rPr>
          <w:sz w:val="20"/>
          <w:szCs w:val="20"/>
        </w:rPr>
        <w:t xml:space="preserve"> admite Oracle </w:t>
      </w:r>
      <w:proofErr w:type="spellStart"/>
      <w:r>
        <w:rPr>
          <w:sz w:val="20"/>
          <w:szCs w:val="20"/>
        </w:rPr>
        <w:t>Database</w:t>
      </w:r>
      <w:proofErr w:type="spellEnd"/>
      <w:r>
        <w:rPr>
          <w:sz w:val="20"/>
          <w:szCs w:val="20"/>
        </w:rPr>
        <w:t xml:space="preserve"> 10g, 11g y 12c compatible con Java.</w:t>
      </w:r>
    </w:p>
    <w:p w14:paraId="3CFFFD2D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ind w:left="541"/>
        <w:jc w:val="both"/>
        <w:rPr>
          <w:sz w:val="20"/>
          <w:szCs w:val="20"/>
        </w:rPr>
      </w:pPr>
    </w:p>
    <w:p w14:paraId="3CFFFD2E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ind w:left="541"/>
        <w:jc w:val="both"/>
        <w:rPr>
          <w:rFonts w:ascii="Arial" w:eastAsia="Arial" w:hAnsi="Arial" w:cs="Arial"/>
          <w:sz w:val="20"/>
          <w:szCs w:val="20"/>
        </w:rPr>
      </w:pPr>
      <w:r>
        <w:rPr>
          <w:sz w:val="20"/>
          <w:szCs w:val="20"/>
        </w:rPr>
        <w:t xml:space="preserve">Con SQL </w:t>
      </w:r>
      <w:proofErr w:type="spellStart"/>
      <w:r>
        <w:rPr>
          <w:sz w:val="20"/>
          <w:szCs w:val="20"/>
        </w:rPr>
        <w:t>Developer</w:t>
      </w:r>
      <w:proofErr w:type="spellEnd"/>
      <w:r>
        <w:rPr>
          <w:sz w:val="20"/>
          <w:szCs w:val="20"/>
        </w:rPr>
        <w:t xml:space="preserve"> se pueden ejecutar consultas, generar planes de ejecución, exportar datos al formato como XML, Excel, HTML, </w:t>
      </w:r>
      <w:proofErr w:type="spellStart"/>
      <w:proofErr w:type="gramStart"/>
      <w:r>
        <w:rPr>
          <w:sz w:val="20"/>
          <w:szCs w:val="20"/>
        </w:rPr>
        <w:t>PDF,etc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>), ejecutar, depurar, probar y documentar los programas de bases de datos</w:t>
      </w:r>
      <w:r>
        <w:rPr>
          <w:rFonts w:ascii="Arial" w:eastAsia="Arial" w:hAnsi="Arial" w:cs="Arial"/>
          <w:sz w:val="20"/>
          <w:szCs w:val="20"/>
        </w:rPr>
        <w:t>.</w:t>
      </w:r>
    </w:p>
    <w:p w14:paraId="3CFFFD2F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ind w:left="541"/>
        <w:jc w:val="both"/>
        <w:rPr>
          <w:rFonts w:ascii="Arial" w:eastAsia="Arial" w:hAnsi="Arial" w:cs="Arial"/>
          <w:sz w:val="20"/>
          <w:szCs w:val="20"/>
        </w:rPr>
      </w:pPr>
    </w:p>
    <w:p w14:paraId="3CFFFD30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ind w:left="54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SQL </w:t>
      </w:r>
      <w:proofErr w:type="spellStart"/>
      <w:r>
        <w:rPr>
          <w:rFonts w:ascii="Arial" w:eastAsia="Arial" w:hAnsi="Arial" w:cs="Arial"/>
          <w:sz w:val="20"/>
          <w:szCs w:val="20"/>
        </w:rPr>
        <w:t>Developer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es una plataforma de migración principal para mover las bases de datos a terceros. Estos usuarios pueden conectarse a Access, SQL Server, Sybase ASE, DB2 o Teradata, para tener una guía de como mover los objetos, datos y aplicaciones a Oracle.</w:t>
      </w:r>
    </w:p>
    <w:p w14:paraId="3CFFFD31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ind w:left="541"/>
        <w:rPr>
          <w:rFonts w:ascii="Arial" w:eastAsia="Arial" w:hAnsi="Arial" w:cs="Arial"/>
          <w:sz w:val="20"/>
          <w:szCs w:val="20"/>
        </w:rPr>
      </w:pPr>
    </w:p>
    <w:p w14:paraId="3CFFFD32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ind w:left="541"/>
        <w:rPr>
          <w:rFonts w:ascii="Arial" w:eastAsia="Arial" w:hAnsi="Arial" w:cs="Arial"/>
          <w:sz w:val="20"/>
          <w:szCs w:val="20"/>
        </w:rPr>
      </w:pPr>
      <w:hyperlink r:id="rId9" w:anchor=":~:text=Con%20SQL%20Developer%2C%20puede%20ejecutar,de%20datos%2C%20y%20mucho%20m%C3%A1s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https://www.oracle.com/co/database/sqldeveloper/technologies/what-is-sql-developer/#:~:text=Con%20SQL%20Developer%2C%20puede%20ejecutar,de%20datos%2C%20y%20mucho%20más</w:t>
        </w:r>
      </w:hyperlink>
      <w:r>
        <w:rPr>
          <w:rFonts w:ascii="Arial" w:eastAsia="Arial" w:hAnsi="Arial" w:cs="Arial"/>
          <w:sz w:val="20"/>
          <w:szCs w:val="20"/>
        </w:rPr>
        <w:t>.</w:t>
      </w:r>
    </w:p>
    <w:p w14:paraId="3CFFFD33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ind w:left="541"/>
        <w:rPr>
          <w:rFonts w:ascii="Arial" w:eastAsia="Arial" w:hAnsi="Arial" w:cs="Arial"/>
          <w:sz w:val="20"/>
          <w:szCs w:val="20"/>
        </w:rPr>
      </w:pPr>
    </w:p>
    <w:p w14:paraId="3CFFFD34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ind w:left="541"/>
        <w:rPr>
          <w:rFonts w:ascii="Arial" w:eastAsia="Arial" w:hAnsi="Arial" w:cs="Arial"/>
          <w:sz w:val="20"/>
          <w:szCs w:val="20"/>
        </w:rPr>
      </w:pPr>
    </w:p>
    <w:p w14:paraId="3CFFFD35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ind w:left="541"/>
        <w:rPr>
          <w:rFonts w:ascii="Arial" w:eastAsia="Arial" w:hAnsi="Arial" w:cs="Arial"/>
          <w:sz w:val="20"/>
          <w:szCs w:val="20"/>
        </w:rPr>
      </w:pPr>
    </w:p>
    <w:p w14:paraId="3CFFFD36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ind w:left="541"/>
        <w:rPr>
          <w:rFonts w:ascii="Arial" w:eastAsia="Arial" w:hAnsi="Arial" w:cs="Arial"/>
          <w:sz w:val="20"/>
          <w:szCs w:val="20"/>
        </w:rPr>
      </w:pPr>
    </w:p>
    <w:p w14:paraId="3CFFFD37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ind w:left="541"/>
        <w:rPr>
          <w:rFonts w:ascii="Arial" w:eastAsia="Arial" w:hAnsi="Arial" w:cs="Arial"/>
          <w:sz w:val="20"/>
          <w:szCs w:val="20"/>
        </w:rPr>
      </w:pPr>
    </w:p>
    <w:p w14:paraId="3CFFFD38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ind w:left="541"/>
        <w:rPr>
          <w:rFonts w:ascii="Arial" w:eastAsia="Arial" w:hAnsi="Arial" w:cs="Arial"/>
          <w:sz w:val="20"/>
          <w:szCs w:val="20"/>
        </w:rPr>
      </w:pPr>
    </w:p>
    <w:p w14:paraId="3CFFFD39" w14:textId="77777777" w:rsidR="00961F8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1"/>
        <w:ind w:left="539" w:hanging="36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Indique sus ventajas y desventajas sobre otras herramientas similares.</w:t>
      </w:r>
    </w:p>
    <w:p w14:paraId="3CFFFD3A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1"/>
        <w:ind w:left="541"/>
        <w:rPr>
          <w:sz w:val="20"/>
          <w:szCs w:val="20"/>
        </w:rPr>
      </w:pPr>
    </w:p>
    <w:p w14:paraId="3CFFFD3B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1"/>
        <w:ind w:left="54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VENTAJAS</w:t>
      </w:r>
    </w:p>
    <w:p w14:paraId="3CFFFD3C" w14:textId="77777777" w:rsidR="00961F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1"/>
        <w:jc w:val="both"/>
        <w:rPr>
          <w:sz w:val="20"/>
          <w:szCs w:val="20"/>
        </w:rPr>
      </w:pPr>
      <w:r>
        <w:rPr>
          <w:sz w:val="20"/>
          <w:szCs w:val="20"/>
        </w:rPr>
        <w:t>Protección: Vienen con una garantía de vigilancia y un sistema de seguridad integrado para proveer la máxima capacidad de gestión y administración de datos.</w:t>
      </w:r>
    </w:p>
    <w:p w14:paraId="3CFFFD3D" w14:textId="77777777" w:rsidR="00961F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sz w:val="20"/>
          <w:szCs w:val="20"/>
        </w:rPr>
      </w:pPr>
      <w:r>
        <w:rPr>
          <w:sz w:val="20"/>
          <w:szCs w:val="20"/>
        </w:rPr>
        <w:t>Entendimiento: Viene con modelos gráficos adaptables para entender.</w:t>
      </w:r>
    </w:p>
    <w:p w14:paraId="3CFFFD3E" w14:textId="77777777" w:rsidR="00961F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sz w:val="20"/>
          <w:szCs w:val="20"/>
        </w:rPr>
      </w:pPr>
      <w:r>
        <w:rPr>
          <w:sz w:val="20"/>
          <w:szCs w:val="20"/>
        </w:rPr>
        <w:t>Potencial de desempeño: Permite escalabilidad y progresión altas en comparación con softwares empresariales de alto nivel.</w:t>
      </w:r>
    </w:p>
    <w:p w14:paraId="3CFFFD3F" w14:textId="77777777" w:rsidR="00961F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sz w:val="20"/>
          <w:szCs w:val="20"/>
        </w:rPr>
      </w:pPr>
      <w:r>
        <w:rPr>
          <w:sz w:val="20"/>
          <w:szCs w:val="20"/>
        </w:rPr>
        <w:t>Adaptación: Funciona con cualquier tipo de adaptador y sistema.</w:t>
      </w:r>
    </w:p>
    <w:p w14:paraId="3CFFFD40" w14:textId="77777777" w:rsidR="00961F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sz w:val="20"/>
          <w:szCs w:val="20"/>
        </w:rPr>
      </w:pPr>
      <w:r>
        <w:rPr>
          <w:sz w:val="20"/>
          <w:szCs w:val="20"/>
        </w:rPr>
        <w:t>Conectividad: Conexión con varias bases de datos Oracle y relacionales.</w:t>
      </w:r>
    </w:p>
    <w:p w14:paraId="3CFFFD41" w14:textId="77777777" w:rsidR="00961F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sz w:val="20"/>
          <w:szCs w:val="20"/>
        </w:rPr>
      </w:pPr>
      <w:r>
        <w:rPr>
          <w:sz w:val="20"/>
          <w:szCs w:val="20"/>
        </w:rPr>
        <w:t>Construcción y ejecución de consultas</w:t>
      </w:r>
    </w:p>
    <w:p w14:paraId="3CFFFD42" w14:textId="77777777" w:rsidR="00961F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sz w:val="20"/>
          <w:szCs w:val="20"/>
        </w:rPr>
      </w:pPr>
      <w:r>
        <w:rPr>
          <w:sz w:val="20"/>
          <w:szCs w:val="20"/>
        </w:rPr>
        <w:t>Depuración: Mensaje de error exacto de la consulta</w:t>
      </w:r>
    </w:p>
    <w:p w14:paraId="3CFFFD43" w14:textId="77777777" w:rsidR="00961F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sz w:val="20"/>
          <w:szCs w:val="20"/>
        </w:rPr>
      </w:pPr>
      <w:r>
        <w:rPr>
          <w:sz w:val="20"/>
          <w:szCs w:val="20"/>
        </w:rPr>
        <w:t>Exportación de datos: Datos extraídos en varios formatos de archivo.</w:t>
      </w:r>
    </w:p>
    <w:p w14:paraId="3CFFFD44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1"/>
        <w:ind w:left="720"/>
        <w:jc w:val="both"/>
        <w:rPr>
          <w:sz w:val="20"/>
          <w:szCs w:val="20"/>
        </w:rPr>
      </w:pPr>
    </w:p>
    <w:p w14:paraId="3CFFFD45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1"/>
        <w:jc w:val="both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DESVENTAJAS</w:t>
      </w:r>
    </w:p>
    <w:p w14:paraId="3CFFFD46" w14:textId="77777777" w:rsidR="00961F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1"/>
        <w:jc w:val="both"/>
        <w:rPr>
          <w:sz w:val="20"/>
          <w:szCs w:val="20"/>
        </w:rPr>
      </w:pPr>
      <w:r>
        <w:rPr>
          <w:sz w:val="20"/>
          <w:szCs w:val="20"/>
        </w:rPr>
        <w:t>Falta de información sobre el uso: Oracle, al tener una licencia para poseer mejores servicios profesionales, se queda corto en algunos conceptos.</w:t>
      </w:r>
    </w:p>
    <w:p w14:paraId="3CFFFD47" w14:textId="77777777" w:rsidR="00961F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sz w:val="20"/>
          <w:szCs w:val="20"/>
        </w:rPr>
      </w:pPr>
      <w:r>
        <w:rPr>
          <w:sz w:val="20"/>
          <w:szCs w:val="20"/>
        </w:rPr>
        <w:t>Alto costo: Oracle es la empresa más costosa a la hora de contratar servicios o alguno de sus paquetes.</w:t>
      </w:r>
    </w:p>
    <w:p w14:paraId="3CFFFD48" w14:textId="77777777" w:rsidR="00961F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sz w:val="20"/>
          <w:szCs w:val="20"/>
        </w:rPr>
      </w:pPr>
      <w:r>
        <w:rPr>
          <w:sz w:val="20"/>
          <w:szCs w:val="20"/>
        </w:rPr>
        <w:t>Inconsistencia e incompatibilidad de datos: Sintaxis.</w:t>
      </w:r>
    </w:p>
    <w:p w14:paraId="3CFFFD49" w14:textId="77777777" w:rsidR="00961F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sz w:val="20"/>
          <w:szCs w:val="20"/>
        </w:rPr>
      </w:pPr>
      <w:r>
        <w:rPr>
          <w:sz w:val="20"/>
          <w:szCs w:val="20"/>
        </w:rPr>
        <w:t>Inhabilidad del procesamiento recursivo</w:t>
      </w:r>
    </w:p>
    <w:p w14:paraId="3CFFFD4A" w14:textId="77777777" w:rsidR="00961F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sz w:val="20"/>
          <w:szCs w:val="20"/>
        </w:rPr>
      </w:pPr>
      <w:r>
        <w:rPr>
          <w:sz w:val="20"/>
          <w:szCs w:val="20"/>
        </w:rPr>
        <w:t>Funcionalidad limitada: Limitado a la representación tabular de los datos.</w:t>
      </w:r>
    </w:p>
    <w:p w14:paraId="3CFFFD4B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1"/>
        <w:ind w:left="720"/>
        <w:rPr>
          <w:sz w:val="20"/>
          <w:szCs w:val="20"/>
        </w:rPr>
      </w:pPr>
    </w:p>
    <w:p w14:paraId="3CFFFD4C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1"/>
        <w:rPr>
          <w:sz w:val="20"/>
          <w:szCs w:val="20"/>
        </w:rPr>
      </w:pPr>
    </w:p>
    <w:p w14:paraId="3CFFFD4D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1"/>
        <w:rPr>
          <w:sz w:val="20"/>
          <w:szCs w:val="20"/>
        </w:rPr>
      </w:pPr>
    </w:p>
    <w:p w14:paraId="3CFFFD4E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1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hyperlink r:id="rId10">
        <w:r>
          <w:rPr>
            <w:color w:val="1155CC"/>
            <w:sz w:val="20"/>
            <w:szCs w:val="20"/>
            <w:u w:val="single"/>
          </w:rPr>
          <w:t>https://www.10ventajas.com/ventajas-y-desventajas-de-oracle/</w:t>
        </w:r>
      </w:hyperlink>
    </w:p>
    <w:p w14:paraId="3CFFFD4F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1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hyperlink r:id="rId11" w:anchor="overview">
        <w:r>
          <w:rPr>
            <w:color w:val="1155CC"/>
            <w:sz w:val="20"/>
            <w:szCs w:val="20"/>
            <w:u w:val="single"/>
          </w:rPr>
          <w:t>https://www.trustradius.com/products/oracle-sql-developer/reviews?qs=pros-and-cons#overview</w:t>
        </w:r>
      </w:hyperlink>
    </w:p>
    <w:p w14:paraId="3CFFFD50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1"/>
        <w:rPr>
          <w:sz w:val="20"/>
          <w:szCs w:val="20"/>
        </w:rPr>
      </w:pPr>
    </w:p>
    <w:p w14:paraId="3CFFFD51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1"/>
        <w:rPr>
          <w:sz w:val="20"/>
          <w:szCs w:val="20"/>
        </w:rPr>
      </w:pPr>
    </w:p>
    <w:p w14:paraId="3CFFFD52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3CFFFD53" w14:textId="77777777" w:rsidR="00961F80" w:rsidRDefault="00000000">
      <w:pPr>
        <w:pStyle w:val="Heading3"/>
        <w:spacing w:before="0" w:line="232" w:lineRule="auto"/>
        <w:ind w:firstLine="177"/>
      </w:pPr>
      <w:r>
        <w:t>Instalando</w:t>
      </w:r>
    </w:p>
    <w:p w14:paraId="3CFFFD54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ind w:left="177" w:right="11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Instale la herramienta SQL </w:t>
      </w:r>
      <w:proofErr w:type="spellStart"/>
      <w:r>
        <w:rPr>
          <w:b/>
          <w:color w:val="000000"/>
          <w:sz w:val="20"/>
          <w:szCs w:val="20"/>
        </w:rPr>
        <w:t>Developer</w:t>
      </w:r>
      <w:proofErr w:type="spellEnd"/>
      <w:r>
        <w:rPr>
          <w:b/>
          <w:color w:val="000000"/>
          <w:sz w:val="20"/>
          <w:szCs w:val="20"/>
        </w:rPr>
        <w:t>. ¿Son claras las instrucciones de instalación? ¿Se le presentó algún problema?</w:t>
      </w:r>
    </w:p>
    <w:p w14:paraId="3CFFFD55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ind w:left="177" w:right="112"/>
        <w:rPr>
          <w:b/>
          <w:sz w:val="20"/>
          <w:szCs w:val="20"/>
        </w:rPr>
      </w:pPr>
    </w:p>
    <w:p w14:paraId="3CFFFD56" w14:textId="77777777" w:rsidR="00961F80" w:rsidRDefault="00000000">
      <w:pPr>
        <w:pStyle w:val="Heading3"/>
        <w:ind w:firstLine="177"/>
        <w:rPr>
          <w:b w:val="0"/>
        </w:rPr>
      </w:pPr>
      <w:r>
        <w:rPr>
          <w:b w:val="0"/>
        </w:rPr>
        <w:t>Las instrucciones son claras y no se presentaron dificultades.</w:t>
      </w:r>
    </w:p>
    <w:p w14:paraId="3CFFFD57" w14:textId="77777777" w:rsidR="00961F80" w:rsidRDefault="00961F80"/>
    <w:p w14:paraId="3CFFFD58" w14:textId="77777777" w:rsidR="00961F80" w:rsidRDefault="00000000">
      <w:pPr>
        <w:pStyle w:val="Heading3"/>
        <w:ind w:firstLine="177"/>
      </w:pPr>
      <w:r>
        <w:t>Arrancando</w:t>
      </w:r>
    </w:p>
    <w:p w14:paraId="3CFFFD59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16" w:lineRule="auto"/>
        <w:ind w:left="177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Realice y explique cómo se deben realizar las siguientes acciones:</w:t>
      </w:r>
    </w:p>
    <w:p w14:paraId="3CFFFD5A" w14:textId="77777777" w:rsidR="00961F80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55" w:lineRule="auto"/>
        <w:rPr>
          <w:b/>
          <w:color w:val="000000"/>
        </w:rPr>
      </w:pPr>
      <w:r>
        <w:rPr>
          <w:b/>
          <w:color w:val="000000"/>
          <w:sz w:val="20"/>
          <w:szCs w:val="20"/>
        </w:rPr>
        <w:t>Establecer una conexión con el motor ORACLE de la ESCUELA</w:t>
      </w:r>
    </w:p>
    <w:p w14:paraId="3CFFFD5B" w14:textId="77777777" w:rsidR="00961F8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55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Primero añadimos una nueva conexión en Oracle </w:t>
      </w:r>
      <w:proofErr w:type="spellStart"/>
      <w:r>
        <w:rPr>
          <w:b/>
          <w:sz w:val="20"/>
          <w:szCs w:val="20"/>
        </w:rPr>
        <w:t>Connections</w:t>
      </w:r>
      <w:proofErr w:type="spellEnd"/>
    </w:p>
    <w:p w14:paraId="3CFFFD5C" w14:textId="77777777" w:rsidR="00961F80" w:rsidRDefault="00000000">
      <w:pPr>
        <w:ind w:left="177" w:right="112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CFFFDF8" wp14:editId="3CFFFDF9">
            <wp:extent cx="1989552" cy="797536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9552" cy="797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D5D" w14:textId="77777777" w:rsidR="00961F80" w:rsidRDefault="00000000">
      <w:pPr>
        <w:numPr>
          <w:ilvl w:val="0"/>
          <w:numId w:val="5"/>
        </w:numPr>
        <w:ind w:right="112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114300" distB="114300" distL="114300" distR="114300" wp14:anchorId="3CFFFDFA" wp14:editId="3CFFFDFB">
            <wp:extent cx="5323840" cy="3253871"/>
            <wp:effectExtent l="0" t="0" r="0" b="0"/>
            <wp:docPr id="1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3253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D5E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5F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60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61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62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63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64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65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66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67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68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69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6A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6B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6C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6D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6E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6F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70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71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72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73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74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75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76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77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78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79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7A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7B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7C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7D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7E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7F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80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81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82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83" w14:textId="77777777" w:rsidR="00961F80" w:rsidRDefault="00961F80">
      <w:pPr>
        <w:ind w:left="1440" w:right="112"/>
        <w:rPr>
          <w:b/>
          <w:sz w:val="20"/>
          <w:szCs w:val="20"/>
        </w:rPr>
      </w:pPr>
    </w:p>
    <w:p w14:paraId="3CFFFD84" w14:textId="77777777" w:rsidR="00961F80" w:rsidRDefault="00961F8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55" w:lineRule="auto"/>
        <w:jc w:val="center"/>
        <w:rPr>
          <w:sz w:val="20"/>
          <w:szCs w:val="20"/>
        </w:rPr>
      </w:pPr>
    </w:p>
    <w:p w14:paraId="3CFFFD85" w14:textId="77777777" w:rsidR="00961F80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rPr>
          <w:color w:val="000000"/>
        </w:rPr>
      </w:pPr>
      <w:r>
        <w:rPr>
          <w:color w:val="000000"/>
          <w:sz w:val="20"/>
          <w:szCs w:val="20"/>
        </w:rPr>
        <w:lastRenderedPageBreak/>
        <w:t>Consultar toda la información posible que hay en su cuenta</w:t>
      </w:r>
    </w:p>
    <w:p w14:paraId="3CFFFD86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rPr>
          <w:sz w:val="20"/>
          <w:szCs w:val="20"/>
        </w:rPr>
      </w:pPr>
    </w:p>
    <w:p w14:paraId="3CFFFD87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rPr>
          <w:sz w:val="20"/>
          <w:szCs w:val="20"/>
        </w:rPr>
      </w:pPr>
      <w:r>
        <w:rPr>
          <w:sz w:val="20"/>
          <w:szCs w:val="20"/>
        </w:rPr>
        <w:tab/>
        <w:t>Consultamos todo lo que hay en la cuenta y encontramos esto:</w:t>
      </w:r>
    </w:p>
    <w:p w14:paraId="3CFFFD88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CFFFDFC" wp14:editId="3CFFFDFD">
            <wp:extent cx="2362200" cy="565785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65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D89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8A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8B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8C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8D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8E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8F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90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91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92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93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94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95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96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97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98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99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9A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9B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9C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9D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Synonyms</w:t>
      </w:r>
      <w:proofErr w:type="spellEnd"/>
      <w:r>
        <w:rPr>
          <w:sz w:val="20"/>
          <w:szCs w:val="20"/>
        </w:rPr>
        <w:t xml:space="preserve"> hay muchos archivos:</w:t>
      </w:r>
    </w:p>
    <w:p w14:paraId="3CFFFD9E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CFFFDFE" wp14:editId="3CFFFDFF">
            <wp:extent cx="2714625" cy="4772025"/>
            <wp:effectExtent l="0" t="0" r="0" b="0"/>
            <wp:docPr id="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77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D9F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A0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Database</w:t>
      </w:r>
      <w:proofErr w:type="spellEnd"/>
      <w:r>
        <w:rPr>
          <w:sz w:val="20"/>
          <w:szCs w:val="20"/>
        </w:rPr>
        <w:t xml:space="preserve"> Links:</w:t>
      </w:r>
    </w:p>
    <w:p w14:paraId="3CFFFDA1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CFFFE00" wp14:editId="3CFFFE01">
            <wp:extent cx="2686050" cy="485775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DA2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A3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proofErr w:type="spellStart"/>
      <w:r>
        <w:rPr>
          <w:sz w:val="20"/>
          <w:szCs w:val="20"/>
        </w:rPr>
        <w:t>Editions</w:t>
      </w:r>
      <w:proofErr w:type="spellEnd"/>
      <w:r>
        <w:rPr>
          <w:sz w:val="20"/>
          <w:szCs w:val="20"/>
        </w:rPr>
        <w:t>:</w:t>
      </w:r>
    </w:p>
    <w:p w14:paraId="3CFFFDA4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CFFFE02" wp14:editId="3CFFFE03">
            <wp:extent cx="1343025" cy="34290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DA5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A6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En XML DB </w:t>
      </w:r>
      <w:proofErr w:type="spellStart"/>
      <w:r>
        <w:rPr>
          <w:sz w:val="20"/>
          <w:szCs w:val="20"/>
        </w:rPr>
        <w:t>Repository</w:t>
      </w:r>
      <w:proofErr w:type="spellEnd"/>
    </w:p>
    <w:p w14:paraId="3CFFFDA7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CFFFE04" wp14:editId="3CFFFE05">
            <wp:extent cx="2019300" cy="1104900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DA8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A9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AA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AB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AC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AD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AE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AF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En OLAP </w:t>
      </w:r>
      <w:proofErr w:type="spellStart"/>
      <w:r>
        <w:rPr>
          <w:sz w:val="20"/>
          <w:szCs w:val="20"/>
        </w:rPr>
        <w:t>Option</w:t>
      </w:r>
      <w:proofErr w:type="spellEnd"/>
      <w:r>
        <w:rPr>
          <w:sz w:val="20"/>
          <w:szCs w:val="20"/>
        </w:rPr>
        <w:t>:</w:t>
      </w:r>
    </w:p>
    <w:p w14:paraId="3CFFFDB0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CFFFE06" wp14:editId="3CFFFE07">
            <wp:extent cx="1876425" cy="866775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DB1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B2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B3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B4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proofErr w:type="spellStart"/>
      <w:r>
        <w:rPr>
          <w:sz w:val="20"/>
          <w:szCs w:val="20"/>
        </w:rPr>
        <w:t>Analytic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Views</w:t>
      </w:r>
      <w:proofErr w:type="spellEnd"/>
      <w:r>
        <w:rPr>
          <w:sz w:val="20"/>
          <w:szCs w:val="20"/>
        </w:rPr>
        <w:t>:</w:t>
      </w:r>
    </w:p>
    <w:p w14:paraId="3CFFFDB5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CFFFE08" wp14:editId="3CFFFE09">
            <wp:extent cx="1971675" cy="6477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DB6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B7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B8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B9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BA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proofErr w:type="spellStart"/>
      <w:r>
        <w:rPr>
          <w:sz w:val="20"/>
          <w:szCs w:val="20"/>
        </w:rPr>
        <w:t>Scheduler</w:t>
      </w:r>
      <w:proofErr w:type="spellEnd"/>
      <w:r>
        <w:rPr>
          <w:sz w:val="20"/>
          <w:szCs w:val="20"/>
        </w:rPr>
        <w:t>:</w:t>
      </w:r>
    </w:p>
    <w:p w14:paraId="3CFFFDBB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CFFFE0A" wp14:editId="3CFFFE0B">
            <wp:extent cx="2314575" cy="1790700"/>
            <wp:effectExtent l="0" t="0" r="0" b="0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DBC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BD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BE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BF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proofErr w:type="spellStart"/>
      <w:r>
        <w:rPr>
          <w:sz w:val="20"/>
          <w:szCs w:val="20"/>
        </w:rPr>
        <w:t>Property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Graph</w:t>
      </w:r>
      <w:proofErr w:type="spellEnd"/>
      <w:r>
        <w:rPr>
          <w:sz w:val="20"/>
          <w:szCs w:val="20"/>
        </w:rPr>
        <w:t>:</w:t>
      </w:r>
    </w:p>
    <w:p w14:paraId="3CFFFDC0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CFFFE0C" wp14:editId="3CFFFE0D">
            <wp:extent cx="1952625" cy="333375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DC1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C2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C3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C4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En RDF </w:t>
      </w:r>
      <w:proofErr w:type="spellStart"/>
      <w:r>
        <w:rPr>
          <w:sz w:val="20"/>
          <w:szCs w:val="20"/>
        </w:rPr>
        <w:t>Semantic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Graph</w:t>
      </w:r>
      <w:proofErr w:type="spellEnd"/>
      <w:r>
        <w:rPr>
          <w:sz w:val="20"/>
          <w:szCs w:val="20"/>
        </w:rPr>
        <w:t>:</w:t>
      </w:r>
    </w:p>
    <w:p w14:paraId="3CFFFDC5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CFFFE0E" wp14:editId="3CFFFE0F">
            <wp:extent cx="1609725" cy="32385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DC6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C7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C8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C9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CA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CB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</w:p>
    <w:p w14:paraId="3CFFFDCC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rPr>
          <w:sz w:val="20"/>
          <w:szCs w:val="20"/>
        </w:rPr>
      </w:pPr>
    </w:p>
    <w:p w14:paraId="3CFFFDCD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proofErr w:type="spellStart"/>
      <w:r>
        <w:rPr>
          <w:sz w:val="20"/>
          <w:szCs w:val="20"/>
        </w:rPr>
        <w:t>Other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Users</w:t>
      </w:r>
      <w:proofErr w:type="spellEnd"/>
      <w:r>
        <w:rPr>
          <w:sz w:val="20"/>
          <w:szCs w:val="20"/>
        </w:rPr>
        <w:t>:</w:t>
      </w:r>
    </w:p>
    <w:p w14:paraId="3CFFFDCE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57"/>
          <w:tab w:val="left" w:pos="1258"/>
        </w:tabs>
        <w:spacing w:line="271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3CFFFE10" wp14:editId="3CFFFE11">
            <wp:extent cx="2533650" cy="4524375"/>
            <wp:effectExtent l="0" t="0" r="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DCF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8"/>
          <w:szCs w:val="18"/>
        </w:rPr>
      </w:pPr>
    </w:p>
    <w:p w14:paraId="3CFFFDD0" w14:textId="77777777" w:rsidR="00961F80" w:rsidRDefault="00000000">
      <w:pPr>
        <w:pStyle w:val="Heading2"/>
        <w:numPr>
          <w:ilvl w:val="0"/>
          <w:numId w:val="7"/>
        </w:numPr>
        <w:tabs>
          <w:tab w:val="left" w:pos="588"/>
          <w:tab w:val="left" w:pos="2679"/>
        </w:tabs>
        <w:ind w:left="588" w:hanging="411"/>
      </w:pPr>
      <w:r>
        <w:t>PRACTICANDO.</w:t>
      </w:r>
      <w:r>
        <w:tab/>
      </w:r>
      <w:hyperlink r:id="rId25">
        <w:proofErr w:type="spellStart"/>
        <w:r>
          <w:rPr>
            <w:color w:val="00007F"/>
            <w:u w:val="single"/>
          </w:rPr>
          <w:t>GuestHouse</w:t>
        </w:r>
        <w:proofErr w:type="spellEnd"/>
      </w:hyperlink>
    </w:p>
    <w:p w14:paraId="3CFFFDD1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1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escribir el primer archivo de comandos .</w:t>
      </w:r>
      <w:proofErr w:type="spellStart"/>
      <w:r>
        <w:rPr>
          <w:color w:val="000000"/>
          <w:sz w:val="20"/>
          <w:szCs w:val="20"/>
        </w:rPr>
        <w:t>sql</w:t>
      </w:r>
      <w:proofErr w:type="spellEnd"/>
      <w:r>
        <w:rPr>
          <w:color w:val="000000"/>
          <w:sz w:val="20"/>
          <w:szCs w:val="20"/>
        </w:rPr>
        <w:t xml:space="preserve"> vamos a crear un subconjunto de la base de datos de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CFFFE12" wp14:editId="3CFFFE13">
                <wp:simplePos x="0" y="0"/>
                <wp:positionH relativeFrom="column">
                  <wp:posOffset>-355599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974890" y="3914488"/>
                          <a:ext cx="495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7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FFFDD2" w14:textId="77777777" w:rsidR="00961F80" w:rsidRDefault="00000000">
      <w:pPr>
        <w:spacing w:before="1"/>
        <w:ind w:left="177"/>
        <w:rPr>
          <w:rFonts w:ascii="Arial MT" w:eastAsia="Arial MT" w:hAnsi="Arial MT" w:cs="Arial MT"/>
          <w:sz w:val="20"/>
          <w:szCs w:val="20"/>
        </w:rPr>
      </w:pPr>
      <w:hyperlink r:id="rId28">
        <w:proofErr w:type="spellStart"/>
        <w:r>
          <w:rPr>
            <w:b/>
            <w:color w:val="00007F"/>
            <w:u w:val="single"/>
          </w:rPr>
          <w:t>GuestHouse</w:t>
        </w:r>
        <w:proofErr w:type="spellEnd"/>
      </w:hyperlink>
      <w:r>
        <w:rPr>
          <w:b/>
          <w:color w:val="00007F"/>
        </w:rPr>
        <w:t xml:space="preserve"> </w:t>
      </w:r>
      <w:r>
        <w:rPr>
          <w:rFonts w:ascii="Arial MT" w:eastAsia="Arial MT" w:hAnsi="Arial MT" w:cs="Arial MT"/>
          <w:sz w:val="20"/>
          <w:szCs w:val="20"/>
        </w:rPr>
        <w:t xml:space="preserve">No incluyan la </w:t>
      </w:r>
      <w:proofErr w:type="gramStart"/>
      <w:r>
        <w:rPr>
          <w:rFonts w:ascii="Arial MT" w:eastAsia="Arial MT" w:hAnsi="Arial MT" w:cs="Arial MT"/>
          <w:sz w:val="20"/>
          <w:szCs w:val="20"/>
        </w:rPr>
        <w:t>tabla extras</w:t>
      </w:r>
      <w:proofErr w:type="gramEnd"/>
      <w:r>
        <w:rPr>
          <w:rFonts w:ascii="Arial MT" w:eastAsia="Arial MT" w:hAnsi="Arial MT" w:cs="Arial MT"/>
          <w:sz w:val="20"/>
          <w:szCs w:val="20"/>
        </w:rPr>
        <w:t>.</w:t>
      </w:r>
    </w:p>
    <w:p w14:paraId="3CFFFDD3" w14:textId="77777777" w:rsidR="00961F80" w:rsidRDefault="00000000">
      <w:pPr>
        <w:ind w:left="177"/>
        <w:rPr>
          <w:rFonts w:ascii="Verdana" w:eastAsia="Verdana" w:hAnsi="Verdana" w:cs="Verdana"/>
          <w:b/>
          <w:i/>
          <w:sz w:val="19"/>
          <w:szCs w:val="19"/>
        </w:rPr>
      </w:pPr>
      <w:r>
        <w:rPr>
          <w:rFonts w:ascii="Arial MT" w:eastAsia="Arial MT" w:hAnsi="Arial MT" w:cs="Arial MT"/>
          <w:sz w:val="20"/>
          <w:szCs w:val="20"/>
        </w:rPr>
        <w:t xml:space="preserve">Consultar especificaciones de entrega en el vínculo </w:t>
      </w:r>
      <w:proofErr w:type="spellStart"/>
      <w:r>
        <w:rPr>
          <w:rFonts w:ascii="Arial MT" w:eastAsia="Arial MT" w:hAnsi="Arial MT" w:cs="Arial MT"/>
          <w:sz w:val="20"/>
          <w:szCs w:val="20"/>
        </w:rPr>
        <w:t>moodle</w:t>
      </w:r>
      <w:proofErr w:type="spellEnd"/>
      <w:r>
        <w:rPr>
          <w:rFonts w:ascii="Arial MT" w:eastAsia="Arial MT" w:hAnsi="Arial MT" w:cs="Arial MT"/>
          <w:sz w:val="20"/>
          <w:szCs w:val="20"/>
        </w:rPr>
        <w:t xml:space="preserve">: </w:t>
      </w:r>
      <w:hyperlink r:id="rId29">
        <w:r>
          <w:rPr>
            <w:rFonts w:ascii="Verdana" w:eastAsia="Verdana" w:hAnsi="Verdana" w:cs="Verdana"/>
            <w:b/>
            <w:i/>
            <w:color w:val="0000FF"/>
            <w:sz w:val="19"/>
            <w:szCs w:val="19"/>
          </w:rPr>
          <w:t>Estructura y Restricciones declarativas</w:t>
        </w:r>
      </w:hyperlink>
    </w:p>
    <w:p w14:paraId="3CFFFDD4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ind w:left="177"/>
        <w:rPr>
          <w:rFonts w:ascii="Arial MT" w:eastAsia="Arial MT" w:hAnsi="Arial MT" w:cs="Arial MT"/>
          <w:color w:val="000000"/>
          <w:sz w:val="20"/>
          <w:szCs w:val="20"/>
        </w:rPr>
      </w:pPr>
      <w:r>
        <w:rPr>
          <w:rFonts w:ascii="Arial MT" w:eastAsia="Arial MT" w:hAnsi="Arial MT" w:cs="Arial MT"/>
          <w:color w:val="000000"/>
          <w:sz w:val="20"/>
          <w:szCs w:val="20"/>
        </w:rPr>
        <w:t xml:space="preserve">Los comandos deben quedar en un único archivo. Las diferentes secciones se deben separarse con los </w:t>
      </w:r>
      <w:r>
        <w:rPr>
          <w:rFonts w:ascii="Arial MT" w:eastAsia="Arial MT" w:hAnsi="Arial MT" w:cs="Arial MT"/>
          <w:sz w:val="20"/>
          <w:szCs w:val="20"/>
        </w:rPr>
        <w:t>comentarios</w:t>
      </w:r>
      <w:r>
        <w:rPr>
          <w:rFonts w:ascii="Arial MT" w:eastAsia="Arial MT" w:hAnsi="Arial MT" w:cs="Arial MT"/>
          <w:color w:val="000000"/>
          <w:sz w:val="20"/>
          <w:szCs w:val="20"/>
        </w:rPr>
        <w:t xml:space="preserve"> definidos entre </w:t>
      </w:r>
      <w:r>
        <w:rPr>
          <w:rFonts w:ascii="Arial MT" w:eastAsia="Arial MT" w:hAnsi="Arial MT" w:cs="Arial MT"/>
          <w:sz w:val="20"/>
          <w:szCs w:val="20"/>
        </w:rPr>
        <w:t>paréntesis</w:t>
      </w:r>
      <w:r>
        <w:rPr>
          <w:rFonts w:ascii="Arial MT" w:eastAsia="Arial MT" w:hAnsi="Arial MT" w:cs="Arial MT"/>
          <w:color w:val="000000"/>
          <w:sz w:val="20"/>
          <w:szCs w:val="20"/>
        </w:rPr>
        <w:t>.</w:t>
      </w:r>
    </w:p>
    <w:p w14:paraId="3CFFFDD5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spacing w:line="214" w:lineRule="auto"/>
        <w:ind w:left="1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Paso a paso, escriban los comandos y </w:t>
      </w:r>
      <w:r>
        <w:rPr>
          <w:sz w:val="20"/>
          <w:szCs w:val="20"/>
        </w:rPr>
        <w:t>pruébenlos</w:t>
      </w:r>
      <w:r>
        <w:rPr>
          <w:color w:val="000000"/>
          <w:sz w:val="20"/>
          <w:szCs w:val="20"/>
        </w:rPr>
        <w:t>.</w:t>
      </w:r>
    </w:p>
    <w:p w14:paraId="3CFFFDD6" w14:textId="77777777" w:rsidR="00961F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55" w:lineRule="auto"/>
        <w:ind w:hanging="361"/>
        <w:rPr>
          <w:color w:val="000000"/>
        </w:rPr>
      </w:pPr>
      <w:r>
        <w:rPr>
          <w:color w:val="000000"/>
          <w:sz w:val="20"/>
          <w:szCs w:val="20"/>
        </w:rPr>
        <w:t xml:space="preserve">Crear la base de datos ciclo uno sin restricciones </w:t>
      </w:r>
      <w:r>
        <w:rPr>
          <w:color w:val="0000FF"/>
          <w:sz w:val="20"/>
          <w:szCs w:val="20"/>
        </w:rPr>
        <w:t>(Tablas)</w:t>
      </w:r>
    </w:p>
    <w:p w14:paraId="3CFFFDD7" w14:textId="77777777" w:rsidR="00961F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55" w:lineRule="auto"/>
        <w:ind w:hanging="361"/>
        <w:jc w:val="center"/>
        <w:rPr>
          <w:color w:val="0000FF"/>
          <w:sz w:val="20"/>
          <w:szCs w:val="20"/>
        </w:rPr>
      </w:pPr>
      <w:r>
        <w:rPr>
          <w:noProof/>
          <w:color w:val="0000FF"/>
          <w:sz w:val="20"/>
          <w:szCs w:val="20"/>
        </w:rPr>
        <w:lastRenderedPageBreak/>
        <w:drawing>
          <wp:inline distT="114300" distB="114300" distL="114300" distR="114300" wp14:anchorId="3CFFFE14" wp14:editId="3CFFFE15">
            <wp:extent cx="4048125" cy="330517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DD8" w14:textId="77777777" w:rsidR="00961F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01" w:lineRule="auto"/>
        <w:ind w:right="4377"/>
        <w:rPr>
          <w:color w:val="000000"/>
        </w:rPr>
      </w:pPr>
      <w:r>
        <w:rPr>
          <w:color w:val="000000"/>
          <w:sz w:val="20"/>
          <w:szCs w:val="20"/>
        </w:rPr>
        <w:t xml:space="preserve">Adicionar las restricciones declarativas a la base de datos </w:t>
      </w:r>
      <w:r>
        <w:rPr>
          <w:color w:val="0000FF"/>
          <w:sz w:val="20"/>
          <w:szCs w:val="20"/>
        </w:rPr>
        <w:t>(Atributos, Primarias, Únicas, Foráneas)</w:t>
      </w:r>
    </w:p>
    <w:p w14:paraId="3CFFFDD9" w14:textId="77777777" w:rsidR="00961F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01" w:lineRule="auto"/>
        <w:ind w:right="4377"/>
        <w:jc w:val="center"/>
        <w:rPr>
          <w:color w:val="0000FF"/>
          <w:sz w:val="20"/>
          <w:szCs w:val="20"/>
        </w:rPr>
      </w:pPr>
      <w:r>
        <w:rPr>
          <w:noProof/>
          <w:color w:val="0000FF"/>
          <w:sz w:val="20"/>
          <w:szCs w:val="20"/>
        </w:rPr>
        <w:drawing>
          <wp:inline distT="114300" distB="114300" distL="114300" distR="114300" wp14:anchorId="3CFFFE16" wp14:editId="3CFFFE17">
            <wp:extent cx="5810250" cy="3629025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2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DDA" w14:textId="77777777" w:rsidR="00961F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20" w:lineRule="auto"/>
        <w:ind w:right="3404"/>
        <w:rPr>
          <w:color w:val="000000"/>
        </w:rPr>
      </w:pPr>
      <w:r>
        <w:rPr>
          <w:color w:val="000000"/>
          <w:sz w:val="20"/>
          <w:szCs w:val="20"/>
        </w:rPr>
        <w:t xml:space="preserve">Poblar la base de datos con los datos iniciales </w:t>
      </w:r>
      <w:r>
        <w:rPr>
          <w:color w:val="0000FF"/>
          <w:sz w:val="20"/>
          <w:szCs w:val="20"/>
        </w:rPr>
        <w:t>(</w:t>
      </w:r>
      <w:proofErr w:type="spellStart"/>
      <w:r>
        <w:rPr>
          <w:color w:val="0000FF"/>
          <w:sz w:val="20"/>
          <w:szCs w:val="20"/>
        </w:rPr>
        <w:t>PoblarOK</w:t>
      </w:r>
      <w:proofErr w:type="spellEnd"/>
      <w:r>
        <w:rPr>
          <w:color w:val="0000FF"/>
          <w:sz w:val="20"/>
          <w:szCs w:val="20"/>
        </w:rPr>
        <w:t xml:space="preserve">) </w:t>
      </w:r>
      <w:r>
        <w:rPr>
          <w:b/>
          <w:color w:val="000000"/>
          <w:sz w:val="20"/>
          <w:szCs w:val="20"/>
        </w:rPr>
        <w:t xml:space="preserve">Automaticen </w:t>
      </w:r>
      <w:proofErr w:type="gramStart"/>
      <w:r>
        <w:rPr>
          <w:b/>
          <w:color w:val="000000"/>
          <w:sz w:val="20"/>
          <w:szCs w:val="20"/>
        </w:rPr>
        <w:t>la  generación</w:t>
      </w:r>
      <w:proofErr w:type="gramEnd"/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de las</w:t>
      </w: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 xml:space="preserve">instrucciones  INSERT. </w:t>
      </w:r>
      <w:r>
        <w:rPr>
          <w:color w:val="000000"/>
          <w:sz w:val="20"/>
          <w:szCs w:val="20"/>
        </w:rPr>
        <w:t>Dejen en el archivo las consultas correspondientes en comentarios.</w:t>
      </w:r>
    </w:p>
    <w:p w14:paraId="3CFFFDDB" w14:textId="77777777" w:rsidR="00961F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20" w:lineRule="auto"/>
        <w:ind w:right="3404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3CFFFE18" wp14:editId="3CFFFE19">
            <wp:extent cx="6807200" cy="20828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DDC" w14:textId="77777777" w:rsidR="00961F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41" w:lineRule="auto"/>
        <w:ind w:hanging="361"/>
        <w:rPr>
          <w:color w:val="000000"/>
        </w:rPr>
      </w:pPr>
      <w:r>
        <w:rPr>
          <w:color w:val="000000"/>
          <w:sz w:val="20"/>
          <w:szCs w:val="20"/>
        </w:rPr>
        <w:t xml:space="preserve">Probar algunas restricciones </w:t>
      </w:r>
      <w:proofErr w:type="gramStart"/>
      <w:r>
        <w:rPr>
          <w:color w:val="000000"/>
          <w:sz w:val="20"/>
          <w:szCs w:val="20"/>
        </w:rPr>
        <w:t xml:space="preserve">declarativas  </w:t>
      </w:r>
      <w:proofErr w:type="spellStart"/>
      <w:r>
        <w:rPr>
          <w:color w:val="000000"/>
          <w:sz w:val="20"/>
          <w:szCs w:val="20"/>
        </w:rPr>
        <w:t>NoOK</w:t>
      </w:r>
      <w:proofErr w:type="spellEnd"/>
      <w:proofErr w:type="gramEnd"/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(</w:t>
      </w:r>
      <w:proofErr w:type="spellStart"/>
      <w:r>
        <w:rPr>
          <w:color w:val="0000FF"/>
          <w:sz w:val="20"/>
          <w:szCs w:val="20"/>
        </w:rPr>
        <w:t>PoblarNoOK</w:t>
      </w:r>
      <w:proofErr w:type="spellEnd"/>
      <w:r>
        <w:rPr>
          <w:color w:val="0000FF"/>
          <w:sz w:val="20"/>
          <w:szCs w:val="20"/>
        </w:rPr>
        <w:t>)</w:t>
      </w:r>
    </w:p>
    <w:p w14:paraId="3CFFFDDD" w14:textId="77777777" w:rsidR="00961F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41" w:lineRule="auto"/>
        <w:ind w:hanging="361"/>
        <w:jc w:val="center"/>
        <w:rPr>
          <w:color w:val="0000FF"/>
          <w:sz w:val="20"/>
          <w:szCs w:val="20"/>
        </w:rPr>
      </w:pPr>
      <w:r>
        <w:rPr>
          <w:noProof/>
          <w:color w:val="0000FF"/>
          <w:sz w:val="20"/>
          <w:szCs w:val="20"/>
        </w:rPr>
        <w:drawing>
          <wp:inline distT="114300" distB="114300" distL="114300" distR="114300" wp14:anchorId="3CFFFE1A" wp14:editId="3CFFFE1B">
            <wp:extent cx="6807200" cy="9271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DDE" w14:textId="77777777" w:rsidR="00961F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33" w:lineRule="auto"/>
        <w:ind w:hanging="361"/>
        <w:rPr>
          <w:color w:val="000000"/>
        </w:rPr>
      </w:pPr>
      <w:r>
        <w:rPr>
          <w:color w:val="000000"/>
          <w:sz w:val="20"/>
          <w:szCs w:val="20"/>
        </w:rPr>
        <w:t xml:space="preserve">Probar cinco consultas </w:t>
      </w:r>
      <w:r>
        <w:rPr>
          <w:sz w:val="20"/>
          <w:szCs w:val="20"/>
        </w:rPr>
        <w:t>pertinentes</w:t>
      </w:r>
      <w:r>
        <w:rPr>
          <w:color w:val="000000"/>
          <w:sz w:val="20"/>
          <w:szCs w:val="20"/>
        </w:rPr>
        <w:t xml:space="preserve"> para esta nueva base de datos.</w:t>
      </w:r>
      <w:hyperlink w:anchor="_gjdgxs">
        <w:r>
          <w:rPr>
            <w:color w:val="000000"/>
            <w:sz w:val="20"/>
            <w:szCs w:val="20"/>
            <w:vertAlign w:val="superscript"/>
          </w:rPr>
          <w:t>1</w:t>
        </w:r>
      </w:hyperlink>
      <w:r>
        <w:rPr>
          <w:color w:val="0000FF"/>
          <w:sz w:val="20"/>
          <w:szCs w:val="20"/>
        </w:rPr>
        <w:t>(Consultas)</w:t>
      </w:r>
    </w:p>
    <w:p w14:paraId="3CFFFDDF" w14:textId="77777777" w:rsidR="00961F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33" w:lineRule="auto"/>
        <w:ind w:hanging="361"/>
        <w:jc w:val="center"/>
        <w:rPr>
          <w:color w:val="0000FF"/>
          <w:sz w:val="20"/>
          <w:szCs w:val="20"/>
        </w:rPr>
      </w:pPr>
      <w:r>
        <w:rPr>
          <w:noProof/>
          <w:color w:val="0000FF"/>
          <w:sz w:val="20"/>
          <w:szCs w:val="20"/>
        </w:rPr>
        <w:drawing>
          <wp:inline distT="114300" distB="114300" distL="114300" distR="114300" wp14:anchorId="3CFFFE1C" wp14:editId="3CFFFE1D">
            <wp:extent cx="6153150" cy="3324225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DE0" w14:textId="77777777" w:rsidR="00961F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33" w:lineRule="auto"/>
        <w:ind w:hanging="361"/>
        <w:rPr>
          <w:color w:val="000000"/>
        </w:rPr>
      </w:pPr>
      <w:r>
        <w:rPr>
          <w:color w:val="000000"/>
          <w:sz w:val="20"/>
          <w:szCs w:val="20"/>
        </w:rPr>
        <w:t xml:space="preserve">Despoblar la base de datos </w:t>
      </w:r>
      <w:r>
        <w:rPr>
          <w:color w:val="0000FF"/>
          <w:sz w:val="20"/>
          <w:szCs w:val="20"/>
        </w:rPr>
        <w:t>(</w:t>
      </w:r>
      <w:proofErr w:type="spellStart"/>
      <w:r>
        <w:rPr>
          <w:color w:val="0000FF"/>
          <w:sz w:val="20"/>
          <w:szCs w:val="20"/>
        </w:rPr>
        <w:t>XPoblar</w:t>
      </w:r>
      <w:proofErr w:type="spellEnd"/>
      <w:r>
        <w:rPr>
          <w:color w:val="0000FF"/>
          <w:sz w:val="20"/>
          <w:szCs w:val="20"/>
        </w:rPr>
        <w:t>)</w:t>
      </w:r>
    </w:p>
    <w:p w14:paraId="3CFFFDE1" w14:textId="77777777" w:rsidR="00961F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33" w:lineRule="auto"/>
        <w:ind w:hanging="361"/>
        <w:jc w:val="center"/>
        <w:rPr>
          <w:color w:val="0000FF"/>
          <w:sz w:val="20"/>
          <w:szCs w:val="20"/>
        </w:rPr>
      </w:pPr>
      <w:r>
        <w:rPr>
          <w:noProof/>
          <w:color w:val="0000FF"/>
          <w:sz w:val="20"/>
          <w:szCs w:val="20"/>
        </w:rPr>
        <w:drawing>
          <wp:inline distT="114300" distB="114300" distL="114300" distR="114300" wp14:anchorId="3CFFFE1E" wp14:editId="3CFFFE1F">
            <wp:extent cx="3600450" cy="885825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DE2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33" w:lineRule="auto"/>
        <w:jc w:val="center"/>
        <w:rPr>
          <w:color w:val="0000FF"/>
          <w:sz w:val="20"/>
          <w:szCs w:val="20"/>
        </w:rPr>
      </w:pPr>
    </w:p>
    <w:p w14:paraId="3CFFFDE3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33" w:lineRule="auto"/>
        <w:jc w:val="center"/>
        <w:rPr>
          <w:color w:val="0000FF"/>
          <w:sz w:val="20"/>
          <w:szCs w:val="20"/>
        </w:rPr>
      </w:pPr>
    </w:p>
    <w:p w14:paraId="3CFFFDE4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33" w:lineRule="auto"/>
        <w:jc w:val="center"/>
        <w:rPr>
          <w:color w:val="0000FF"/>
          <w:sz w:val="20"/>
          <w:szCs w:val="20"/>
        </w:rPr>
      </w:pPr>
    </w:p>
    <w:p w14:paraId="3CFFFDE5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33" w:lineRule="auto"/>
        <w:jc w:val="center"/>
        <w:rPr>
          <w:color w:val="0000FF"/>
          <w:sz w:val="20"/>
          <w:szCs w:val="20"/>
        </w:rPr>
      </w:pPr>
    </w:p>
    <w:p w14:paraId="3CFFFDE6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33" w:lineRule="auto"/>
        <w:jc w:val="center"/>
        <w:rPr>
          <w:color w:val="0000FF"/>
          <w:sz w:val="20"/>
          <w:szCs w:val="20"/>
        </w:rPr>
      </w:pPr>
    </w:p>
    <w:p w14:paraId="3CFFFDE7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33" w:lineRule="auto"/>
        <w:jc w:val="center"/>
        <w:rPr>
          <w:color w:val="0000FF"/>
          <w:sz w:val="20"/>
          <w:szCs w:val="20"/>
        </w:rPr>
      </w:pPr>
    </w:p>
    <w:p w14:paraId="72CF16AA" w14:textId="77777777" w:rsidR="00AF4548" w:rsidRDefault="00AF4548">
      <w:p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33" w:lineRule="auto"/>
        <w:jc w:val="center"/>
        <w:rPr>
          <w:color w:val="0000FF"/>
          <w:sz w:val="20"/>
          <w:szCs w:val="20"/>
        </w:rPr>
      </w:pPr>
    </w:p>
    <w:p w14:paraId="1F9ECE0D" w14:textId="77777777" w:rsidR="00AF4548" w:rsidRDefault="00AF4548">
      <w:p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33" w:lineRule="auto"/>
        <w:jc w:val="center"/>
        <w:rPr>
          <w:color w:val="0000FF"/>
          <w:sz w:val="20"/>
          <w:szCs w:val="20"/>
        </w:rPr>
      </w:pPr>
    </w:p>
    <w:p w14:paraId="3CFFFDE8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33" w:lineRule="auto"/>
        <w:jc w:val="center"/>
        <w:rPr>
          <w:color w:val="0000FF"/>
          <w:sz w:val="20"/>
          <w:szCs w:val="20"/>
        </w:rPr>
      </w:pPr>
    </w:p>
    <w:p w14:paraId="3CFFFDE9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33" w:lineRule="auto"/>
        <w:jc w:val="center"/>
        <w:rPr>
          <w:color w:val="0000FF"/>
          <w:sz w:val="20"/>
          <w:szCs w:val="20"/>
        </w:rPr>
      </w:pPr>
    </w:p>
    <w:p w14:paraId="3CFFFDEA" w14:textId="77777777" w:rsidR="00961F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37"/>
          <w:tab w:val="left" w:pos="538"/>
        </w:tabs>
        <w:spacing w:line="271" w:lineRule="auto"/>
        <w:ind w:hanging="361"/>
        <w:rPr>
          <w:color w:val="000000"/>
        </w:rPr>
      </w:pPr>
      <w:r>
        <w:rPr>
          <w:color w:val="000000"/>
          <w:sz w:val="20"/>
          <w:szCs w:val="20"/>
        </w:rPr>
        <w:lastRenderedPageBreak/>
        <w:t xml:space="preserve">Eliminar toda la información de la base de datos </w:t>
      </w:r>
      <w:r>
        <w:rPr>
          <w:color w:val="0000FF"/>
          <w:sz w:val="20"/>
          <w:szCs w:val="20"/>
        </w:rPr>
        <w:t>(</w:t>
      </w:r>
      <w:proofErr w:type="spellStart"/>
      <w:r>
        <w:rPr>
          <w:color w:val="0000FF"/>
          <w:sz w:val="20"/>
          <w:szCs w:val="20"/>
        </w:rPr>
        <w:t>XTablas</w:t>
      </w:r>
      <w:proofErr w:type="spellEnd"/>
      <w:r>
        <w:rPr>
          <w:color w:val="0000FF"/>
          <w:sz w:val="20"/>
          <w:szCs w:val="20"/>
        </w:rPr>
        <w:t>)</w:t>
      </w:r>
    </w:p>
    <w:p w14:paraId="3CFFFDEB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FFFDEC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</w:rPr>
        <w:drawing>
          <wp:inline distT="114300" distB="114300" distL="114300" distR="114300" wp14:anchorId="3CFFFE20" wp14:editId="3CFFFE21">
            <wp:extent cx="3200400" cy="1066800"/>
            <wp:effectExtent l="0" t="0" r="0" b="0"/>
            <wp:docPr id="1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FFDED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FFFDEE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FFFDEF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FFFDF0" w14:textId="77777777" w:rsidR="00961F80" w:rsidRDefault="00961F8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1"/>
          <w:szCs w:val="21"/>
        </w:rPr>
      </w:pPr>
    </w:p>
    <w:p w14:paraId="3CFFFDF1" w14:textId="77777777" w:rsidR="00961F80" w:rsidRDefault="00000000">
      <w:pPr>
        <w:pBdr>
          <w:top w:val="nil"/>
          <w:left w:val="nil"/>
          <w:bottom w:val="nil"/>
          <w:right w:val="nil"/>
          <w:between w:val="nil"/>
        </w:pBdr>
        <w:ind w:left="17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1Laboratorio 2</w:t>
      </w:r>
    </w:p>
    <w:sectPr w:rsidR="00961F80">
      <w:pgSz w:w="12240" w:h="15840"/>
      <w:pgMar w:top="1200" w:right="780" w:bottom="280" w:left="7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B244A"/>
    <w:multiLevelType w:val="multilevel"/>
    <w:tmpl w:val="BD8AD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E656B3"/>
    <w:multiLevelType w:val="multilevel"/>
    <w:tmpl w:val="A6AA72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8061E24"/>
    <w:multiLevelType w:val="multilevel"/>
    <w:tmpl w:val="0D32BBD2"/>
    <w:lvl w:ilvl="0">
      <w:numFmt w:val="bullet"/>
      <w:lvlText w:val="•"/>
      <w:lvlJc w:val="left"/>
      <w:pPr>
        <w:ind w:left="898" w:hanging="360"/>
      </w:pPr>
      <w:rPr>
        <w:rFonts w:ascii="Lucida Sans" w:eastAsia="Lucida Sans" w:hAnsi="Lucida Sans" w:cs="Lucida Sans"/>
        <w:sz w:val="20"/>
        <w:szCs w:val="20"/>
      </w:rPr>
    </w:lvl>
    <w:lvl w:ilvl="1">
      <w:numFmt w:val="bullet"/>
      <w:lvlText w:val="•"/>
      <w:lvlJc w:val="left"/>
      <w:pPr>
        <w:ind w:left="1882" w:hanging="360"/>
      </w:pPr>
    </w:lvl>
    <w:lvl w:ilvl="2">
      <w:numFmt w:val="bullet"/>
      <w:lvlText w:val="•"/>
      <w:lvlJc w:val="left"/>
      <w:pPr>
        <w:ind w:left="2864" w:hanging="360"/>
      </w:pPr>
    </w:lvl>
    <w:lvl w:ilvl="3">
      <w:numFmt w:val="bullet"/>
      <w:lvlText w:val="•"/>
      <w:lvlJc w:val="left"/>
      <w:pPr>
        <w:ind w:left="3846" w:hanging="360"/>
      </w:pPr>
    </w:lvl>
    <w:lvl w:ilvl="4">
      <w:numFmt w:val="bullet"/>
      <w:lvlText w:val="•"/>
      <w:lvlJc w:val="left"/>
      <w:pPr>
        <w:ind w:left="4828" w:hanging="360"/>
      </w:pPr>
    </w:lvl>
    <w:lvl w:ilvl="5">
      <w:numFmt w:val="bullet"/>
      <w:lvlText w:val="•"/>
      <w:lvlJc w:val="left"/>
      <w:pPr>
        <w:ind w:left="5810" w:hanging="360"/>
      </w:pPr>
    </w:lvl>
    <w:lvl w:ilvl="6">
      <w:numFmt w:val="bullet"/>
      <w:lvlText w:val="•"/>
      <w:lvlJc w:val="left"/>
      <w:pPr>
        <w:ind w:left="6792" w:hanging="360"/>
      </w:pPr>
    </w:lvl>
    <w:lvl w:ilvl="7">
      <w:numFmt w:val="bullet"/>
      <w:lvlText w:val="•"/>
      <w:lvlJc w:val="left"/>
      <w:pPr>
        <w:ind w:left="7774" w:hanging="360"/>
      </w:pPr>
    </w:lvl>
    <w:lvl w:ilvl="8">
      <w:numFmt w:val="bullet"/>
      <w:lvlText w:val="•"/>
      <w:lvlJc w:val="left"/>
      <w:pPr>
        <w:ind w:left="8756" w:hanging="360"/>
      </w:pPr>
    </w:lvl>
  </w:abstractNum>
  <w:abstractNum w:abstractNumId="3" w15:restartNumberingAfterBreak="0">
    <w:nsid w:val="43914600"/>
    <w:multiLevelType w:val="multilevel"/>
    <w:tmpl w:val="4B92A342"/>
    <w:lvl w:ilvl="0">
      <w:start w:val="1"/>
      <w:numFmt w:val="decimal"/>
      <w:lvlText w:val="%1."/>
      <w:lvlJc w:val="left"/>
      <w:pPr>
        <w:ind w:left="463" w:hanging="286"/>
      </w:pPr>
      <w:rPr>
        <w:b/>
      </w:rPr>
    </w:lvl>
    <w:lvl w:ilvl="1">
      <w:numFmt w:val="bullet"/>
      <w:lvlText w:val="•"/>
      <w:lvlJc w:val="left"/>
      <w:pPr>
        <w:ind w:left="1486" w:hanging="286"/>
      </w:pPr>
    </w:lvl>
    <w:lvl w:ilvl="2">
      <w:numFmt w:val="bullet"/>
      <w:lvlText w:val="•"/>
      <w:lvlJc w:val="left"/>
      <w:pPr>
        <w:ind w:left="2512" w:hanging="286"/>
      </w:pPr>
    </w:lvl>
    <w:lvl w:ilvl="3">
      <w:numFmt w:val="bullet"/>
      <w:lvlText w:val="•"/>
      <w:lvlJc w:val="left"/>
      <w:pPr>
        <w:ind w:left="3538" w:hanging="286"/>
      </w:pPr>
    </w:lvl>
    <w:lvl w:ilvl="4">
      <w:numFmt w:val="bullet"/>
      <w:lvlText w:val="•"/>
      <w:lvlJc w:val="left"/>
      <w:pPr>
        <w:ind w:left="4564" w:hanging="286"/>
      </w:pPr>
    </w:lvl>
    <w:lvl w:ilvl="5">
      <w:numFmt w:val="bullet"/>
      <w:lvlText w:val="•"/>
      <w:lvlJc w:val="left"/>
      <w:pPr>
        <w:ind w:left="5590" w:hanging="286"/>
      </w:pPr>
    </w:lvl>
    <w:lvl w:ilvl="6">
      <w:numFmt w:val="bullet"/>
      <w:lvlText w:val="•"/>
      <w:lvlJc w:val="left"/>
      <w:pPr>
        <w:ind w:left="6616" w:hanging="286"/>
      </w:pPr>
    </w:lvl>
    <w:lvl w:ilvl="7">
      <w:numFmt w:val="bullet"/>
      <w:lvlText w:val="•"/>
      <w:lvlJc w:val="left"/>
      <w:pPr>
        <w:ind w:left="7642" w:hanging="286"/>
      </w:pPr>
    </w:lvl>
    <w:lvl w:ilvl="8">
      <w:numFmt w:val="bullet"/>
      <w:lvlText w:val="•"/>
      <w:lvlJc w:val="left"/>
      <w:pPr>
        <w:ind w:left="8668" w:hanging="286"/>
      </w:pPr>
    </w:lvl>
  </w:abstractNum>
  <w:abstractNum w:abstractNumId="4" w15:restartNumberingAfterBreak="0">
    <w:nsid w:val="4628263F"/>
    <w:multiLevelType w:val="multilevel"/>
    <w:tmpl w:val="FDDC7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1666DB"/>
    <w:multiLevelType w:val="multilevel"/>
    <w:tmpl w:val="4A54F756"/>
    <w:lvl w:ilvl="0">
      <w:start w:val="1"/>
      <w:numFmt w:val="upperLetter"/>
      <w:lvlText w:val="%1."/>
      <w:lvlJc w:val="left"/>
      <w:pPr>
        <w:ind w:left="541" w:hanging="364"/>
      </w:pPr>
      <w:rPr>
        <w:b/>
      </w:rPr>
    </w:lvl>
    <w:lvl w:ilvl="1">
      <w:numFmt w:val="bullet"/>
      <w:lvlText w:val="•"/>
      <w:lvlJc w:val="left"/>
      <w:pPr>
        <w:ind w:left="1258" w:hanging="360"/>
      </w:pPr>
      <w:rPr>
        <w:rFonts w:ascii="Lucida Sans" w:eastAsia="Lucida Sans" w:hAnsi="Lucida Sans" w:cs="Lucida Sans"/>
        <w:sz w:val="20"/>
        <w:szCs w:val="20"/>
      </w:rPr>
    </w:lvl>
    <w:lvl w:ilvl="2">
      <w:numFmt w:val="bullet"/>
      <w:lvlText w:val="•"/>
      <w:lvlJc w:val="left"/>
      <w:pPr>
        <w:ind w:left="2311" w:hanging="360"/>
      </w:pPr>
    </w:lvl>
    <w:lvl w:ilvl="3">
      <w:numFmt w:val="bullet"/>
      <w:lvlText w:val="•"/>
      <w:lvlJc w:val="left"/>
      <w:pPr>
        <w:ind w:left="3362" w:hanging="360"/>
      </w:pPr>
    </w:lvl>
    <w:lvl w:ilvl="4">
      <w:numFmt w:val="bullet"/>
      <w:lvlText w:val="•"/>
      <w:lvlJc w:val="left"/>
      <w:pPr>
        <w:ind w:left="4413" w:hanging="360"/>
      </w:pPr>
    </w:lvl>
    <w:lvl w:ilvl="5">
      <w:numFmt w:val="bullet"/>
      <w:lvlText w:val="•"/>
      <w:lvlJc w:val="left"/>
      <w:pPr>
        <w:ind w:left="5464" w:hanging="360"/>
      </w:pPr>
    </w:lvl>
    <w:lvl w:ilvl="6">
      <w:numFmt w:val="bullet"/>
      <w:lvlText w:val="•"/>
      <w:lvlJc w:val="left"/>
      <w:pPr>
        <w:ind w:left="6515" w:hanging="360"/>
      </w:pPr>
    </w:lvl>
    <w:lvl w:ilvl="7">
      <w:numFmt w:val="bullet"/>
      <w:lvlText w:val="•"/>
      <w:lvlJc w:val="left"/>
      <w:pPr>
        <w:ind w:left="7566" w:hanging="360"/>
      </w:pPr>
    </w:lvl>
    <w:lvl w:ilvl="8">
      <w:numFmt w:val="bullet"/>
      <w:lvlText w:val="•"/>
      <w:lvlJc w:val="left"/>
      <w:pPr>
        <w:ind w:left="8617" w:hanging="360"/>
      </w:pPr>
    </w:lvl>
  </w:abstractNum>
  <w:abstractNum w:abstractNumId="6" w15:restartNumberingAfterBreak="0">
    <w:nsid w:val="7558759E"/>
    <w:multiLevelType w:val="multilevel"/>
    <w:tmpl w:val="1A08FD74"/>
    <w:lvl w:ilvl="0">
      <w:start w:val="1"/>
      <w:numFmt w:val="upperLetter"/>
      <w:lvlText w:val="%1."/>
      <w:lvlJc w:val="left"/>
      <w:pPr>
        <w:ind w:left="178" w:hanging="294"/>
      </w:pPr>
      <w:rPr>
        <w:b/>
      </w:rPr>
    </w:lvl>
    <w:lvl w:ilvl="1">
      <w:numFmt w:val="bullet"/>
      <w:lvlText w:val="•"/>
      <w:lvlJc w:val="left"/>
      <w:pPr>
        <w:ind w:left="1234" w:hanging="294"/>
      </w:pPr>
    </w:lvl>
    <w:lvl w:ilvl="2">
      <w:numFmt w:val="bullet"/>
      <w:lvlText w:val="•"/>
      <w:lvlJc w:val="left"/>
      <w:pPr>
        <w:ind w:left="2288" w:hanging="294"/>
      </w:pPr>
    </w:lvl>
    <w:lvl w:ilvl="3">
      <w:numFmt w:val="bullet"/>
      <w:lvlText w:val="•"/>
      <w:lvlJc w:val="left"/>
      <w:pPr>
        <w:ind w:left="3342" w:hanging="294"/>
      </w:pPr>
    </w:lvl>
    <w:lvl w:ilvl="4">
      <w:numFmt w:val="bullet"/>
      <w:lvlText w:val="•"/>
      <w:lvlJc w:val="left"/>
      <w:pPr>
        <w:ind w:left="4396" w:hanging="294"/>
      </w:pPr>
    </w:lvl>
    <w:lvl w:ilvl="5">
      <w:numFmt w:val="bullet"/>
      <w:lvlText w:val="•"/>
      <w:lvlJc w:val="left"/>
      <w:pPr>
        <w:ind w:left="5450" w:hanging="294"/>
      </w:pPr>
    </w:lvl>
    <w:lvl w:ilvl="6">
      <w:numFmt w:val="bullet"/>
      <w:lvlText w:val="•"/>
      <w:lvlJc w:val="left"/>
      <w:pPr>
        <w:ind w:left="6504" w:hanging="294"/>
      </w:pPr>
    </w:lvl>
    <w:lvl w:ilvl="7">
      <w:numFmt w:val="bullet"/>
      <w:lvlText w:val="•"/>
      <w:lvlJc w:val="left"/>
      <w:pPr>
        <w:ind w:left="7558" w:hanging="294"/>
      </w:pPr>
    </w:lvl>
    <w:lvl w:ilvl="8">
      <w:numFmt w:val="bullet"/>
      <w:lvlText w:val="•"/>
      <w:lvlJc w:val="left"/>
      <w:pPr>
        <w:ind w:left="8612" w:hanging="294"/>
      </w:pPr>
    </w:lvl>
  </w:abstractNum>
  <w:abstractNum w:abstractNumId="7" w15:restartNumberingAfterBreak="0">
    <w:nsid w:val="7F3A278E"/>
    <w:multiLevelType w:val="multilevel"/>
    <w:tmpl w:val="40A6786A"/>
    <w:lvl w:ilvl="0">
      <w:numFmt w:val="bullet"/>
      <w:lvlText w:val="•"/>
      <w:lvlJc w:val="left"/>
      <w:pPr>
        <w:ind w:left="538" w:hanging="360"/>
      </w:pPr>
      <w:rPr>
        <w:rFonts w:ascii="Lucida Sans" w:eastAsia="Lucida Sans" w:hAnsi="Lucida Sans" w:cs="Lucida Sans"/>
        <w:sz w:val="20"/>
        <w:szCs w:val="20"/>
      </w:rPr>
    </w:lvl>
    <w:lvl w:ilvl="1">
      <w:numFmt w:val="bullet"/>
      <w:lvlText w:val="•"/>
      <w:lvlJc w:val="left"/>
      <w:pPr>
        <w:ind w:left="1558" w:hanging="360"/>
      </w:pPr>
    </w:lvl>
    <w:lvl w:ilvl="2">
      <w:numFmt w:val="bullet"/>
      <w:lvlText w:val="•"/>
      <w:lvlJc w:val="left"/>
      <w:pPr>
        <w:ind w:left="2576" w:hanging="360"/>
      </w:pPr>
    </w:lvl>
    <w:lvl w:ilvl="3">
      <w:numFmt w:val="bullet"/>
      <w:lvlText w:val="•"/>
      <w:lvlJc w:val="left"/>
      <w:pPr>
        <w:ind w:left="3594" w:hanging="360"/>
      </w:pPr>
    </w:lvl>
    <w:lvl w:ilvl="4">
      <w:numFmt w:val="bullet"/>
      <w:lvlText w:val="•"/>
      <w:lvlJc w:val="left"/>
      <w:pPr>
        <w:ind w:left="4612" w:hanging="360"/>
      </w:pPr>
    </w:lvl>
    <w:lvl w:ilvl="5">
      <w:numFmt w:val="bullet"/>
      <w:lvlText w:val="•"/>
      <w:lvlJc w:val="left"/>
      <w:pPr>
        <w:ind w:left="5630" w:hanging="360"/>
      </w:pPr>
    </w:lvl>
    <w:lvl w:ilvl="6">
      <w:numFmt w:val="bullet"/>
      <w:lvlText w:val="•"/>
      <w:lvlJc w:val="left"/>
      <w:pPr>
        <w:ind w:left="6648" w:hanging="360"/>
      </w:pPr>
    </w:lvl>
    <w:lvl w:ilvl="7">
      <w:numFmt w:val="bullet"/>
      <w:lvlText w:val="•"/>
      <w:lvlJc w:val="left"/>
      <w:pPr>
        <w:ind w:left="7666" w:hanging="360"/>
      </w:pPr>
    </w:lvl>
    <w:lvl w:ilvl="8">
      <w:numFmt w:val="bullet"/>
      <w:lvlText w:val="•"/>
      <w:lvlJc w:val="left"/>
      <w:pPr>
        <w:ind w:left="8684" w:hanging="360"/>
      </w:pPr>
    </w:lvl>
  </w:abstractNum>
  <w:num w:numId="1" w16cid:durableId="1009024928">
    <w:abstractNumId w:val="3"/>
  </w:num>
  <w:num w:numId="2" w16cid:durableId="823089029">
    <w:abstractNumId w:val="2"/>
  </w:num>
  <w:num w:numId="3" w16cid:durableId="1096707205">
    <w:abstractNumId w:val="4"/>
  </w:num>
  <w:num w:numId="4" w16cid:durableId="1935818308">
    <w:abstractNumId w:val="0"/>
  </w:num>
  <w:num w:numId="5" w16cid:durableId="925312161">
    <w:abstractNumId w:val="1"/>
  </w:num>
  <w:num w:numId="6" w16cid:durableId="1181814279">
    <w:abstractNumId w:val="7"/>
  </w:num>
  <w:num w:numId="7" w16cid:durableId="2133553507">
    <w:abstractNumId w:val="5"/>
  </w:num>
  <w:num w:numId="8" w16cid:durableId="9686320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80"/>
    <w:rsid w:val="006A59D7"/>
    <w:rsid w:val="0079190C"/>
    <w:rsid w:val="008D571E"/>
    <w:rsid w:val="00961F80"/>
    <w:rsid w:val="00A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FCCA"/>
  <w15:docId w15:val="{407D0ABC-2FDA-471E-9DE6-9C292D4C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="Trebuchet MS" w:hAnsi="Trebuchet MS" w:cs="Trebuchet MS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"/>
      <w:ind w:left="177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77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"/>
      <w:ind w:left="177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1" Type="http://schemas.openxmlformats.org/officeDocument/2006/relationships/image" Target="media/image13.png"/><Relationship Id="rId34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sqlzoo.net/wiki/Guest_House" TargetMode="External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campusvirtual.escuelaing.edu.co/moodle/mod/wiki/create.php?wid=228&amp;group&amp;uid=0&amp;title=Proyect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default.asp" TargetMode="External"/><Relationship Id="rId11" Type="http://schemas.openxmlformats.org/officeDocument/2006/relationships/hyperlink" Target="https://www.trustradius.com/products/oracle-sql-developer/reviews?qs=pros-and-cons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sqlzoo.net/wiki/Guest_House" TargetMode="External"/><Relationship Id="rId36" Type="http://schemas.openxmlformats.org/officeDocument/2006/relationships/image" Target="media/image24.png"/><Relationship Id="rId10" Type="http://schemas.openxmlformats.org/officeDocument/2006/relationships/hyperlink" Target="https://www.10ventajas.com/ventajas-y-desventajas-de-oracle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co/database/sqldeveloper/technologies/what-is-sql-develope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23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1137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ANDERSSON DAVID SÁNCHEZ MÉNDEZ</cp:lastModifiedBy>
  <cp:revision>4</cp:revision>
  <dcterms:created xsi:type="dcterms:W3CDTF">2024-12-24T23:10:00Z</dcterms:created>
  <dcterms:modified xsi:type="dcterms:W3CDTF">2024-12-24T23:15:00Z</dcterms:modified>
</cp:coreProperties>
</file>