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DDBE" w14:textId="209988A5" w:rsidR="00CE2BAC" w:rsidRPr="0093137D" w:rsidRDefault="00CE2BAC" w:rsidP="00CE2BAC">
      <w:pPr>
        <w:jc w:val="center"/>
        <w:rPr>
          <w:rFonts w:cstheme="minorHAnsi"/>
          <w:b/>
          <w:color w:val="44546A" w:themeColor="text2"/>
          <w:sz w:val="40"/>
          <w:szCs w:val="40"/>
        </w:rPr>
      </w:pPr>
      <w:r w:rsidRPr="0093137D">
        <w:rPr>
          <w:rFonts w:cstheme="minorHAnsi"/>
          <w:b/>
          <w:color w:val="44546A" w:themeColor="text2"/>
          <w:sz w:val="40"/>
          <w:szCs w:val="40"/>
        </w:rPr>
        <w:t xml:space="preserve">ELC - Azure Storage </w:t>
      </w:r>
      <w:r w:rsidR="00F71339" w:rsidRPr="0093137D">
        <w:rPr>
          <w:rFonts w:cstheme="minorHAnsi"/>
          <w:b/>
          <w:color w:val="44546A" w:themeColor="text2"/>
          <w:sz w:val="40"/>
          <w:szCs w:val="40"/>
        </w:rPr>
        <w:t>Accoun</w:t>
      </w:r>
      <w:r w:rsidR="00F71339">
        <w:rPr>
          <w:rFonts w:cstheme="minorHAnsi"/>
          <w:b/>
          <w:color w:val="44546A" w:themeColor="text2"/>
          <w:sz w:val="40"/>
          <w:szCs w:val="40"/>
        </w:rPr>
        <w:t>t -</w:t>
      </w:r>
      <w:r w:rsidR="00F71339" w:rsidRPr="0093137D">
        <w:rPr>
          <w:rFonts w:cstheme="minorHAnsi"/>
          <w:b/>
          <w:color w:val="44546A" w:themeColor="text2"/>
          <w:sz w:val="40"/>
          <w:szCs w:val="40"/>
        </w:rPr>
        <w:t xml:space="preserve"> </w:t>
      </w:r>
      <w:r w:rsidR="00F71339">
        <w:rPr>
          <w:rFonts w:cstheme="minorHAnsi"/>
          <w:b/>
          <w:color w:val="44546A" w:themeColor="text2"/>
          <w:sz w:val="40"/>
          <w:szCs w:val="40"/>
        </w:rPr>
        <w:t>P</w:t>
      </w:r>
      <w:r w:rsidR="00F71339" w:rsidRPr="00F71339">
        <w:rPr>
          <w:rFonts w:cstheme="minorHAnsi"/>
          <w:b/>
          <w:color w:val="44546A" w:themeColor="text2"/>
          <w:sz w:val="40"/>
          <w:szCs w:val="40"/>
        </w:rPr>
        <w:t xml:space="preserve">roof </w:t>
      </w:r>
      <w:r w:rsidR="00B50BAF">
        <w:rPr>
          <w:rFonts w:cstheme="minorHAnsi"/>
          <w:b/>
          <w:color w:val="44546A" w:themeColor="text2"/>
          <w:sz w:val="40"/>
          <w:szCs w:val="40"/>
        </w:rPr>
        <w:t>of</w:t>
      </w:r>
      <w:r w:rsidR="00F71339" w:rsidRPr="00F71339">
        <w:rPr>
          <w:rFonts w:cstheme="minorHAnsi"/>
          <w:b/>
          <w:color w:val="44546A" w:themeColor="text2"/>
          <w:sz w:val="40"/>
          <w:szCs w:val="40"/>
        </w:rPr>
        <w:t xml:space="preserve"> </w:t>
      </w:r>
      <w:r w:rsidR="00B50BAF">
        <w:rPr>
          <w:rFonts w:cstheme="minorHAnsi"/>
          <w:b/>
          <w:color w:val="44546A" w:themeColor="text2"/>
          <w:sz w:val="40"/>
          <w:szCs w:val="40"/>
        </w:rPr>
        <w:t>C</w:t>
      </w:r>
      <w:r w:rsidR="00B50BAF" w:rsidRPr="00F71339">
        <w:rPr>
          <w:rFonts w:cstheme="minorHAnsi"/>
          <w:b/>
          <w:color w:val="44546A" w:themeColor="text2"/>
          <w:sz w:val="40"/>
          <w:szCs w:val="40"/>
        </w:rPr>
        <w:t>oncept</w:t>
      </w:r>
      <w:r w:rsidR="00B50BAF">
        <w:rPr>
          <w:rFonts w:cstheme="minorHAnsi"/>
          <w:b/>
          <w:color w:val="44546A" w:themeColor="text2"/>
          <w:sz w:val="40"/>
          <w:szCs w:val="40"/>
        </w:rPr>
        <w:t xml:space="preserve"> (</w:t>
      </w:r>
      <w:r w:rsidR="00F71339">
        <w:rPr>
          <w:rFonts w:cstheme="minorHAnsi"/>
          <w:b/>
          <w:color w:val="44546A" w:themeColor="text2"/>
          <w:sz w:val="40"/>
          <w:szCs w:val="40"/>
        </w:rPr>
        <w:t>POC)</w:t>
      </w:r>
    </w:p>
    <w:p w14:paraId="040FB8A4" w14:textId="77777777" w:rsidR="00CE2BAC" w:rsidRPr="00B64FEF" w:rsidRDefault="00CE2BAC" w:rsidP="00CE2BAC">
      <w:pPr>
        <w:jc w:val="center"/>
        <w:rPr>
          <w:rFonts w:cstheme="minorHAnsi"/>
          <w:b/>
          <w:color w:val="44546A" w:themeColor="text2"/>
          <w:sz w:val="40"/>
          <w:szCs w:val="40"/>
        </w:rPr>
      </w:pPr>
      <w:bookmarkStart w:id="0" w:name="_Toc5902500"/>
    </w:p>
    <w:p w14:paraId="6A2B0D4B" w14:textId="77777777" w:rsidR="00CE2BAC" w:rsidRPr="00B64FEF" w:rsidRDefault="00CE2BAC" w:rsidP="00CE2BAC">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14:paraId="10A9EC69" w14:textId="77777777" w:rsidR="00CE2BAC" w:rsidRPr="00B64FEF" w:rsidRDefault="00CE2BAC" w:rsidP="00CE2BAC">
      <w:pPr>
        <w:jc w:val="center"/>
        <w:rPr>
          <w:rFonts w:cstheme="minorHAnsi"/>
          <w:b/>
          <w:color w:val="44546A" w:themeColor="text2"/>
          <w:sz w:val="40"/>
          <w:szCs w:val="40"/>
        </w:rPr>
      </w:pPr>
    </w:p>
    <w:p w14:paraId="61DF3CC7"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68F4E2F9" wp14:editId="15B459CE">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4C2B86D1" w14:textId="77777777" w:rsidR="00CE2BAC" w:rsidRPr="00B64FEF" w:rsidRDefault="00CE2BAC" w:rsidP="00CE2BAC">
      <w:pPr>
        <w:jc w:val="center"/>
        <w:rPr>
          <w:rFonts w:cstheme="minorHAnsi"/>
          <w:b/>
          <w:color w:val="44546A" w:themeColor="text2"/>
          <w:sz w:val="40"/>
          <w:szCs w:val="40"/>
        </w:rPr>
      </w:pPr>
      <w:bookmarkStart w:id="1" w:name="_Toc5902502"/>
    </w:p>
    <w:p w14:paraId="3CDFE8AD" w14:textId="77777777" w:rsidR="00CE2BAC" w:rsidRPr="00B64FEF" w:rsidRDefault="00CE2BAC" w:rsidP="00CE2BAC">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74EE0C23" w14:textId="77777777" w:rsidR="00CE2BAC" w:rsidRPr="00B64FEF" w:rsidRDefault="00CE2BAC" w:rsidP="00CE2BAC">
      <w:pPr>
        <w:jc w:val="center"/>
        <w:rPr>
          <w:rFonts w:cstheme="minorHAnsi"/>
          <w:b/>
          <w:color w:val="44546A" w:themeColor="text2"/>
          <w:sz w:val="40"/>
          <w:szCs w:val="40"/>
        </w:rPr>
      </w:pPr>
    </w:p>
    <w:p w14:paraId="6B548C01"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42E5E42A" wp14:editId="086EFF2B">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258BF4C8" w14:textId="77777777" w:rsidR="00CE2BAC" w:rsidRPr="00B64FEF" w:rsidRDefault="00CE2BAC" w:rsidP="00CE2BAC">
      <w:pPr>
        <w:jc w:val="center"/>
        <w:rPr>
          <w:rFonts w:cstheme="minorHAnsi"/>
          <w:b/>
          <w:color w:val="44546A" w:themeColor="text2"/>
          <w:sz w:val="40"/>
          <w:szCs w:val="40"/>
        </w:rPr>
      </w:pPr>
    </w:p>
    <w:p w14:paraId="053A5E39" w14:textId="77777777" w:rsidR="00CE2BAC" w:rsidRPr="00B64FEF" w:rsidRDefault="00CE2BAC" w:rsidP="00CE2BAC">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7E0519B4" w14:textId="686F5B02" w:rsidR="00817DBC" w:rsidRPr="00817DBC" w:rsidRDefault="00817DBC" w:rsidP="006607D1">
      <w:pPr>
        <w:rPr>
          <w:rFonts w:cstheme="minorHAnsi"/>
          <w:b/>
          <w:color w:val="44546A" w:themeColor="text2"/>
          <w:sz w:val="40"/>
          <w:szCs w:val="40"/>
        </w:rPr>
      </w:pPr>
    </w:p>
    <w:p w14:paraId="16AB8768" w14:textId="64980497" w:rsidR="00667D37" w:rsidRPr="00B64FEF" w:rsidRDefault="00667D37" w:rsidP="00CE2BAC">
      <w:pPr>
        <w:jc w:val="center"/>
        <w:rPr>
          <w:rFonts w:cstheme="minorHAnsi"/>
          <w:b/>
          <w:color w:val="44546A" w:themeColor="text2"/>
          <w:sz w:val="40"/>
          <w:szCs w:val="40"/>
        </w:rPr>
      </w:pPr>
    </w:p>
    <w:p w14:paraId="6CDA5503" w14:textId="77777777" w:rsidR="00CE2BAC" w:rsidRPr="00B64FEF" w:rsidRDefault="00CE2BAC" w:rsidP="00CE2BAC">
      <w:pPr>
        <w:rPr>
          <w:rFonts w:cstheme="minorHAnsi"/>
        </w:rPr>
      </w:pPr>
    </w:p>
    <w:p w14:paraId="0EFC426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7E8B91D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4B663EE4" w14:textId="77777777" w:rsidR="00CE2BAC" w:rsidRDefault="00CE2BAC" w:rsidP="00CE2BAC">
      <w:pPr>
        <w:spacing w:after="0" w:line="240" w:lineRule="auto"/>
        <w:textAlignment w:val="baseline"/>
        <w:rPr>
          <w:rFonts w:ascii="Segoe UI" w:eastAsia="Times New Roman" w:hAnsi="Segoe UI" w:cs="Segoe UI"/>
          <w:b/>
          <w:bCs/>
          <w:color w:val="161616"/>
          <w:kern w:val="0"/>
          <w:sz w:val="24"/>
          <w:szCs w:val="24"/>
          <w:lang w:eastAsia="en-IN"/>
          <w14:ligatures w14:val="none"/>
        </w:rPr>
      </w:pPr>
    </w:p>
    <w:p w14:paraId="25EB6F95" w14:textId="77777777" w:rsidR="00CE2BAC" w:rsidRDefault="00CE2BAC" w:rsidP="00CE2BAC">
      <w:pPr>
        <w:spacing w:after="0" w:line="240" w:lineRule="auto"/>
        <w:ind w:left="-426"/>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lastRenderedPageBreak/>
        <w:t>Revision History</w:t>
      </w:r>
      <w:r w:rsidRPr="00FB4502">
        <w:rPr>
          <w:rFonts w:ascii="Calibri" w:eastAsia="Times New Roman" w:hAnsi="Calibri" w:cs="Calibri"/>
          <w:kern w:val="0"/>
          <w:sz w:val="28"/>
          <w:szCs w:val="28"/>
          <w:lang w:eastAsia="en-IN"/>
          <w14:ligatures w14:val="none"/>
        </w:rPr>
        <w:t> </w:t>
      </w:r>
    </w:p>
    <w:p w14:paraId="54246F0F" w14:textId="77777777" w:rsidR="00CE2BAC" w:rsidRPr="00FB4502" w:rsidRDefault="00CE2BAC" w:rsidP="00CE2BAC">
      <w:pPr>
        <w:spacing w:after="0" w:line="240" w:lineRule="auto"/>
        <w:ind w:left="-426"/>
        <w:textAlignment w:val="baseline"/>
        <w:rPr>
          <w:rFonts w:ascii="Segoe UI" w:eastAsia="Times New Roman" w:hAnsi="Segoe UI" w:cs="Segoe UI"/>
          <w:kern w:val="0"/>
          <w:sz w:val="28"/>
          <w:szCs w:val="28"/>
          <w:lang w:eastAsia="en-IN"/>
          <w14:ligatures w14:val="none"/>
        </w:rPr>
      </w:pPr>
    </w:p>
    <w:tbl>
      <w:tblPr>
        <w:tblW w:w="9444"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25"/>
      </w:tblGrid>
      <w:tr w:rsidR="00CE2BAC" w:rsidRPr="00FB4502" w14:paraId="32EC2571" w14:textId="77777777" w:rsidTr="00FF67DD">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14C57AAD" w14:textId="77777777" w:rsidR="00CE2BAC" w:rsidRPr="00FB4502" w:rsidRDefault="00CE2BAC" w:rsidP="00FF67DD">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77000BB9" w14:textId="77777777" w:rsidR="00CE2BAC" w:rsidRPr="00FB4502" w:rsidRDefault="00CE2BAC" w:rsidP="00FF67DD">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57CE9FFB" w14:textId="77777777" w:rsidR="00CE2BAC" w:rsidRPr="00FB4502" w:rsidRDefault="00CE2BAC" w:rsidP="00FF67DD">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2CDC500E" w14:textId="77777777" w:rsidR="00CE2BAC" w:rsidRPr="00FB4502" w:rsidRDefault="00CE2BAC" w:rsidP="00FF67DD">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25" w:type="dxa"/>
            <w:tcBorders>
              <w:top w:val="single" w:sz="6" w:space="0" w:color="auto"/>
              <w:left w:val="single" w:sz="6" w:space="0" w:color="auto"/>
              <w:bottom w:val="single" w:sz="6" w:space="0" w:color="auto"/>
              <w:right w:val="single" w:sz="6" w:space="0" w:color="auto"/>
            </w:tcBorders>
            <w:shd w:val="clear" w:color="auto" w:fill="4F81BD"/>
            <w:hideMark/>
          </w:tcPr>
          <w:p w14:paraId="1AF7E3D5" w14:textId="77777777" w:rsidR="00CE2BAC" w:rsidRPr="00FB4502" w:rsidRDefault="00CE2BAC" w:rsidP="00FF67DD">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CE2BAC" w:rsidRPr="00FB4502" w14:paraId="56463AC2" w14:textId="77777777" w:rsidTr="00FF67DD">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28652955" w14:textId="77777777" w:rsidR="00CE2BAC" w:rsidRPr="00FB4502" w:rsidRDefault="00CE2BAC" w:rsidP="00FF67DD">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4BEF6E15" w14:textId="77777777" w:rsidR="00CE2BAC" w:rsidRPr="00FB4502" w:rsidRDefault="00CE2BAC" w:rsidP="00FF67DD">
            <w:pPr>
              <w:spacing w:after="0" w:line="240" w:lineRule="auto"/>
              <w:jc w:val="center"/>
              <w:textAlignment w:val="baseline"/>
              <w:rPr>
                <w:rFonts w:ascii="Calibri" w:eastAsia="Times New Roman" w:hAnsi="Calibri" w:cs="Calibri"/>
                <w:kern w:val="0"/>
                <w:lang w:eastAsia="en-IN"/>
                <w14:ligatures w14:val="none"/>
              </w:rPr>
            </w:pPr>
            <w:r w:rsidRPr="00B1254F">
              <w:rPr>
                <w:rFonts w:ascii="Calibri" w:eastAsia="Times New Roman" w:hAnsi="Calibri" w:cs="Calibri"/>
                <w:kern w:val="0"/>
                <w:lang w:eastAsia="en-IN"/>
                <w14:ligatures w14:val="none"/>
              </w:rPr>
              <w:t>09-Oct-23</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3B5EEB0E" w14:textId="77777777" w:rsidR="00CE2BAC" w:rsidRPr="00FB4502" w:rsidRDefault="00CE2BAC" w:rsidP="00FF67DD">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436C403E" w14:textId="77777777" w:rsidR="00CE2BAC" w:rsidRPr="00FB4502" w:rsidRDefault="00CE2BAC" w:rsidP="00FF67DD">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NA</w:t>
            </w:r>
          </w:p>
        </w:tc>
        <w:tc>
          <w:tcPr>
            <w:tcW w:w="1525" w:type="dxa"/>
            <w:tcBorders>
              <w:top w:val="single" w:sz="6" w:space="0" w:color="auto"/>
              <w:left w:val="single" w:sz="6" w:space="0" w:color="auto"/>
              <w:bottom w:val="single" w:sz="6" w:space="0" w:color="auto"/>
              <w:right w:val="single" w:sz="6" w:space="0" w:color="auto"/>
            </w:tcBorders>
            <w:shd w:val="clear" w:color="auto" w:fill="auto"/>
            <w:hideMark/>
          </w:tcPr>
          <w:p w14:paraId="2AE9614B" w14:textId="77777777" w:rsidR="00CE2BAC" w:rsidRPr="00FB4502" w:rsidRDefault="00CE2BAC" w:rsidP="00FF67DD">
            <w:pPr>
              <w:spacing w:after="0" w:line="240" w:lineRule="auto"/>
              <w:jc w:val="center"/>
              <w:textAlignment w:val="baseline"/>
              <w:rPr>
                <w:rFonts w:ascii="Calibri" w:eastAsia="Times New Roman" w:hAnsi="Calibri" w:cs="Calibri"/>
                <w:kern w:val="0"/>
                <w:lang w:eastAsia="en-IN"/>
                <w14:ligatures w14:val="none"/>
              </w:rPr>
            </w:pPr>
            <w:r w:rsidRPr="00B1254F">
              <w:rPr>
                <w:rFonts w:ascii="Calibri" w:eastAsia="Times New Roman" w:hAnsi="Calibri" w:cs="Calibri"/>
                <w:kern w:val="0"/>
                <w:lang w:eastAsia="en-IN"/>
                <w14:ligatures w14:val="none"/>
              </w:rPr>
              <w:t>Syed</w:t>
            </w:r>
          </w:p>
        </w:tc>
      </w:tr>
      <w:tr w:rsidR="00CE2BAC" w:rsidRPr="00FB4502" w14:paraId="730E4A0E" w14:textId="77777777" w:rsidTr="00FF67DD">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5F490D60" w14:textId="78018F15" w:rsidR="00CE2BAC" w:rsidRPr="00FB4502" w:rsidRDefault="00BE7C39"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1.2</w:t>
            </w: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1093011B" w14:textId="7009C2DB" w:rsidR="00CE2BAC" w:rsidRPr="00FB4502" w:rsidRDefault="00BE7C39"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19-Oct-23</w:t>
            </w: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729E2B7E" w14:textId="5E21E480" w:rsidR="00CE2BAC" w:rsidRPr="00FB4502" w:rsidRDefault="003A2319"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Added New </w:t>
            </w:r>
            <w:r w:rsidRPr="003A2319">
              <w:rPr>
                <w:rFonts w:ascii="Calibri" w:eastAsia="Times New Roman" w:hAnsi="Calibri" w:cs="Calibri"/>
                <w:kern w:val="0"/>
                <w:lang w:eastAsia="en-IN"/>
                <w14:ligatures w14:val="none"/>
              </w:rPr>
              <w:t>Scenario</w:t>
            </w:r>
            <w:r>
              <w:rPr>
                <w:rFonts w:ascii="Calibri" w:eastAsia="Times New Roman" w:hAnsi="Calibri" w:cs="Calibri"/>
                <w:kern w:val="0"/>
                <w:lang w:eastAsia="en-IN"/>
                <w14:ligatures w14:val="none"/>
              </w:rPr>
              <w:t>s</w:t>
            </w: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38F773F0" w14:textId="5FE33631" w:rsidR="00CE2BAC" w:rsidRPr="00FB4502" w:rsidRDefault="00A85E51"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Added the </w:t>
            </w:r>
            <w:r w:rsidR="004C3A2F">
              <w:rPr>
                <w:rFonts w:ascii="Calibri" w:eastAsia="Times New Roman" w:hAnsi="Calibri" w:cs="Calibri"/>
                <w:kern w:val="0"/>
                <w:lang w:eastAsia="en-IN"/>
                <w14:ligatures w14:val="none"/>
              </w:rPr>
              <w:t>V</w:t>
            </w:r>
            <w:r w:rsidR="00DF1CA0">
              <w:rPr>
                <w:rFonts w:ascii="Calibri" w:eastAsia="Times New Roman" w:hAnsi="Calibri" w:cs="Calibri"/>
                <w:kern w:val="0"/>
                <w:lang w:eastAsia="en-IN"/>
                <w14:ligatures w14:val="none"/>
              </w:rPr>
              <w:t>er</w:t>
            </w:r>
            <w:r w:rsidR="004C3A2F">
              <w:rPr>
                <w:rFonts w:ascii="Calibri" w:eastAsia="Times New Roman" w:hAnsi="Calibri" w:cs="Calibri"/>
                <w:kern w:val="0"/>
                <w:lang w:eastAsia="en-IN"/>
                <w14:ligatures w14:val="none"/>
              </w:rPr>
              <w:t xml:space="preserve"> </w:t>
            </w:r>
            <w:r>
              <w:rPr>
                <w:rFonts w:ascii="Calibri" w:eastAsia="Times New Roman" w:hAnsi="Calibri" w:cs="Calibri"/>
                <w:kern w:val="0"/>
                <w:lang w:eastAsia="en-IN"/>
                <w14:ligatures w14:val="none"/>
              </w:rPr>
              <w:t>4</w:t>
            </w:r>
            <w:r w:rsidR="003C275A">
              <w:rPr>
                <w:rFonts w:ascii="Calibri" w:eastAsia="Times New Roman" w:hAnsi="Calibri" w:cs="Calibri"/>
                <w:kern w:val="0"/>
                <w:lang w:eastAsia="en-IN"/>
                <w14:ligatures w14:val="none"/>
              </w:rPr>
              <w:t>.0</w:t>
            </w: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08279F13" w14:textId="6A109D09" w:rsidR="00CE2BAC" w:rsidRPr="00FB4502" w:rsidRDefault="003C275A"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Syed</w:t>
            </w:r>
          </w:p>
        </w:tc>
      </w:tr>
      <w:tr w:rsidR="00CE2BAC" w:rsidRPr="00FB4502" w14:paraId="75FC251E" w14:textId="77777777" w:rsidTr="00FF67DD">
        <w:trPr>
          <w:trHeight w:val="465"/>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063BF719" w14:textId="320DB361" w:rsidR="00CE2BAC" w:rsidRPr="00FB4502" w:rsidRDefault="00F421D7"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1.3</w:t>
            </w: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45831EDF" w14:textId="56E5FBC8" w:rsidR="00CE2BAC" w:rsidRPr="00FB4502" w:rsidRDefault="00CF4261"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23</w:t>
            </w:r>
            <w:r w:rsidR="00F421D7">
              <w:rPr>
                <w:rFonts w:ascii="Calibri" w:eastAsia="Times New Roman" w:hAnsi="Calibri" w:cs="Calibri"/>
                <w:kern w:val="0"/>
                <w:lang w:eastAsia="en-IN"/>
                <w14:ligatures w14:val="none"/>
              </w:rPr>
              <w:t>-Oct-23</w:t>
            </w: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524431F8" w14:textId="32868BB4" w:rsidR="00CE2BAC" w:rsidRPr="00FB4502" w:rsidRDefault="00CF4261"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Added New </w:t>
            </w:r>
            <w:r w:rsidRPr="003A2319">
              <w:rPr>
                <w:rFonts w:ascii="Calibri" w:eastAsia="Times New Roman" w:hAnsi="Calibri" w:cs="Calibri"/>
                <w:kern w:val="0"/>
                <w:lang w:eastAsia="en-IN"/>
                <w14:ligatures w14:val="none"/>
              </w:rPr>
              <w:t>Scenario</w:t>
            </w:r>
            <w:r>
              <w:rPr>
                <w:rFonts w:ascii="Calibri" w:eastAsia="Times New Roman" w:hAnsi="Calibri" w:cs="Calibri"/>
                <w:kern w:val="0"/>
                <w:lang w:eastAsia="en-IN"/>
                <w14:ligatures w14:val="none"/>
              </w:rPr>
              <w:t>s</w:t>
            </w: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1D3DD295" w14:textId="2CBBDFC3" w:rsidR="00CE2BAC" w:rsidRPr="00FB4502" w:rsidRDefault="00CF4261"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Added the Ver 5.0</w:t>
            </w: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67C46FA6" w14:textId="6907E220" w:rsidR="00CE2BAC" w:rsidRPr="00FB4502" w:rsidRDefault="00CF4261"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Syed</w:t>
            </w:r>
          </w:p>
        </w:tc>
      </w:tr>
      <w:tr w:rsidR="00A2144E" w:rsidRPr="00FB4502" w14:paraId="59FA1C26" w14:textId="77777777" w:rsidTr="00FF67DD">
        <w:trPr>
          <w:trHeight w:val="465"/>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5AA04A4E" w14:textId="7B465C7A" w:rsidR="00A2144E" w:rsidRDefault="00A2144E"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1.4</w:t>
            </w: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524F6FC5" w14:textId="5D8FFC66" w:rsidR="00A2144E" w:rsidRDefault="000D4BFE"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30-Oct-23</w:t>
            </w: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4C7FC5D0" w14:textId="07791F6A" w:rsidR="00A2144E" w:rsidRDefault="00243AE4"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Add</w:t>
            </w:r>
            <w:r w:rsidR="00016C89">
              <w:rPr>
                <w:rFonts w:ascii="Calibri" w:eastAsia="Times New Roman" w:hAnsi="Calibri" w:cs="Calibri"/>
                <w:kern w:val="0"/>
                <w:lang w:eastAsia="en-IN"/>
                <w14:ligatures w14:val="none"/>
              </w:rPr>
              <w:t>ed</w:t>
            </w:r>
            <w:r w:rsidR="00C36924">
              <w:rPr>
                <w:rFonts w:ascii="Calibri" w:eastAsia="Times New Roman" w:hAnsi="Calibri" w:cs="Calibri"/>
                <w:kern w:val="0"/>
                <w:lang w:eastAsia="en-IN"/>
                <w14:ligatures w14:val="none"/>
              </w:rPr>
              <w:t xml:space="preserve"> </w:t>
            </w:r>
            <w:r w:rsidR="007C0DFF" w:rsidRPr="007C0DFF">
              <w:rPr>
                <w:rFonts w:ascii="Calibri" w:eastAsia="Times New Roman" w:hAnsi="Calibri" w:cs="Calibri"/>
                <w:kern w:val="0"/>
                <w:lang w:eastAsia="en-IN"/>
                <w14:ligatures w14:val="none"/>
              </w:rPr>
              <w:t>additional information.</w:t>
            </w: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5CD48FF5" w14:textId="31574F9D" w:rsidR="00A2144E" w:rsidRDefault="00C36924" w:rsidP="00FF67DD">
            <w:pPr>
              <w:spacing w:after="0" w:line="240" w:lineRule="auto"/>
              <w:jc w:val="center"/>
              <w:textAlignment w:val="baseline"/>
              <w:rPr>
                <w:rFonts w:ascii="Calibri" w:eastAsia="Times New Roman" w:hAnsi="Calibri" w:cs="Calibri"/>
                <w:kern w:val="0"/>
                <w:lang w:eastAsia="en-IN"/>
                <w14:ligatures w14:val="none"/>
              </w:rPr>
            </w:pPr>
            <w:r w:rsidRPr="00C36924">
              <w:rPr>
                <w:rFonts w:ascii="Calibri" w:eastAsia="Times New Roman" w:hAnsi="Calibri" w:cs="Calibri"/>
                <w:kern w:val="0"/>
                <w:lang w:eastAsia="en-IN"/>
                <w14:ligatures w14:val="none"/>
              </w:rPr>
              <w:t>Updated more information</w:t>
            </w:r>
            <w:r w:rsidR="00016C89">
              <w:rPr>
                <w:rFonts w:ascii="Calibri" w:eastAsia="Times New Roman" w:hAnsi="Calibri" w:cs="Calibri"/>
                <w:kern w:val="0"/>
                <w:lang w:eastAsia="en-IN"/>
                <w14:ligatures w14:val="none"/>
              </w:rPr>
              <w:t xml:space="preserve"> in All </w:t>
            </w:r>
            <w:r w:rsidR="00016C89" w:rsidRPr="00016C89">
              <w:rPr>
                <w:rFonts w:ascii="Calibri" w:eastAsia="Times New Roman" w:hAnsi="Calibri" w:cs="Calibri"/>
                <w:kern w:val="0"/>
                <w:lang w:eastAsia="en-IN"/>
                <w14:ligatures w14:val="none"/>
              </w:rPr>
              <w:t>versions.</w:t>
            </w: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61A38A36" w14:textId="5FEAB9A3" w:rsidR="00A2144E" w:rsidRDefault="00016C89" w:rsidP="00FF67DD">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Syed</w:t>
            </w:r>
          </w:p>
        </w:tc>
      </w:tr>
    </w:tbl>
    <w:p w14:paraId="6528ECBA" w14:textId="77777777" w:rsidR="00CE2BAC" w:rsidRDefault="00CE2BAC" w:rsidP="00CE2BAC">
      <w:pPr>
        <w:pStyle w:val="Heading2"/>
        <w:shd w:val="clear" w:color="auto" w:fill="FFFFFF"/>
        <w:spacing w:before="0" w:beforeAutospacing="0" w:after="0" w:afterAutospacing="0" w:line="312" w:lineRule="atLeast"/>
        <w:rPr>
          <w:rFonts w:ascii="Arial" w:hAnsi="Arial" w:cs="Arial"/>
          <w:color w:val="101010"/>
          <w:spacing w:val="6"/>
          <w:sz w:val="32"/>
          <w:szCs w:val="32"/>
        </w:rPr>
      </w:pPr>
    </w:p>
    <w:p w14:paraId="6E0E8D16" w14:textId="77777777" w:rsidR="00CE2BAC" w:rsidRPr="00B1254F" w:rsidRDefault="00CE2BAC" w:rsidP="00CE2BAC">
      <w:pPr>
        <w:spacing w:after="0" w:line="240" w:lineRule="auto"/>
        <w:ind w:left="-426"/>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3F4765F3" w14:textId="77777777" w:rsidR="00CE2BAC" w:rsidRPr="007F625B" w:rsidRDefault="00CE2BAC" w:rsidP="00CE2BAC">
      <w:pPr>
        <w:spacing w:after="0" w:line="240" w:lineRule="auto"/>
        <w:ind w:left="-450"/>
        <w:textAlignment w:val="baseline"/>
        <w:rPr>
          <w:rFonts w:ascii="Segoe UI" w:eastAsia="Times New Roman" w:hAnsi="Segoe UI" w:cs="Segoe UI"/>
          <w:kern w:val="0"/>
          <w:sz w:val="18"/>
          <w:szCs w:val="18"/>
          <w:lang w:eastAsia="en-IN"/>
          <w14:ligatures w14:val="none"/>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7"/>
        <w:gridCol w:w="2831"/>
        <w:gridCol w:w="2113"/>
        <w:gridCol w:w="1991"/>
      </w:tblGrid>
      <w:tr w:rsidR="00CE2BAC" w:rsidRPr="007F625B" w14:paraId="510DAF0C" w14:textId="77777777" w:rsidTr="00FF67DD">
        <w:trPr>
          <w:trHeight w:val="165"/>
        </w:trPr>
        <w:tc>
          <w:tcPr>
            <w:tcW w:w="2550"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311EF6EA"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5" w:type="dxa"/>
            <w:tcBorders>
              <w:top w:val="single" w:sz="6" w:space="0" w:color="auto"/>
              <w:left w:val="nil"/>
              <w:bottom w:val="single" w:sz="6" w:space="0" w:color="auto"/>
              <w:right w:val="single" w:sz="6" w:space="0" w:color="auto"/>
            </w:tcBorders>
            <w:shd w:val="clear" w:color="auto" w:fill="2F75B5"/>
            <w:vAlign w:val="center"/>
            <w:hideMark/>
          </w:tcPr>
          <w:p w14:paraId="0BF34E78"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5" w:type="dxa"/>
            <w:tcBorders>
              <w:top w:val="single" w:sz="6" w:space="0" w:color="auto"/>
              <w:left w:val="nil"/>
              <w:bottom w:val="single" w:sz="6" w:space="0" w:color="auto"/>
              <w:right w:val="single" w:sz="6" w:space="0" w:color="auto"/>
            </w:tcBorders>
            <w:shd w:val="clear" w:color="auto" w:fill="2F75B5"/>
            <w:vAlign w:val="center"/>
            <w:hideMark/>
          </w:tcPr>
          <w:p w14:paraId="101614CF"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5" w:type="dxa"/>
            <w:tcBorders>
              <w:top w:val="single" w:sz="6" w:space="0" w:color="auto"/>
              <w:left w:val="nil"/>
              <w:bottom w:val="single" w:sz="6" w:space="0" w:color="auto"/>
              <w:right w:val="single" w:sz="6" w:space="0" w:color="auto"/>
            </w:tcBorders>
            <w:shd w:val="clear" w:color="auto" w:fill="2F75B5"/>
            <w:vAlign w:val="center"/>
            <w:hideMark/>
          </w:tcPr>
          <w:p w14:paraId="3A28FA0E"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CE2BAC" w:rsidRPr="007F625B" w14:paraId="752AFFBB" w14:textId="77777777" w:rsidTr="00FF67DD">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15012F89" w14:textId="3A3B2B03" w:rsidR="00CE2BAC" w:rsidRPr="007F625B" w:rsidRDefault="00483422"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Pr>
                <w:rFonts w:ascii="Calibri" w:eastAsia="Times New Roman" w:hAnsi="Calibri" w:cs="Calibri"/>
                <w:kern w:val="0"/>
                <w:lang w:eastAsia="en-IN"/>
                <w14:ligatures w14:val="none"/>
              </w:rPr>
              <w:t>Syed</w:t>
            </w:r>
            <w:r w:rsidR="00CE2BAC" w:rsidRPr="007F625B">
              <w:rPr>
                <w:rFonts w:ascii="Calibri" w:eastAsia="Times New Roman" w:hAnsi="Calibri" w:cs="Calibri"/>
                <w:kern w:val="0"/>
                <w:lang w:eastAsia="en-IN"/>
                <w14:ligatures w14:val="none"/>
              </w:rPr>
              <w:t> </w:t>
            </w:r>
            <w:r w:rsidR="00CE2BAC">
              <w:rPr>
                <w:rFonts w:ascii="Calibri" w:eastAsia="Times New Roman" w:hAnsi="Calibri" w:cs="Calibri"/>
                <w:kern w:val="0"/>
                <w:lang w:eastAsia="en-IN"/>
                <w14:ligatures w14:val="none"/>
              </w:rPr>
              <w:t>Nawazuddin</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69895BE1" w14:textId="446C11B6" w:rsidR="00CE2BAC" w:rsidRPr="007F625B" w:rsidRDefault="00CE2BAC"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 xml:space="preserve">Wipro </w:t>
            </w:r>
            <w:r>
              <w:rPr>
                <w:rFonts w:ascii="Calibri" w:eastAsia="Times New Roman" w:hAnsi="Calibri" w:cs="Calibri"/>
                <w:kern w:val="0"/>
                <w:lang w:eastAsia="en-IN"/>
                <w14:ligatures w14:val="none"/>
              </w:rPr>
              <w:t xml:space="preserve">Cloud Security </w:t>
            </w:r>
            <w:r w:rsidRPr="001D4E02">
              <w:rPr>
                <w:rFonts w:ascii="Calibri" w:eastAsia="Times New Roman" w:hAnsi="Calibri" w:cs="Calibri"/>
                <w:kern w:val="0"/>
                <w:lang w:eastAsia="en-IN"/>
                <w14:ligatures w14:val="none"/>
              </w:rPr>
              <w:t>Engineer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596C105"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Author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377C771"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0</w:t>
            </w:r>
            <w:r>
              <w:rPr>
                <w:rFonts w:ascii="Calibri" w:eastAsia="Times New Roman" w:hAnsi="Calibri" w:cs="Calibri"/>
                <w:kern w:val="0"/>
                <w:lang w:eastAsia="en-IN"/>
                <w14:ligatures w14:val="none"/>
              </w:rPr>
              <w:t>9</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51A8D174" w14:textId="77777777" w:rsidTr="00FF67DD">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0DA1A64B" w14:textId="0AEDD946" w:rsidR="00CE2BAC" w:rsidRPr="007F625B" w:rsidRDefault="00483422"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46789A">
              <w:rPr>
                <w:rFonts w:ascii="Calibri" w:eastAsia="Times New Roman" w:hAnsi="Calibri" w:cs="Calibri"/>
                <w:kern w:val="0"/>
                <w:lang w:eastAsia="en-IN"/>
                <w14:ligatures w14:val="none"/>
              </w:rPr>
              <w:t>Kannan Kuppusamy</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0D753A61" w14:textId="00F05880" w:rsidR="00CE2BAC" w:rsidRPr="007F625B" w:rsidRDefault="00CE2BAC"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 xml:space="preserve">Wipro </w:t>
            </w:r>
            <w:r w:rsidR="00F92A1F" w:rsidRPr="00F92A1F">
              <w:rPr>
                <w:rFonts w:ascii="Calibri" w:eastAsia="Times New Roman" w:hAnsi="Calibri" w:cs="Calibri"/>
                <w:kern w:val="0"/>
                <w:lang w:eastAsia="en-IN"/>
                <w14:ligatures w14:val="none"/>
              </w:rPr>
              <w:t>Technical Lead</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654D5861" w14:textId="521E06D4"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 xml:space="preserve">Review </w:t>
            </w:r>
            <w:r w:rsidR="009E2B4E">
              <w:rPr>
                <w:rFonts w:ascii="Calibri" w:eastAsia="Times New Roman" w:hAnsi="Calibri" w:cs="Calibri"/>
                <w:kern w:val="0"/>
                <w:lang w:eastAsia="en-IN"/>
                <w14:ligatures w14:val="none"/>
              </w:rPr>
              <w:t>by</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63446378"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01F83E81" w14:textId="77777777" w:rsidTr="00FF67DD">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54782755" w14:textId="61B51B55" w:rsidR="00CE2BAC" w:rsidRPr="007F625B" w:rsidRDefault="00483422"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5922FC">
              <w:rPr>
                <w:rFonts w:ascii="Calibri" w:eastAsia="Times New Roman" w:hAnsi="Calibri" w:cs="Calibri"/>
                <w:kern w:val="0"/>
                <w:lang w:eastAsia="en-IN"/>
                <w14:ligatures w14:val="none"/>
              </w:rPr>
              <w:t>Felix Jebamani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2089B9B4" w14:textId="1F7FD0C3" w:rsidR="00CE2BAC" w:rsidRPr="007F625B" w:rsidRDefault="00CE2BAC"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 xml:space="preserve">Wipro </w:t>
            </w:r>
            <w:proofErr w:type="gramStart"/>
            <w:r w:rsidR="009337AD" w:rsidRPr="009337AD">
              <w:rPr>
                <w:rFonts w:ascii="Calibri" w:eastAsia="Times New Roman" w:hAnsi="Calibri" w:cs="Calibri"/>
                <w:kern w:val="0"/>
                <w:lang w:eastAsia="en-IN"/>
                <w14:ligatures w14:val="none"/>
              </w:rPr>
              <w:t>Lead</w:t>
            </w:r>
            <w:proofErr w:type="gramEnd"/>
            <w:r w:rsidR="009337AD" w:rsidRPr="009337AD">
              <w:rPr>
                <w:rFonts w:ascii="Calibri" w:eastAsia="Times New Roman" w:hAnsi="Calibri" w:cs="Calibri"/>
                <w:kern w:val="0"/>
                <w:lang w:eastAsia="en-IN"/>
                <w14:ligatures w14:val="none"/>
              </w:rPr>
              <w:t xml:space="preserve"> Consultant</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EA5EF5A" w14:textId="62A237AD"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 xml:space="preserve">Review </w:t>
            </w:r>
            <w:r w:rsidR="00994E66">
              <w:rPr>
                <w:rFonts w:ascii="Calibri" w:eastAsia="Times New Roman" w:hAnsi="Calibri" w:cs="Calibri"/>
                <w:kern w:val="0"/>
                <w:lang w:eastAsia="en-IN"/>
                <w14:ligatures w14:val="none"/>
              </w:rPr>
              <w:t>by</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EDC3C0B"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50B5C935" w14:textId="77777777" w:rsidTr="00FF67DD">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2B827970" w14:textId="7BE681F6" w:rsidR="00CE2BAC" w:rsidRPr="007F625B" w:rsidRDefault="00483422" w:rsidP="00FF67DD">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9331E5">
              <w:rPr>
                <w:rFonts w:ascii="Calibri" w:eastAsia="Times New Roman" w:hAnsi="Calibri" w:cs="Calibri"/>
                <w:kern w:val="0"/>
                <w:lang w:eastAsia="en-IN"/>
                <w14:ligatures w14:val="none"/>
              </w:rPr>
              <w:t>Jamshid Abedi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4779755D" w14:textId="537180EE" w:rsidR="00CE2BAC" w:rsidRPr="007F625B" w:rsidRDefault="00CE2BAC" w:rsidP="007A3BF8">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ELC </w:t>
            </w:r>
            <w:r w:rsidRPr="00D80552">
              <w:rPr>
                <w:rFonts w:ascii="Calibri" w:eastAsia="Times New Roman" w:hAnsi="Calibri" w:cs="Calibri"/>
                <w:kern w:val="0"/>
                <w:lang w:eastAsia="en-IN"/>
                <w14:ligatures w14:val="none"/>
              </w:rPr>
              <w:t xml:space="preserve">ED, Global Head of </w:t>
            </w:r>
            <w:r w:rsidR="00317E7C">
              <w:rPr>
                <w:rFonts w:ascii="Calibri" w:eastAsia="Times New Roman" w:hAnsi="Calibri" w:cs="Calibri"/>
                <w:kern w:val="0"/>
                <w:lang w:eastAsia="en-IN"/>
                <w14:ligatures w14:val="none"/>
              </w:rPr>
              <w:t xml:space="preserve">  </w:t>
            </w:r>
            <w:r w:rsidRPr="00D80552">
              <w:rPr>
                <w:rFonts w:ascii="Calibri" w:eastAsia="Times New Roman" w:hAnsi="Calibri" w:cs="Calibri"/>
                <w:kern w:val="0"/>
                <w:lang w:eastAsia="en-IN"/>
                <w14:ligatures w14:val="none"/>
              </w:rPr>
              <w:t>Security Engineer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199839B1" w14:textId="2B71D7DA"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Approv</w:t>
            </w:r>
            <w:r w:rsidR="00F73DD8">
              <w:rPr>
                <w:rFonts w:ascii="Calibri" w:eastAsia="Times New Roman" w:hAnsi="Calibri" w:cs="Calibri"/>
                <w:kern w:val="0"/>
                <w:lang w:eastAsia="en-IN"/>
                <w14:ligatures w14:val="none"/>
              </w:rPr>
              <w:t>ed by</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7FEA0B05" w14:textId="77777777" w:rsidR="00CE2BAC" w:rsidRPr="007F625B" w:rsidRDefault="00CE2BAC" w:rsidP="00FF67DD">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bl>
    <w:p w14:paraId="1E14AF62" w14:textId="77777777" w:rsidR="00251E4D" w:rsidRDefault="00251E4D">
      <w:pPr>
        <w:pStyle w:val="TOCHeading"/>
      </w:pPr>
    </w:p>
    <w:sdt>
      <w:sdtPr>
        <w:rPr>
          <w:rFonts w:eastAsiaTheme="minorHAnsi" w:cstheme="minorBidi"/>
          <w:kern w:val="2"/>
          <w:sz w:val="22"/>
          <w:szCs w:val="22"/>
          <w:lang w:val="en-IN"/>
          <w14:ligatures w14:val="standardContextual"/>
        </w:rPr>
        <w:id w:val="2077631142"/>
        <w:docPartObj>
          <w:docPartGallery w:val="Table of Contents"/>
          <w:docPartUnique/>
        </w:docPartObj>
      </w:sdtPr>
      <w:sdtEndPr>
        <w:rPr>
          <w:b/>
          <w:bCs/>
          <w:noProof/>
        </w:rPr>
      </w:sdtEndPr>
      <w:sdtContent>
        <w:p w14:paraId="19514E0E" w14:textId="0243F833" w:rsidR="00D23D9D" w:rsidRPr="00146499" w:rsidRDefault="00920FA3">
          <w:pPr>
            <w:pStyle w:val="TOCHeading"/>
            <w:rPr>
              <w:b/>
              <w:bCs/>
            </w:rPr>
          </w:pPr>
          <w:r w:rsidRPr="00146499">
            <w:rPr>
              <w:rFonts w:eastAsiaTheme="minorHAnsi" w:cstheme="minorBidi"/>
              <w:b/>
              <w:bCs/>
              <w:kern w:val="2"/>
              <w:sz w:val="22"/>
              <w:szCs w:val="22"/>
              <w:lang w:val="en-IN"/>
              <w14:ligatures w14:val="standardContextual"/>
            </w:rPr>
            <w:t xml:space="preserve">Table </w:t>
          </w:r>
          <w:r w:rsidR="00D23D9D" w:rsidRPr="00146499">
            <w:rPr>
              <w:b/>
              <w:bCs/>
            </w:rPr>
            <w:t>Contents</w:t>
          </w:r>
        </w:p>
        <w:p w14:paraId="34A0E8C1" w14:textId="07BC12C7" w:rsidR="00564D1B" w:rsidRDefault="00D23D9D">
          <w:pPr>
            <w:pStyle w:val="TOC1"/>
            <w:rPr>
              <w:rFonts w:eastAsiaTheme="minorEastAsia"/>
              <w:b w:val="0"/>
              <w:bCs w:val="0"/>
              <w:lang w:eastAsia="en-IN"/>
            </w:rPr>
          </w:pPr>
          <w:r>
            <w:rPr>
              <w:noProof w:val="0"/>
            </w:rPr>
            <w:fldChar w:fldCharType="begin"/>
          </w:r>
          <w:r>
            <w:instrText xml:space="preserve"> TOC \o "1-3" \h \z \u </w:instrText>
          </w:r>
          <w:r>
            <w:rPr>
              <w:noProof w:val="0"/>
            </w:rPr>
            <w:fldChar w:fldCharType="separate"/>
          </w:r>
          <w:hyperlink w:anchor="_Toc150245372" w:history="1">
            <w:r w:rsidR="00564D1B" w:rsidRPr="00304DFD">
              <w:rPr>
                <w:rStyle w:val="Hyperlink"/>
              </w:rPr>
              <w:t>1. Best Practice - Storage Account Should restrict Network Access.</w:t>
            </w:r>
            <w:r w:rsidR="00564D1B">
              <w:rPr>
                <w:webHidden/>
              </w:rPr>
              <w:tab/>
            </w:r>
            <w:r w:rsidR="00564D1B">
              <w:rPr>
                <w:webHidden/>
              </w:rPr>
              <w:fldChar w:fldCharType="begin"/>
            </w:r>
            <w:r w:rsidR="00564D1B">
              <w:rPr>
                <w:webHidden/>
              </w:rPr>
              <w:instrText xml:space="preserve"> PAGEREF _Toc150245372 \h </w:instrText>
            </w:r>
            <w:r w:rsidR="00564D1B">
              <w:rPr>
                <w:webHidden/>
              </w:rPr>
            </w:r>
            <w:r w:rsidR="00564D1B">
              <w:rPr>
                <w:webHidden/>
              </w:rPr>
              <w:fldChar w:fldCharType="separate"/>
            </w:r>
            <w:r w:rsidR="00564D1B">
              <w:rPr>
                <w:webHidden/>
              </w:rPr>
              <w:t>4</w:t>
            </w:r>
            <w:r w:rsidR="00564D1B">
              <w:rPr>
                <w:webHidden/>
              </w:rPr>
              <w:fldChar w:fldCharType="end"/>
            </w:r>
          </w:hyperlink>
        </w:p>
        <w:p w14:paraId="1C0E130D" w14:textId="5D79B222" w:rsidR="00564D1B" w:rsidRPr="00CD1317" w:rsidRDefault="00065019">
          <w:pPr>
            <w:pStyle w:val="TOC1"/>
            <w:rPr>
              <w:rFonts w:eastAsiaTheme="minorEastAsia"/>
              <w:b w:val="0"/>
              <w:bCs w:val="0"/>
              <w:lang w:eastAsia="en-IN"/>
            </w:rPr>
          </w:pPr>
          <w:hyperlink w:anchor="_Toc150245373" w:history="1">
            <w:r w:rsidR="00564D1B" w:rsidRPr="00CD1317">
              <w:rPr>
                <w:rStyle w:val="Hyperlink"/>
                <w:b w:val="0"/>
                <w:bCs w:val="0"/>
              </w:rPr>
              <w:t>1.1 Description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_Toc150245373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4</w:t>
            </w:r>
            <w:r w:rsidR="00564D1B" w:rsidRPr="00CD1317">
              <w:rPr>
                <w:b w:val="0"/>
                <w:bCs w:val="0"/>
                <w:webHidden/>
              </w:rPr>
              <w:fldChar w:fldCharType="end"/>
            </w:r>
          </w:hyperlink>
        </w:p>
        <w:p w14:paraId="62FD9284" w14:textId="792D1430" w:rsidR="00564D1B" w:rsidRPr="00CD1317" w:rsidRDefault="00065019">
          <w:pPr>
            <w:pStyle w:val="TOC1"/>
            <w:rPr>
              <w:rFonts w:eastAsiaTheme="minorEastAsia"/>
              <w:b w:val="0"/>
              <w:bCs w:val="0"/>
              <w:lang w:eastAsia="en-IN"/>
            </w:rPr>
          </w:pPr>
          <w:hyperlink w:anchor="_Toc150245374" w:history="1">
            <w:r w:rsidR="00564D1B" w:rsidRPr="00CD1317">
              <w:rPr>
                <w:rStyle w:val="Hyperlink"/>
                <w:b w:val="0"/>
                <w:bCs w:val="0"/>
              </w:rPr>
              <w:t>1.2 Control Domain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_Toc150245374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4</w:t>
            </w:r>
            <w:r w:rsidR="00564D1B" w:rsidRPr="00CD1317">
              <w:rPr>
                <w:b w:val="0"/>
                <w:bCs w:val="0"/>
                <w:webHidden/>
              </w:rPr>
              <w:fldChar w:fldCharType="end"/>
            </w:r>
          </w:hyperlink>
        </w:p>
        <w:p w14:paraId="34EAC605" w14:textId="63D9388D" w:rsidR="00564D1B" w:rsidRPr="00CD1317" w:rsidRDefault="00065019">
          <w:pPr>
            <w:pStyle w:val="TOC1"/>
            <w:rPr>
              <w:rFonts w:eastAsiaTheme="minorEastAsia"/>
              <w:b w:val="0"/>
              <w:bCs w:val="0"/>
              <w:lang w:eastAsia="en-IN"/>
            </w:rPr>
          </w:pPr>
          <w:hyperlink w:anchor="_Toc150245375" w:history="1">
            <w:r w:rsidR="00564D1B" w:rsidRPr="00CD1317">
              <w:rPr>
                <w:rStyle w:val="Hyperlink"/>
                <w:b w:val="0"/>
                <w:bCs w:val="0"/>
              </w:rPr>
              <w:t>1.3 Non-Compliance Message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_Toc150245375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4</w:t>
            </w:r>
            <w:r w:rsidR="00564D1B" w:rsidRPr="00CD1317">
              <w:rPr>
                <w:b w:val="0"/>
                <w:bCs w:val="0"/>
                <w:webHidden/>
              </w:rPr>
              <w:fldChar w:fldCharType="end"/>
            </w:r>
          </w:hyperlink>
        </w:p>
        <w:p w14:paraId="2DBB6F28" w14:textId="71DE224B" w:rsidR="00564D1B" w:rsidRPr="00CD1317" w:rsidRDefault="00065019">
          <w:pPr>
            <w:pStyle w:val="TOC1"/>
            <w:rPr>
              <w:rFonts w:eastAsiaTheme="minorEastAsia"/>
              <w:b w:val="0"/>
              <w:bCs w:val="0"/>
              <w:lang w:eastAsia="en-IN"/>
            </w:rPr>
          </w:pPr>
          <w:hyperlink w:anchor="_Toc150245376" w:history="1">
            <w:r w:rsidR="00564D1B" w:rsidRPr="00CD1317">
              <w:rPr>
                <w:rStyle w:val="Hyperlink"/>
                <w:b w:val="0"/>
                <w:bCs w:val="0"/>
              </w:rPr>
              <w:t>1.4 Policy Definition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_Toc150245376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4</w:t>
            </w:r>
            <w:r w:rsidR="00564D1B" w:rsidRPr="00CD1317">
              <w:rPr>
                <w:b w:val="0"/>
                <w:bCs w:val="0"/>
                <w:webHidden/>
              </w:rPr>
              <w:fldChar w:fldCharType="end"/>
            </w:r>
          </w:hyperlink>
        </w:p>
        <w:p w14:paraId="0AA413FF" w14:textId="535FA527" w:rsidR="00564D1B" w:rsidRPr="00CD1317" w:rsidRDefault="00065019">
          <w:pPr>
            <w:pStyle w:val="TOC1"/>
            <w:rPr>
              <w:rFonts w:eastAsiaTheme="minorEastAsia"/>
              <w:b w:val="0"/>
              <w:bCs w:val="0"/>
              <w:lang w:eastAsia="en-IN"/>
            </w:rPr>
          </w:pPr>
          <w:hyperlink w:anchor="_Toc150245377" w:history="1">
            <w:r w:rsidR="00564D1B" w:rsidRPr="00CD1317">
              <w:rPr>
                <w:rStyle w:val="Hyperlink"/>
                <w:b w:val="0"/>
                <w:bCs w:val="0"/>
              </w:rPr>
              <w:t>1.5 Error Details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_Toc150245377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5</w:t>
            </w:r>
            <w:r w:rsidR="00564D1B" w:rsidRPr="00CD1317">
              <w:rPr>
                <w:b w:val="0"/>
                <w:bCs w:val="0"/>
                <w:webHidden/>
              </w:rPr>
              <w:fldChar w:fldCharType="end"/>
            </w:r>
          </w:hyperlink>
        </w:p>
        <w:p w14:paraId="539FD588" w14:textId="3ED04F1D" w:rsidR="00564D1B" w:rsidRPr="00CD1317" w:rsidRDefault="00065019">
          <w:pPr>
            <w:pStyle w:val="TOC1"/>
            <w:rPr>
              <w:rFonts w:eastAsiaTheme="minorEastAsia"/>
              <w:b w:val="0"/>
              <w:bCs w:val="0"/>
              <w:lang w:eastAsia="en-IN"/>
            </w:rPr>
          </w:pPr>
          <w:hyperlink w:anchor="_Toc150245378" w:history="1">
            <w:r w:rsidR="00564D1B" w:rsidRPr="00CD1317">
              <w:rPr>
                <w:rStyle w:val="Hyperlink"/>
                <w:b w:val="0"/>
                <w:bCs w:val="0"/>
              </w:rPr>
              <w:t>1.6 Exceptions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_Toc150245378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6</w:t>
            </w:r>
            <w:r w:rsidR="00564D1B" w:rsidRPr="00CD1317">
              <w:rPr>
                <w:b w:val="0"/>
                <w:bCs w:val="0"/>
                <w:webHidden/>
              </w:rPr>
              <w:fldChar w:fldCharType="end"/>
            </w:r>
          </w:hyperlink>
        </w:p>
        <w:p w14:paraId="35CFAF94" w14:textId="6138AA8D" w:rsidR="00564D1B" w:rsidRDefault="00065019">
          <w:pPr>
            <w:pStyle w:val="TOC1"/>
            <w:rPr>
              <w:rFonts w:eastAsiaTheme="minorEastAsia"/>
              <w:b w:val="0"/>
              <w:bCs w:val="0"/>
              <w:lang w:eastAsia="en-IN"/>
            </w:rPr>
          </w:pPr>
          <w:hyperlink w:anchor="_Toc150245379" w:history="1">
            <w:r w:rsidR="00564D1B" w:rsidRPr="00304DFD">
              <w:rPr>
                <w:rStyle w:val="Hyperlink"/>
              </w:rPr>
              <w:t>2. Best Practice – Restrict Cloud Shell storage account creation.</w:t>
            </w:r>
            <w:r w:rsidR="00564D1B">
              <w:rPr>
                <w:webHidden/>
              </w:rPr>
              <w:tab/>
            </w:r>
            <w:r w:rsidR="00564D1B">
              <w:rPr>
                <w:webHidden/>
              </w:rPr>
              <w:fldChar w:fldCharType="begin"/>
            </w:r>
            <w:r w:rsidR="00564D1B">
              <w:rPr>
                <w:webHidden/>
              </w:rPr>
              <w:instrText xml:space="preserve"> PAGEREF _Toc150245379 \h </w:instrText>
            </w:r>
            <w:r w:rsidR="00564D1B">
              <w:rPr>
                <w:webHidden/>
              </w:rPr>
            </w:r>
            <w:r w:rsidR="00564D1B">
              <w:rPr>
                <w:webHidden/>
              </w:rPr>
              <w:fldChar w:fldCharType="separate"/>
            </w:r>
            <w:r w:rsidR="00564D1B">
              <w:rPr>
                <w:webHidden/>
              </w:rPr>
              <w:t>7</w:t>
            </w:r>
            <w:r w:rsidR="00564D1B">
              <w:rPr>
                <w:webHidden/>
              </w:rPr>
              <w:fldChar w:fldCharType="end"/>
            </w:r>
          </w:hyperlink>
        </w:p>
        <w:p w14:paraId="7B8F8D30" w14:textId="4CFFC3F4" w:rsidR="00564D1B" w:rsidRPr="00CD1317" w:rsidRDefault="00065019">
          <w:pPr>
            <w:pStyle w:val="TOC1"/>
            <w:rPr>
              <w:rFonts w:eastAsiaTheme="minorEastAsia"/>
              <w:b w:val="0"/>
              <w:bCs w:val="0"/>
              <w:lang w:eastAsia="en-IN"/>
            </w:rPr>
          </w:pPr>
          <w:hyperlink w:anchor="_Toc150245380" w:history="1">
            <w:r w:rsidR="00564D1B" w:rsidRPr="00CD1317">
              <w:rPr>
                <w:rStyle w:val="Hyperlink"/>
                <w:b w:val="0"/>
                <w:bCs w:val="0"/>
              </w:rPr>
              <w:t>2.1 Description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_Toc150245380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7</w:t>
            </w:r>
            <w:r w:rsidR="00564D1B" w:rsidRPr="00CD1317">
              <w:rPr>
                <w:b w:val="0"/>
                <w:bCs w:val="0"/>
                <w:webHidden/>
              </w:rPr>
              <w:fldChar w:fldCharType="end"/>
            </w:r>
          </w:hyperlink>
        </w:p>
        <w:p w14:paraId="4D287521" w14:textId="1B8CEC48" w:rsidR="00564D1B" w:rsidRPr="00CD1317" w:rsidRDefault="00065019">
          <w:pPr>
            <w:pStyle w:val="TOC1"/>
            <w:rPr>
              <w:rFonts w:eastAsiaTheme="minorEastAsia"/>
              <w:b w:val="0"/>
              <w:bCs w:val="0"/>
              <w:lang w:eastAsia="en-IN"/>
            </w:rPr>
          </w:pPr>
          <w:hyperlink w:anchor="_Toc150245381" w:history="1">
            <w:r w:rsidR="00564D1B" w:rsidRPr="00CD1317">
              <w:rPr>
                <w:rStyle w:val="Hyperlink"/>
                <w:b w:val="0"/>
                <w:bCs w:val="0"/>
              </w:rPr>
              <w:t>2.2 Control Domain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_Toc150245381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7</w:t>
            </w:r>
            <w:r w:rsidR="00564D1B" w:rsidRPr="00CD1317">
              <w:rPr>
                <w:b w:val="0"/>
                <w:bCs w:val="0"/>
                <w:webHidden/>
              </w:rPr>
              <w:fldChar w:fldCharType="end"/>
            </w:r>
          </w:hyperlink>
        </w:p>
        <w:p w14:paraId="24225539" w14:textId="282D3F7B" w:rsidR="00564D1B" w:rsidRPr="00CD1317" w:rsidRDefault="00065019">
          <w:pPr>
            <w:pStyle w:val="TOC1"/>
            <w:rPr>
              <w:rFonts w:eastAsiaTheme="minorEastAsia"/>
              <w:b w:val="0"/>
              <w:bCs w:val="0"/>
              <w:lang w:eastAsia="en-IN"/>
            </w:rPr>
          </w:pPr>
          <w:hyperlink w:anchor="_Toc150245382" w:history="1">
            <w:r w:rsidR="00564D1B" w:rsidRPr="00CD1317">
              <w:rPr>
                <w:rStyle w:val="Hyperlink"/>
                <w:b w:val="0"/>
                <w:bCs w:val="0"/>
              </w:rPr>
              <w:t>2.3 Non-Compliance Message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_Toc150245382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7</w:t>
            </w:r>
            <w:r w:rsidR="00564D1B" w:rsidRPr="00CD1317">
              <w:rPr>
                <w:b w:val="0"/>
                <w:bCs w:val="0"/>
                <w:webHidden/>
              </w:rPr>
              <w:fldChar w:fldCharType="end"/>
            </w:r>
          </w:hyperlink>
        </w:p>
        <w:p w14:paraId="542C2434" w14:textId="7F54FC23" w:rsidR="00564D1B" w:rsidRPr="00CD1317" w:rsidRDefault="00065019">
          <w:pPr>
            <w:pStyle w:val="TOC1"/>
            <w:rPr>
              <w:rFonts w:eastAsiaTheme="minorEastAsia"/>
              <w:b w:val="0"/>
              <w:bCs w:val="0"/>
              <w:lang w:eastAsia="en-IN"/>
            </w:rPr>
          </w:pPr>
          <w:hyperlink w:anchor="_Toc150245383" w:history="1">
            <w:r w:rsidR="00564D1B" w:rsidRPr="00CD1317">
              <w:rPr>
                <w:rStyle w:val="Hyperlink"/>
                <w:b w:val="0"/>
                <w:bCs w:val="0"/>
              </w:rPr>
              <w:t>2.4 Policy Definition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_Toc150245383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7</w:t>
            </w:r>
            <w:r w:rsidR="00564D1B" w:rsidRPr="00CD1317">
              <w:rPr>
                <w:b w:val="0"/>
                <w:bCs w:val="0"/>
                <w:webHidden/>
              </w:rPr>
              <w:fldChar w:fldCharType="end"/>
            </w:r>
          </w:hyperlink>
        </w:p>
        <w:p w14:paraId="3C75B715" w14:textId="72D62A27" w:rsidR="00564D1B" w:rsidRPr="00CD1317" w:rsidRDefault="00065019">
          <w:pPr>
            <w:pStyle w:val="TOC1"/>
            <w:rPr>
              <w:rFonts w:eastAsiaTheme="minorEastAsia"/>
              <w:b w:val="0"/>
              <w:bCs w:val="0"/>
              <w:lang w:eastAsia="en-IN"/>
            </w:rPr>
          </w:pPr>
          <w:hyperlink w:anchor="_Toc150245384" w:history="1">
            <w:r w:rsidR="00564D1B" w:rsidRPr="00CD1317">
              <w:rPr>
                <w:rStyle w:val="Hyperlink"/>
                <w:b w:val="0"/>
                <w:bCs w:val="0"/>
              </w:rPr>
              <w:t>2.5 Error Details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_Toc150245384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8</w:t>
            </w:r>
            <w:r w:rsidR="00564D1B" w:rsidRPr="00CD1317">
              <w:rPr>
                <w:b w:val="0"/>
                <w:bCs w:val="0"/>
                <w:webHidden/>
              </w:rPr>
              <w:fldChar w:fldCharType="end"/>
            </w:r>
          </w:hyperlink>
        </w:p>
        <w:p w14:paraId="0AFD7274" w14:textId="37AE097F" w:rsidR="00564D1B" w:rsidRDefault="00065019">
          <w:pPr>
            <w:pStyle w:val="TOC1"/>
            <w:rPr>
              <w:rFonts w:eastAsiaTheme="minorEastAsia"/>
              <w:b w:val="0"/>
              <w:bCs w:val="0"/>
              <w:lang w:eastAsia="en-IN"/>
            </w:rPr>
          </w:pPr>
          <w:hyperlink w:anchor="_Toc150245385" w:history="1">
            <w:r w:rsidR="00564D1B" w:rsidRPr="00CD1317">
              <w:rPr>
                <w:rStyle w:val="Hyperlink"/>
                <w:b w:val="0"/>
                <w:bCs w:val="0"/>
              </w:rPr>
              <w:t>2.6 Exceptions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_Toc150245385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9</w:t>
            </w:r>
            <w:r w:rsidR="00564D1B" w:rsidRPr="00CD1317">
              <w:rPr>
                <w:b w:val="0"/>
                <w:bCs w:val="0"/>
                <w:webHidden/>
              </w:rPr>
              <w:fldChar w:fldCharType="end"/>
            </w:r>
          </w:hyperlink>
        </w:p>
        <w:p w14:paraId="381C8D1B" w14:textId="4F7C269F" w:rsidR="00564D1B" w:rsidRDefault="00065019">
          <w:pPr>
            <w:pStyle w:val="TOC1"/>
            <w:rPr>
              <w:rFonts w:eastAsiaTheme="minorEastAsia"/>
              <w:b w:val="0"/>
              <w:bCs w:val="0"/>
              <w:lang w:eastAsia="en-IN"/>
            </w:rPr>
          </w:pPr>
          <w:hyperlink w:anchor="_Toc150245386" w:history="1">
            <w:r w:rsidR="00564D1B" w:rsidRPr="00304DFD">
              <w:rPr>
                <w:rStyle w:val="Hyperlink"/>
              </w:rPr>
              <w:t>3. Best Practice – Require Custom tags as per org policy on resources (Enforcing).</w:t>
            </w:r>
            <w:r w:rsidR="00564D1B">
              <w:rPr>
                <w:webHidden/>
              </w:rPr>
              <w:tab/>
            </w:r>
            <w:r w:rsidR="00564D1B">
              <w:rPr>
                <w:webHidden/>
              </w:rPr>
              <w:fldChar w:fldCharType="begin"/>
            </w:r>
            <w:r w:rsidR="00564D1B">
              <w:rPr>
                <w:webHidden/>
              </w:rPr>
              <w:instrText xml:space="preserve"> PAGEREF _Toc150245386 \h </w:instrText>
            </w:r>
            <w:r w:rsidR="00564D1B">
              <w:rPr>
                <w:webHidden/>
              </w:rPr>
            </w:r>
            <w:r w:rsidR="00564D1B">
              <w:rPr>
                <w:webHidden/>
              </w:rPr>
              <w:fldChar w:fldCharType="separate"/>
            </w:r>
            <w:r w:rsidR="00564D1B">
              <w:rPr>
                <w:webHidden/>
              </w:rPr>
              <w:t>10</w:t>
            </w:r>
            <w:r w:rsidR="00564D1B">
              <w:rPr>
                <w:webHidden/>
              </w:rPr>
              <w:fldChar w:fldCharType="end"/>
            </w:r>
          </w:hyperlink>
        </w:p>
        <w:p w14:paraId="3A5E0ACB" w14:textId="6FD2A914" w:rsidR="00564D1B" w:rsidRPr="00CD1317" w:rsidRDefault="00065019">
          <w:pPr>
            <w:pStyle w:val="TOC1"/>
            <w:rPr>
              <w:rFonts w:eastAsiaTheme="minorEastAsia"/>
              <w:b w:val="0"/>
              <w:bCs w:val="0"/>
              <w:lang w:eastAsia="en-IN"/>
            </w:rPr>
          </w:pPr>
          <w:hyperlink w:anchor="_Toc150245387" w:history="1">
            <w:r w:rsidR="00564D1B" w:rsidRPr="00CD1317">
              <w:rPr>
                <w:rStyle w:val="Hyperlink"/>
                <w:b w:val="0"/>
                <w:bCs w:val="0"/>
              </w:rPr>
              <w:t>3.1 Description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_Toc150245387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10</w:t>
            </w:r>
            <w:r w:rsidR="00564D1B" w:rsidRPr="00CD1317">
              <w:rPr>
                <w:b w:val="0"/>
                <w:bCs w:val="0"/>
                <w:webHidden/>
              </w:rPr>
              <w:fldChar w:fldCharType="end"/>
            </w:r>
          </w:hyperlink>
        </w:p>
        <w:p w14:paraId="44D0DA3F" w14:textId="42F76976" w:rsidR="00564D1B" w:rsidRPr="00CD1317" w:rsidRDefault="00065019">
          <w:pPr>
            <w:pStyle w:val="TOC1"/>
            <w:rPr>
              <w:rFonts w:eastAsiaTheme="minorEastAsia"/>
              <w:b w:val="0"/>
              <w:bCs w:val="0"/>
              <w:lang w:eastAsia="en-IN"/>
            </w:rPr>
          </w:pPr>
          <w:hyperlink w:anchor="_Toc150245388" w:history="1">
            <w:r w:rsidR="00564D1B" w:rsidRPr="00CD1317">
              <w:rPr>
                <w:rStyle w:val="Hyperlink"/>
                <w:b w:val="0"/>
                <w:bCs w:val="0"/>
              </w:rPr>
              <w:t>3.2 Control Domain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_Toc150245388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10</w:t>
            </w:r>
            <w:r w:rsidR="00564D1B" w:rsidRPr="00CD1317">
              <w:rPr>
                <w:b w:val="0"/>
                <w:bCs w:val="0"/>
                <w:webHidden/>
              </w:rPr>
              <w:fldChar w:fldCharType="end"/>
            </w:r>
          </w:hyperlink>
        </w:p>
        <w:p w14:paraId="1B518E30" w14:textId="7729D7F8" w:rsidR="00564D1B" w:rsidRPr="00CD1317" w:rsidRDefault="00065019">
          <w:pPr>
            <w:pStyle w:val="TOC1"/>
            <w:rPr>
              <w:rFonts w:eastAsiaTheme="minorEastAsia"/>
              <w:b w:val="0"/>
              <w:bCs w:val="0"/>
              <w:lang w:eastAsia="en-IN"/>
            </w:rPr>
          </w:pPr>
          <w:hyperlink w:anchor="_Toc150245389" w:history="1">
            <w:r w:rsidR="00564D1B" w:rsidRPr="00CD1317">
              <w:rPr>
                <w:rStyle w:val="Hyperlink"/>
                <w:b w:val="0"/>
                <w:bCs w:val="0"/>
              </w:rPr>
              <w:t>3.3 Non-Compliance Message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_Toc150245389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10</w:t>
            </w:r>
            <w:r w:rsidR="00564D1B" w:rsidRPr="00CD1317">
              <w:rPr>
                <w:b w:val="0"/>
                <w:bCs w:val="0"/>
                <w:webHidden/>
              </w:rPr>
              <w:fldChar w:fldCharType="end"/>
            </w:r>
          </w:hyperlink>
        </w:p>
        <w:p w14:paraId="22C87F1D" w14:textId="55EF3748" w:rsidR="00564D1B" w:rsidRPr="00CD1317" w:rsidRDefault="00065019">
          <w:pPr>
            <w:pStyle w:val="TOC1"/>
            <w:rPr>
              <w:rFonts w:eastAsiaTheme="minorEastAsia"/>
              <w:b w:val="0"/>
              <w:bCs w:val="0"/>
              <w:lang w:eastAsia="en-IN"/>
            </w:rPr>
          </w:pPr>
          <w:hyperlink w:anchor="_Toc150245390" w:history="1">
            <w:r w:rsidR="00564D1B" w:rsidRPr="00CD1317">
              <w:rPr>
                <w:rStyle w:val="Hyperlink"/>
                <w:b w:val="0"/>
                <w:bCs w:val="0"/>
              </w:rPr>
              <w:t>3.4 Policy Definition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_Toc150245390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10</w:t>
            </w:r>
            <w:r w:rsidR="00564D1B" w:rsidRPr="00CD1317">
              <w:rPr>
                <w:b w:val="0"/>
                <w:bCs w:val="0"/>
                <w:webHidden/>
              </w:rPr>
              <w:fldChar w:fldCharType="end"/>
            </w:r>
          </w:hyperlink>
        </w:p>
        <w:p w14:paraId="00C12D71" w14:textId="39077E72" w:rsidR="00564D1B" w:rsidRPr="00CD1317" w:rsidRDefault="00065019">
          <w:pPr>
            <w:pStyle w:val="TOC1"/>
            <w:rPr>
              <w:rFonts w:eastAsiaTheme="minorEastAsia"/>
              <w:b w:val="0"/>
              <w:bCs w:val="0"/>
              <w:lang w:eastAsia="en-IN"/>
            </w:rPr>
          </w:pPr>
          <w:hyperlink w:anchor="_Toc150245391" w:history="1">
            <w:r w:rsidR="00564D1B" w:rsidRPr="00CD1317">
              <w:rPr>
                <w:rStyle w:val="Hyperlink"/>
                <w:b w:val="0"/>
                <w:bCs w:val="0"/>
              </w:rPr>
              <w:t>3.5 Error Details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_Toc150245391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12</w:t>
            </w:r>
            <w:r w:rsidR="00564D1B" w:rsidRPr="00CD1317">
              <w:rPr>
                <w:b w:val="0"/>
                <w:bCs w:val="0"/>
                <w:webHidden/>
              </w:rPr>
              <w:fldChar w:fldCharType="end"/>
            </w:r>
          </w:hyperlink>
        </w:p>
        <w:p w14:paraId="0DF8FA7B" w14:textId="0B459EA8" w:rsidR="00564D1B" w:rsidRPr="00CD1317" w:rsidRDefault="00065019">
          <w:pPr>
            <w:pStyle w:val="TOC1"/>
            <w:rPr>
              <w:rFonts w:eastAsiaTheme="minorEastAsia"/>
              <w:b w:val="0"/>
              <w:bCs w:val="0"/>
              <w:lang w:eastAsia="en-IN"/>
            </w:rPr>
          </w:pPr>
          <w:hyperlink w:anchor="_Toc150245392" w:history="1">
            <w:r w:rsidR="00564D1B" w:rsidRPr="00CD1317">
              <w:rPr>
                <w:rStyle w:val="Hyperlink"/>
                <w:b w:val="0"/>
                <w:bCs w:val="0"/>
              </w:rPr>
              <w:t>3.6 Exceptions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_Toc150245392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12</w:t>
            </w:r>
            <w:r w:rsidR="00564D1B" w:rsidRPr="00CD1317">
              <w:rPr>
                <w:b w:val="0"/>
                <w:bCs w:val="0"/>
                <w:webHidden/>
              </w:rPr>
              <w:fldChar w:fldCharType="end"/>
            </w:r>
          </w:hyperlink>
        </w:p>
        <w:p w14:paraId="23ADFD87" w14:textId="73FDDD16" w:rsidR="00564D1B" w:rsidRDefault="00065019">
          <w:pPr>
            <w:pStyle w:val="TOC1"/>
            <w:rPr>
              <w:rFonts w:eastAsiaTheme="minorEastAsia"/>
              <w:b w:val="0"/>
              <w:bCs w:val="0"/>
              <w:lang w:eastAsia="en-IN"/>
            </w:rPr>
          </w:pPr>
          <w:hyperlink w:anchor="_Toc150245393" w:history="1">
            <w:r w:rsidR="00564D1B" w:rsidRPr="00304DFD">
              <w:rPr>
                <w:rStyle w:val="Hyperlink"/>
              </w:rPr>
              <w:t>4. Best Practice – Secure transfer to storage accounts should be enabled</w:t>
            </w:r>
            <w:r w:rsidR="00564D1B">
              <w:rPr>
                <w:webHidden/>
              </w:rPr>
              <w:tab/>
            </w:r>
            <w:r w:rsidR="00564D1B">
              <w:rPr>
                <w:webHidden/>
              </w:rPr>
              <w:fldChar w:fldCharType="begin"/>
            </w:r>
            <w:r w:rsidR="00564D1B">
              <w:rPr>
                <w:webHidden/>
              </w:rPr>
              <w:instrText xml:space="preserve"> PAGEREF _Toc150245393 \h </w:instrText>
            </w:r>
            <w:r w:rsidR="00564D1B">
              <w:rPr>
                <w:webHidden/>
              </w:rPr>
            </w:r>
            <w:r w:rsidR="00564D1B">
              <w:rPr>
                <w:webHidden/>
              </w:rPr>
              <w:fldChar w:fldCharType="separate"/>
            </w:r>
            <w:r w:rsidR="00564D1B">
              <w:rPr>
                <w:webHidden/>
              </w:rPr>
              <w:t>14</w:t>
            </w:r>
            <w:r w:rsidR="00564D1B">
              <w:rPr>
                <w:webHidden/>
              </w:rPr>
              <w:fldChar w:fldCharType="end"/>
            </w:r>
          </w:hyperlink>
        </w:p>
        <w:p w14:paraId="64E3F5E6" w14:textId="2CC378BD" w:rsidR="00564D1B" w:rsidRPr="00CD1317" w:rsidRDefault="00065019">
          <w:pPr>
            <w:pStyle w:val="TOC1"/>
            <w:rPr>
              <w:rFonts w:eastAsiaTheme="minorEastAsia"/>
              <w:b w:val="0"/>
              <w:bCs w:val="0"/>
              <w:lang w:eastAsia="en-IN"/>
            </w:rPr>
          </w:pPr>
          <w:hyperlink w:anchor="_Toc150245394" w:history="1">
            <w:r w:rsidR="00564D1B" w:rsidRPr="00CD1317">
              <w:rPr>
                <w:rStyle w:val="Hyperlink"/>
                <w:b w:val="0"/>
                <w:bCs w:val="0"/>
              </w:rPr>
              <w:t>4.1 Description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_Toc150245394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14</w:t>
            </w:r>
            <w:r w:rsidR="00564D1B" w:rsidRPr="00CD1317">
              <w:rPr>
                <w:b w:val="0"/>
                <w:bCs w:val="0"/>
                <w:webHidden/>
              </w:rPr>
              <w:fldChar w:fldCharType="end"/>
            </w:r>
          </w:hyperlink>
        </w:p>
        <w:p w14:paraId="185D768D" w14:textId="38D61C71" w:rsidR="00564D1B" w:rsidRPr="00CD1317" w:rsidRDefault="00065019">
          <w:pPr>
            <w:pStyle w:val="TOC1"/>
            <w:rPr>
              <w:rFonts w:eastAsiaTheme="minorEastAsia"/>
              <w:b w:val="0"/>
              <w:bCs w:val="0"/>
              <w:lang w:eastAsia="en-IN"/>
            </w:rPr>
          </w:pPr>
          <w:hyperlink w:anchor="_Toc150245395" w:history="1">
            <w:r w:rsidR="00564D1B" w:rsidRPr="00CD1317">
              <w:rPr>
                <w:rStyle w:val="Hyperlink"/>
                <w:b w:val="0"/>
                <w:bCs w:val="0"/>
              </w:rPr>
              <w:t>4.2 Control Domain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_Toc150245395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14</w:t>
            </w:r>
            <w:r w:rsidR="00564D1B" w:rsidRPr="00CD1317">
              <w:rPr>
                <w:b w:val="0"/>
                <w:bCs w:val="0"/>
                <w:webHidden/>
              </w:rPr>
              <w:fldChar w:fldCharType="end"/>
            </w:r>
          </w:hyperlink>
        </w:p>
        <w:p w14:paraId="5499AFED" w14:textId="27544639" w:rsidR="00564D1B" w:rsidRPr="00CD1317" w:rsidRDefault="00065019">
          <w:pPr>
            <w:pStyle w:val="TOC1"/>
            <w:rPr>
              <w:rFonts w:eastAsiaTheme="minorEastAsia"/>
              <w:b w:val="0"/>
              <w:bCs w:val="0"/>
              <w:lang w:eastAsia="en-IN"/>
            </w:rPr>
          </w:pPr>
          <w:hyperlink w:anchor="_Toc150245396" w:history="1">
            <w:r w:rsidR="00564D1B" w:rsidRPr="00CD1317">
              <w:rPr>
                <w:rStyle w:val="Hyperlink"/>
                <w:b w:val="0"/>
                <w:bCs w:val="0"/>
              </w:rPr>
              <w:t>4.3 Non-Compliance Message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_Toc150245396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14</w:t>
            </w:r>
            <w:r w:rsidR="00564D1B" w:rsidRPr="00CD1317">
              <w:rPr>
                <w:b w:val="0"/>
                <w:bCs w:val="0"/>
                <w:webHidden/>
              </w:rPr>
              <w:fldChar w:fldCharType="end"/>
            </w:r>
          </w:hyperlink>
        </w:p>
        <w:p w14:paraId="26FEF37C" w14:textId="76EF7559" w:rsidR="00564D1B" w:rsidRPr="00CD1317" w:rsidRDefault="00065019">
          <w:pPr>
            <w:pStyle w:val="TOC1"/>
            <w:rPr>
              <w:rFonts w:eastAsiaTheme="minorEastAsia"/>
              <w:b w:val="0"/>
              <w:bCs w:val="0"/>
              <w:lang w:eastAsia="en-IN"/>
            </w:rPr>
          </w:pPr>
          <w:hyperlink w:anchor="_Toc150245397" w:history="1">
            <w:r w:rsidR="00564D1B" w:rsidRPr="00CD1317">
              <w:rPr>
                <w:rStyle w:val="Hyperlink"/>
                <w:b w:val="0"/>
                <w:bCs w:val="0"/>
              </w:rPr>
              <w:t>4.4 Policy Definition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_Toc150245397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14</w:t>
            </w:r>
            <w:r w:rsidR="00564D1B" w:rsidRPr="00CD1317">
              <w:rPr>
                <w:b w:val="0"/>
                <w:bCs w:val="0"/>
                <w:webHidden/>
              </w:rPr>
              <w:fldChar w:fldCharType="end"/>
            </w:r>
          </w:hyperlink>
        </w:p>
        <w:p w14:paraId="1DCFB477" w14:textId="7A73D7F6" w:rsidR="00564D1B" w:rsidRPr="00CD1317" w:rsidRDefault="00065019">
          <w:pPr>
            <w:pStyle w:val="TOC1"/>
            <w:rPr>
              <w:rFonts w:eastAsiaTheme="minorEastAsia"/>
              <w:b w:val="0"/>
              <w:bCs w:val="0"/>
              <w:lang w:eastAsia="en-IN"/>
            </w:rPr>
          </w:pPr>
          <w:hyperlink w:anchor="_Toc150245398" w:history="1">
            <w:r w:rsidR="00564D1B" w:rsidRPr="00CD1317">
              <w:rPr>
                <w:rStyle w:val="Hyperlink"/>
                <w:b w:val="0"/>
                <w:bCs w:val="0"/>
              </w:rPr>
              <w:t>4.5 Error Details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_Toc150245398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15</w:t>
            </w:r>
            <w:r w:rsidR="00564D1B" w:rsidRPr="00CD1317">
              <w:rPr>
                <w:b w:val="0"/>
                <w:bCs w:val="0"/>
                <w:webHidden/>
              </w:rPr>
              <w:fldChar w:fldCharType="end"/>
            </w:r>
          </w:hyperlink>
        </w:p>
        <w:p w14:paraId="444AF998" w14:textId="168886A1" w:rsidR="00564D1B" w:rsidRPr="00CD1317" w:rsidRDefault="00065019">
          <w:pPr>
            <w:pStyle w:val="TOC1"/>
            <w:rPr>
              <w:rFonts w:eastAsiaTheme="minorEastAsia"/>
              <w:b w:val="0"/>
              <w:bCs w:val="0"/>
              <w:lang w:eastAsia="en-IN"/>
            </w:rPr>
          </w:pPr>
          <w:hyperlink w:anchor="_Toc150245399" w:history="1">
            <w:r w:rsidR="00564D1B" w:rsidRPr="00CD1317">
              <w:rPr>
                <w:rStyle w:val="Hyperlink"/>
                <w:b w:val="0"/>
                <w:bCs w:val="0"/>
              </w:rPr>
              <w:t>4.6 Exceptions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_Toc150245399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16</w:t>
            </w:r>
            <w:r w:rsidR="00564D1B" w:rsidRPr="00CD1317">
              <w:rPr>
                <w:b w:val="0"/>
                <w:bCs w:val="0"/>
                <w:webHidden/>
              </w:rPr>
              <w:fldChar w:fldCharType="end"/>
            </w:r>
          </w:hyperlink>
        </w:p>
        <w:p w14:paraId="0B56172F" w14:textId="6B7A6BCF" w:rsidR="00564D1B" w:rsidRDefault="00065019">
          <w:pPr>
            <w:pStyle w:val="TOC1"/>
            <w:rPr>
              <w:rFonts w:eastAsiaTheme="minorEastAsia"/>
              <w:b w:val="0"/>
              <w:bCs w:val="0"/>
              <w:lang w:eastAsia="en-IN"/>
            </w:rPr>
          </w:pPr>
          <w:hyperlink w:anchor="_Toc150245400" w:history="1">
            <w:r w:rsidR="00564D1B" w:rsidRPr="00304DFD">
              <w:rPr>
                <w:rStyle w:val="Hyperlink"/>
              </w:rPr>
              <w:t>5. Best Practice – Storage accounts should have infrastructure encryption.</w:t>
            </w:r>
            <w:r w:rsidR="00564D1B">
              <w:rPr>
                <w:webHidden/>
              </w:rPr>
              <w:tab/>
            </w:r>
            <w:r w:rsidR="00564D1B">
              <w:rPr>
                <w:webHidden/>
              </w:rPr>
              <w:fldChar w:fldCharType="begin"/>
            </w:r>
            <w:r w:rsidR="00564D1B">
              <w:rPr>
                <w:webHidden/>
              </w:rPr>
              <w:instrText xml:space="preserve"> PAGEREF _Toc150245400 \h </w:instrText>
            </w:r>
            <w:r w:rsidR="00564D1B">
              <w:rPr>
                <w:webHidden/>
              </w:rPr>
            </w:r>
            <w:r w:rsidR="00564D1B">
              <w:rPr>
                <w:webHidden/>
              </w:rPr>
              <w:fldChar w:fldCharType="separate"/>
            </w:r>
            <w:r w:rsidR="00564D1B">
              <w:rPr>
                <w:webHidden/>
              </w:rPr>
              <w:t>18</w:t>
            </w:r>
            <w:r w:rsidR="00564D1B">
              <w:rPr>
                <w:webHidden/>
              </w:rPr>
              <w:fldChar w:fldCharType="end"/>
            </w:r>
          </w:hyperlink>
        </w:p>
        <w:p w14:paraId="00C42D2F" w14:textId="2AC564B0" w:rsidR="00564D1B" w:rsidRPr="00CD1317" w:rsidRDefault="00065019">
          <w:pPr>
            <w:pStyle w:val="TOC1"/>
            <w:rPr>
              <w:rFonts w:eastAsiaTheme="minorEastAsia"/>
              <w:b w:val="0"/>
              <w:bCs w:val="0"/>
              <w:lang w:eastAsia="en-IN"/>
            </w:rPr>
          </w:pPr>
          <w:hyperlink w:anchor="_Toc150245401" w:history="1">
            <w:r w:rsidR="00564D1B" w:rsidRPr="00CD1317">
              <w:rPr>
                <w:rStyle w:val="Hyperlink"/>
                <w:b w:val="0"/>
                <w:bCs w:val="0"/>
              </w:rPr>
              <w:t>5.1 Description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_Toc150245401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18</w:t>
            </w:r>
            <w:r w:rsidR="00564D1B" w:rsidRPr="00CD1317">
              <w:rPr>
                <w:b w:val="0"/>
                <w:bCs w:val="0"/>
                <w:webHidden/>
              </w:rPr>
              <w:fldChar w:fldCharType="end"/>
            </w:r>
          </w:hyperlink>
        </w:p>
        <w:p w14:paraId="01062604" w14:textId="165E5BD4" w:rsidR="00564D1B" w:rsidRPr="00CD1317" w:rsidRDefault="00065019">
          <w:pPr>
            <w:pStyle w:val="TOC1"/>
            <w:rPr>
              <w:rFonts w:eastAsiaTheme="minorEastAsia"/>
              <w:b w:val="0"/>
              <w:bCs w:val="0"/>
              <w:lang w:eastAsia="en-IN"/>
            </w:rPr>
          </w:pPr>
          <w:hyperlink w:anchor="_Toc150245402" w:history="1">
            <w:r w:rsidR="00564D1B" w:rsidRPr="00CD1317">
              <w:rPr>
                <w:rStyle w:val="Hyperlink"/>
                <w:b w:val="0"/>
                <w:bCs w:val="0"/>
              </w:rPr>
              <w:t>5.2 Control Domain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_Toc150245402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18</w:t>
            </w:r>
            <w:r w:rsidR="00564D1B" w:rsidRPr="00CD1317">
              <w:rPr>
                <w:b w:val="0"/>
                <w:bCs w:val="0"/>
                <w:webHidden/>
              </w:rPr>
              <w:fldChar w:fldCharType="end"/>
            </w:r>
          </w:hyperlink>
        </w:p>
        <w:p w14:paraId="63ED14EF" w14:textId="007AD55C" w:rsidR="00564D1B" w:rsidRPr="00CD1317" w:rsidRDefault="00065019">
          <w:pPr>
            <w:pStyle w:val="TOC1"/>
            <w:rPr>
              <w:rFonts w:eastAsiaTheme="minorEastAsia"/>
              <w:b w:val="0"/>
              <w:bCs w:val="0"/>
              <w:lang w:eastAsia="en-IN"/>
            </w:rPr>
          </w:pPr>
          <w:hyperlink w:anchor="_Toc150245403" w:history="1">
            <w:r w:rsidR="00564D1B" w:rsidRPr="00CD1317">
              <w:rPr>
                <w:rStyle w:val="Hyperlink"/>
                <w:b w:val="0"/>
                <w:bCs w:val="0"/>
              </w:rPr>
              <w:t>5.3 Non-Compliance Message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_Toc150245403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18</w:t>
            </w:r>
            <w:r w:rsidR="00564D1B" w:rsidRPr="00CD1317">
              <w:rPr>
                <w:b w:val="0"/>
                <w:bCs w:val="0"/>
                <w:webHidden/>
              </w:rPr>
              <w:fldChar w:fldCharType="end"/>
            </w:r>
          </w:hyperlink>
        </w:p>
        <w:p w14:paraId="194903FB" w14:textId="7AF11DA4" w:rsidR="00564D1B" w:rsidRPr="00CD1317" w:rsidRDefault="00065019">
          <w:pPr>
            <w:pStyle w:val="TOC1"/>
            <w:rPr>
              <w:rFonts w:eastAsiaTheme="minorEastAsia"/>
              <w:b w:val="0"/>
              <w:bCs w:val="0"/>
              <w:lang w:eastAsia="en-IN"/>
            </w:rPr>
          </w:pPr>
          <w:hyperlink w:anchor="_Toc150245404" w:history="1">
            <w:r w:rsidR="00564D1B" w:rsidRPr="00CD1317">
              <w:rPr>
                <w:rStyle w:val="Hyperlink"/>
                <w:b w:val="0"/>
                <w:bCs w:val="0"/>
              </w:rPr>
              <w:t>5.4 Policy Definition</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_Toc150245404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18</w:t>
            </w:r>
            <w:r w:rsidR="00564D1B" w:rsidRPr="00CD1317">
              <w:rPr>
                <w:b w:val="0"/>
                <w:bCs w:val="0"/>
                <w:webHidden/>
              </w:rPr>
              <w:fldChar w:fldCharType="end"/>
            </w:r>
          </w:hyperlink>
        </w:p>
        <w:p w14:paraId="212A75AC" w14:textId="74C0C6BE" w:rsidR="00564D1B" w:rsidRPr="00CD1317" w:rsidRDefault="00065019">
          <w:pPr>
            <w:pStyle w:val="TOC1"/>
            <w:rPr>
              <w:rFonts w:eastAsiaTheme="minorEastAsia"/>
              <w:b w:val="0"/>
              <w:bCs w:val="0"/>
              <w:lang w:eastAsia="en-IN"/>
            </w:rPr>
          </w:pPr>
          <w:hyperlink w:anchor="_Toc150245405" w:history="1">
            <w:r w:rsidR="00564D1B" w:rsidRPr="00CD1317">
              <w:rPr>
                <w:rStyle w:val="Hyperlink"/>
                <w:b w:val="0"/>
                <w:bCs w:val="0"/>
              </w:rPr>
              <w:t>5.5 Error Details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_Toc150245405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19</w:t>
            </w:r>
            <w:r w:rsidR="00564D1B" w:rsidRPr="00CD1317">
              <w:rPr>
                <w:b w:val="0"/>
                <w:bCs w:val="0"/>
                <w:webHidden/>
              </w:rPr>
              <w:fldChar w:fldCharType="end"/>
            </w:r>
          </w:hyperlink>
        </w:p>
        <w:p w14:paraId="74F117E1" w14:textId="10C323CE" w:rsidR="00564D1B" w:rsidRPr="00CD1317" w:rsidRDefault="00065019">
          <w:pPr>
            <w:pStyle w:val="TOC1"/>
            <w:rPr>
              <w:rFonts w:eastAsiaTheme="minorEastAsia"/>
              <w:b w:val="0"/>
              <w:bCs w:val="0"/>
              <w:lang w:eastAsia="en-IN"/>
            </w:rPr>
          </w:pPr>
          <w:hyperlink w:anchor="_Toc150245406" w:history="1">
            <w:r w:rsidR="00564D1B" w:rsidRPr="00CD1317">
              <w:rPr>
                <w:rStyle w:val="Hyperlink"/>
                <w:b w:val="0"/>
                <w:bCs w:val="0"/>
              </w:rPr>
              <w:t>5.6 Exceptions –</w:t>
            </w:r>
            <w:r w:rsidR="00564D1B" w:rsidRPr="00CD1317">
              <w:rPr>
                <w:b w:val="0"/>
                <w:bCs w:val="0"/>
                <w:webHidden/>
              </w:rPr>
              <w:tab/>
            </w:r>
            <w:r w:rsidR="00564D1B" w:rsidRPr="00CD1317">
              <w:rPr>
                <w:b w:val="0"/>
                <w:bCs w:val="0"/>
                <w:webHidden/>
              </w:rPr>
              <w:fldChar w:fldCharType="begin"/>
            </w:r>
            <w:r w:rsidR="00564D1B" w:rsidRPr="00CD1317">
              <w:rPr>
                <w:b w:val="0"/>
                <w:bCs w:val="0"/>
                <w:webHidden/>
              </w:rPr>
              <w:instrText xml:space="preserve"> PAGEREF _Toc150245406 \h </w:instrText>
            </w:r>
            <w:r w:rsidR="00564D1B" w:rsidRPr="00CD1317">
              <w:rPr>
                <w:b w:val="0"/>
                <w:bCs w:val="0"/>
                <w:webHidden/>
              </w:rPr>
            </w:r>
            <w:r w:rsidR="00564D1B" w:rsidRPr="00CD1317">
              <w:rPr>
                <w:b w:val="0"/>
                <w:bCs w:val="0"/>
                <w:webHidden/>
              </w:rPr>
              <w:fldChar w:fldCharType="separate"/>
            </w:r>
            <w:r w:rsidR="00564D1B" w:rsidRPr="00CD1317">
              <w:rPr>
                <w:b w:val="0"/>
                <w:bCs w:val="0"/>
                <w:webHidden/>
              </w:rPr>
              <w:t>20</w:t>
            </w:r>
            <w:r w:rsidR="00564D1B" w:rsidRPr="00CD1317">
              <w:rPr>
                <w:b w:val="0"/>
                <w:bCs w:val="0"/>
                <w:webHidden/>
              </w:rPr>
              <w:fldChar w:fldCharType="end"/>
            </w:r>
          </w:hyperlink>
        </w:p>
        <w:p w14:paraId="5F2C29C1" w14:textId="602E0F1E" w:rsidR="00D23D9D" w:rsidRDefault="00D23D9D">
          <w:r>
            <w:rPr>
              <w:b/>
              <w:bCs/>
              <w:noProof/>
            </w:rPr>
            <w:fldChar w:fldCharType="end"/>
          </w:r>
        </w:p>
      </w:sdtContent>
    </w:sdt>
    <w:p w14:paraId="25CDACA8" w14:textId="77777777" w:rsidR="008A4297" w:rsidRDefault="008A4297" w:rsidP="00F92B3B">
      <w:pPr>
        <w:shd w:val="clear" w:color="auto" w:fill="FFFFFF"/>
        <w:spacing w:before="100" w:beforeAutospacing="1" w:after="100" w:afterAutospacing="1" w:line="240" w:lineRule="auto"/>
        <w:rPr>
          <w:b/>
          <w:bCs/>
          <w:sz w:val="24"/>
          <w:szCs w:val="24"/>
        </w:rPr>
      </w:pPr>
    </w:p>
    <w:p w14:paraId="19996CE2" w14:textId="77777777" w:rsidR="006E5A71" w:rsidRDefault="006E5A71" w:rsidP="00F92B3B">
      <w:pPr>
        <w:shd w:val="clear" w:color="auto" w:fill="FFFFFF"/>
        <w:spacing w:before="100" w:beforeAutospacing="1" w:after="100" w:afterAutospacing="1" w:line="240" w:lineRule="auto"/>
        <w:rPr>
          <w:b/>
          <w:bCs/>
          <w:sz w:val="24"/>
          <w:szCs w:val="24"/>
        </w:rPr>
      </w:pPr>
    </w:p>
    <w:p w14:paraId="59BF362A" w14:textId="4CF9261C" w:rsidR="006E5A71" w:rsidRDefault="00601E87" w:rsidP="00F92B3B">
      <w:pPr>
        <w:shd w:val="clear" w:color="auto" w:fill="FFFFFF"/>
        <w:spacing w:before="100" w:beforeAutospacing="1" w:after="100" w:afterAutospacing="1" w:line="240" w:lineRule="auto"/>
        <w:rPr>
          <w:b/>
          <w:bCs/>
          <w:sz w:val="24"/>
          <w:szCs w:val="24"/>
        </w:rPr>
      </w:pPr>
      <w:r>
        <w:rPr>
          <w:b/>
          <w:bCs/>
          <w:sz w:val="24"/>
          <w:szCs w:val="24"/>
        </w:rPr>
        <w:t>`</w:t>
      </w:r>
    </w:p>
    <w:p w14:paraId="3781E53A" w14:textId="77777777" w:rsidR="006E5A71" w:rsidRDefault="006E5A71" w:rsidP="00F92B3B">
      <w:pPr>
        <w:shd w:val="clear" w:color="auto" w:fill="FFFFFF"/>
        <w:spacing w:before="100" w:beforeAutospacing="1" w:after="100" w:afterAutospacing="1" w:line="240" w:lineRule="auto"/>
        <w:rPr>
          <w:b/>
          <w:bCs/>
          <w:sz w:val="24"/>
          <w:szCs w:val="24"/>
        </w:rPr>
      </w:pPr>
    </w:p>
    <w:p w14:paraId="76903939" w14:textId="77777777" w:rsidR="006E5A71" w:rsidRDefault="006E5A71" w:rsidP="00F92B3B">
      <w:pPr>
        <w:shd w:val="clear" w:color="auto" w:fill="FFFFFF"/>
        <w:spacing w:before="100" w:beforeAutospacing="1" w:after="100" w:afterAutospacing="1" w:line="240" w:lineRule="auto"/>
        <w:rPr>
          <w:b/>
          <w:bCs/>
          <w:sz w:val="24"/>
          <w:szCs w:val="24"/>
        </w:rPr>
      </w:pPr>
    </w:p>
    <w:p w14:paraId="3D85B752" w14:textId="77777777" w:rsidR="006E5A71" w:rsidRDefault="006E5A71" w:rsidP="00F92B3B">
      <w:pPr>
        <w:shd w:val="clear" w:color="auto" w:fill="FFFFFF"/>
        <w:spacing w:before="100" w:beforeAutospacing="1" w:after="100" w:afterAutospacing="1" w:line="240" w:lineRule="auto"/>
        <w:rPr>
          <w:b/>
          <w:bCs/>
          <w:sz w:val="24"/>
          <w:szCs w:val="24"/>
        </w:rPr>
      </w:pPr>
    </w:p>
    <w:p w14:paraId="3B2C13B5" w14:textId="77777777" w:rsidR="006E5A71" w:rsidRDefault="006E5A71" w:rsidP="00F92B3B">
      <w:pPr>
        <w:shd w:val="clear" w:color="auto" w:fill="FFFFFF"/>
        <w:spacing w:before="100" w:beforeAutospacing="1" w:after="100" w:afterAutospacing="1" w:line="240" w:lineRule="auto"/>
        <w:rPr>
          <w:b/>
          <w:bCs/>
          <w:sz w:val="24"/>
          <w:szCs w:val="24"/>
        </w:rPr>
      </w:pPr>
    </w:p>
    <w:p w14:paraId="1380618F" w14:textId="77777777" w:rsidR="006E5A71" w:rsidRDefault="006E5A71" w:rsidP="00F92B3B">
      <w:pPr>
        <w:shd w:val="clear" w:color="auto" w:fill="FFFFFF"/>
        <w:spacing w:before="100" w:beforeAutospacing="1" w:after="100" w:afterAutospacing="1" w:line="240" w:lineRule="auto"/>
        <w:rPr>
          <w:b/>
          <w:bCs/>
          <w:sz w:val="24"/>
          <w:szCs w:val="24"/>
        </w:rPr>
      </w:pPr>
    </w:p>
    <w:p w14:paraId="7EE360FB" w14:textId="77777777" w:rsidR="006E5A71" w:rsidRDefault="006E5A71" w:rsidP="00F92B3B">
      <w:pPr>
        <w:shd w:val="clear" w:color="auto" w:fill="FFFFFF"/>
        <w:spacing w:before="100" w:beforeAutospacing="1" w:after="100" w:afterAutospacing="1" w:line="240" w:lineRule="auto"/>
        <w:rPr>
          <w:b/>
          <w:bCs/>
          <w:sz w:val="24"/>
          <w:szCs w:val="24"/>
        </w:rPr>
      </w:pPr>
    </w:p>
    <w:p w14:paraId="1CF3FEFF" w14:textId="77777777" w:rsidR="006E5A71" w:rsidRDefault="006E5A71" w:rsidP="00F92B3B">
      <w:pPr>
        <w:shd w:val="clear" w:color="auto" w:fill="FFFFFF"/>
        <w:spacing w:before="100" w:beforeAutospacing="1" w:after="100" w:afterAutospacing="1" w:line="240" w:lineRule="auto"/>
        <w:rPr>
          <w:b/>
          <w:bCs/>
          <w:sz w:val="24"/>
          <w:szCs w:val="24"/>
        </w:rPr>
      </w:pPr>
    </w:p>
    <w:p w14:paraId="6AE61FE5" w14:textId="77777777" w:rsidR="006E5A71" w:rsidRDefault="006E5A71" w:rsidP="00F92B3B">
      <w:pPr>
        <w:shd w:val="clear" w:color="auto" w:fill="FFFFFF"/>
        <w:spacing w:before="100" w:beforeAutospacing="1" w:after="100" w:afterAutospacing="1" w:line="240" w:lineRule="auto"/>
        <w:rPr>
          <w:b/>
          <w:bCs/>
          <w:sz w:val="24"/>
          <w:szCs w:val="24"/>
        </w:rPr>
      </w:pPr>
    </w:p>
    <w:p w14:paraId="74400B51" w14:textId="77777777" w:rsidR="006E5A71" w:rsidRDefault="006E5A71" w:rsidP="00F92B3B">
      <w:pPr>
        <w:shd w:val="clear" w:color="auto" w:fill="FFFFFF"/>
        <w:spacing w:before="100" w:beforeAutospacing="1" w:after="100" w:afterAutospacing="1" w:line="240" w:lineRule="auto"/>
        <w:rPr>
          <w:b/>
          <w:bCs/>
          <w:sz w:val="24"/>
          <w:szCs w:val="24"/>
        </w:rPr>
      </w:pPr>
    </w:p>
    <w:p w14:paraId="66C2AB33" w14:textId="130D823B" w:rsidR="00F92B3B" w:rsidRPr="006A0980" w:rsidRDefault="00D23D9D" w:rsidP="001978B8">
      <w:pPr>
        <w:pStyle w:val="Heading1"/>
        <w:rPr>
          <w:rFonts w:eastAsiaTheme="minorHAnsi"/>
          <w:b/>
          <w:bCs/>
          <w:color w:val="4472C4" w:themeColor="accent1"/>
        </w:rPr>
      </w:pPr>
      <w:bookmarkStart w:id="3" w:name="_Toc150245372"/>
      <w:r w:rsidRPr="006A0980">
        <w:rPr>
          <w:rFonts w:eastAsiaTheme="minorHAnsi"/>
          <w:b/>
          <w:bCs/>
          <w:color w:val="4472C4" w:themeColor="accent1"/>
        </w:rPr>
        <w:lastRenderedPageBreak/>
        <w:t xml:space="preserve">1. </w:t>
      </w:r>
      <w:r w:rsidR="00263A7B" w:rsidRPr="006A0980">
        <w:rPr>
          <w:rFonts w:eastAsiaTheme="minorHAnsi"/>
          <w:b/>
          <w:bCs/>
          <w:color w:val="4472C4" w:themeColor="accent1"/>
        </w:rPr>
        <w:t xml:space="preserve">Best Practice </w:t>
      </w:r>
      <w:r w:rsidR="002406B4" w:rsidRPr="006A0980">
        <w:rPr>
          <w:rFonts w:eastAsiaTheme="minorHAnsi"/>
          <w:b/>
          <w:bCs/>
          <w:color w:val="4472C4" w:themeColor="accent1"/>
        </w:rPr>
        <w:t xml:space="preserve">- </w:t>
      </w:r>
      <w:r w:rsidR="008647E5" w:rsidRPr="008647E5">
        <w:rPr>
          <w:rFonts w:eastAsiaTheme="minorHAnsi"/>
          <w:b/>
          <w:bCs/>
          <w:color w:val="4472C4" w:themeColor="accent1"/>
        </w:rPr>
        <w:t>Storage accounts should restrict network access</w:t>
      </w:r>
      <w:r w:rsidR="00F92B3B" w:rsidRPr="006A0980">
        <w:rPr>
          <w:rFonts w:eastAsiaTheme="minorHAnsi"/>
          <w:b/>
          <w:bCs/>
          <w:color w:val="4472C4" w:themeColor="accent1"/>
        </w:rPr>
        <w:t>.</w:t>
      </w:r>
      <w:bookmarkEnd w:id="3"/>
    </w:p>
    <w:p w14:paraId="552EAE13" w14:textId="5D8B1929" w:rsidR="00F92B3B" w:rsidRDefault="00A97229" w:rsidP="00F92B3B">
      <w:pPr>
        <w:shd w:val="clear" w:color="auto" w:fill="FFFFFF"/>
        <w:spacing w:before="100" w:beforeAutospacing="1" w:after="100" w:afterAutospacing="1" w:line="240" w:lineRule="auto"/>
        <w:jc w:val="both"/>
      </w:pPr>
      <w:bookmarkStart w:id="4" w:name="_Toc150245373"/>
      <w:r w:rsidRPr="005D09E0">
        <w:rPr>
          <w:rStyle w:val="Heading1Char"/>
          <w:b/>
          <w:bCs/>
        </w:rPr>
        <w:t>1.1</w:t>
      </w:r>
      <w:r w:rsidR="00877D18" w:rsidRPr="005D09E0">
        <w:rPr>
          <w:rStyle w:val="Heading1Char"/>
          <w:b/>
          <w:bCs/>
        </w:rPr>
        <w:t xml:space="preserve"> </w:t>
      </w:r>
      <w:r w:rsidR="00F92B3B" w:rsidRPr="005D09E0">
        <w:rPr>
          <w:rStyle w:val="Heading1Char"/>
          <w:b/>
          <w:bCs/>
        </w:rPr>
        <w:t>Description</w:t>
      </w:r>
      <w:bookmarkEnd w:id="4"/>
      <w:r w:rsidR="00A27A4D">
        <w:rPr>
          <w:rStyle w:val="Heading1Char"/>
          <w:b/>
          <w:bCs/>
        </w:rPr>
        <w:t xml:space="preserve"> </w:t>
      </w:r>
      <w:r w:rsidR="00F92B3B">
        <w:t>Secure your storage account by configuring the storage firewalls and virtual networks to block all connections to the for the storage service.</w:t>
      </w:r>
    </w:p>
    <w:p w14:paraId="7AD8F3FA" w14:textId="6FCD3E2C" w:rsidR="00F92B3B" w:rsidRPr="00EE409F" w:rsidRDefault="00877D18" w:rsidP="00F92B3B">
      <w:pPr>
        <w:rPr>
          <w:b/>
          <w:bCs/>
          <w:sz w:val="24"/>
          <w:szCs w:val="24"/>
        </w:rPr>
      </w:pPr>
      <w:bookmarkStart w:id="5" w:name="_Toc150245374"/>
      <w:r w:rsidRPr="00962D82">
        <w:rPr>
          <w:rStyle w:val="Heading1Char"/>
          <w:b/>
          <w:bCs/>
        </w:rPr>
        <w:t xml:space="preserve">1.2 </w:t>
      </w:r>
      <w:r w:rsidR="00F92B3B" w:rsidRPr="00962D82">
        <w:rPr>
          <w:rStyle w:val="Heading1Char"/>
          <w:b/>
          <w:bCs/>
        </w:rPr>
        <w:t>Control Domain</w:t>
      </w:r>
      <w:bookmarkEnd w:id="5"/>
      <w:r w:rsidR="00F92B3B" w:rsidRPr="00EE409F">
        <w:rPr>
          <w:b/>
          <w:bCs/>
          <w:sz w:val="24"/>
          <w:szCs w:val="24"/>
        </w:rPr>
        <w:t xml:space="preserve"> - </w:t>
      </w:r>
      <w:r w:rsidR="00F92B3B" w:rsidRPr="00EE409F">
        <w:t xml:space="preserve">Azure Security Benchmark V3.0, </w:t>
      </w:r>
      <w:r w:rsidR="006836C0" w:rsidRPr="006836C0">
        <w:t>NIST SP 800-53 Rev. 5</w:t>
      </w:r>
      <w:r w:rsidR="00DE5083">
        <w:t xml:space="preserve"> Please refer </w:t>
      </w:r>
      <w:proofErr w:type="gramStart"/>
      <w:r w:rsidR="00DE5083">
        <w:t>to</w:t>
      </w:r>
      <w:proofErr w:type="gramEnd"/>
      <w:r w:rsidR="00DE5083">
        <w:t xml:space="preserve"> </w:t>
      </w:r>
    </w:p>
    <w:p w14:paraId="7014BF4B" w14:textId="378C7E3F" w:rsidR="00F92B3B" w:rsidRPr="00EE409F" w:rsidRDefault="00877D18" w:rsidP="00F92B3B">
      <w:pPr>
        <w:shd w:val="clear" w:color="auto" w:fill="FFFFFF"/>
        <w:spacing w:before="100" w:beforeAutospacing="1" w:after="100" w:afterAutospacing="1" w:line="240" w:lineRule="auto"/>
        <w:jc w:val="both"/>
        <w:rPr>
          <w:b/>
          <w:bCs/>
          <w:sz w:val="24"/>
          <w:szCs w:val="24"/>
        </w:rPr>
      </w:pPr>
      <w:bookmarkStart w:id="6" w:name="_Toc150245375"/>
      <w:r w:rsidRPr="00962D82">
        <w:rPr>
          <w:rStyle w:val="Heading1Char"/>
          <w:b/>
          <w:bCs/>
        </w:rPr>
        <w:t xml:space="preserve">1.3 </w:t>
      </w:r>
      <w:r w:rsidR="00F92B3B" w:rsidRPr="00962D82">
        <w:rPr>
          <w:rStyle w:val="Heading1Char"/>
          <w:b/>
          <w:bCs/>
        </w:rPr>
        <w:t>Non-Compliance Message</w:t>
      </w:r>
      <w:r w:rsidR="00F92B3B" w:rsidRPr="00962D82">
        <w:rPr>
          <w:rStyle w:val="Heading1Char"/>
        </w:rPr>
        <w:t xml:space="preserve"> -</w:t>
      </w:r>
      <w:bookmarkEnd w:id="6"/>
      <w:r w:rsidR="00F92B3B" w:rsidRPr="00EE409F">
        <w:rPr>
          <w:b/>
          <w:bCs/>
          <w:sz w:val="24"/>
          <w:szCs w:val="24"/>
        </w:rPr>
        <w:t xml:space="preserve"> </w:t>
      </w:r>
      <w:r w:rsidR="00F92B3B" w:rsidRPr="00B94A1F">
        <w:t>In accordance with ELC IT</w:t>
      </w:r>
      <w:r w:rsidR="00F92B3B">
        <w:t>-</w:t>
      </w:r>
      <w:r w:rsidR="00F92B3B" w:rsidRPr="00B94A1F">
        <w:t xml:space="preserve">Security </w:t>
      </w:r>
      <w:r w:rsidR="00F92B3B">
        <w:t>C</w:t>
      </w:r>
      <w:r w:rsidR="00F92B3B" w:rsidRPr="00B94A1F">
        <w:t xml:space="preserve">ompliance &amp; Azure Benchmark, it is recommended </w:t>
      </w:r>
      <w:r w:rsidR="00F92B3B" w:rsidRPr="003E79A5">
        <w:t xml:space="preserve">to Storage Account Should </w:t>
      </w:r>
      <w:r w:rsidR="00F92B3B">
        <w:t>b</w:t>
      </w:r>
      <w:r w:rsidR="00F92B3B" w:rsidRPr="003E79A5">
        <w:t>e Associated with Firewalls or Virtual Networks</w:t>
      </w:r>
      <w:r w:rsidR="00F92B3B">
        <w:t xml:space="preserve">. </w:t>
      </w:r>
      <w:r w:rsidR="00F92B3B" w:rsidRPr="00B94A1F">
        <w:t>Please Notify to 'elcitprod@service-now.com' for any non-compliance or assistance required.</w:t>
      </w:r>
    </w:p>
    <w:p w14:paraId="66FB9BA7" w14:textId="086EC438" w:rsidR="00F92B3B" w:rsidRPr="00962D82" w:rsidRDefault="00712025" w:rsidP="00962D82">
      <w:pPr>
        <w:pStyle w:val="Heading1"/>
        <w:rPr>
          <w:rFonts w:eastAsiaTheme="minorHAnsi"/>
          <w:b/>
          <w:bCs/>
        </w:rPr>
      </w:pPr>
      <w:bookmarkStart w:id="7" w:name="_Toc150245376"/>
      <w:r w:rsidRPr="00962D82">
        <w:rPr>
          <w:b/>
          <w:bCs/>
        </w:rPr>
        <w:t xml:space="preserve">1.4 </w:t>
      </w:r>
      <w:r w:rsidR="00263A7B" w:rsidRPr="00263A7B">
        <w:rPr>
          <w:rFonts w:eastAsiaTheme="minorHAnsi"/>
          <w:b/>
          <w:bCs/>
        </w:rPr>
        <w:t>Policy Definition</w:t>
      </w:r>
      <w:bookmarkEnd w:id="7"/>
      <w:r w:rsidR="00F92B3B" w:rsidRPr="00962D82">
        <w:rPr>
          <w:b/>
          <w:bCs/>
        </w:rPr>
        <w:t xml:space="preserve"> </w:t>
      </w:r>
    </w:p>
    <w:p w14:paraId="5D8F35CD"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w:t>
      </w:r>
    </w:p>
    <w:p w14:paraId="5A0FD509"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"properties"</w:t>
      </w:r>
      <w:r w:rsidRPr="006B426F">
        <w:rPr>
          <w:rFonts w:ascii="Consolas" w:eastAsia="Times New Roman" w:hAnsi="Consolas" w:cs="Times New Roman"/>
          <w:color w:val="CCCCCC"/>
          <w:kern w:val="0"/>
          <w:sz w:val="18"/>
          <w:szCs w:val="18"/>
          <w:lang w:eastAsia="en-IN"/>
          <w14:ligatures w14:val="none"/>
        </w:rPr>
        <w:t>: {</w:t>
      </w:r>
    </w:p>
    <w:p w14:paraId="2C6C92C3"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displayName</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"Storage accounts should restrict network access"</w:t>
      </w:r>
      <w:r w:rsidRPr="006B426F">
        <w:rPr>
          <w:rFonts w:ascii="Consolas" w:eastAsia="Times New Roman" w:hAnsi="Consolas" w:cs="Times New Roman"/>
          <w:color w:val="CCCCCC"/>
          <w:kern w:val="0"/>
          <w:sz w:val="18"/>
          <w:szCs w:val="18"/>
          <w:lang w:eastAsia="en-IN"/>
          <w14:ligatures w14:val="none"/>
        </w:rPr>
        <w:t>,</w:t>
      </w:r>
    </w:p>
    <w:p w14:paraId="5C470A2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policyType</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"Custom"</w:t>
      </w:r>
      <w:r w:rsidRPr="006B426F">
        <w:rPr>
          <w:rFonts w:ascii="Consolas" w:eastAsia="Times New Roman" w:hAnsi="Consolas" w:cs="Times New Roman"/>
          <w:color w:val="CCCCCC"/>
          <w:kern w:val="0"/>
          <w:sz w:val="18"/>
          <w:szCs w:val="18"/>
          <w:lang w:eastAsia="en-IN"/>
          <w14:ligatures w14:val="none"/>
        </w:rPr>
        <w:t>,</w:t>
      </w:r>
    </w:p>
    <w:p w14:paraId="2C5E10D4"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"mode"</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"Indexed"</w:t>
      </w:r>
      <w:r w:rsidRPr="006B426F">
        <w:rPr>
          <w:rFonts w:ascii="Consolas" w:eastAsia="Times New Roman" w:hAnsi="Consolas" w:cs="Times New Roman"/>
          <w:color w:val="CCCCCC"/>
          <w:kern w:val="0"/>
          <w:sz w:val="18"/>
          <w:szCs w:val="18"/>
          <w:lang w:eastAsia="en-IN"/>
          <w14:ligatures w14:val="none"/>
        </w:rPr>
        <w:t>,</w:t>
      </w:r>
    </w:p>
    <w:p w14:paraId="2FB85C80"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"description"</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r>
      <w:r w:rsidRPr="006B426F">
        <w:rPr>
          <w:rFonts w:ascii="Consolas" w:eastAsia="Times New Roman" w:hAnsi="Consolas" w:cs="Times New Roman"/>
          <w:color w:val="CCCCCC"/>
          <w:kern w:val="0"/>
          <w:sz w:val="18"/>
          <w:szCs w:val="18"/>
          <w:lang w:eastAsia="en-IN"/>
          <w14:ligatures w14:val="none"/>
        </w:rPr>
        <w:t>,</w:t>
      </w:r>
    </w:p>
    <w:p w14:paraId="4EC158EA"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"metadata"</w:t>
      </w:r>
      <w:r w:rsidRPr="006B426F">
        <w:rPr>
          <w:rFonts w:ascii="Consolas" w:eastAsia="Times New Roman" w:hAnsi="Consolas" w:cs="Times New Roman"/>
          <w:color w:val="CCCCCC"/>
          <w:kern w:val="0"/>
          <w:sz w:val="18"/>
          <w:szCs w:val="18"/>
          <w:lang w:eastAsia="en-IN"/>
          <w14:ligatures w14:val="none"/>
        </w:rPr>
        <w:t>: {</w:t>
      </w:r>
    </w:p>
    <w:p w14:paraId="6A7CEE9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"category"</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"Storage"</w:t>
      </w:r>
      <w:r w:rsidRPr="006B426F">
        <w:rPr>
          <w:rFonts w:ascii="Consolas" w:eastAsia="Times New Roman" w:hAnsi="Consolas" w:cs="Times New Roman"/>
          <w:color w:val="CCCCCC"/>
          <w:kern w:val="0"/>
          <w:sz w:val="18"/>
          <w:szCs w:val="18"/>
          <w:lang w:eastAsia="en-IN"/>
          <w14:ligatures w14:val="none"/>
        </w:rPr>
        <w:t>,</w:t>
      </w:r>
    </w:p>
    <w:p w14:paraId="55DABC33"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createdBy</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"0a27dc35-c333-4a9b-81de-4601b40fac2a"</w:t>
      </w:r>
      <w:r w:rsidRPr="006B426F">
        <w:rPr>
          <w:rFonts w:ascii="Consolas" w:eastAsia="Times New Roman" w:hAnsi="Consolas" w:cs="Times New Roman"/>
          <w:color w:val="CCCCCC"/>
          <w:kern w:val="0"/>
          <w:sz w:val="18"/>
          <w:szCs w:val="18"/>
          <w:lang w:eastAsia="en-IN"/>
          <w14:ligatures w14:val="none"/>
        </w:rPr>
        <w:t>,</w:t>
      </w:r>
    </w:p>
    <w:p w14:paraId="4372CF16"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createdOn</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"2023-10-05T07:11:16.3692863Z"</w:t>
      </w:r>
      <w:r w:rsidRPr="006B426F">
        <w:rPr>
          <w:rFonts w:ascii="Consolas" w:eastAsia="Times New Roman" w:hAnsi="Consolas" w:cs="Times New Roman"/>
          <w:color w:val="CCCCCC"/>
          <w:kern w:val="0"/>
          <w:sz w:val="18"/>
          <w:szCs w:val="18"/>
          <w:lang w:eastAsia="en-IN"/>
          <w14:ligatures w14:val="none"/>
        </w:rPr>
        <w:t>,</w:t>
      </w:r>
    </w:p>
    <w:p w14:paraId="267F61AD"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updatedBy</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569CD6"/>
          <w:kern w:val="0"/>
          <w:sz w:val="18"/>
          <w:szCs w:val="18"/>
          <w:lang w:eastAsia="en-IN"/>
          <w14:ligatures w14:val="none"/>
        </w:rPr>
        <w:t>null</w:t>
      </w:r>
      <w:r w:rsidRPr="006B426F">
        <w:rPr>
          <w:rFonts w:ascii="Consolas" w:eastAsia="Times New Roman" w:hAnsi="Consolas" w:cs="Times New Roman"/>
          <w:color w:val="CCCCCC"/>
          <w:kern w:val="0"/>
          <w:sz w:val="18"/>
          <w:szCs w:val="18"/>
          <w:lang w:eastAsia="en-IN"/>
          <w14:ligatures w14:val="none"/>
        </w:rPr>
        <w:t>,</w:t>
      </w:r>
    </w:p>
    <w:p w14:paraId="7FD2E5C9"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updatedOn</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569CD6"/>
          <w:kern w:val="0"/>
          <w:sz w:val="18"/>
          <w:szCs w:val="18"/>
          <w:lang w:eastAsia="en-IN"/>
          <w14:ligatures w14:val="none"/>
        </w:rPr>
        <w:t>null</w:t>
      </w:r>
    </w:p>
    <w:p w14:paraId="58C65C36"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4CCC57C3"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"parameters"</w:t>
      </w:r>
      <w:r w:rsidRPr="006B426F">
        <w:rPr>
          <w:rFonts w:ascii="Consolas" w:eastAsia="Times New Roman" w:hAnsi="Consolas" w:cs="Times New Roman"/>
          <w:color w:val="CCCCCC"/>
          <w:kern w:val="0"/>
          <w:sz w:val="18"/>
          <w:szCs w:val="18"/>
          <w:lang w:eastAsia="en-IN"/>
          <w14:ligatures w14:val="none"/>
        </w:rPr>
        <w:t>: {</w:t>
      </w:r>
    </w:p>
    <w:p w14:paraId="564FAD01"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"effect"</w:t>
      </w:r>
      <w:r w:rsidRPr="006B426F">
        <w:rPr>
          <w:rFonts w:ascii="Consolas" w:eastAsia="Times New Roman" w:hAnsi="Consolas" w:cs="Times New Roman"/>
          <w:color w:val="CCCCCC"/>
          <w:kern w:val="0"/>
          <w:sz w:val="18"/>
          <w:szCs w:val="18"/>
          <w:lang w:eastAsia="en-IN"/>
          <w14:ligatures w14:val="none"/>
        </w:rPr>
        <w:t>: {</w:t>
      </w:r>
    </w:p>
    <w:p w14:paraId="49ACDF0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"type"</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"String"</w:t>
      </w:r>
      <w:r w:rsidRPr="006B426F">
        <w:rPr>
          <w:rFonts w:ascii="Consolas" w:eastAsia="Times New Roman" w:hAnsi="Consolas" w:cs="Times New Roman"/>
          <w:color w:val="CCCCCC"/>
          <w:kern w:val="0"/>
          <w:sz w:val="18"/>
          <w:szCs w:val="18"/>
          <w:lang w:eastAsia="en-IN"/>
          <w14:ligatures w14:val="none"/>
        </w:rPr>
        <w:t>,</w:t>
      </w:r>
    </w:p>
    <w:p w14:paraId="07F5A77B"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"metadata"</w:t>
      </w:r>
      <w:r w:rsidRPr="006B426F">
        <w:rPr>
          <w:rFonts w:ascii="Consolas" w:eastAsia="Times New Roman" w:hAnsi="Consolas" w:cs="Times New Roman"/>
          <w:color w:val="CCCCCC"/>
          <w:kern w:val="0"/>
          <w:sz w:val="18"/>
          <w:szCs w:val="18"/>
          <w:lang w:eastAsia="en-IN"/>
          <w14:ligatures w14:val="none"/>
        </w:rPr>
        <w:t>: {</w:t>
      </w:r>
    </w:p>
    <w:p w14:paraId="7626BE2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displayName</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"Effect"</w:t>
      </w:r>
      <w:r w:rsidRPr="006B426F">
        <w:rPr>
          <w:rFonts w:ascii="Consolas" w:eastAsia="Times New Roman" w:hAnsi="Consolas" w:cs="Times New Roman"/>
          <w:color w:val="CCCCCC"/>
          <w:kern w:val="0"/>
          <w:sz w:val="18"/>
          <w:szCs w:val="18"/>
          <w:lang w:eastAsia="en-IN"/>
          <w14:ligatures w14:val="none"/>
        </w:rPr>
        <w:t>,</w:t>
      </w:r>
    </w:p>
    <w:p w14:paraId="475A896E"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"description"</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 xml:space="preserve">"The effect determines what happens when the policy rule is evaluated to </w:t>
      </w:r>
      <w:proofErr w:type="gramStart"/>
      <w:r w:rsidRPr="006B426F">
        <w:rPr>
          <w:rFonts w:ascii="Consolas" w:eastAsia="Times New Roman" w:hAnsi="Consolas" w:cs="Times New Roman"/>
          <w:color w:val="CE9178"/>
          <w:kern w:val="0"/>
          <w:sz w:val="18"/>
          <w:szCs w:val="18"/>
          <w:lang w:eastAsia="en-IN"/>
          <w14:ligatures w14:val="none"/>
        </w:rPr>
        <w:t>match"</w:t>
      </w:r>
      <w:proofErr w:type="gramEnd"/>
    </w:p>
    <w:p w14:paraId="77572D14"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66695C96"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allowedValues</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w:t>
      </w:r>
    </w:p>
    <w:p w14:paraId="7311DE4D"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"Audit"</w:t>
      </w:r>
      <w:r w:rsidRPr="006B426F">
        <w:rPr>
          <w:rFonts w:ascii="Consolas" w:eastAsia="Times New Roman" w:hAnsi="Consolas" w:cs="Times New Roman"/>
          <w:color w:val="CCCCCC"/>
          <w:kern w:val="0"/>
          <w:sz w:val="18"/>
          <w:szCs w:val="18"/>
          <w:lang w:eastAsia="en-IN"/>
          <w14:ligatures w14:val="none"/>
        </w:rPr>
        <w:t>,</w:t>
      </w:r>
    </w:p>
    <w:p w14:paraId="0F8A1AD3"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"Deny"</w:t>
      </w:r>
      <w:r w:rsidRPr="006B426F">
        <w:rPr>
          <w:rFonts w:ascii="Consolas" w:eastAsia="Times New Roman" w:hAnsi="Consolas" w:cs="Times New Roman"/>
          <w:color w:val="CCCCCC"/>
          <w:kern w:val="0"/>
          <w:sz w:val="18"/>
          <w:szCs w:val="18"/>
          <w:lang w:eastAsia="en-IN"/>
          <w14:ligatures w14:val="none"/>
        </w:rPr>
        <w:t>,</w:t>
      </w:r>
    </w:p>
    <w:p w14:paraId="4033C507"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"Disabled"</w:t>
      </w:r>
    </w:p>
    <w:p w14:paraId="1D1A761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1B31DE79"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defaultValue</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w:t>
      </w:r>
      <w:proofErr w:type="gramStart"/>
      <w:r w:rsidRPr="006B426F">
        <w:rPr>
          <w:rFonts w:ascii="Consolas" w:eastAsia="Times New Roman" w:hAnsi="Consolas" w:cs="Times New Roman"/>
          <w:color w:val="CE9178"/>
          <w:kern w:val="0"/>
          <w:sz w:val="18"/>
          <w:szCs w:val="18"/>
          <w:lang w:eastAsia="en-IN"/>
          <w14:ligatures w14:val="none"/>
        </w:rPr>
        <w:t>Deny"</w:t>
      </w:r>
      <w:proofErr w:type="gramEnd"/>
    </w:p>
    <w:p w14:paraId="63309AAD"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5AAACD11"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6589E66E"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policyRule</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w:t>
      </w:r>
    </w:p>
    <w:p w14:paraId="765A0152"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"if"</w:t>
      </w:r>
      <w:r w:rsidRPr="006B426F">
        <w:rPr>
          <w:rFonts w:ascii="Consolas" w:eastAsia="Times New Roman" w:hAnsi="Consolas" w:cs="Times New Roman"/>
          <w:color w:val="CCCCCC"/>
          <w:kern w:val="0"/>
          <w:sz w:val="18"/>
          <w:szCs w:val="18"/>
          <w:lang w:eastAsia="en-IN"/>
          <w14:ligatures w14:val="none"/>
        </w:rPr>
        <w:t>: {</w:t>
      </w:r>
    </w:p>
    <w:p w14:paraId="75F18E30"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allOf</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w:t>
      </w:r>
    </w:p>
    <w:p w14:paraId="4EE8BAC0"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51514691"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lastRenderedPageBreak/>
        <w:t xml:space="preserve">            </w:t>
      </w:r>
      <w:r w:rsidRPr="006B426F">
        <w:rPr>
          <w:rFonts w:ascii="Consolas" w:eastAsia="Times New Roman" w:hAnsi="Consolas" w:cs="Times New Roman"/>
          <w:color w:val="9CDCFE"/>
          <w:kern w:val="0"/>
          <w:sz w:val="18"/>
          <w:szCs w:val="18"/>
          <w:lang w:eastAsia="en-IN"/>
          <w14:ligatures w14:val="none"/>
        </w:rPr>
        <w:t>"field"</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"type"</w:t>
      </w:r>
      <w:r w:rsidRPr="006B426F">
        <w:rPr>
          <w:rFonts w:ascii="Consolas" w:eastAsia="Times New Roman" w:hAnsi="Consolas" w:cs="Times New Roman"/>
          <w:color w:val="CCCCCC"/>
          <w:kern w:val="0"/>
          <w:sz w:val="18"/>
          <w:szCs w:val="18"/>
          <w:lang w:eastAsia="en-IN"/>
          <w14:ligatures w14:val="none"/>
        </w:rPr>
        <w:t>,</w:t>
      </w:r>
    </w:p>
    <w:p w14:paraId="360D1B51"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"equals"</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w:t>
      </w:r>
      <w:proofErr w:type="spellStart"/>
      <w:r w:rsidRPr="006B426F">
        <w:rPr>
          <w:rFonts w:ascii="Consolas" w:eastAsia="Times New Roman" w:hAnsi="Consolas" w:cs="Times New Roman"/>
          <w:color w:val="CE9178"/>
          <w:kern w:val="0"/>
          <w:sz w:val="18"/>
          <w:szCs w:val="18"/>
          <w:lang w:eastAsia="en-IN"/>
          <w14:ligatures w14:val="none"/>
        </w:rPr>
        <w:t>Microsoft.Storage</w:t>
      </w:r>
      <w:proofErr w:type="spellEnd"/>
      <w:r w:rsidRPr="006B426F">
        <w:rPr>
          <w:rFonts w:ascii="Consolas" w:eastAsia="Times New Roman" w:hAnsi="Consolas" w:cs="Times New Roman"/>
          <w:color w:val="CE9178"/>
          <w:kern w:val="0"/>
          <w:sz w:val="18"/>
          <w:szCs w:val="18"/>
          <w:lang w:eastAsia="en-IN"/>
          <w14:ligatures w14:val="none"/>
        </w:rPr>
        <w:t>/</w:t>
      </w:r>
      <w:proofErr w:type="spellStart"/>
      <w:r w:rsidRPr="006B426F">
        <w:rPr>
          <w:rFonts w:ascii="Consolas" w:eastAsia="Times New Roman" w:hAnsi="Consolas" w:cs="Times New Roman"/>
          <w:color w:val="CE9178"/>
          <w:kern w:val="0"/>
          <w:sz w:val="18"/>
          <w:szCs w:val="18"/>
          <w:lang w:eastAsia="en-IN"/>
          <w14:ligatures w14:val="none"/>
        </w:rPr>
        <w:t>storageAccounts</w:t>
      </w:r>
      <w:proofErr w:type="spellEnd"/>
      <w:r w:rsidRPr="006B426F">
        <w:rPr>
          <w:rFonts w:ascii="Consolas" w:eastAsia="Times New Roman" w:hAnsi="Consolas" w:cs="Times New Roman"/>
          <w:color w:val="CE9178"/>
          <w:kern w:val="0"/>
          <w:sz w:val="18"/>
          <w:szCs w:val="18"/>
          <w:lang w:eastAsia="en-IN"/>
          <w14:ligatures w14:val="none"/>
        </w:rPr>
        <w:t>"</w:t>
      </w:r>
    </w:p>
    <w:p w14:paraId="2FDDC8D2"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6A6DE452"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14DD1B4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"field"</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w:t>
      </w:r>
      <w:proofErr w:type="spellStart"/>
      <w:r w:rsidRPr="006B426F">
        <w:rPr>
          <w:rFonts w:ascii="Consolas" w:eastAsia="Times New Roman" w:hAnsi="Consolas" w:cs="Times New Roman"/>
          <w:color w:val="CE9178"/>
          <w:kern w:val="0"/>
          <w:sz w:val="18"/>
          <w:szCs w:val="18"/>
          <w:lang w:eastAsia="en-IN"/>
          <w14:ligatures w14:val="none"/>
        </w:rPr>
        <w:t>Microsoft.Storage</w:t>
      </w:r>
      <w:proofErr w:type="spellEnd"/>
      <w:r w:rsidRPr="006B426F">
        <w:rPr>
          <w:rFonts w:ascii="Consolas" w:eastAsia="Times New Roman" w:hAnsi="Consolas" w:cs="Times New Roman"/>
          <w:color w:val="CE9178"/>
          <w:kern w:val="0"/>
          <w:sz w:val="18"/>
          <w:szCs w:val="18"/>
          <w:lang w:eastAsia="en-IN"/>
          <w14:ligatures w14:val="none"/>
        </w:rPr>
        <w:t>/</w:t>
      </w:r>
      <w:proofErr w:type="spellStart"/>
      <w:r w:rsidRPr="006B426F">
        <w:rPr>
          <w:rFonts w:ascii="Consolas" w:eastAsia="Times New Roman" w:hAnsi="Consolas" w:cs="Times New Roman"/>
          <w:color w:val="CE9178"/>
          <w:kern w:val="0"/>
          <w:sz w:val="18"/>
          <w:szCs w:val="18"/>
          <w:lang w:eastAsia="en-IN"/>
          <w14:ligatures w14:val="none"/>
        </w:rPr>
        <w:t>storageAccounts</w:t>
      </w:r>
      <w:proofErr w:type="spellEnd"/>
      <w:r w:rsidRPr="006B426F">
        <w:rPr>
          <w:rFonts w:ascii="Consolas" w:eastAsia="Times New Roman" w:hAnsi="Consolas" w:cs="Times New Roman"/>
          <w:color w:val="CE9178"/>
          <w:kern w:val="0"/>
          <w:sz w:val="18"/>
          <w:szCs w:val="18"/>
          <w:lang w:eastAsia="en-IN"/>
          <w14:ligatures w14:val="none"/>
        </w:rPr>
        <w:t>/</w:t>
      </w:r>
      <w:proofErr w:type="spellStart"/>
      <w:r w:rsidRPr="006B426F">
        <w:rPr>
          <w:rFonts w:ascii="Consolas" w:eastAsia="Times New Roman" w:hAnsi="Consolas" w:cs="Times New Roman"/>
          <w:color w:val="CE9178"/>
          <w:kern w:val="0"/>
          <w:sz w:val="18"/>
          <w:szCs w:val="18"/>
          <w:lang w:eastAsia="en-IN"/>
          <w14:ligatures w14:val="none"/>
        </w:rPr>
        <w:t>networkAcls.defaultAction</w:t>
      </w:r>
      <w:proofErr w:type="spellEnd"/>
      <w:r w:rsidRPr="006B426F">
        <w:rPr>
          <w:rFonts w:ascii="Consolas" w:eastAsia="Times New Roman" w:hAnsi="Consolas" w:cs="Times New Roman"/>
          <w:color w:val="CE9178"/>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w:t>
      </w:r>
    </w:p>
    <w:p w14:paraId="016CEF9B"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w:t>
      </w:r>
      <w:proofErr w:type="spellStart"/>
      <w:r w:rsidRPr="006B426F">
        <w:rPr>
          <w:rFonts w:ascii="Consolas" w:eastAsia="Times New Roman" w:hAnsi="Consolas" w:cs="Times New Roman"/>
          <w:color w:val="9CDCFE"/>
          <w:kern w:val="0"/>
          <w:sz w:val="18"/>
          <w:szCs w:val="18"/>
          <w:lang w:eastAsia="en-IN"/>
          <w14:ligatures w14:val="none"/>
        </w:rPr>
        <w:t>notEquals</w:t>
      </w:r>
      <w:proofErr w:type="spellEnd"/>
      <w:r w:rsidRPr="006B426F">
        <w:rPr>
          <w:rFonts w:ascii="Consolas" w:eastAsia="Times New Roman" w:hAnsi="Consolas" w:cs="Times New Roman"/>
          <w:color w:val="9CDCFE"/>
          <w:kern w:val="0"/>
          <w:sz w:val="18"/>
          <w:szCs w:val="18"/>
          <w:lang w:eastAsia="en-IN"/>
          <w14:ligatures w14:val="none"/>
        </w:rPr>
        <w: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w:t>
      </w:r>
      <w:proofErr w:type="gramStart"/>
      <w:r w:rsidRPr="006B426F">
        <w:rPr>
          <w:rFonts w:ascii="Consolas" w:eastAsia="Times New Roman" w:hAnsi="Consolas" w:cs="Times New Roman"/>
          <w:color w:val="CE9178"/>
          <w:kern w:val="0"/>
          <w:sz w:val="18"/>
          <w:szCs w:val="18"/>
          <w:lang w:eastAsia="en-IN"/>
          <w14:ligatures w14:val="none"/>
        </w:rPr>
        <w:t>Deny"</w:t>
      </w:r>
      <w:proofErr w:type="gramEnd"/>
    </w:p>
    <w:p w14:paraId="4B30BB3D"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278BFA44"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400CBF3F"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4411A4BC"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"then"</w:t>
      </w:r>
      <w:r w:rsidRPr="006B426F">
        <w:rPr>
          <w:rFonts w:ascii="Consolas" w:eastAsia="Times New Roman" w:hAnsi="Consolas" w:cs="Times New Roman"/>
          <w:color w:val="CCCCCC"/>
          <w:kern w:val="0"/>
          <w:sz w:val="18"/>
          <w:szCs w:val="18"/>
          <w:lang w:eastAsia="en-IN"/>
          <w14:ligatures w14:val="none"/>
        </w:rPr>
        <w:t>: {</w:t>
      </w:r>
    </w:p>
    <w:p w14:paraId="73E999C2"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9CDCFE"/>
          <w:kern w:val="0"/>
          <w:sz w:val="18"/>
          <w:szCs w:val="18"/>
          <w:lang w:eastAsia="en-IN"/>
          <w14:ligatures w14:val="none"/>
        </w:rPr>
        <w:t>"effect"</w:t>
      </w:r>
      <w:r w:rsidRPr="006B426F">
        <w:rPr>
          <w:rFonts w:ascii="Consolas" w:eastAsia="Times New Roman" w:hAnsi="Consolas" w:cs="Times New Roman"/>
          <w:color w:val="CCCCCC"/>
          <w:kern w:val="0"/>
          <w:sz w:val="18"/>
          <w:szCs w:val="18"/>
          <w:lang w:eastAsia="en-IN"/>
          <w14:ligatures w14:val="none"/>
        </w:rPr>
        <w:t xml:space="preserve">: </w:t>
      </w:r>
      <w:r w:rsidRPr="006B426F">
        <w:rPr>
          <w:rFonts w:ascii="Consolas" w:eastAsia="Times New Roman" w:hAnsi="Consolas" w:cs="Times New Roman"/>
          <w:color w:val="CE9178"/>
          <w:kern w:val="0"/>
          <w:sz w:val="18"/>
          <w:szCs w:val="18"/>
          <w:lang w:eastAsia="en-IN"/>
          <w14:ligatures w14:val="none"/>
        </w:rPr>
        <w:t>"[parameters('effect')]"</w:t>
      </w:r>
    </w:p>
    <w:p w14:paraId="63BCA308"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56C757FA"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3886E524" w14:textId="77777777" w:rsidR="00F92B3B" w:rsidRPr="006B426F" w:rsidRDefault="00F92B3B" w:rsidP="00F92B3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B426F">
        <w:rPr>
          <w:rFonts w:ascii="Consolas" w:eastAsia="Times New Roman" w:hAnsi="Consolas" w:cs="Times New Roman"/>
          <w:color w:val="CCCCCC"/>
          <w:kern w:val="0"/>
          <w:sz w:val="18"/>
          <w:szCs w:val="18"/>
          <w:lang w:eastAsia="en-IN"/>
          <w14:ligatures w14:val="none"/>
        </w:rPr>
        <w:t>  },</w:t>
      </w:r>
    </w:p>
    <w:p w14:paraId="2A116F52" w14:textId="77777777" w:rsidR="00F92B3B" w:rsidRPr="00CB67F5"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85D13" w14:textId="77777777" w:rsidR="00F92B3B" w:rsidRDefault="00F92B3B" w:rsidP="00F92B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EFF162F" w14:textId="77777777" w:rsidR="004807FB" w:rsidRDefault="008A1407" w:rsidP="004807FB">
      <w:pPr>
        <w:shd w:val="clear" w:color="auto" w:fill="FFFFFF"/>
        <w:spacing w:before="100" w:beforeAutospacing="1" w:after="100" w:afterAutospacing="1" w:line="240" w:lineRule="auto"/>
        <w:jc w:val="both"/>
      </w:pPr>
      <w:bookmarkStart w:id="8" w:name="_Toc150245377"/>
      <w:r w:rsidRPr="005A1CE5">
        <w:rPr>
          <w:rStyle w:val="Heading1Char"/>
          <w:b/>
          <w:bCs/>
        </w:rPr>
        <w:t xml:space="preserve">1.5 </w:t>
      </w:r>
      <w:r w:rsidR="00F92B3B" w:rsidRPr="005A1CE5">
        <w:rPr>
          <w:rStyle w:val="Heading1Char"/>
          <w:b/>
          <w:bCs/>
        </w:rPr>
        <w:t>Error Details –</w:t>
      </w:r>
      <w:bookmarkEnd w:id="8"/>
      <w:r w:rsidR="00F92B3B">
        <w:rPr>
          <w:b/>
          <w:bCs/>
          <w:sz w:val="24"/>
          <w:szCs w:val="24"/>
        </w:rPr>
        <w:t xml:space="preserve"> </w:t>
      </w:r>
      <w:r w:rsidR="006E447C" w:rsidRPr="009F6702">
        <w:t>The location of the error details depends on what aspect of Azure Policy you're working with</w:t>
      </w:r>
      <w:r w:rsidR="006E447C">
        <w:t xml:space="preserve"> &amp; </w:t>
      </w:r>
      <w:r w:rsidR="006E447C" w:rsidRPr="009E748F">
        <w:t>error summary details.</w:t>
      </w:r>
    </w:p>
    <w:p w14:paraId="2FBCD707" w14:textId="618FA6CE" w:rsidR="008D0D87" w:rsidRDefault="00F92B3B" w:rsidP="004807FB">
      <w:pPr>
        <w:shd w:val="clear" w:color="auto" w:fill="FFFFFF"/>
        <w:spacing w:before="100" w:beforeAutospacing="1" w:after="100" w:afterAutospacing="1" w:line="240" w:lineRule="auto"/>
      </w:pPr>
      <w:r w:rsidRPr="00F80742">
        <w:rPr>
          <w:rFonts w:ascii="Segoe UI" w:eastAsia="Times New Roman" w:hAnsi="Segoe UI" w:cs="Segoe UI"/>
          <w:noProof/>
          <w:color w:val="161616"/>
          <w:kern w:val="0"/>
          <w:sz w:val="24"/>
          <w:szCs w:val="24"/>
          <w:lang w:eastAsia="en-IN"/>
          <w14:ligatures w14:val="none"/>
        </w:rPr>
        <w:drawing>
          <wp:inline distT="0" distB="0" distL="0" distR="0" wp14:anchorId="0946B19C" wp14:editId="6B0C0596">
            <wp:extent cx="5731510" cy="2460625"/>
            <wp:effectExtent l="19050" t="19050" r="21590" b="15875"/>
            <wp:docPr id="1183470099" name="Picture 11834700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70099" name="Picture 1" descr="A screenshot of a computer&#10;&#10;Description automatically generated"/>
                    <pic:cNvPicPr/>
                  </pic:nvPicPr>
                  <pic:blipFill>
                    <a:blip r:embed="rId11"/>
                    <a:stretch>
                      <a:fillRect/>
                    </a:stretch>
                  </pic:blipFill>
                  <pic:spPr>
                    <a:xfrm>
                      <a:off x="0" y="0"/>
                      <a:ext cx="5731510" cy="2460625"/>
                    </a:xfrm>
                    <a:prstGeom prst="rect">
                      <a:avLst/>
                    </a:prstGeom>
                    <a:ln>
                      <a:solidFill>
                        <a:schemeClr val="accent1"/>
                      </a:solidFill>
                    </a:ln>
                  </pic:spPr>
                </pic:pic>
              </a:graphicData>
            </a:graphic>
          </wp:inline>
        </w:drawing>
      </w:r>
    </w:p>
    <w:p w14:paraId="42745F79" w14:textId="1F913B39" w:rsidR="00F92B3B" w:rsidRPr="008D0D87" w:rsidRDefault="008D0D87" w:rsidP="008D0D87">
      <w:pPr>
        <w:pStyle w:val="Caption"/>
        <w:rPr>
          <w:rFonts w:ascii="Consolas" w:eastAsia="Times New Roman" w:hAnsi="Consolas" w:cs="Times New Roman"/>
          <w:i w:val="0"/>
          <w:iCs w:val="0"/>
          <w:color w:val="000000"/>
          <w:kern w:val="0"/>
          <w:sz w:val="22"/>
          <w:szCs w:val="22"/>
          <w:lang w:eastAsia="en-IN"/>
          <w14:ligatures w14:val="none"/>
        </w:rPr>
      </w:pPr>
      <w:r w:rsidRPr="008D0D87">
        <w:rPr>
          <w:i w:val="0"/>
          <w:iCs w:val="0"/>
          <w:sz w:val="22"/>
          <w:szCs w:val="22"/>
        </w:rPr>
        <w:t xml:space="preserve">Figure </w:t>
      </w:r>
      <w:r w:rsidRPr="008D0D87">
        <w:rPr>
          <w:i w:val="0"/>
          <w:iCs w:val="0"/>
          <w:sz w:val="22"/>
          <w:szCs w:val="22"/>
        </w:rPr>
        <w:fldChar w:fldCharType="begin"/>
      </w:r>
      <w:r w:rsidRPr="008D0D87">
        <w:rPr>
          <w:i w:val="0"/>
          <w:iCs w:val="0"/>
          <w:sz w:val="22"/>
          <w:szCs w:val="22"/>
        </w:rPr>
        <w:instrText xml:space="preserve"> SEQ Figure \* ARABIC </w:instrText>
      </w:r>
      <w:r w:rsidRPr="008D0D87">
        <w:rPr>
          <w:i w:val="0"/>
          <w:iCs w:val="0"/>
          <w:sz w:val="22"/>
          <w:szCs w:val="22"/>
        </w:rPr>
        <w:fldChar w:fldCharType="separate"/>
      </w:r>
      <w:r w:rsidRPr="008D0D87">
        <w:rPr>
          <w:i w:val="0"/>
          <w:iCs w:val="0"/>
          <w:noProof/>
          <w:sz w:val="22"/>
          <w:szCs w:val="22"/>
        </w:rPr>
        <w:t>1</w:t>
      </w:r>
      <w:r w:rsidRPr="008D0D87">
        <w:rPr>
          <w:i w:val="0"/>
          <w:iCs w:val="0"/>
          <w:sz w:val="22"/>
          <w:szCs w:val="22"/>
        </w:rPr>
        <w:fldChar w:fldCharType="end"/>
      </w:r>
      <w:r w:rsidRPr="008D0D87">
        <w:rPr>
          <w:i w:val="0"/>
          <w:iCs w:val="0"/>
          <w:sz w:val="22"/>
          <w:szCs w:val="22"/>
        </w:rPr>
        <w:t xml:space="preserve"> - Validation Failed error summary details.</w:t>
      </w:r>
    </w:p>
    <w:p w14:paraId="5CAD5343"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02DE2FC1"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7F729CE0"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7592A5DB"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77EEB764"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0D75BFFC" w14:textId="77777777" w:rsidR="007A5AC8" w:rsidRDefault="007A5AC8" w:rsidP="00CD3B8F">
      <w:pPr>
        <w:shd w:val="clear" w:color="auto" w:fill="FFFFFF"/>
        <w:spacing w:before="100" w:beforeAutospacing="1" w:after="100" w:afterAutospacing="1" w:line="240" w:lineRule="auto"/>
        <w:jc w:val="both"/>
        <w:rPr>
          <w:rStyle w:val="Heading1Char"/>
          <w:b/>
          <w:bCs/>
        </w:rPr>
      </w:pPr>
    </w:p>
    <w:p w14:paraId="46F207DF" w14:textId="1BFE7FB3" w:rsidR="00CD3B8F" w:rsidRPr="00BF19A7" w:rsidRDefault="00472B96" w:rsidP="00CD3B8F">
      <w:pPr>
        <w:shd w:val="clear" w:color="auto" w:fill="FFFFFF"/>
        <w:spacing w:before="100" w:beforeAutospacing="1" w:after="100" w:afterAutospacing="1" w:line="240" w:lineRule="auto"/>
        <w:jc w:val="both"/>
      </w:pPr>
      <w:bookmarkStart w:id="9" w:name="_Toc150245378"/>
      <w:r w:rsidRPr="00472B96">
        <w:rPr>
          <w:rStyle w:val="Heading1Char"/>
          <w:b/>
          <w:bCs/>
        </w:rPr>
        <w:lastRenderedPageBreak/>
        <w:t xml:space="preserve">1.6 </w:t>
      </w:r>
      <w:r w:rsidR="00F92B3B" w:rsidRPr="00472B96">
        <w:rPr>
          <w:rStyle w:val="Heading1Char"/>
          <w:b/>
          <w:bCs/>
        </w:rPr>
        <w:t>Exceptions –</w:t>
      </w:r>
      <w:bookmarkEnd w:id="9"/>
      <w:r w:rsidR="00F92B3B">
        <w:rPr>
          <w:b/>
          <w:bCs/>
          <w:sz w:val="24"/>
          <w:szCs w:val="24"/>
        </w:rPr>
        <w:t xml:space="preserve"> </w:t>
      </w:r>
      <w:r w:rsidR="00CD3B8F" w:rsidRPr="00BF19A7">
        <w:t>While creating</w:t>
      </w:r>
      <w:r w:rsidR="00CD3B8F">
        <w:t xml:space="preserve"> or after created the policy,</w:t>
      </w:r>
      <w:r w:rsidR="00CD3B8F" w:rsidRPr="00BF19A7">
        <w:t xml:space="preserve"> </w:t>
      </w:r>
      <w:r w:rsidR="00CD3B8F">
        <w:t>We</w:t>
      </w:r>
      <w:r w:rsidR="00CD3B8F" w:rsidRPr="00BF19A7">
        <w:t xml:space="preserve"> can Exclusions the Subscription/Resource Group/ Resource</w:t>
      </w:r>
      <w:r w:rsidR="00CD3B8F">
        <w:t>.</w:t>
      </w:r>
    </w:p>
    <w:p w14:paraId="4E24BF5E" w14:textId="77777777" w:rsidR="00CD3B8F" w:rsidRDefault="00CD3B8F" w:rsidP="00CD3B8F">
      <w:pPr>
        <w:keepNext/>
      </w:pPr>
      <w:r>
        <w:rPr>
          <w:rStyle w:val="ui-provider"/>
          <w:noProof/>
        </w:rPr>
        <w:drawing>
          <wp:inline distT="0" distB="0" distL="0" distR="0" wp14:anchorId="164C0CA6" wp14:editId="5FC3DA61">
            <wp:extent cx="5743575" cy="3171825"/>
            <wp:effectExtent l="19050" t="19050" r="28575" b="28575"/>
            <wp:docPr id="1371324560" name="Picture 13713245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24560" name="Picture 137132456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solidFill>
                        <a:schemeClr val="accent1"/>
                      </a:solidFill>
                    </a:ln>
                  </pic:spPr>
                </pic:pic>
              </a:graphicData>
            </a:graphic>
          </wp:inline>
        </w:drawing>
      </w:r>
    </w:p>
    <w:p w14:paraId="72CE4C51" w14:textId="1AAF0E4C" w:rsidR="00CD3B8F" w:rsidRPr="0008759D" w:rsidRDefault="00CD3B8F" w:rsidP="00CD3B8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2</w:t>
      </w:r>
      <w:r w:rsidRPr="0008759D">
        <w:rPr>
          <w:i w:val="0"/>
          <w:iCs w:val="0"/>
          <w:sz w:val="22"/>
          <w:szCs w:val="22"/>
        </w:rPr>
        <w:fldChar w:fldCharType="end"/>
      </w:r>
      <w:r w:rsidRPr="0008759D">
        <w:rPr>
          <w:i w:val="0"/>
          <w:iCs w:val="0"/>
          <w:sz w:val="22"/>
          <w:szCs w:val="22"/>
        </w:rPr>
        <w:t xml:space="preserve"> - Select the policy, Click on Create Exemption.</w:t>
      </w:r>
    </w:p>
    <w:p w14:paraId="6F52B117" w14:textId="77777777" w:rsidR="00CD3B8F" w:rsidRDefault="00CD3B8F" w:rsidP="00CD3B8F">
      <w:pPr>
        <w:rPr>
          <w:rStyle w:val="ui-provider"/>
        </w:rPr>
      </w:pPr>
    </w:p>
    <w:p w14:paraId="5260AE53" w14:textId="77777777" w:rsidR="00CD3B8F" w:rsidRDefault="00CD3B8F" w:rsidP="00CD3B8F">
      <w:pPr>
        <w:keepNext/>
      </w:pPr>
      <w:r w:rsidRPr="00D76418">
        <w:rPr>
          <w:rStyle w:val="ui-provider"/>
          <w:noProof/>
        </w:rPr>
        <w:drawing>
          <wp:inline distT="0" distB="0" distL="0" distR="0" wp14:anchorId="2A8D0B48" wp14:editId="74C3028B">
            <wp:extent cx="5745480" cy="2400300"/>
            <wp:effectExtent l="19050" t="19050" r="26670" b="19050"/>
            <wp:docPr id="852965113" name="Picture 8529651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2240" name="Picture 1" descr="A screenshot of a computer&#10;&#10;Description automatically generated"/>
                    <pic:cNvPicPr/>
                  </pic:nvPicPr>
                  <pic:blipFill>
                    <a:blip r:embed="rId13"/>
                    <a:stretch>
                      <a:fillRect/>
                    </a:stretch>
                  </pic:blipFill>
                  <pic:spPr>
                    <a:xfrm>
                      <a:off x="0" y="0"/>
                      <a:ext cx="5745480" cy="2400300"/>
                    </a:xfrm>
                    <a:prstGeom prst="rect">
                      <a:avLst/>
                    </a:prstGeom>
                    <a:ln>
                      <a:solidFill>
                        <a:schemeClr val="accent1"/>
                      </a:solidFill>
                    </a:ln>
                  </pic:spPr>
                </pic:pic>
              </a:graphicData>
            </a:graphic>
          </wp:inline>
        </w:drawing>
      </w:r>
    </w:p>
    <w:p w14:paraId="620C8070" w14:textId="3FA205BB" w:rsidR="00CD3B8F" w:rsidRPr="0008759D" w:rsidRDefault="00CD3B8F" w:rsidP="00CD3B8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3</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0633352A" w14:textId="7AAD4627" w:rsidR="00F92B3B" w:rsidRPr="00D85CBA" w:rsidRDefault="00F92B3B" w:rsidP="00CD3B8F">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IN"/>
          <w14:ligatures w14:val="none"/>
        </w:rPr>
      </w:pPr>
    </w:p>
    <w:p w14:paraId="758B50AA" w14:textId="77777777" w:rsidR="00F92B3B" w:rsidRDefault="00F92B3B" w:rsidP="00F92B3B">
      <w:pPr>
        <w:shd w:val="clear" w:color="auto" w:fill="FFFFFF"/>
        <w:spacing w:before="100" w:beforeAutospacing="1" w:line="240" w:lineRule="auto"/>
        <w:rPr>
          <w:b/>
          <w:bCs/>
          <w:sz w:val="24"/>
          <w:szCs w:val="24"/>
        </w:rPr>
      </w:pPr>
    </w:p>
    <w:p w14:paraId="7CA283BD" w14:textId="77777777" w:rsidR="00F92B3B" w:rsidRDefault="00F92B3B" w:rsidP="00F92B3B">
      <w:pPr>
        <w:shd w:val="clear" w:color="auto" w:fill="FFFFFF"/>
        <w:spacing w:before="100" w:beforeAutospacing="1" w:line="240" w:lineRule="auto"/>
        <w:rPr>
          <w:b/>
          <w:bCs/>
          <w:sz w:val="24"/>
          <w:szCs w:val="24"/>
        </w:rPr>
      </w:pPr>
    </w:p>
    <w:p w14:paraId="01A4DEC7" w14:textId="77777777" w:rsidR="00F92B3B" w:rsidRDefault="00F92B3B" w:rsidP="00F92B3B">
      <w:pPr>
        <w:shd w:val="clear" w:color="auto" w:fill="FFFFFF"/>
        <w:spacing w:before="100" w:beforeAutospacing="1" w:line="240" w:lineRule="auto"/>
        <w:rPr>
          <w:b/>
          <w:bCs/>
          <w:sz w:val="24"/>
          <w:szCs w:val="24"/>
        </w:rPr>
      </w:pPr>
    </w:p>
    <w:p w14:paraId="25C2312F" w14:textId="38DBE92A" w:rsidR="00F92B3B" w:rsidRPr="00DF4340" w:rsidRDefault="00BB2DF7" w:rsidP="00EF0465">
      <w:pPr>
        <w:pStyle w:val="Heading1"/>
        <w:spacing w:after="240"/>
        <w:rPr>
          <w:rStyle w:val="Heading1Char"/>
          <w:b/>
          <w:bCs/>
          <w:color w:val="4472C4" w:themeColor="accent1"/>
        </w:rPr>
      </w:pPr>
      <w:bookmarkStart w:id="10" w:name="_Toc150245379"/>
      <w:r w:rsidRPr="00DF4340">
        <w:rPr>
          <w:rStyle w:val="Heading1Char"/>
          <w:b/>
          <w:bCs/>
          <w:color w:val="4472C4" w:themeColor="accent1"/>
        </w:rPr>
        <w:lastRenderedPageBreak/>
        <w:t xml:space="preserve">2. </w:t>
      </w:r>
      <w:r w:rsidR="005A7349" w:rsidRPr="00DF4340">
        <w:rPr>
          <w:rStyle w:val="Heading1Char"/>
          <w:b/>
          <w:bCs/>
          <w:color w:val="4472C4" w:themeColor="accent1"/>
        </w:rPr>
        <w:t xml:space="preserve">Best </w:t>
      </w:r>
      <w:r w:rsidR="00DF306D" w:rsidRPr="00DF4340">
        <w:rPr>
          <w:rStyle w:val="Heading1Char"/>
          <w:b/>
          <w:bCs/>
          <w:color w:val="4472C4" w:themeColor="accent1"/>
        </w:rPr>
        <w:t>Practice –</w:t>
      </w:r>
      <w:r w:rsidR="00DF4340" w:rsidRPr="00DF4340">
        <w:rPr>
          <w:rStyle w:val="Heading1Char"/>
          <w:b/>
          <w:bCs/>
          <w:color w:val="4472C4" w:themeColor="accent1"/>
        </w:rPr>
        <w:t xml:space="preserve"> </w:t>
      </w:r>
      <w:r w:rsidR="00F92B3B" w:rsidRPr="00DF4340">
        <w:rPr>
          <w:rStyle w:val="Heading1Char"/>
          <w:b/>
          <w:bCs/>
          <w:color w:val="4472C4" w:themeColor="accent1"/>
        </w:rPr>
        <w:t>Restrict Cloud Shell storage account creation.</w:t>
      </w:r>
      <w:bookmarkEnd w:id="10"/>
    </w:p>
    <w:p w14:paraId="25E59E49" w14:textId="64AF6C7F" w:rsidR="00F92B3B" w:rsidRPr="00323A75" w:rsidRDefault="001A6DAA" w:rsidP="00EF0465">
      <w:pPr>
        <w:spacing w:after="240"/>
        <w:jc w:val="both"/>
        <w:rPr>
          <w:rFonts w:ascii="Segoe UI" w:eastAsia="Times New Roman" w:hAnsi="Segoe UI" w:cs="Segoe UI"/>
          <w:color w:val="161616"/>
          <w:kern w:val="0"/>
          <w:lang w:eastAsia="en-IN"/>
        </w:rPr>
      </w:pPr>
      <w:bookmarkStart w:id="11" w:name="_Toc150245380"/>
      <w:r w:rsidRPr="00EF0465">
        <w:rPr>
          <w:rStyle w:val="Heading1Char"/>
          <w:b/>
          <w:bCs/>
        </w:rPr>
        <w:t xml:space="preserve">2.1 </w:t>
      </w:r>
      <w:r w:rsidR="00F92B3B" w:rsidRPr="00EF0465">
        <w:rPr>
          <w:rStyle w:val="Heading1Char"/>
          <w:b/>
          <w:bCs/>
        </w:rPr>
        <w:t>Description –</w:t>
      </w:r>
      <w:bookmarkEnd w:id="11"/>
      <w:r w:rsidR="00F92B3B">
        <w:rPr>
          <w:rFonts w:ascii="Segoe UI" w:eastAsia="Times New Roman" w:hAnsi="Segoe UI" w:cs="Segoe UI"/>
          <w:b/>
          <w:bCs/>
          <w:color w:val="161616"/>
          <w:kern w:val="0"/>
          <w:sz w:val="24"/>
          <w:szCs w:val="24"/>
          <w:lang w:eastAsia="en-IN"/>
          <w14:ligatures w14:val="none"/>
        </w:rPr>
        <w:t xml:space="preserve"> </w:t>
      </w:r>
      <w:r w:rsidR="00F92B3B" w:rsidRPr="00AC4FE5">
        <w:t>Azure Cloud Shell is an interactive, authenticated, browser-accessible terminal for managing Azure resources. It provides the flexibility of choosing the shell experience that best suits the way you work, either Bash or PowerShell. Cloud Shell runs on a temporary host provided on a per-session, per-user basis.</w:t>
      </w:r>
    </w:p>
    <w:p w14:paraId="74F6118F" w14:textId="2BF8CB9F" w:rsidR="00F92B3B" w:rsidRDefault="001A6DAA" w:rsidP="00F92B3B">
      <w:pPr>
        <w:rPr>
          <w:rFonts w:ascii="Segoe UI" w:eastAsia="Times New Roman" w:hAnsi="Segoe UI" w:cs="Segoe UI"/>
          <w:color w:val="161616"/>
          <w:kern w:val="0"/>
          <w:lang w:eastAsia="en-IN"/>
        </w:rPr>
      </w:pPr>
      <w:bookmarkStart w:id="12" w:name="_Toc150245381"/>
      <w:r w:rsidRPr="00EF0465">
        <w:rPr>
          <w:rStyle w:val="Heading1Char"/>
          <w:b/>
          <w:bCs/>
        </w:rPr>
        <w:t xml:space="preserve">2.2 </w:t>
      </w:r>
      <w:r w:rsidR="00F92B3B" w:rsidRPr="00EF0465">
        <w:rPr>
          <w:rStyle w:val="Heading1Char"/>
          <w:b/>
          <w:bCs/>
        </w:rPr>
        <w:t>Control Domain -</w:t>
      </w:r>
      <w:bookmarkEnd w:id="12"/>
      <w:r w:rsidR="00F92B3B">
        <w:rPr>
          <w:rFonts w:ascii="Segoe UI" w:eastAsia="Times New Roman" w:hAnsi="Segoe UI" w:cs="Segoe UI"/>
          <w:b/>
          <w:bCs/>
          <w:color w:val="161616"/>
          <w:kern w:val="0"/>
          <w:sz w:val="24"/>
          <w:szCs w:val="24"/>
          <w:lang w:eastAsia="en-IN"/>
          <w14:ligatures w14:val="none"/>
        </w:rPr>
        <w:t xml:space="preserve"> </w:t>
      </w:r>
      <w:r w:rsidR="00F92B3B" w:rsidRPr="00A44F1A">
        <w:t>Custom Policy.</w:t>
      </w:r>
    </w:p>
    <w:p w14:paraId="1F0CA040" w14:textId="7BCCA612" w:rsidR="00F92B3B" w:rsidRPr="00EE409F" w:rsidRDefault="001A6DAA" w:rsidP="00F92B3B">
      <w:pPr>
        <w:shd w:val="clear" w:color="auto" w:fill="FFFFFF"/>
        <w:spacing w:before="100" w:beforeAutospacing="1" w:after="100" w:afterAutospacing="1" w:line="240" w:lineRule="auto"/>
        <w:jc w:val="both"/>
        <w:rPr>
          <w:b/>
          <w:bCs/>
          <w:sz w:val="24"/>
          <w:szCs w:val="24"/>
        </w:rPr>
      </w:pPr>
      <w:bookmarkStart w:id="13" w:name="_Toc150245382"/>
      <w:r w:rsidRPr="00EF0465">
        <w:rPr>
          <w:rStyle w:val="Heading1Char"/>
          <w:b/>
          <w:bCs/>
        </w:rPr>
        <w:t xml:space="preserve">2.3 </w:t>
      </w:r>
      <w:r w:rsidR="00F92B3B" w:rsidRPr="00EF0465">
        <w:rPr>
          <w:rStyle w:val="Heading1Char"/>
          <w:b/>
          <w:bCs/>
        </w:rPr>
        <w:t>Non-Compliance Message -</w:t>
      </w:r>
      <w:bookmarkEnd w:id="13"/>
      <w:r w:rsidR="00F92B3B" w:rsidRPr="00EE409F">
        <w:rPr>
          <w:b/>
          <w:bCs/>
          <w:sz w:val="24"/>
          <w:szCs w:val="24"/>
        </w:rPr>
        <w:t xml:space="preserve"> </w:t>
      </w:r>
      <w:r w:rsidR="00F92B3B" w:rsidRPr="00B94A1F">
        <w:t>In accordance with ELC IT</w:t>
      </w:r>
      <w:r w:rsidR="00F92B3B">
        <w:t>-</w:t>
      </w:r>
      <w:r w:rsidR="00F92B3B" w:rsidRPr="00B94A1F">
        <w:t xml:space="preserve">Security </w:t>
      </w:r>
      <w:r w:rsidR="00F92B3B">
        <w:t>&amp; C</w:t>
      </w:r>
      <w:r w:rsidR="00F92B3B" w:rsidRPr="00B94A1F">
        <w:t xml:space="preserve">ompliance, it is recommended </w:t>
      </w:r>
      <w:r w:rsidR="00F92B3B" w:rsidRPr="003E79A5">
        <w:t xml:space="preserve">to Storage Account Should </w:t>
      </w:r>
      <w:r w:rsidR="00F92B3B">
        <w:t>not b</w:t>
      </w:r>
      <w:r w:rsidR="00F92B3B" w:rsidRPr="003E79A5">
        <w:t xml:space="preserve">e </w:t>
      </w:r>
      <w:r w:rsidR="00F92B3B">
        <w:t xml:space="preserve">created with the Cloud Shell. </w:t>
      </w:r>
      <w:r w:rsidR="00F92B3B" w:rsidRPr="00B94A1F">
        <w:t>Please Notify to 'elcitprod@service-now.com' for any non-compliance or assistance required.</w:t>
      </w:r>
    </w:p>
    <w:p w14:paraId="426C701F" w14:textId="321F1E21" w:rsidR="00F92B3B" w:rsidRPr="00EF0465" w:rsidRDefault="001A6DAA" w:rsidP="00EF0465">
      <w:pPr>
        <w:pStyle w:val="Heading1"/>
        <w:rPr>
          <w:b/>
          <w:bCs/>
        </w:rPr>
      </w:pPr>
      <w:bookmarkStart w:id="14" w:name="_Toc150245383"/>
      <w:r w:rsidRPr="00EF0465">
        <w:rPr>
          <w:b/>
          <w:bCs/>
        </w:rPr>
        <w:t xml:space="preserve">2.4 </w:t>
      </w:r>
      <w:r w:rsidR="00F0434C" w:rsidRPr="00F0434C">
        <w:rPr>
          <w:b/>
          <w:bCs/>
        </w:rPr>
        <w:t>Policy Definition</w:t>
      </w:r>
      <w:bookmarkEnd w:id="14"/>
      <w:r w:rsidR="00F92B3B" w:rsidRPr="00EF0465">
        <w:rPr>
          <w:b/>
          <w:bCs/>
        </w:rPr>
        <w:t xml:space="preserve"> </w:t>
      </w:r>
    </w:p>
    <w:p w14:paraId="551629EE"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w:t>
      </w:r>
    </w:p>
    <w:p w14:paraId="4E53730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displayName</w:t>
      </w:r>
      <w:proofErr w:type="spellEnd"/>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"Restrict cloud shell storage account creation"</w:t>
      </w:r>
      <w:r w:rsidRPr="00D84C47">
        <w:rPr>
          <w:rFonts w:ascii="Consolas" w:eastAsia="Times New Roman" w:hAnsi="Consolas" w:cs="Times New Roman"/>
          <w:color w:val="CCCCCC"/>
          <w:kern w:val="0"/>
          <w:sz w:val="21"/>
          <w:szCs w:val="21"/>
          <w:lang w:eastAsia="en-IN"/>
          <w14:ligatures w14:val="none"/>
        </w:rPr>
        <w:t>,</w:t>
      </w:r>
    </w:p>
    <w:p w14:paraId="72712FD4"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description"</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"Storage</w:t>
      </w:r>
      <w:proofErr w:type="spellEnd"/>
      <w:r w:rsidRPr="00D84C47">
        <w:rPr>
          <w:rFonts w:ascii="Consolas" w:eastAsia="Times New Roman" w:hAnsi="Consolas" w:cs="Times New Roman"/>
          <w:color w:val="CE9178"/>
          <w:kern w:val="0"/>
          <w:sz w:val="21"/>
          <w:szCs w:val="21"/>
          <w:lang w:eastAsia="en-IN"/>
          <w14:ligatures w14:val="none"/>
        </w:rPr>
        <w:t xml:space="preserve"> accounts that you create in Cloud Shell are tagged with </w:t>
      </w:r>
      <w:proofErr w:type="spellStart"/>
      <w:r w:rsidRPr="00D84C47">
        <w:rPr>
          <w:rFonts w:ascii="Consolas" w:eastAsia="Times New Roman" w:hAnsi="Consolas" w:cs="Times New Roman"/>
          <w:color w:val="CE9178"/>
          <w:kern w:val="0"/>
          <w:sz w:val="21"/>
          <w:szCs w:val="21"/>
          <w:lang w:eastAsia="en-IN"/>
          <w14:ligatures w14:val="none"/>
        </w:rPr>
        <w:t>ms-resource-</w:t>
      </w:r>
      <w:proofErr w:type="gramStart"/>
      <w:r w:rsidRPr="00D84C47">
        <w:rPr>
          <w:rFonts w:ascii="Consolas" w:eastAsia="Times New Roman" w:hAnsi="Consolas" w:cs="Times New Roman"/>
          <w:color w:val="CE9178"/>
          <w:kern w:val="0"/>
          <w:sz w:val="21"/>
          <w:szCs w:val="21"/>
          <w:lang w:eastAsia="en-IN"/>
          <w14:ligatures w14:val="none"/>
        </w:rPr>
        <w:t>usage:azure</w:t>
      </w:r>
      <w:proofErr w:type="gramEnd"/>
      <w:r w:rsidRPr="00D84C47">
        <w:rPr>
          <w:rFonts w:ascii="Consolas" w:eastAsia="Times New Roman" w:hAnsi="Consolas" w:cs="Times New Roman"/>
          <w:color w:val="CE9178"/>
          <w:kern w:val="0"/>
          <w:sz w:val="21"/>
          <w:szCs w:val="21"/>
          <w:lang w:eastAsia="en-IN"/>
          <w14:ligatures w14:val="none"/>
        </w:rPr>
        <w:t>-cloud-shell</w:t>
      </w:r>
      <w:proofErr w:type="spellEnd"/>
      <w:r w:rsidRPr="00D84C47">
        <w:rPr>
          <w:rFonts w:ascii="Consolas" w:eastAsia="Times New Roman" w:hAnsi="Consolas" w:cs="Times New Roman"/>
          <w:color w:val="CE9178"/>
          <w:kern w:val="0"/>
          <w:sz w:val="21"/>
          <w:szCs w:val="21"/>
          <w:lang w:eastAsia="en-IN"/>
          <w14:ligatures w14:val="none"/>
        </w:rPr>
        <w:t>. If you want to disallow users from creating storage accounts in Cloud Shell, create an Azure resource policy for tags that is triggered by this specific tag. https://learn.microsoft.com/en-us/azure/cloud-shell/persisting-shell-storage#restrict-resource-creation-with-an-azure-resource-policy"</w:t>
      </w:r>
      <w:r w:rsidRPr="00D84C47">
        <w:rPr>
          <w:rFonts w:ascii="Consolas" w:eastAsia="Times New Roman" w:hAnsi="Consolas" w:cs="Times New Roman"/>
          <w:color w:val="CCCCCC"/>
          <w:kern w:val="0"/>
          <w:sz w:val="21"/>
          <w:szCs w:val="21"/>
          <w:lang w:eastAsia="en-IN"/>
          <w14:ligatures w14:val="none"/>
        </w:rPr>
        <w:t>,</w:t>
      </w:r>
    </w:p>
    <w:p w14:paraId="7B44D91D"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9CDCFE"/>
          <w:kern w:val="0"/>
          <w:sz w:val="21"/>
          <w:szCs w:val="21"/>
          <w:lang w:eastAsia="en-IN"/>
          <w14:ligatures w14:val="none"/>
        </w:rPr>
        <w:t>"metadata"</w:t>
      </w:r>
      <w:r w:rsidRPr="00D84C47">
        <w:rPr>
          <w:rFonts w:ascii="Consolas" w:eastAsia="Times New Roman" w:hAnsi="Consolas" w:cs="Times New Roman"/>
          <w:color w:val="CCCCCC"/>
          <w:kern w:val="0"/>
          <w:sz w:val="21"/>
          <w:szCs w:val="21"/>
          <w:lang w:eastAsia="en-IN"/>
          <w14:ligatures w14:val="none"/>
        </w:rPr>
        <w:t>:</w:t>
      </w:r>
    </w:p>
    <w:p w14:paraId="1B4A2C8B"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w:t>
      </w:r>
    </w:p>
    <w:p w14:paraId="079B7F7B"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category"</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"Tags</w:t>
      </w:r>
      <w:proofErr w:type="spellEnd"/>
      <w:r w:rsidRPr="00D84C47">
        <w:rPr>
          <w:rFonts w:ascii="Consolas" w:eastAsia="Times New Roman" w:hAnsi="Consolas" w:cs="Times New Roman"/>
          <w:color w:val="CE9178"/>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
    <w:p w14:paraId="737640E3"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"version"</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"1.0.0"</w:t>
      </w:r>
    </w:p>
    <w:p w14:paraId="1AA42EF1"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27A98B60"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mode"</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"All</w:t>
      </w:r>
      <w:proofErr w:type="spellEnd"/>
      <w:r w:rsidRPr="00D84C47">
        <w:rPr>
          <w:rFonts w:ascii="Consolas" w:eastAsia="Times New Roman" w:hAnsi="Consolas" w:cs="Times New Roman"/>
          <w:color w:val="CE9178"/>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
    <w:p w14:paraId="2E54A1B7"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"parameters</w:t>
      </w:r>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7FCCBA06"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"effect</w:t>
      </w:r>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6C09827F"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type"</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"String</w:t>
      </w:r>
      <w:proofErr w:type="spellEnd"/>
      <w:r w:rsidRPr="00D84C47">
        <w:rPr>
          <w:rFonts w:ascii="Consolas" w:eastAsia="Times New Roman" w:hAnsi="Consolas" w:cs="Times New Roman"/>
          <w:color w:val="CE9178"/>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
    <w:p w14:paraId="43E027F7"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"metadata</w:t>
      </w:r>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096A02E1"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displayName</w:t>
      </w:r>
      <w:proofErr w:type="spellEnd"/>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"Effect"</w:t>
      </w:r>
      <w:r w:rsidRPr="00D84C47">
        <w:rPr>
          <w:rFonts w:ascii="Consolas" w:eastAsia="Times New Roman" w:hAnsi="Consolas" w:cs="Times New Roman"/>
          <w:color w:val="CCCCCC"/>
          <w:kern w:val="0"/>
          <w:sz w:val="21"/>
          <w:szCs w:val="21"/>
          <w:lang w:eastAsia="en-IN"/>
          <w14:ligatures w14:val="none"/>
        </w:rPr>
        <w:t>,</w:t>
      </w:r>
    </w:p>
    <w:p w14:paraId="42FD248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description"</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"Enable</w:t>
      </w:r>
      <w:proofErr w:type="spellEnd"/>
      <w:r w:rsidRPr="00D84C47">
        <w:rPr>
          <w:rFonts w:ascii="Consolas" w:eastAsia="Times New Roman" w:hAnsi="Consolas" w:cs="Times New Roman"/>
          <w:color w:val="CE9178"/>
          <w:kern w:val="0"/>
          <w:sz w:val="21"/>
          <w:szCs w:val="21"/>
          <w:lang w:eastAsia="en-IN"/>
          <w14:ligatures w14:val="none"/>
        </w:rPr>
        <w:t xml:space="preserve"> or disable the execution of the </w:t>
      </w:r>
      <w:proofErr w:type="gramStart"/>
      <w:r w:rsidRPr="00D84C47">
        <w:rPr>
          <w:rFonts w:ascii="Consolas" w:eastAsia="Times New Roman" w:hAnsi="Consolas" w:cs="Times New Roman"/>
          <w:color w:val="CE9178"/>
          <w:kern w:val="0"/>
          <w:sz w:val="21"/>
          <w:szCs w:val="21"/>
          <w:lang w:eastAsia="en-IN"/>
          <w14:ligatures w14:val="none"/>
        </w:rPr>
        <w:t>policy"</w:t>
      </w:r>
      <w:proofErr w:type="gramEnd"/>
    </w:p>
    <w:p w14:paraId="046FA1D2"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499FA70B"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allowedValues</w:t>
      </w:r>
      <w:proofErr w:type="spellEnd"/>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0CD81BD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CE9178"/>
          <w:kern w:val="0"/>
          <w:sz w:val="21"/>
          <w:szCs w:val="21"/>
          <w:lang w:eastAsia="en-IN"/>
          <w14:ligatures w14:val="none"/>
        </w:rPr>
        <w:t>"Deny"</w:t>
      </w:r>
      <w:r w:rsidRPr="00D84C47">
        <w:rPr>
          <w:rFonts w:ascii="Consolas" w:eastAsia="Times New Roman" w:hAnsi="Consolas" w:cs="Times New Roman"/>
          <w:color w:val="CCCCCC"/>
          <w:kern w:val="0"/>
          <w:sz w:val="21"/>
          <w:szCs w:val="21"/>
          <w:lang w:eastAsia="en-IN"/>
          <w14:ligatures w14:val="none"/>
        </w:rPr>
        <w:t>,</w:t>
      </w:r>
    </w:p>
    <w:p w14:paraId="59B13F47"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CE9178"/>
          <w:kern w:val="0"/>
          <w:sz w:val="21"/>
          <w:szCs w:val="21"/>
          <w:lang w:eastAsia="en-IN"/>
          <w14:ligatures w14:val="none"/>
        </w:rPr>
        <w:t>"Audit"</w:t>
      </w:r>
      <w:r w:rsidRPr="00D84C47">
        <w:rPr>
          <w:rFonts w:ascii="Consolas" w:eastAsia="Times New Roman" w:hAnsi="Consolas" w:cs="Times New Roman"/>
          <w:color w:val="CCCCCC"/>
          <w:kern w:val="0"/>
          <w:sz w:val="21"/>
          <w:szCs w:val="21"/>
          <w:lang w:eastAsia="en-IN"/>
          <w14:ligatures w14:val="none"/>
        </w:rPr>
        <w:t>,</w:t>
      </w:r>
    </w:p>
    <w:p w14:paraId="7FD572C3"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CE9178"/>
          <w:kern w:val="0"/>
          <w:sz w:val="21"/>
          <w:szCs w:val="21"/>
          <w:lang w:eastAsia="en-IN"/>
          <w14:ligatures w14:val="none"/>
        </w:rPr>
        <w:t>"Disabled"</w:t>
      </w:r>
      <w:r w:rsidRPr="00D84C47">
        <w:rPr>
          <w:rFonts w:ascii="Consolas" w:eastAsia="Times New Roman" w:hAnsi="Consolas" w:cs="Times New Roman"/>
          <w:color w:val="CCCCCC"/>
          <w:kern w:val="0"/>
          <w:sz w:val="21"/>
          <w:szCs w:val="21"/>
          <w:lang w:eastAsia="en-IN"/>
          <w14:ligatures w14:val="none"/>
        </w:rPr>
        <w:t>],</w:t>
      </w:r>
    </w:p>
    <w:p w14:paraId="3AA0993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defaultValue</w:t>
      </w:r>
      <w:proofErr w:type="spellEnd"/>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w:t>
      </w:r>
      <w:proofErr w:type="gramStart"/>
      <w:r w:rsidRPr="00D84C47">
        <w:rPr>
          <w:rFonts w:ascii="Consolas" w:eastAsia="Times New Roman" w:hAnsi="Consolas" w:cs="Times New Roman"/>
          <w:color w:val="CE9178"/>
          <w:kern w:val="0"/>
          <w:sz w:val="21"/>
          <w:szCs w:val="21"/>
          <w:lang w:eastAsia="en-IN"/>
          <w14:ligatures w14:val="none"/>
        </w:rPr>
        <w:t>Deny"</w:t>
      </w:r>
      <w:proofErr w:type="gramEnd"/>
    </w:p>
    <w:p w14:paraId="3E231F9C"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64807FD5"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30B4F841"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policyRule</w:t>
      </w:r>
      <w:proofErr w:type="spellEnd"/>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29A4A257"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"if</w:t>
      </w:r>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2BF4BD72"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allOf</w:t>
      </w:r>
      <w:proofErr w:type="spellEnd"/>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67149015"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1AE87562"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field"</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"type</w:t>
      </w:r>
      <w:proofErr w:type="spellEnd"/>
      <w:r w:rsidRPr="00D84C47">
        <w:rPr>
          <w:rFonts w:ascii="Consolas" w:eastAsia="Times New Roman" w:hAnsi="Consolas" w:cs="Times New Roman"/>
          <w:color w:val="CE9178"/>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
    <w:p w14:paraId="62EBFED3"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"equals"</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w:t>
      </w:r>
      <w:proofErr w:type="spellStart"/>
      <w:r w:rsidRPr="00D84C47">
        <w:rPr>
          <w:rFonts w:ascii="Consolas" w:eastAsia="Times New Roman" w:hAnsi="Consolas" w:cs="Times New Roman"/>
          <w:color w:val="CE9178"/>
          <w:kern w:val="0"/>
          <w:sz w:val="21"/>
          <w:szCs w:val="21"/>
          <w:lang w:eastAsia="en-IN"/>
          <w14:ligatures w14:val="none"/>
        </w:rPr>
        <w:t>Microsoft.Storage</w:t>
      </w:r>
      <w:proofErr w:type="spellEnd"/>
      <w:r w:rsidRPr="00D84C47">
        <w:rPr>
          <w:rFonts w:ascii="Consolas" w:eastAsia="Times New Roman" w:hAnsi="Consolas" w:cs="Times New Roman"/>
          <w:color w:val="CE9178"/>
          <w:kern w:val="0"/>
          <w:sz w:val="21"/>
          <w:szCs w:val="21"/>
          <w:lang w:eastAsia="en-IN"/>
          <w14:ligatures w14:val="none"/>
        </w:rPr>
        <w:t>/</w:t>
      </w:r>
      <w:proofErr w:type="spellStart"/>
      <w:r w:rsidRPr="00D84C47">
        <w:rPr>
          <w:rFonts w:ascii="Consolas" w:eastAsia="Times New Roman" w:hAnsi="Consolas" w:cs="Times New Roman"/>
          <w:color w:val="CE9178"/>
          <w:kern w:val="0"/>
          <w:sz w:val="21"/>
          <w:szCs w:val="21"/>
          <w:lang w:eastAsia="en-IN"/>
          <w14:ligatures w14:val="none"/>
        </w:rPr>
        <w:t>storageAccounts</w:t>
      </w:r>
      <w:proofErr w:type="spellEnd"/>
      <w:r w:rsidRPr="00D84C47">
        <w:rPr>
          <w:rFonts w:ascii="Consolas" w:eastAsia="Times New Roman" w:hAnsi="Consolas" w:cs="Times New Roman"/>
          <w:color w:val="CE9178"/>
          <w:kern w:val="0"/>
          <w:sz w:val="21"/>
          <w:szCs w:val="21"/>
          <w:lang w:eastAsia="en-IN"/>
          <w14:ligatures w14:val="none"/>
        </w:rPr>
        <w:t>"</w:t>
      </w:r>
    </w:p>
    <w:p w14:paraId="129BD6C5"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lastRenderedPageBreak/>
        <w:t>                    },</w:t>
      </w:r>
    </w:p>
    <w:p w14:paraId="7F8B0F8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14E02862"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field"</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"tags</w:t>
      </w:r>
      <w:proofErr w:type="spellEnd"/>
      <w:r w:rsidRPr="00D84C47">
        <w:rPr>
          <w:rFonts w:ascii="Consolas" w:eastAsia="Times New Roman" w:hAnsi="Consolas" w:cs="Times New Roman"/>
          <w:color w:val="CE9178"/>
          <w:kern w:val="0"/>
          <w:sz w:val="21"/>
          <w:szCs w:val="21"/>
          <w:lang w:eastAsia="en-IN"/>
          <w14:ligatures w14:val="none"/>
        </w:rPr>
        <w:t>['</w:t>
      </w:r>
      <w:proofErr w:type="spellStart"/>
      <w:r w:rsidRPr="00D84C47">
        <w:rPr>
          <w:rFonts w:ascii="Consolas" w:eastAsia="Times New Roman" w:hAnsi="Consolas" w:cs="Times New Roman"/>
          <w:color w:val="CE9178"/>
          <w:kern w:val="0"/>
          <w:sz w:val="21"/>
          <w:szCs w:val="21"/>
          <w:lang w:eastAsia="en-IN"/>
          <w14:ligatures w14:val="none"/>
        </w:rPr>
        <w:t>ms</w:t>
      </w:r>
      <w:proofErr w:type="spellEnd"/>
      <w:r w:rsidRPr="00D84C47">
        <w:rPr>
          <w:rFonts w:ascii="Consolas" w:eastAsia="Times New Roman" w:hAnsi="Consolas" w:cs="Times New Roman"/>
          <w:color w:val="CE9178"/>
          <w:kern w:val="0"/>
          <w:sz w:val="21"/>
          <w:szCs w:val="21"/>
          <w:lang w:eastAsia="en-IN"/>
          <w14:ligatures w14:val="none"/>
        </w:rPr>
        <w:t>-resource-usage']"</w:t>
      </w:r>
      <w:r w:rsidRPr="00D84C47">
        <w:rPr>
          <w:rFonts w:ascii="Consolas" w:eastAsia="Times New Roman" w:hAnsi="Consolas" w:cs="Times New Roman"/>
          <w:color w:val="CCCCCC"/>
          <w:kern w:val="0"/>
          <w:sz w:val="21"/>
          <w:szCs w:val="21"/>
          <w:lang w:eastAsia="en-IN"/>
          <w14:ligatures w14:val="none"/>
        </w:rPr>
        <w:t>,</w:t>
      </w:r>
    </w:p>
    <w:p w14:paraId="7679E5D4"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xml:space="preserve">                    </w:t>
      </w:r>
      <w:r w:rsidRPr="00D84C47">
        <w:rPr>
          <w:rFonts w:ascii="Consolas" w:eastAsia="Times New Roman" w:hAnsi="Consolas" w:cs="Times New Roman"/>
          <w:color w:val="9CDCFE"/>
          <w:kern w:val="0"/>
          <w:sz w:val="21"/>
          <w:szCs w:val="21"/>
          <w:lang w:eastAsia="en-IN"/>
          <w14:ligatures w14:val="none"/>
        </w:rPr>
        <w:t>"</w:t>
      </w:r>
      <w:proofErr w:type="spellStart"/>
      <w:r w:rsidRPr="00D84C47">
        <w:rPr>
          <w:rFonts w:ascii="Consolas" w:eastAsia="Times New Roman" w:hAnsi="Consolas" w:cs="Times New Roman"/>
          <w:color w:val="9CDCFE"/>
          <w:kern w:val="0"/>
          <w:sz w:val="21"/>
          <w:szCs w:val="21"/>
          <w:lang w:eastAsia="en-IN"/>
          <w14:ligatures w14:val="none"/>
        </w:rPr>
        <w:t>equals"</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"azure-cloud-shell</w:t>
      </w:r>
      <w:proofErr w:type="spellEnd"/>
      <w:r w:rsidRPr="00D84C47">
        <w:rPr>
          <w:rFonts w:ascii="Consolas" w:eastAsia="Times New Roman" w:hAnsi="Consolas" w:cs="Times New Roman"/>
          <w:color w:val="CE9178"/>
          <w:kern w:val="0"/>
          <w:sz w:val="21"/>
          <w:szCs w:val="21"/>
          <w:lang w:eastAsia="en-IN"/>
          <w14:ligatures w14:val="none"/>
        </w:rPr>
        <w:t>"</w:t>
      </w:r>
    </w:p>
    <w:p w14:paraId="3D72F8FE"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7EC6EF3A"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30D484CC"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63F76258"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9CDCFE"/>
          <w:kern w:val="0"/>
          <w:sz w:val="21"/>
          <w:szCs w:val="21"/>
          <w:lang w:eastAsia="en-IN"/>
          <w14:ligatures w14:val="none"/>
        </w:rPr>
        <w:t>"then</w:t>
      </w:r>
      <w:proofErr w:type="gramStart"/>
      <w:r w:rsidRPr="00D84C47">
        <w:rPr>
          <w:rFonts w:ascii="Consolas" w:eastAsia="Times New Roman" w:hAnsi="Consolas" w:cs="Times New Roman"/>
          <w:color w:val="9CDCFE"/>
          <w:kern w:val="0"/>
          <w:sz w:val="21"/>
          <w:szCs w:val="21"/>
          <w:lang w:eastAsia="en-IN"/>
          <w14:ligatures w14:val="none"/>
        </w:rPr>
        <w:t>"</w:t>
      </w:r>
      <w:r w:rsidRPr="00D84C47">
        <w:rPr>
          <w:rFonts w:ascii="Consolas" w:eastAsia="Times New Roman" w:hAnsi="Consolas" w:cs="Times New Roman"/>
          <w:color w:val="CCCCCC"/>
          <w:kern w:val="0"/>
          <w:sz w:val="21"/>
          <w:szCs w:val="21"/>
          <w:lang w:eastAsia="en-IN"/>
          <w14:ligatures w14:val="none"/>
        </w:rPr>
        <w:t>:{</w:t>
      </w:r>
      <w:proofErr w:type="gramEnd"/>
    </w:p>
    <w:p w14:paraId="2484BAD0"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9CDCFE"/>
          <w:kern w:val="0"/>
          <w:sz w:val="21"/>
          <w:szCs w:val="21"/>
          <w:lang w:eastAsia="en-IN"/>
          <w14:ligatures w14:val="none"/>
        </w:rPr>
        <w:t>"effect"</w:t>
      </w:r>
      <w:r w:rsidRPr="00D84C47">
        <w:rPr>
          <w:rFonts w:ascii="Consolas" w:eastAsia="Times New Roman" w:hAnsi="Consolas" w:cs="Times New Roman"/>
          <w:color w:val="CCCCCC"/>
          <w:kern w:val="0"/>
          <w:sz w:val="21"/>
          <w:szCs w:val="21"/>
          <w:lang w:eastAsia="en-IN"/>
          <w14:ligatures w14:val="none"/>
        </w:rPr>
        <w:t>:</w:t>
      </w:r>
      <w:r w:rsidRPr="00D84C47">
        <w:rPr>
          <w:rFonts w:ascii="Consolas" w:eastAsia="Times New Roman" w:hAnsi="Consolas" w:cs="Times New Roman"/>
          <w:color w:val="CE9178"/>
          <w:kern w:val="0"/>
          <w:sz w:val="21"/>
          <w:szCs w:val="21"/>
          <w:lang w:eastAsia="en-IN"/>
          <w14:ligatures w14:val="none"/>
        </w:rPr>
        <w:t>"[parameters('effect')]"</w:t>
      </w:r>
    </w:p>
    <w:p w14:paraId="12FF862C"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6FCAF9D5"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    }</w:t>
      </w:r>
    </w:p>
    <w:p w14:paraId="58DF54E4" w14:textId="77777777"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4C47">
        <w:rPr>
          <w:rFonts w:ascii="Consolas" w:eastAsia="Times New Roman" w:hAnsi="Consolas" w:cs="Times New Roman"/>
          <w:color w:val="CCCCCC"/>
          <w:kern w:val="0"/>
          <w:sz w:val="21"/>
          <w:szCs w:val="21"/>
          <w:lang w:eastAsia="en-IN"/>
          <w14:ligatures w14:val="none"/>
        </w:rPr>
        <w:t>}</w:t>
      </w:r>
    </w:p>
    <w:p w14:paraId="0AC89A0E" w14:textId="77777777" w:rsidR="00F92B3B" w:rsidRDefault="00F92B3B" w:rsidP="00F92B3B">
      <w:pPr>
        <w:rPr>
          <w:rStyle w:val="ui-provider"/>
        </w:rPr>
      </w:pPr>
    </w:p>
    <w:p w14:paraId="4CCABBCA" w14:textId="051C5F21" w:rsidR="00F92B3B" w:rsidRPr="009F6702" w:rsidRDefault="00EF0465" w:rsidP="001A41FD">
      <w:pPr>
        <w:shd w:val="clear" w:color="auto" w:fill="FFFFFF"/>
        <w:spacing w:before="100" w:beforeAutospacing="1" w:after="100" w:afterAutospacing="1" w:line="240" w:lineRule="auto"/>
        <w:jc w:val="both"/>
      </w:pPr>
      <w:bookmarkStart w:id="15" w:name="_Toc150245384"/>
      <w:r w:rsidRPr="00EF0465">
        <w:rPr>
          <w:rStyle w:val="Heading1Char"/>
          <w:b/>
          <w:bCs/>
        </w:rPr>
        <w:t xml:space="preserve">2.5 </w:t>
      </w:r>
      <w:r w:rsidR="00F92B3B" w:rsidRPr="00EF0465">
        <w:rPr>
          <w:rStyle w:val="Heading1Char"/>
          <w:b/>
          <w:bCs/>
        </w:rPr>
        <w:t>Error Details –</w:t>
      </w:r>
      <w:bookmarkEnd w:id="15"/>
      <w:r w:rsidR="00F92B3B">
        <w:rPr>
          <w:b/>
          <w:bCs/>
          <w:sz w:val="24"/>
          <w:szCs w:val="24"/>
        </w:rPr>
        <w:t xml:space="preserve"> </w:t>
      </w:r>
      <w:r w:rsidR="009F6702" w:rsidRPr="009F6702">
        <w:t>The location of the error details depends on what aspect of Azure Policy you're working with</w:t>
      </w:r>
      <w:r w:rsidR="001A41FD">
        <w:t xml:space="preserve"> &amp; </w:t>
      </w:r>
      <w:r w:rsidR="00F92B3B" w:rsidRPr="009E748F">
        <w:t>error summary details.</w:t>
      </w:r>
      <w:r w:rsidR="00F92B3B" w:rsidRPr="009F6702">
        <w:t xml:space="preserve"> </w:t>
      </w:r>
    </w:p>
    <w:p w14:paraId="189310C6" w14:textId="77777777" w:rsidR="00F92B3B" w:rsidRDefault="00F92B3B" w:rsidP="00F92B3B">
      <w:pPr>
        <w:rPr>
          <w:rStyle w:val="ui-provider"/>
        </w:rPr>
      </w:pPr>
      <w:r w:rsidRPr="006871F7">
        <w:rPr>
          <w:rFonts w:ascii="Segoe UI" w:eastAsia="Times New Roman" w:hAnsi="Segoe UI" w:cs="Segoe UI"/>
          <w:noProof/>
          <w:color w:val="161616"/>
          <w:kern w:val="0"/>
          <w:sz w:val="24"/>
          <w:szCs w:val="24"/>
          <w:lang w:eastAsia="en-IN"/>
          <w14:ligatures w14:val="none"/>
        </w:rPr>
        <w:drawing>
          <wp:inline distT="0" distB="0" distL="0" distR="0" wp14:anchorId="74F8E677" wp14:editId="6B936B0B">
            <wp:extent cx="5731510" cy="2192655"/>
            <wp:effectExtent l="19050" t="19050" r="21590" b="17145"/>
            <wp:docPr id="306063164" name="Picture 30606316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63164" name="Picture 1" descr="A screenshot of a computer error&#10;&#10;Description automatically generated"/>
                    <pic:cNvPicPr/>
                  </pic:nvPicPr>
                  <pic:blipFill>
                    <a:blip r:embed="rId14"/>
                    <a:stretch>
                      <a:fillRect/>
                    </a:stretch>
                  </pic:blipFill>
                  <pic:spPr>
                    <a:xfrm>
                      <a:off x="0" y="0"/>
                      <a:ext cx="5731510" cy="2192655"/>
                    </a:xfrm>
                    <a:prstGeom prst="rect">
                      <a:avLst/>
                    </a:prstGeom>
                    <a:ln>
                      <a:solidFill>
                        <a:schemeClr val="accent1"/>
                      </a:solidFill>
                    </a:ln>
                  </pic:spPr>
                </pic:pic>
              </a:graphicData>
            </a:graphic>
          </wp:inline>
        </w:drawing>
      </w:r>
    </w:p>
    <w:p w14:paraId="176B02A8"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7C391583"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240AD0D8"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246E23B7"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78557CA4"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27BDA870"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6710BD32"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45FC9DAF"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5B721F67"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5CF72DFB" w14:textId="073A1CDE" w:rsidR="00F92B3B" w:rsidRPr="00BF19A7" w:rsidRDefault="00EF0465" w:rsidP="00F92B3B">
      <w:pPr>
        <w:shd w:val="clear" w:color="auto" w:fill="FFFFFF"/>
        <w:spacing w:before="100" w:beforeAutospacing="1" w:after="100" w:afterAutospacing="1" w:line="240" w:lineRule="auto"/>
        <w:jc w:val="both"/>
      </w:pPr>
      <w:bookmarkStart w:id="16" w:name="_Toc150245385"/>
      <w:r w:rsidRPr="00EF0465">
        <w:rPr>
          <w:rStyle w:val="Heading1Char"/>
          <w:b/>
          <w:bCs/>
        </w:rPr>
        <w:lastRenderedPageBreak/>
        <w:t xml:space="preserve">2.6 </w:t>
      </w:r>
      <w:r w:rsidR="00F92B3B" w:rsidRPr="00EF0465">
        <w:rPr>
          <w:rStyle w:val="Heading1Char"/>
          <w:b/>
          <w:bCs/>
        </w:rPr>
        <w:t>Exceptions –</w:t>
      </w:r>
      <w:bookmarkEnd w:id="16"/>
      <w:r w:rsidR="00F92B3B">
        <w:rPr>
          <w:b/>
          <w:bCs/>
          <w:sz w:val="24"/>
          <w:szCs w:val="24"/>
        </w:rPr>
        <w:t xml:space="preserve"> </w:t>
      </w:r>
      <w:r w:rsidR="00F92B3B" w:rsidRPr="00BF19A7">
        <w:t>While creating</w:t>
      </w:r>
      <w:r w:rsidR="008B3BC7">
        <w:t xml:space="preserve"> or after c</w:t>
      </w:r>
      <w:r w:rsidR="00CD3B8F">
        <w:t>reated</w:t>
      </w:r>
      <w:r w:rsidR="008B3BC7">
        <w:t xml:space="preserve"> the po</w:t>
      </w:r>
      <w:r w:rsidR="001B37C0">
        <w:t>licy</w:t>
      </w:r>
      <w:r w:rsidR="00F92B3B">
        <w:t>,</w:t>
      </w:r>
      <w:r w:rsidR="00F92B3B" w:rsidRPr="00BF19A7">
        <w:t xml:space="preserve"> </w:t>
      </w:r>
      <w:r w:rsidR="00F92B3B">
        <w:t>We</w:t>
      </w:r>
      <w:r w:rsidR="00F92B3B" w:rsidRPr="00BF19A7">
        <w:t xml:space="preserve"> can Exclusions the Subscription/Resource Group/ Resource</w:t>
      </w:r>
      <w:r w:rsidR="00F92B3B">
        <w:t>.</w:t>
      </w:r>
    </w:p>
    <w:p w14:paraId="64DCC2C2" w14:textId="77777777" w:rsidR="00C13EC1" w:rsidRDefault="000A36B6" w:rsidP="00C13EC1">
      <w:pPr>
        <w:keepNext/>
      </w:pPr>
      <w:r>
        <w:rPr>
          <w:rStyle w:val="ui-provider"/>
          <w:noProof/>
        </w:rPr>
        <w:drawing>
          <wp:inline distT="0" distB="0" distL="0" distR="0" wp14:anchorId="00537D23" wp14:editId="003C95FE">
            <wp:extent cx="5743575" cy="3171825"/>
            <wp:effectExtent l="19050" t="19050" r="28575" b="28575"/>
            <wp:docPr id="2021125095" name="Picture 202112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solidFill>
                        <a:schemeClr val="accent1"/>
                      </a:solidFill>
                    </a:ln>
                  </pic:spPr>
                </pic:pic>
              </a:graphicData>
            </a:graphic>
          </wp:inline>
        </w:drawing>
      </w:r>
    </w:p>
    <w:p w14:paraId="7DBE16AD" w14:textId="5EBD58FA" w:rsidR="00D76418" w:rsidRPr="0008759D" w:rsidRDefault="00C13EC1" w:rsidP="00C13EC1">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4</w:t>
      </w:r>
      <w:r w:rsidRPr="0008759D">
        <w:rPr>
          <w:i w:val="0"/>
          <w:iCs w:val="0"/>
          <w:sz w:val="22"/>
          <w:szCs w:val="22"/>
        </w:rPr>
        <w:fldChar w:fldCharType="end"/>
      </w:r>
      <w:r w:rsidRPr="0008759D">
        <w:rPr>
          <w:i w:val="0"/>
          <w:iCs w:val="0"/>
          <w:sz w:val="22"/>
          <w:szCs w:val="22"/>
        </w:rPr>
        <w:t xml:space="preserve"> - Select the policy, Click on Create Exemption.</w:t>
      </w:r>
    </w:p>
    <w:p w14:paraId="6D1AD9C6" w14:textId="77777777" w:rsidR="001320BD" w:rsidRDefault="001320BD" w:rsidP="00F92B3B">
      <w:pPr>
        <w:rPr>
          <w:rStyle w:val="ui-provider"/>
        </w:rPr>
      </w:pPr>
    </w:p>
    <w:p w14:paraId="239FFA50" w14:textId="77777777" w:rsidR="0008759D" w:rsidRDefault="00D76418" w:rsidP="0008759D">
      <w:pPr>
        <w:keepNext/>
      </w:pPr>
      <w:r w:rsidRPr="00D76418">
        <w:rPr>
          <w:rStyle w:val="ui-provider"/>
          <w:noProof/>
        </w:rPr>
        <w:drawing>
          <wp:inline distT="0" distB="0" distL="0" distR="0" wp14:anchorId="122E63DE" wp14:editId="1B1B600C">
            <wp:extent cx="5745480" cy="2400300"/>
            <wp:effectExtent l="19050" t="19050" r="26670" b="19050"/>
            <wp:docPr id="303172240" name="Picture 3031722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2240" name="Picture 1" descr="A screenshot of a computer&#10;&#10;Description automatically generated"/>
                    <pic:cNvPicPr/>
                  </pic:nvPicPr>
                  <pic:blipFill>
                    <a:blip r:embed="rId13"/>
                    <a:stretch>
                      <a:fillRect/>
                    </a:stretch>
                  </pic:blipFill>
                  <pic:spPr>
                    <a:xfrm>
                      <a:off x="0" y="0"/>
                      <a:ext cx="5745480" cy="2400300"/>
                    </a:xfrm>
                    <a:prstGeom prst="rect">
                      <a:avLst/>
                    </a:prstGeom>
                    <a:ln>
                      <a:solidFill>
                        <a:schemeClr val="accent1"/>
                      </a:solidFill>
                    </a:ln>
                  </pic:spPr>
                </pic:pic>
              </a:graphicData>
            </a:graphic>
          </wp:inline>
        </w:drawing>
      </w:r>
    </w:p>
    <w:p w14:paraId="4FEAC87F" w14:textId="5E802A1B" w:rsidR="0008759D" w:rsidRDefault="0008759D" w:rsidP="0008759D">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5</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102BC139" w14:textId="77777777" w:rsidR="00913EAE" w:rsidRDefault="00913EAE" w:rsidP="00913EAE"/>
    <w:p w14:paraId="448A5A29" w14:textId="77777777" w:rsidR="00D21941" w:rsidRDefault="00D21941" w:rsidP="00913EAE"/>
    <w:p w14:paraId="5E0F6B61" w14:textId="77777777" w:rsidR="00D21941" w:rsidRDefault="00D21941" w:rsidP="00913EAE"/>
    <w:p w14:paraId="456BDD2E" w14:textId="77777777" w:rsidR="00D21941" w:rsidRDefault="00D21941" w:rsidP="00913EAE"/>
    <w:p w14:paraId="3CA9DA63" w14:textId="77777777" w:rsidR="00D21941" w:rsidRDefault="00D21941" w:rsidP="00913EAE"/>
    <w:p w14:paraId="11C562B0" w14:textId="306BCF2F" w:rsidR="00CB1841" w:rsidRPr="00276D73" w:rsidRDefault="00CB1841" w:rsidP="002801A7">
      <w:pPr>
        <w:pStyle w:val="Heading1"/>
        <w:spacing w:after="240"/>
        <w:rPr>
          <w:rFonts w:eastAsiaTheme="minorHAnsi"/>
          <w:b/>
          <w:bCs/>
          <w:color w:val="4472C4" w:themeColor="accent1"/>
        </w:rPr>
      </w:pPr>
      <w:bookmarkStart w:id="17" w:name="_Toc150245386"/>
      <w:r w:rsidRPr="00276D73">
        <w:rPr>
          <w:rFonts w:eastAsiaTheme="minorHAnsi"/>
          <w:b/>
          <w:bCs/>
          <w:color w:val="4472C4" w:themeColor="accent1"/>
        </w:rPr>
        <w:lastRenderedPageBreak/>
        <w:t xml:space="preserve">3. </w:t>
      </w:r>
      <w:r w:rsidR="00873122" w:rsidRPr="00276D73">
        <w:rPr>
          <w:rFonts w:eastAsiaTheme="minorHAnsi"/>
          <w:b/>
          <w:bCs/>
          <w:color w:val="4472C4" w:themeColor="accent1"/>
        </w:rPr>
        <w:t>Best Practice</w:t>
      </w:r>
      <w:r w:rsidRPr="00276D73">
        <w:rPr>
          <w:rFonts w:eastAsiaTheme="minorHAnsi"/>
          <w:b/>
          <w:bCs/>
          <w:color w:val="4472C4" w:themeColor="accent1"/>
        </w:rPr>
        <w:t xml:space="preserve"> – </w:t>
      </w:r>
      <w:r w:rsidR="00AC2AEA" w:rsidRPr="00276D73">
        <w:rPr>
          <w:rFonts w:eastAsiaTheme="minorHAnsi"/>
          <w:b/>
          <w:bCs/>
          <w:color w:val="4472C4" w:themeColor="accent1"/>
        </w:rPr>
        <w:t xml:space="preserve">Require </w:t>
      </w:r>
      <w:r w:rsidR="00CE03D6" w:rsidRPr="00276D73">
        <w:rPr>
          <w:rFonts w:eastAsiaTheme="minorHAnsi"/>
          <w:b/>
          <w:bCs/>
          <w:color w:val="4472C4" w:themeColor="accent1"/>
        </w:rPr>
        <w:t>C</w:t>
      </w:r>
      <w:r w:rsidR="00AC2AEA" w:rsidRPr="00276D73">
        <w:rPr>
          <w:rFonts w:eastAsiaTheme="minorHAnsi"/>
          <w:b/>
          <w:bCs/>
          <w:color w:val="4472C4" w:themeColor="accent1"/>
        </w:rPr>
        <w:t>ustom tags as per org policy on resources</w:t>
      </w:r>
      <w:r w:rsidR="007D2E41" w:rsidRPr="00276D73">
        <w:rPr>
          <w:rFonts w:eastAsiaTheme="minorHAnsi"/>
          <w:b/>
          <w:bCs/>
          <w:color w:val="4472C4" w:themeColor="accent1"/>
        </w:rPr>
        <w:t xml:space="preserve"> (Enforcing)</w:t>
      </w:r>
      <w:r w:rsidRPr="00276D73">
        <w:rPr>
          <w:rFonts w:eastAsiaTheme="minorHAnsi"/>
          <w:b/>
          <w:bCs/>
          <w:color w:val="4472C4" w:themeColor="accent1"/>
        </w:rPr>
        <w:t>.</w:t>
      </w:r>
      <w:bookmarkEnd w:id="17"/>
      <w:r w:rsidR="00AC2AEA" w:rsidRPr="00276D73">
        <w:rPr>
          <w:rFonts w:eastAsiaTheme="minorHAnsi"/>
          <w:b/>
          <w:bCs/>
          <w:color w:val="4472C4" w:themeColor="accent1"/>
        </w:rPr>
        <w:t xml:space="preserve"> </w:t>
      </w:r>
    </w:p>
    <w:p w14:paraId="02A27A85" w14:textId="5FE1DE04" w:rsidR="002801A7" w:rsidRDefault="00A24E85" w:rsidP="00476734">
      <w:pPr>
        <w:pStyle w:val="ListParagraph"/>
        <w:spacing w:after="240"/>
        <w:ind w:left="0"/>
        <w:rPr>
          <w:lang w:val="en-US"/>
        </w:rPr>
      </w:pPr>
      <w:bookmarkStart w:id="18" w:name="_Toc150245387"/>
      <w:r>
        <w:rPr>
          <w:rStyle w:val="Heading1Char"/>
          <w:b/>
          <w:bCs/>
        </w:rPr>
        <w:t>3.1</w:t>
      </w:r>
      <w:r w:rsidR="00CB1841" w:rsidRPr="005D09E0">
        <w:rPr>
          <w:rStyle w:val="Heading1Char"/>
          <w:b/>
          <w:bCs/>
        </w:rPr>
        <w:t xml:space="preserve"> Description –</w:t>
      </w:r>
      <w:bookmarkEnd w:id="18"/>
      <w:r w:rsidR="00CB1841">
        <w:rPr>
          <w:rFonts w:ascii="Segoe UI" w:eastAsia="Times New Roman" w:hAnsi="Segoe UI" w:cs="Segoe UI"/>
          <w:b/>
          <w:bCs/>
          <w:color w:val="161616"/>
          <w:kern w:val="0"/>
          <w:sz w:val="24"/>
          <w:szCs w:val="24"/>
          <w:lang w:eastAsia="en-IN"/>
          <w14:ligatures w14:val="none"/>
        </w:rPr>
        <w:t xml:space="preserve"> </w:t>
      </w:r>
      <w:r w:rsidR="002801A7" w:rsidRPr="007228A0">
        <w:rPr>
          <w:lang w:val="en-US"/>
        </w:rPr>
        <w:t>Tags are an important part of managing, organizing, and governing your Azure resources.</w:t>
      </w:r>
    </w:p>
    <w:p w14:paraId="2E42ECE6" w14:textId="77777777" w:rsidR="002801A7" w:rsidRDefault="002801A7" w:rsidP="00D64D01">
      <w:pPr>
        <w:pStyle w:val="ListParagraph"/>
        <w:ind w:left="284"/>
        <w:rPr>
          <w:lang w:val="en-US"/>
        </w:rPr>
      </w:pPr>
    </w:p>
    <w:p w14:paraId="58871051" w14:textId="77777777" w:rsidR="002801A7" w:rsidRDefault="002801A7" w:rsidP="00D64D01">
      <w:pPr>
        <w:pStyle w:val="ListParagraph"/>
        <w:numPr>
          <w:ilvl w:val="0"/>
          <w:numId w:val="5"/>
        </w:numPr>
        <w:ind w:left="284"/>
        <w:jc w:val="both"/>
        <w:rPr>
          <w:lang w:val="en-US"/>
        </w:rPr>
      </w:pPr>
      <w:r w:rsidRPr="007228A0">
        <w:rPr>
          <w:lang w:val="en-US"/>
        </w:rPr>
        <w:t>They can help you keep track of Azure resources, manage access control, assign bulk Azure automation actions to resources with the same tag name, and manage costs and budgets.</w:t>
      </w:r>
    </w:p>
    <w:p w14:paraId="5089DF52" w14:textId="7792C46E" w:rsidR="002801A7" w:rsidRPr="007228A0" w:rsidRDefault="002801A7" w:rsidP="00D64D01">
      <w:pPr>
        <w:pStyle w:val="ListParagraph"/>
        <w:numPr>
          <w:ilvl w:val="0"/>
          <w:numId w:val="5"/>
        </w:numPr>
        <w:ind w:left="284"/>
        <w:jc w:val="both"/>
        <w:rPr>
          <w:lang w:val="en-US"/>
        </w:rPr>
      </w:pPr>
      <w:r w:rsidRPr="007228A0">
        <w:rPr>
          <w:lang w:val="en-US"/>
        </w:rPr>
        <w:t xml:space="preserve"> Tags can be used to organize Azure resources into a taxonomy. They can also help locate resources within the console and report costs associated with different projects.</w:t>
      </w:r>
      <w:r w:rsidR="00731F57">
        <w:rPr>
          <w:lang w:val="en-US"/>
        </w:rPr>
        <w:t xml:space="preserve"> </w:t>
      </w:r>
      <w:r w:rsidRPr="007228A0">
        <w:rPr>
          <w:lang w:val="en-US"/>
        </w:rPr>
        <w:t>Additionally, tags can be used to support role-based permissions and identify patterns and assets required to support workloads</w:t>
      </w:r>
      <w:r w:rsidR="00D64D01">
        <w:rPr>
          <w:lang w:val="en-US"/>
        </w:rPr>
        <w:t>.</w:t>
      </w:r>
    </w:p>
    <w:p w14:paraId="54493C35" w14:textId="77777777" w:rsidR="002801A7" w:rsidRPr="007228A0" w:rsidRDefault="002801A7" w:rsidP="00D64D01">
      <w:pPr>
        <w:pStyle w:val="ListParagraph"/>
        <w:ind w:left="284"/>
        <w:jc w:val="both"/>
        <w:rPr>
          <w:lang w:val="en-US"/>
        </w:rPr>
      </w:pPr>
    </w:p>
    <w:p w14:paraId="18979AEB" w14:textId="77777777" w:rsidR="002801A7" w:rsidRPr="00716472" w:rsidRDefault="002801A7" w:rsidP="00D64D01">
      <w:pPr>
        <w:pStyle w:val="ListParagraph"/>
        <w:ind w:left="284"/>
        <w:jc w:val="both"/>
        <w:rPr>
          <w:lang w:val="en-US"/>
        </w:rPr>
      </w:pPr>
      <w:r w:rsidRPr="007228A0">
        <w:rPr>
          <w:lang w:val="en-US"/>
        </w:rPr>
        <w:t>Azure Policy makes it possible to configure tags on your new and existing resources at scale with the modify effect and remediation tasks. By using an Azure Policy, you can avoid the scenario of resources being deployed to your subscription that don’t have the expected tags for your organization. Instead of manually applying tags or searching for resources that aren’t compliant, you create a policy that automatically applies the needed tags during deployment</w:t>
      </w:r>
      <w:r>
        <w:rPr>
          <w:lang w:val="en-US"/>
        </w:rPr>
        <w:t>.</w:t>
      </w:r>
    </w:p>
    <w:p w14:paraId="0FCAF4D0" w14:textId="025681F9" w:rsidR="00CB1841" w:rsidRPr="00EE409F" w:rsidRDefault="00F25143" w:rsidP="00CB1841">
      <w:pPr>
        <w:rPr>
          <w:b/>
          <w:bCs/>
          <w:sz w:val="24"/>
          <w:szCs w:val="24"/>
        </w:rPr>
      </w:pPr>
      <w:bookmarkStart w:id="19" w:name="_Toc150245388"/>
      <w:r>
        <w:rPr>
          <w:rStyle w:val="Heading1Char"/>
          <w:b/>
          <w:bCs/>
        </w:rPr>
        <w:t>3.2</w:t>
      </w:r>
      <w:r w:rsidR="00CB1841" w:rsidRPr="00962D82">
        <w:rPr>
          <w:rStyle w:val="Heading1Char"/>
          <w:b/>
          <w:bCs/>
        </w:rPr>
        <w:t xml:space="preserve"> Control Domain</w:t>
      </w:r>
      <w:bookmarkEnd w:id="19"/>
      <w:r w:rsidR="00CB1841" w:rsidRPr="00EE409F">
        <w:rPr>
          <w:b/>
          <w:bCs/>
          <w:sz w:val="24"/>
          <w:szCs w:val="24"/>
        </w:rPr>
        <w:t xml:space="preserve"> - </w:t>
      </w:r>
      <w:r w:rsidR="00731F57" w:rsidRPr="00A44F1A">
        <w:t>Custom Policy.</w:t>
      </w:r>
    </w:p>
    <w:p w14:paraId="1259376E" w14:textId="2EF10021" w:rsidR="00C472CB" w:rsidRDefault="00F25143" w:rsidP="00C472CB">
      <w:pPr>
        <w:shd w:val="clear" w:color="auto" w:fill="FFFFFF"/>
        <w:spacing w:before="100" w:beforeAutospacing="1" w:after="100" w:afterAutospacing="1" w:line="240" w:lineRule="auto"/>
        <w:jc w:val="both"/>
      </w:pPr>
      <w:bookmarkStart w:id="20" w:name="_Toc150245389"/>
      <w:r>
        <w:rPr>
          <w:rStyle w:val="Heading1Char"/>
          <w:b/>
          <w:bCs/>
        </w:rPr>
        <w:t>3.3</w:t>
      </w:r>
      <w:r w:rsidR="00CB1841" w:rsidRPr="00962D82">
        <w:rPr>
          <w:rStyle w:val="Heading1Char"/>
          <w:b/>
          <w:bCs/>
        </w:rPr>
        <w:t xml:space="preserve"> Non-Compliance Message</w:t>
      </w:r>
      <w:r w:rsidR="00CB1841" w:rsidRPr="00962D82">
        <w:rPr>
          <w:rStyle w:val="Heading1Char"/>
        </w:rPr>
        <w:t xml:space="preserve"> -</w:t>
      </w:r>
      <w:bookmarkEnd w:id="20"/>
      <w:r w:rsidR="00CB1841" w:rsidRPr="00EE409F">
        <w:rPr>
          <w:b/>
          <w:bCs/>
          <w:sz w:val="24"/>
          <w:szCs w:val="24"/>
        </w:rPr>
        <w:t xml:space="preserve"> </w:t>
      </w:r>
      <w:r w:rsidR="00C472CB" w:rsidRPr="007228A0">
        <w:t>Required ta</w:t>
      </w:r>
      <w:r w:rsidR="00C472CB">
        <w:t>g</w:t>
      </w:r>
      <w:r w:rsidR="00C472CB" w:rsidRPr="007228A0">
        <w:t xml:space="preserve"> as per the</w:t>
      </w:r>
      <w:r w:rsidR="00C472CB">
        <w:t xml:space="preserve"> </w:t>
      </w:r>
      <w:r w:rsidR="00C472CB" w:rsidRPr="007228A0">
        <w:t>Organization Policy</w:t>
      </w:r>
      <w:r w:rsidR="00C472CB">
        <w:t xml:space="preserve"> - </w:t>
      </w:r>
      <w:r w:rsidR="00C472CB">
        <w:rPr>
          <w:lang w:val="en-US"/>
        </w:rPr>
        <w:t>Application Name, Application Owner, Application ID, Application Description, Business Owner, Cost Center, Department, Environment, Location, Project ID, Region, Date, Fiscal Year</w:t>
      </w:r>
      <w:r w:rsidR="00BA3B16">
        <w:rPr>
          <w:lang w:val="en-US"/>
        </w:rPr>
        <w:t>.</w:t>
      </w:r>
      <w:r w:rsidR="00C472CB" w:rsidRPr="00C472CB">
        <w:t xml:space="preserve"> </w:t>
      </w:r>
      <w:r w:rsidR="00C472CB" w:rsidRPr="00B94A1F">
        <w:t>Please Notify to 'elcitprod@service-now.com' for any non-compliance or assistance required.</w:t>
      </w:r>
    </w:p>
    <w:p w14:paraId="4775F2B5" w14:textId="567EC962" w:rsidR="00CB1841" w:rsidRDefault="00BA3B16" w:rsidP="00CB1841">
      <w:pPr>
        <w:pStyle w:val="Heading1"/>
        <w:rPr>
          <w:b/>
          <w:bCs/>
        </w:rPr>
      </w:pPr>
      <w:bookmarkStart w:id="21" w:name="_Toc150245390"/>
      <w:r>
        <w:rPr>
          <w:b/>
          <w:bCs/>
        </w:rPr>
        <w:t>3.4</w:t>
      </w:r>
      <w:r w:rsidR="00CB1841" w:rsidRPr="00962D82">
        <w:rPr>
          <w:b/>
          <w:bCs/>
        </w:rPr>
        <w:t xml:space="preserve"> </w:t>
      </w:r>
      <w:r w:rsidR="00E03526" w:rsidRPr="00E03526">
        <w:rPr>
          <w:rFonts w:eastAsiaTheme="minorHAnsi"/>
          <w:b/>
          <w:bCs/>
        </w:rPr>
        <w:t>Policy Definition</w:t>
      </w:r>
      <w:bookmarkEnd w:id="21"/>
    </w:p>
    <w:p w14:paraId="6B04F175" w14:textId="01B83FB9" w:rsidR="004E1DE3" w:rsidRPr="004E1DE3" w:rsidRDefault="004E1DE3" w:rsidP="004E1DE3">
      <w:r>
        <w:t xml:space="preserve">Note – We can </w:t>
      </w:r>
      <w:r w:rsidR="00FA0211">
        <w:t xml:space="preserve">change the tags </w:t>
      </w:r>
      <w:r w:rsidRPr="004E1DE3">
        <w:t>as per the organization needs.</w:t>
      </w:r>
    </w:p>
    <w:p w14:paraId="72474659"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w:t>
      </w:r>
    </w:p>
    <w:p w14:paraId="3362B540"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w:t>
      </w:r>
      <w:proofErr w:type="spellStart"/>
      <w:r w:rsidRPr="005D1360">
        <w:rPr>
          <w:rFonts w:ascii="Consolas" w:eastAsia="Times New Roman" w:hAnsi="Consolas" w:cs="Times New Roman"/>
          <w:color w:val="9CDCFE"/>
          <w:kern w:val="0"/>
          <w:sz w:val="21"/>
          <w:szCs w:val="21"/>
          <w:lang w:eastAsia="en-IN"/>
          <w14:ligatures w14:val="none"/>
        </w:rPr>
        <w:t>displayName</w:t>
      </w:r>
      <w:proofErr w:type="spellEnd"/>
      <w:r w:rsidRPr="005D1360">
        <w:rPr>
          <w:rFonts w:ascii="Consolas" w:eastAsia="Times New Roman" w:hAnsi="Consolas" w:cs="Times New Roman"/>
          <w:color w:val="9CDCFE"/>
          <w:kern w:val="0"/>
          <w:sz w:val="21"/>
          <w:szCs w:val="21"/>
          <w:lang w:eastAsia="en-IN"/>
          <w14:ligatures w14:val="none"/>
        </w:rPr>
        <w:t>"</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"Require custom tags as per org policy on resources"</w:t>
      </w:r>
      <w:r w:rsidRPr="005D1360">
        <w:rPr>
          <w:rFonts w:ascii="Consolas" w:eastAsia="Times New Roman" w:hAnsi="Consolas" w:cs="Times New Roman"/>
          <w:color w:val="CCCCCC"/>
          <w:kern w:val="0"/>
          <w:sz w:val="21"/>
          <w:szCs w:val="21"/>
          <w:lang w:eastAsia="en-IN"/>
          <w14:ligatures w14:val="none"/>
        </w:rPr>
        <w:t>,</w:t>
      </w:r>
    </w:p>
    <w:p w14:paraId="6CD027E5"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w:t>
      </w:r>
      <w:proofErr w:type="spellStart"/>
      <w:r w:rsidRPr="005D1360">
        <w:rPr>
          <w:rFonts w:ascii="Consolas" w:eastAsia="Times New Roman" w:hAnsi="Consolas" w:cs="Times New Roman"/>
          <w:color w:val="9CDCFE"/>
          <w:kern w:val="0"/>
          <w:sz w:val="21"/>
          <w:szCs w:val="21"/>
          <w:lang w:eastAsia="en-IN"/>
          <w14:ligatures w14:val="none"/>
        </w:rPr>
        <w:t>policyType</w:t>
      </w:r>
      <w:proofErr w:type="spellEnd"/>
      <w:r w:rsidRPr="005D1360">
        <w:rPr>
          <w:rFonts w:ascii="Consolas" w:eastAsia="Times New Roman" w:hAnsi="Consolas" w:cs="Times New Roman"/>
          <w:color w:val="9CDCFE"/>
          <w:kern w:val="0"/>
          <w:sz w:val="21"/>
          <w:szCs w:val="21"/>
          <w:lang w:eastAsia="en-IN"/>
          <w14:ligatures w14:val="none"/>
        </w:rPr>
        <w:t>"</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spellStart"/>
      <w:r w:rsidRPr="005D1360">
        <w:rPr>
          <w:rFonts w:ascii="Consolas" w:eastAsia="Times New Roman" w:hAnsi="Consolas" w:cs="Times New Roman"/>
          <w:color w:val="CE9178"/>
          <w:kern w:val="0"/>
          <w:sz w:val="21"/>
          <w:szCs w:val="21"/>
          <w:lang w:eastAsia="en-IN"/>
          <w14:ligatures w14:val="none"/>
        </w:rPr>
        <w:t>BuiltIn</w:t>
      </w:r>
      <w:proofErr w:type="spellEnd"/>
      <w:r w:rsidRPr="005D1360">
        <w:rPr>
          <w:rFonts w:ascii="Consolas" w:eastAsia="Times New Roman" w:hAnsi="Consolas" w:cs="Times New Roman"/>
          <w:color w:val="CE9178"/>
          <w:kern w:val="0"/>
          <w:sz w:val="21"/>
          <w:szCs w:val="21"/>
          <w:lang w:eastAsia="en-IN"/>
          <w14:ligatures w14:val="none"/>
        </w:rPr>
        <w:t>"</w:t>
      </w:r>
      <w:r w:rsidRPr="005D1360">
        <w:rPr>
          <w:rFonts w:ascii="Consolas" w:eastAsia="Times New Roman" w:hAnsi="Consolas" w:cs="Times New Roman"/>
          <w:color w:val="CCCCCC"/>
          <w:kern w:val="0"/>
          <w:sz w:val="21"/>
          <w:szCs w:val="21"/>
          <w:lang w:eastAsia="en-IN"/>
          <w14:ligatures w14:val="none"/>
        </w:rPr>
        <w:t>,</w:t>
      </w:r>
    </w:p>
    <w:p w14:paraId="08977F9F"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"mode"</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"Indexed"</w:t>
      </w:r>
      <w:r w:rsidRPr="005D1360">
        <w:rPr>
          <w:rFonts w:ascii="Consolas" w:eastAsia="Times New Roman" w:hAnsi="Consolas" w:cs="Times New Roman"/>
          <w:color w:val="CCCCCC"/>
          <w:kern w:val="0"/>
          <w:sz w:val="21"/>
          <w:szCs w:val="21"/>
          <w:lang w:eastAsia="en-IN"/>
          <w14:ligatures w14:val="none"/>
        </w:rPr>
        <w:t>,</w:t>
      </w:r>
    </w:p>
    <w:p w14:paraId="37079AF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"description"</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 xml:space="preserve">"Enforces existence of a tag. Does not apply to resource </w:t>
      </w:r>
      <w:proofErr w:type="spellStart"/>
      <w:proofErr w:type="gramStart"/>
      <w:r w:rsidRPr="005D1360">
        <w:rPr>
          <w:rFonts w:ascii="Consolas" w:eastAsia="Times New Roman" w:hAnsi="Consolas" w:cs="Times New Roman"/>
          <w:color w:val="CE9178"/>
          <w:kern w:val="0"/>
          <w:sz w:val="21"/>
          <w:szCs w:val="21"/>
          <w:lang w:eastAsia="en-IN"/>
          <w14:ligatures w14:val="none"/>
        </w:rPr>
        <w:t>groups.Enforce</w:t>
      </w:r>
      <w:proofErr w:type="spellEnd"/>
      <w:proofErr w:type="gramEnd"/>
      <w:r w:rsidRPr="005D1360">
        <w:rPr>
          <w:rFonts w:ascii="Consolas" w:eastAsia="Times New Roman" w:hAnsi="Consolas" w:cs="Times New Roman"/>
          <w:color w:val="CE9178"/>
          <w:kern w:val="0"/>
          <w:sz w:val="21"/>
          <w:szCs w:val="21"/>
          <w:lang w:eastAsia="en-IN"/>
          <w14:ligatures w14:val="none"/>
        </w:rPr>
        <w:t xml:space="preserve"> each resource to be tagged as per the organizational cloud governance policy"</w:t>
      </w:r>
      <w:r w:rsidRPr="005D1360">
        <w:rPr>
          <w:rFonts w:ascii="Consolas" w:eastAsia="Times New Roman" w:hAnsi="Consolas" w:cs="Times New Roman"/>
          <w:color w:val="CCCCCC"/>
          <w:kern w:val="0"/>
          <w:sz w:val="21"/>
          <w:szCs w:val="21"/>
          <w:lang w:eastAsia="en-IN"/>
          <w14:ligatures w14:val="none"/>
        </w:rPr>
        <w:t>,</w:t>
      </w:r>
    </w:p>
    <w:p w14:paraId="39D05237"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"metadata"</w:t>
      </w:r>
      <w:r w:rsidRPr="005D1360">
        <w:rPr>
          <w:rFonts w:ascii="Consolas" w:eastAsia="Times New Roman" w:hAnsi="Consolas" w:cs="Times New Roman"/>
          <w:color w:val="CCCCCC"/>
          <w:kern w:val="0"/>
          <w:sz w:val="21"/>
          <w:szCs w:val="21"/>
          <w:lang w:eastAsia="en-IN"/>
          <w14:ligatures w14:val="none"/>
        </w:rPr>
        <w:t>: {</w:t>
      </w:r>
    </w:p>
    <w:p w14:paraId="07EEDE1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"version"</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"1.0.1"</w:t>
      </w:r>
      <w:r w:rsidRPr="005D1360">
        <w:rPr>
          <w:rFonts w:ascii="Consolas" w:eastAsia="Times New Roman" w:hAnsi="Consolas" w:cs="Times New Roman"/>
          <w:color w:val="CCCCCC"/>
          <w:kern w:val="0"/>
          <w:sz w:val="21"/>
          <w:szCs w:val="21"/>
          <w:lang w:eastAsia="en-IN"/>
          <w14:ligatures w14:val="none"/>
        </w:rPr>
        <w:t>,</w:t>
      </w:r>
    </w:p>
    <w:p w14:paraId="71CA4D6D"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"category"</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"Tags"</w:t>
      </w:r>
    </w:p>
    <w:p w14:paraId="7909363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71720AA3"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w:t>
      </w:r>
      <w:proofErr w:type="spellStart"/>
      <w:r w:rsidRPr="005D1360">
        <w:rPr>
          <w:rFonts w:ascii="Consolas" w:eastAsia="Times New Roman" w:hAnsi="Consolas" w:cs="Times New Roman"/>
          <w:color w:val="9CDCFE"/>
          <w:kern w:val="0"/>
          <w:sz w:val="21"/>
          <w:szCs w:val="21"/>
          <w:lang w:eastAsia="en-IN"/>
          <w14:ligatures w14:val="none"/>
        </w:rPr>
        <w:t>policyRule</w:t>
      </w:r>
      <w:proofErr w:type="spellEnd"/>
      <w:r w:rsidRPr="005D1360">
        <w:rPr>
          <w:rFonts w:ascii="Consolas" w:eastAsia="Times New Roman" w:hAnsi="Consolas" w:cs="Times New Roman"/>
          <w:color w:val="9CDCFE"/>
          <w:kern w:val="0"/>
          <w:sz w:val="21"/>
          <w:szCs w:val="21"/>
          <w:lang w:eastAsia="en-IN"/>
          <w14:ligatures w14:val="none"/>
        </w:rPr>
        <w:t>"</w:t>
      </w:r>
      <w:r w:rsidRPr="005D1360">
        <w:rPr>
          <w:rFonts w:ascii="Consolas" w:eastAsia="Times New Roman" w:hAnsi="Consolas" w:cs="Times New Roman"/>
          <w:color w:val="CCCCCC"/>
          <w:kern w:val="0"/>
          <w:sz w:val="21"/>
          <w:szCs w:val="21"/>
          <w:lang w:eastAsia="en-IN"/>
          <w14:ligatures w14:val="none"/>
        </w:rPr>
        <w:t>: {</w:t>
      </w:r>
    </w:p>
    <w:p w14:paraId="3F0EF8A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"if"</w:t>
      </w:r>
      <w:r w:rsidRPr="005D1360">
        <w:rPr>
          <w:rFonts w:ascii="Consolas" w:eastAsia="Times New Roman" w:hAnsi="Consolas" w:cs="Times New Roman"/>
          <w:color w:val="CCCCCC"/>
          <w:kern w:val="0"/>
          <w:sz w:val="21"/>
          <w:szCs w:val="21"/>
          <w:lang w:eastAsia="en-IN"/>
          <w14:ligatures w14:val="none"/>
        </w:rPr>
        <w:t>: {</w:t>
      </w:r>
    </w:p>
    <w:p w14:paraId="3C6574EF"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w:t>
      </w:r>
      <w:proofErr w:type="spellStart"/>
      <w:r w:rsidRPr="005D1360">
        <w:rPr>
          <w:rFonts w:ascii="Consolas" w:eastAsia="Times New Roman" w:hAnsi="Consolas" w:cs="Times New Roman"/>
          <w:color w:val="9CDCFE"/>
          <w:kern w:val="0"/>
          <w:sz w:val="21"/>
          <w:szCs w:val="21"/>
          <w:lang w:eastAsia="en-IN"/>
          <w14:ligatures w14:val="none"/>
        </w:rPr>
        <w:t>allOf</w:t>
      </w:r>
      <w:proofErr w:type="spellEnd"/>
      <w:r w:rsidRPr="005D1360">
        <w:rPr>
          <w:rFonts w:ascii="Consolas" w:eastAsia="Times New Roman" w:hAnsi="Consolas" w:cs="Times New Roman"/>
          <w:color w:val="9CDCFE"/>
          <w:kern w:val="0"/>
          <w:sz w:val="21"/>
          <w:szCs w:val="21"/>
          <w:lang w:eastAsia="en-IN"/>
          <w14:ligatures w14:val="none"/>
        </w:rPr>
        <w:t>"</w:t>
      </w:r>
      <w:r w:rsidRPr="005D1360">
        <w:rPr>
          <w:rFonts w:ascii="Consolas" w:eastAsia="Times New Roman" w:hAnsi="Consolas" w:cs="Times New Roman"/>
          <w:color w:val="CCCCCC"/>
          <w:kern w:val="0"/>
          <w:sz w:val="21"/>
          <w:szCs w:val="21"/>
          <w:lang w:eastAsia="en-IN"/>
          <w14:ligatures w14:val="none"/>
        </w:rPr>
        <w:t>: [</w:t>
      </w:r>
    </w:p>
    <w:p w14:paraId="1B43C7FF"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125C4CF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Application Name]"</w:t>
      </w:r>
      <w:r w:rsidRPr="005D1360">
        <w:rPr>
          <w:rFonts w:ascii="Consolas" w:eastAsia="Times New Roman" w:hAnsi="Consolas" w:cs="Times New Roman"/>
          <w:color w:val="CCCCCC"/>
          <w:kern w:val="0"/>
          <w:sz w:val="21"/>
          <w:szCs w:val="21"/>
          <w:lang w:eastAsia="en-IN"/>
          <w14:ligatures w14:val="none"/>
        </w:rPr>
        <w:t>,</w:t>
      </w:r>
    </w:p>
    <w:p w14:paraId="7A00821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008B32E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772B8DB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5CE8BD96"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Application Owner]"</w:t>
      </w:r>
      <w:r w:rsidRPr="005D1360">
        <w:rPr>
          <w:rFonts w:ascii="Consolas" w:eastAsia="Times New Roman" w:hAnsi="Consolas" w:cs="Times New Roman"/>
          <w:color w:val="CCCCCC"/>
          <w:kern w:val="0"/>
          <w:sz w:val="21"/>
          <w:szCs w:val="21"/>
          <w:lang w:eastAsia="en-IN"/>
          <w14:ligatures w14:val="none"/>
        </w:rPr>
        <w:t>,</w:t>
      </w:r>
    </w:p>
    <w:p w14:paraId="67BDFE87"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7EDA757A"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1DD9D3DD"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lastRenderedPageBreak/>
        <w:t>          {</w:t>
      </w:r>
    </w:p>
    <w:p w14:paraId="48A1999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Application ID]"</w:t>
      </w:r>
      <w:r w:rsidRPr="005D1360">
        <w:rPr>
          <w:rFonts w:ascii="Consolas" w:eastAsia="Times New Roman" w:hAnsi="Consolas" w:cs="Times New Roman"/>
          <w:color w:val="CCCCCC"/>
          <w:kern w:val="0"/>
          <w:sz w:val="21"/>
          <w:szCs w:val="21"/>
          <w:lang w:eastAsia="en-IN"/>
          <w14:ligatures w14:val="none"/>
        </w:rPr>
        <w:t>,</w:t>
      </w:r>
    </w:p>
    <w:p w14:paraId="7A8DA9DD"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27BA8117"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38F7284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7CD1B662"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Application Description]"</w:t>
      </w:r>
      <w:r w:rsidRPr="005D1360">
        <w:rPr>
          <w:rFonts w:ascii="Consolas" w:eastAsia="Times New Roman" w:hAnsi="Consolas" w:cs="Times New Roman"/>
          <w:color w:val="CCCCCC"/>
          <w:kern w:val="0"/>
          <w:sz w:val="21"/>
          <w:szCs w:val="21"/>
          <w:lang w:eastAsia="en-IN"/>
          <w14:ligatures w14:val="none"/>
        </w:rPr>
        <w:t>,</w:t>
      </w:r>
    </w:p>
    <w:p w14:paraId="144ED872"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2FD2573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3368D5F6"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57E5174E"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Business Owner]"</w:t>
      </w:r>
      <w:r w:rsidRPr="005D1360">
        <w:rPr>
          <w:rFonts w:ascii="Consolas" w:eastAsia="Times New Roman" w:hAnsi="Consolas" w:cs="Times New Roman"/>
          <w:color w:val="CCCCCC"/>
          <w:kern w:val="0"/>
          <w:sz w:val="21"/>
          <w:szCs w:val="21"/>
          <w:lang w:eastAsia="en-IN"/>
          <w14:ligatures w14:val="none"/>
        </w:rPr>
        <w:t>,</w:t>
      </w:r>
    </w:p>
    <w:p w14:paraId="0ABBFC7B"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68D1B8C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50AB5A3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58B04C8A" w14:textId="6E815D63"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Cost Centre]"</w:t>
      </w:r>
      <w:r w:rsidRPr="005D1360">
        <w:rPr>
          <w:rFonts w:ascii="Consolas" w:eastAsia="Times New Roman" w:hAnsi="Consolas" w:cs="Times New Roman"/>
          <w:color w:val="CCCCCC"/>
          <w:kern w:val="0"/>
          <w:sz w:val="21"/>
          <w:szCs w:val="21"/>
          <w:lang w:eastAsia="en-IN"/>
          <w14:ligatures w14:val="none"/>
        </w:rPr>
        <w:t>,</w:t>
      </w:r>
    </w:p>
    <w:p w14:paraId="7E75273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6F6D739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54F769C0"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32A0D02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Department]"</w:t>
      </w:r>
      <w:r w:rsidRPr="005D1360">
        <w:rPr>
          <w:rFonts w:ascii="Consolas" w:eastAsia="Times New Roman" w:hAnsi="Consolas" w:cs="Times New Roman"/>
          <w:color w:val="CCCCCC"/>
          <w:kern w:val="0"/>
          <w:sz w:val="21"/>
          <w:szCs w:val="21"/>
          <w:lang w:eastAsia="en-IN"/>
          <w14:ligatures w14:val="none"/>
        </w:rPr>
        <w:t>,</w:t>
      </w:r>
    </w:p>
    <w:p w14:paraId="5E5D529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3D37159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054449C7"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27CF1DCD"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Environment]"</w:t>
      </w:r>
      <w:r w:rsidRPr="005D1360">
        <w:rPr>
          <w:rFonts w:ascii="Consolas" w:eastAsia="Times New Roman" w:hAnsi="Consolas" w:cs="Times New Roman"/>
          <w:color w:val="CCCCCC"/>
          <w:kern w:val="0"/>
          <w:sz w:val="21"/>
          <w:szCs w:val="21"/>
          <w:lang w:eastAsia="en-IN"/>
          <w14:ligatures w14:val="none"/>
        </w:rPr>
        <w:t>,</w:t>
      </w:r>
    </w:p>
    <w:p w14:paraId="4FB7186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3E2F82C7"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3FB8ECF3"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34670C4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Location]"</w:t>
      </w:r>
      <w:r w:rsidRPr="005D1360">
        <w:rPr>
          <w:rFonts w:ascii="Consolas" w:eastAsia="Times New Roman" w:hAnsi="Consolas" w:cs="Times New Roman"/>
          <w:color w:val="CCCCCC"/>
          <w:kern w:val="0"/>
          <w:sz w:val="21"/>
          <w:szCs w:val="21"/>
          <w:lang w:eastAsia="en-IN"/>
          <w14:ligatures w14:val="none"/>
        </w:rPr>
        <w:t>,</w:t>
      </w:r>
    </w:p>
    <w:p w14:paraId="704DFB9E"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7ABACCB6"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6B4C6D1B"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6E02A2E9"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Project ID]"</w:t>
      </w:r>
      <w:r w:rsidRPr="005D1360">
        <w:rPr>
          <w:rFonts w:ascii="Consolas" w:eastAsia="Times New Roman" w:hAnsi="Consolas" w:cs="Times New Roman"/>
          <w:color w:val="CCCCCC"/>
          <w:kern w:val="0"/>
          <w:sz w:val="21"/>
          <w:szCs w:val="21"/>
          <w:lang w:eastAsia="en-IN"/>
          <w14:ligatures w14:val="none"/>
        </w:rPr>
        <w:t>,</w:t>
      </w:r>
    </w:p>
    <w:p w14:paraId="7630B97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46479E3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448E50D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22BF46C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Region]"</w:t>
      </w:r>
      <w:r w:rsidRPr="005D1360">
        <w:rPr>
          <w:rFonts w:ascii="Consolas" w:eastAsia="Times New Roman" w:hAnsi="Consolas" w:cs="Times New Roman"/>
          <w:color w:val="CCCCCC"/>
          <w:kern w:val="0"/>
          <w:sz w:val="21"/>
          <w:szCs w:val="21"/>
          <w:lang w:eastAsia="en-IN"/>
          <w14:ligatures w14:val="none"/>
        </w:rPr>
        <w:t>,</w:t>
      </w:r>
    </w:p>
    <w:p w14:paraId="1F0B2CDE"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0AC4FBB2"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41F8943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785BA0F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Date]"</w:t>
      </w:r>
      <w:r w:rsidRPr="005D1360">
        <w:rPr>
          <w:rFonts w:ascii="Consolas" w:eastAsia="Times New Roman" w:hAnsi="Consolas" w:cs="Times New Roman"/>
          <w:color w:val="CCCCCC"/>
          <w:kern w:val="0"/>
          <w:sz w:val="21"/>
          <w:szCs w:val="21"/>
          <w:lang w:eastAsia="en-IN"/>
          <w14:ligatures w14:val="none"/>
        </w:rPr>
        <w:t>,</w:t>
      </w:r>
    </w:p>
    <w:p w14:paraId="6E3AA4B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5ACD752A"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1714BC21"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1181F8B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"field"</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tags[</w:t>
      </w:r>
      <w:proofErr w:type="gramEnd"/>
      <w:r w:rsidRPr="005D1360">
        <w:rPr>
          <w:rFonts w:ascii="Consolas" w:eastAsia="Times New Roman" w:hAnsi="Consolas" w:cs="Times New Roman"/>
          <w:color w:val="CE9178"/>
          <w:kern w:val="0"/>
          <w:sz w:val="21"/>
          <w:szCs w:val="21"/>
          <w:lang w:eastAsia="en-IN"/>
          <w14:ligatures w14:val="none"/>
        </w:rPr>
        <w:t>Fiscal Year]"</w:t>
      </w:r>
      <w:r w:rsidRPr="005D1360">
        <w:rPr>
          <w:rFonts w:ascii="Consolas" w:eastAsia="Times New Roman" w:hAnsi="Consolas" w:cs="Times New Roman"/>
          <w:color w:val="CCCCCC"/>
          <w:kern w:val="0"/>
          <w:sz w:val="21"/>
          <w:szCs w:val="21"/>
          <w:lang w:eastAsia="en-IN"/>
          <w14:ligatures w14:val="none"/>
        </w:rPr>
        <w:t>,</w:t>
      </w:r>
    </w:p>
    <w:p w14:paraId="4230075C"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"exists"</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false"</w:t>
      </w:r>
      <w:proofErr w:type="gramEnd"/>
    </w:p>
    <w:p w14:paraId="47971DB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0B5B4E99"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48E2ECA4"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449D3E19"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"then"</w:t>
      </w:r>
      <w:r w:rsidRPr="005D1360">
        <w:rPr>
          <w:rFonts w:ascii="Consolas" w:eastAsia="Times New Roman" w:hAnsi="Consolas" w:cs="Times New Roman"/>
          <w:color w:val="CCCCCC"/>
          <w:kern w:val="0"/>
          <w:sz w:val="21"/>
          <w:szCs w:val="21"/>
          <w:lang w:eastAsia="en-IN"/>
          <w14:ligatures w14:val="none"/>
        </w:rPr>
        <w:t>: {</w:t>
      </w:r>
    </w:p>
    <w:p w14:paraId="5F641BD9"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9CDCFE"/>
          <w:kern w:val="0"/>
          <w:sz w:val="21"/>
          <w:szCs w:val="21"/>
          <w:lang w:eastAsia="en-IN"/>
          <w14:ligatures w14:val="none"/>
        </w:rPr>
        <w:t>"effect"</w:t>
      </w:r>
      <w:r w:rsidRPr="005D1360">
        <w:rPr>
          <w:rFonts w:ascii="Consolas" w:eastAsia="Times New Roman" w:hAnsi="Consolas" w:cs="Times New Roman"/>
          <w:color w:val="CCCCCC"/>
          <w:kern w:val="0"/>
          <w:sz w:val="21"/>
          <w:szCs w:val="21"/>
          <w:lang w:eastAsia="en-IN"/>
          <w14:ligatures w14:val="none"/>
        </w:rPr>
        <w:t xml:space="preserve">: </w:t>
      </w:r>
      <w:r w:rsidRPr="005D1360">
        <w:rPr>
          <w:rFonts w:ascii="Consolas" w:eastAsia="Times New Roman" w:hAnsi="Consolas" w:cs="Times New Roman"/>
          <w:color w:val="CE9178"/>
          <w:kern w:val="0"/>
          <w:sz w:val="21"/>
          <w:szCs w:val="21"/>
          <w:lang w:eastAsia="en-IN"/>
          <w14:ligatures w14:val="none"/>
        </w:rPr>
        <w:t>"</w:t>
      </w:r>
      <w:proofErr w:type="gramStart"/>
      <w:r w:rsidRPr="005D1360">
        <w:rPr>
          <w:rFonts w:ascii="Consolas" w:eastAsia="Times New Roman" w:hAnsi="Consolas" w:cs="Times New Roman"/>
          <w:color w:val="CE9178"/>
          <w:kern w:val="0"/>
          <w:sz w:val="21"/>
          <w:szCs w:val="21"/>
          <w:lang w:eastAsia="en-IN"/>
          <w14:ligatures w14:val="none"/>
        </w:rPr>
        <w:t>deny"</w:t>
      </w:r>
      <w:proofErr w:type="gramEnd"/>
    </w:p>
    <w:p w14:paraId="1E8D3AB6"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lastRenderedPageBreak/>
        <w:t>      }</w:t>
      </w:r>
    </w:p>
    <w:p w14:paraId="2B121AA8"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70955DE5" w14:textId="77777777" w:rsidR="005D1360" w:rsidRPr="005D1360" w:rsidRDefault="005D1360" w:rsidP="005D13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60">
        <w:rPr>
          <w:rFonts w:ascii="Consolas" w:eastAsia="Times New Roman" w:hAnsi="Consolas" w:cs="Times New Roman"/>
          <w:color w:val="CCCCCC"/>
          <w:kern w:val="0"/>
          <w:sz w:val="21"/>
          <w:szCs w:val="21"/>
          <w:lang w:eastAsia="en-IN"/>
          <w14:ligatures w14:val="none"/>
        </w:rPr>
        <w:t>  }</w:t>
      </w:r>
    </w:p>
    <w:p w14:paraId="190D5DC8" w14:textId="77777777" w:rsidR="00913EAE" w:rsidRDefault="00913EAE" w:rsidP="00913EAE"/>
    <w:p w14:paraId="3EF27876" w14:textId="4DAF8F59" w:rsidR="00826013" w:rsidRDefault="00826013" w:rsidP="001A41FD">
      <w:pPr>
        <w:shd w:val="clear" w:color="auto" w:fill="FFFFFF"/>
        <w:spacing w:before="100" w:beforeAutospacing="1" w:after="100" w:afterAutospacing="1" w:line="240" w:lineRule="auto"/>
        <w:jc w:val="both"/>
      </w:pPr>
      <w:bookmarkStart w:id="22" w:name="_Toc150245391"/>
      <w:r>
        <w:rPr>
          <w:rStyle w:val="Heading1Char"/>
          <w:b/>
          <w:bCs/>
        </w:rPr>
        <w:t>3.5</w:t>
      </w:r>
      <w:r w:rsidRPr="005A1CE5">
        <w:rPr>
          <w:rStyle w:val="Heading1Char"/>
          <w:b/>
          <w:bCs/>
        </w:rPr>
        <w:t xml:space="preserve"> Error Details –</w:t>
      </w:r>
      <w:bookmarkEnd w:id="22"/>
      <w:r>
        <w:rPr>
          <w:b/>
          <w:bCs/>
          <w:sz w:val="24"/>
          <w:szCs w:val="24"/>
        </w:rPr>
        <w:t xml:space="preserve"> </w:t>
      </w:r>
      <w:r w:rsidR="001A41FD" w:rsidRPr="009F6702">
        <w:t>The location of the error details depends on what aspect of Azure Policy you're working with</w:t>
      </w:r>
      <w:r w:rsidR="001A41FD">
        <w:t xml:space="preserve"> &amp; </w:t>
      </w:r>
      <w:r w:rsidR="001A41FD" w:rsidRPr="009E748F">
        <w:t>error summary details.</w:t>
      </w:r>
    </w:p>
    <w:p w14:paraId="1E4D3945" w14:textId="5D31236D" w:rsidR="008173E4" w:rsidRDefault="008173E4" w:rsidP="001A41FD">
      <w:pPr>
        <w:shd w:val="clear" w:color="auto" w:fill="FFFFFF"/>
        <w:spacing w:before="100" w:beforeAutospacing="1" w:after="100" w:afterAutospacing="1" w:line="240" w:lineRule="auto"/>
        <w:jc w:val="both"/>
      </w:pPr>
      <w:r>
        <w:rPr>
          <w:noProof/>
        </w:rPr>
        <w:drawing>
          <wp:inline distT="0" distB="0" distL="0" distR="0" wp14:anchorId="38208FAE" wp14:editId="3ED27600">
            <wp:extent cx="5743575" cy="2371725"/>
            <wp:effectExtent l="19050" t="19050" r="28575" b="28575"/>
            <wp:docPr id="1720697264" name="Picture 172069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371725"/>
                    </a:xfrm>
                    <a:prstGeom prst="rect">
                      <a:avLst/>
                    </a:prstGeom>
                    <a:noFill/>
                    <a:ln>
                      <a:solidFill>
                        <a:schemeClr val="accent1"/>
                      </a:solidFill>
                    </a:ln>
                  </pic:spPr>
                </pic:pic>
              </a:graphicData>
            </a:graphic>
          </wp:inline>
        </w:drawing>
      </w:r>
    </w:p>
    <w:p w14:paraId="03CA724E" w14:textId="2C8C0E30" w:rsidR="00AA0A66" w:rsidRPr="00BF19A7" w:rsidRDefault="00AB51A4" w:rsidP="00AA0A66">
      <w:pPr>
        <w:shd w:val="clear" w:color="auto" w:fill="FFFFFF"/>
        <w:spacing w:before="100" w:beforeAutospacing="1" w:after="100" w:afterAutospacing="1" w:line="240" w:lineRule="auto"/>
        <w:jc w:val="both"/>
      </w:pPr>
      <w:bookmarkStart w:id="23" w:name="_Toc150245392"/>
      <w:r>
        <w:rPr>
          <w:rStyle w:val="Heading1Char"/>
          <w:b/>
          <w:bCs/>
        </w:rPr>
        <w:t>3.6</w:t>
      </w:r>
      <w:r w:rsidR="00AA0A66" w:rsidRPr="00472B96">
        <w:rPr>
          <w:rStyle w:val="Heading1Char"/>
          <w:b/>
          <w:bCs/>
        </w:rPr>
        <w:t xml:space="preserve"> Exceptions –</w:t>
      </w:r>
      <w:bookmarkEnd w:id="23"/>
      <w:r w:rsidR="00AA0A66">
        <w:rPr>
          <w:b/>
          <w:bCs/>
          <w:sz w:val="24"/>
          <w:szCs w:val="24"/>
        </w:rPr>
        <w:t xml:space="preserve"> </w:t>
      </w:r>
      <w:r w:rsidR="00AA0A66" w:rsidRPr="00BF19A7">
        <w:t>While creating</w:t>
      </w:r>
      <w:r w:rsidR="00AA0A66">
        <w:t xml:space="preserve"> or after created the policy,</w:t>
      </w:r>
      <w:r w:rsidR="00AA0A66" w:rsidRPr="00BF19A7">
        <w:t xml:space="preserve"> </w:t>
      </w:r>
      <w:r w:rsidR="00AA0A66">
        <w:t>We</w:t>
      </w:r>
      <w:r w:rsidR="00AA0A66" w:rsidRPr="00BF19A7">
        <w:t xml:space="preserve"> can Exclusions the Subscription/Resource Group/ Resource</w:t>
      </w:r>
      <w:r w:rsidR="00AA0A66">
        <w:t>.</w:t>
      </w:r>
    </w:p>
    <w:p w14:paraId="088FCD84" w14:textId="77777777" w:rsidR="00AA0A66" w:rsidRDefault="00AA0A66" w:rsidP="00AA0A66">
      <w:pPr>
        <w:keepNext/>
      </w:pPr>
      <w:r>
        <w:rPr>
          <w:rStyle w:val="ui-provider"/>
          <w:noProof/>
        </w:rPr>
        <w:drawing>
          <wp:inline distT="0" distB="0" distL="0" distR="0" wp14:anchorId="19D420F2" wp14:editId="17812CBA">
            <wp:extent cx="5743575" cy="3171825"/>
            <wp:effectExtent l="19050" t="19050" r="28575" b="28575"/>
            <wp:docPr id="1380208581" name="Picture 13802085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24560" name="Picture 137132456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solidFill>
                        <a:schemeClr val="accent1"/>
                      </a:solidFill>
                    </a:ln>
                  </pic:spPr>
                </pic:pic>
              </a:graphicData>
            </a:graphic>
          </wp:inline>
        </w:drawing>
      </w:r>
    </w:p>
    <w:p w14:paraId="0FCBF6C1" w14:textId="77777777" w:rsidR="00AA0A66" w:rsidRPr="0008759D" w:rsidRDefault="00AA0A66" w:rsidP="00AA0A66">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2</w:t>
      </w:r>
      <w:r w:rsidRPr="0008759D">
        <w:rPr>
          <w:i w:val="0"/>
          <w:iCs w:val="0"/>
          <w:sz w:val="22"/>
          <w:szCs w:val="22"/>
        </w:rPr>
        <w:fldChar w:fldCharType="end"/>
      </w:r>
      <w:r w:rsidRPr="0008759D">
        <w:rPr>
          <w:i w:val="0"/>
          <w:iCs w:val="0"/>
          <w:sz w:val="22"/>
          <w:szCs w:val="22"/>
        </w:rPr>
        <w:t xml:space="preserve"> - Select the policy, Click on Create Exemption.</w:t>
      </w:r>
    </w:p>
    <w:p w14:paraId="1EC60DA0" w14:textId="77777777" w:rsidR="00AA0A66" w:rsidRDefault="00AA0A66" w:rsidP="00AA0A66">
      <w:pPr>
        <w:rPr>
          <w:rStyle w:val="ui-provider"/>
        </w:rPr>
      </w:pPr>
    </w:p>
    <w:p w14:paraId="2F057FDA" w14:textId="77777777" w:rsidR="00AA0A66" w:rsidRDefault="00AA0A66" w:rsidP="00AA0A66">
      <w:pPr>
        <w:keepNext/>
      </w:pPr>
      <w:r w:rsidRPr="00D76418">
        <w:rPr>
          <w:rStyle w:val="ui-provider"/>
          <w:noProof/>
        </w:rPr>
        <w:lastRenderedPageBreak/>
        <w:drawing>
          <wp:inline distT="0" distB="0" distL="0" distR="0" wp14:anchorId="03BCA901" wp14:editId="09073EBE">
            <wp:extent cx="5745480" cy="2400300"/>
            <wp:effectExtent l="19050" t="19050" r="26670" b="19050"/>
            <wp:docPr id="1640254230" name="Picture 16402542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2240" name="Picture 1" descr="A screenshot of a computer&#10;&#10;Description automatically generated"/>
                    <pic:cNvPicPr/>
                  </pic:nvPicPr>
                  <pic:blipFill>
                    <a:blip r:embed="rId13"/>
                    <a:stretch>
                      <a:fillRect/>
                    </a:stretch>
                  </pic:blipFill>
                  <pic:spPr>
                    <a:xfrm>
                      <a:off x="0" y="0"/>
                      <a:ext cx="5745480" cy="2400300"/>
                    </a:xfrm>
                    <a:prstGeom prst="rect">
                      <a:avLst/>
                    </a:prstGeom>
                    <a:ln>
                      <a:solidFill>
                        <a:schemeClr val="accent1"/>
                      </a:solidFill>
                    </a:ln>
                  </pic:spPr>
                </pic:pic>
              </a:graphicData>
            </a:graphic>
          </wp:inline>
        </w:drawing>
      </w:r>
    </w:p>
    <w:p w14:paraId="0106A80A" w14:textId="77777777" w:rsidR="00AA0A66" w:rsidRDefault="00AA0A66" w:rsidP="00AA0A66">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3</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52856E0C" w14:textId="77777777" w:rsidR="00AF7BD8" w:rsidRDefault="00AF7BD8" w:rsidP="00AF7BD8"/>
    <w:p w14:paraId="6EC6745B" w14:textId="77777777" w:rsidR="00230EE9" w:rsidRDefault="00230EE9" w:rsidP="00AF7BD8"/>
    <w:p w14:paraId="06441039" w14:textId="77777777" w:rsidR="00C03879" w:rsidRDefault="00C03879" w:rsidP="00AF7BD8"/>
    <w:p w14:paraId="4CC66973" w14:textId="77777777" w:rsidR="00C03879" w:rsidRDefault="00C03879" w:rsidP="00AF7BD8"/>
    <w:p w14:paraId="059D5B29" w14:textId="77777777" w:rsidR="00C03879" w:rsidRDefault="00C03879" w:rsidP="00AF7BD8"/>
    <w:p w14:paraId="38DB60DF" w14:textId="77777777" w:rsidR="00C03879" w:rsidRDefault="00C03879" w:rsidP="00AF7BD8"/>
    <w:p w14:paraId="1201EA0B" w14:textId="77777777" w:rsidR="00C03879" w:rsidRDefault="00C03879" w:rsidP="00AF7BD8"/>
    <w:p w14:paraId="34C257A3" w14:textId="77777777" w:rsidR="00C03879" w:rsidRDefault="00C03879" w:rsidP="00AF7BD8"/>
    <w:p w14:paraId="4F260E12" w14:textId="77777777" w:rsidR="00C03879" w:rsidRDefault="00C03879" w:rsidP="00AF7BD8"/>
    <w:p w14:paraId="6C280746" w14:textId="77777777" w:rsidR="00C03879" w:rsidRDefault="00C03879" w:rsidP="00AF7BD8"/>
    <w:p w14:paraId="1C78C9B5" w14:textId="77777777" w:rsidR="00C03879" w:rsidRDefault="00C03879" w:rsidP="00AF7BD8"/>
    <w:p w14:paraId="62956486" w14:textId="77777777" w:rsidR="00C03879" w:rsidRDefault="00C03879" w:rsidP="00AF7BD8"/>
    <w:p w14:paraId="28F7C991" w14:textId="77777777" w:rsidR="00C03879" w:rsidRDefault="00C03879" w:rsidP="00AF7BD8"/>
    <w:p w14:paraId="25D739F3" w14:textId="77777777" w:rsidR="00C03879" w:rsidRDefault="00C03879" w:rsidP="00AF7BD8"/>
    <w:p w14:paraId="6DFA6740" w14:textId="77777777" w:rsidR="00C03879" w:rsidRDefault="00C03879" w:rsidP="00AF7BD8"/>
    <w:p w14:paraId="59D9768D" w14:textId="77777777" w:rsidR="00C03879" w:rsidRDefault="00C03879" w:rsidP="00AF7BD8"/>
    <w:p w14:paraId="228537FF" w14:textId="77777777" w:rsidR="00C03879" w:rsidRDefault="00C03879" w:rsidP="00AF7BD8"/>
    <w:p w14:paraId="0BA716DF" w14:textId="77777777" w:rsidR="00C03879" w:rsidRDefault="00C03879" w:rsidP="00AF7BD8"/>
    <w:p w14:paraId="3DA34604" w14:textId="77777777" w:rsidR="00C03879" w:rsidRDefault="00C03879" w:rsidP="00AF7BD8"/>
    <w:p w14:paraId="16601DC5" w14:textId="77777777" w:rsidR="00C03879" w:rsidRDefault="00C03879" w:rsidP="00AF7BD8"/>
    <w:p w14:paraId="60A9DE66" w14:textId="6868166C" w:rsidR="00230EE9" w:rsidRPr="007249F4" w:rsidRDefault="00230EE9" w:rsidP="00230EE9">
      <w:pPr>
        <w:pStyle w:val="Heading1"/>
        <w:spacing w:after="240"/>
        <w:rPr>
          <w:rFonts w:eastAsiaTheme="minorHAnsi"/>
          <w:b/>
          <w:bCs/>
          <w:color w:val="4472C4" w:themeColor="accent1"/>
        </w:rPr>
      </w:pPr>
      <w:bookmarkStart w:id="24" w:name="_Toc150245393"/>
      <w:r w:rsidRPr="007249F4">
        <w:rPr>
          <w:rFonts w:eastAsiaTheme="minorHAnsi"/>
          <w:b/>
          <w:bCs/>
          <w:color w:val="4472C4" w:themeColor="accent1"/>
        </w:rPr>
        <w:lastRenderedPageBreak/>
        <w:t xml:space="preserve">4. </w:t>
      </w:r>
      <w:r w:rsidR="00723EEF" w:rsidRPr="007249F4">
        <w:rPr>
          <w:rFonts w:eastAsiaTheme="minorHAnsi"/>
          <w:b/>
          <w:bCs/>
          <w:color w:val="4472C4" w:themeColor="accent1"/>
        </w:rPr>
        <w:t>Best Practice</w:t>
      </w:r>
      <w:r w:rsidRPr="007249F4">
        <w:rPr>
          <w:rFonts w:eastAsiaTheme="minorHAnsi"/>
          <w:b/>
          <w:bCs/>
          <w:color w:val="4472C4" w:themeColor="accent1"/>
        </w:rPr>
        <w:t xml:space="preserve"> –</w:t>
      </w:r>
      <w:r w:rsidR="000E4123" w:rsidRPr="007249F4">
        <w:rPr>
          <w:rFonts w:eastAsiaTheme="minorHAnsi"/>
          <w:b/>
          <w:bCs/>
          <w:color w:val="4472C4" w:themeColor="accent1"/>
        </w:rPr>
        <w:t xml:space="preserve"> </w:t>
      </w:r>
      <w:r w:rsidR="00B84561" w:rsidRPr="007249F4">
        <w:rPr>
          <w:rFonts w:eastAsiaTheme="minorHAnsi"/>
          <w:b/>
          <w:bCs/>
          <w:color w:val="4472C4" w:themeColor="accent1"/>
        </w:rPr>
        <w:t>Secure transfer to storage accounts should be enabled</w:t>
      </w:r>
      <w:bookmarkEnd w:id="24"/>
    </w:p>
    <w:p w14:paraId="542D1F90" w14:textId="1F1A8D56" w:rsidR="00F45944" w:rsidRDefault="00230EE9" w:rsidP="000A5ED9">
      <w:pPr>
        <w:pStyle w:val="ListParagraph"/>
        <w:spacing w:after="240"/>
        <w:ind w:left="0"/>
        <w:jc w:val="both"/>
        <w:rPr>
          <w:rFonts w:ascii="Segoe UI" w:hAnsi="Segoe UI" w:cs="Segoe UI"/>
          <w:color w:val="161616"/>
          <w:sz w:val="21"/>
          <w:szCs w:val="21"/>
          <w:shd w:val="clear" w:color="auto" w:fill="FFFFFF"/>
        </w:rPr>
      </w:pPr>
      <w:bookmarkStart w:id="25" w:name="_Toc150245394"/>
      <w:r>
        <w:rPr>
          <w:rStyle w:val="Heading1Char"/>
          <w:b/>
          <w:bCs/>
        </w:rPr>
        <w:t>4.1</w:t>
      </w:r>
      <w:r w:rsidRPr="005D09E0">
        <w:rPr>
          <w:rStyle w:val="Heading1Char"/>
          <w:b/>
          <w:bCs/>
        </w:rPr>
        <w:t xml:space="preserve"> Description </w:t>
      </w:r>
      <w:r w:rsidR="009F59C4" w:rsidRPr="005D09E0">
        <w:rPr>
          <w:rStyle w:val="Heading1Char"/>
          <w:b/>
          <w:bCs/>
        </w:rPr>
        <w:t>–</w:t>
      </w:r>
      <w:bookmarkEnd w:id="25"/>
      <w:r w:rsidR="009F59C4">
        <w:rPr>
          <w:rStyle w:val="Heading1Char"/>
          <w:b/>
          <w:bCs/>
        </w:rPr>
        <w:t xml:space="preserve"> </w:t>
      </w:r>
      <w:r w:rsidR="00F45944" w:rsidRPr="000A5ED9">
        <w:rPr>
          <w:lang w:val="en-US"/>
        </w:rPr>
        <w:t>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r>
    </w:p>
    <w:p w14:paraId="1E69521D" w14:textId="77777777" w:rsidR="00F45944" w:rsidRDefault="00F45944" w:rsidP="00F45944">
      <w:pPr>
        <w:pStyle w:val="ListParagraph"/>
        <w:spacing w:after="240"/>
        <w:ind w:left="0"/>
        <w:rPr>
          <w:rFonts w:ascii="Segoe UI" w:hAnsi="Segoe UI" w:cs="Segoe UI"/>
          <w:color w:val="161616"/>
          <w:sz w:val="21"/>
          <w:szCs w:val="21"/>
          <w:shd w:val="clear" w:color="auto" w:fill="FFFFFF"/>
        </w:rPr>
      </w:pPr>
    </w:p>
    <w:p w14:paraId="1FA3A639" w14:textId="42AEFFAC" w:rsidR="00230EE9" w:rsidRPr="00EE409F" w:rsidRDefault="00230EE9" w:rsidP="00F45944">
      <w:pPr>
        <w:pStyle w:val="ListParagraph"/>
        <w:spacing w:after="240"/>
        <w:ind w:left="0"/>
        <w:rPr>
          <w:b/>
          <w:bCs/>
          <w:sz w:val="24"/>
          <w:szCs w:val="24"/>
        </w:rPr>
      </w:pPr>
      <w:bookmarkStart w:id="26" w:name="_Toc150245395"/>
      <w:r>
        <w:rPr>
          <w:rStyle w:val="Heading1Char"/>
          <w:b/>
          <w:bCs/>
        </w:rPr>
        <w:t>4.2</w:t>
      </w:r>
      <w:r w:rsidRPr="00962D82">
        <w:rPr>
          <w:rStyle w:val="Heading1Char"/>
          <w:b/>
          <w:bCs/>
        </w:rPr>
        <w:t xml:space="preserve"> Control Domain</w:t>
      </w:r>
      <w:bookmarkEnd w:id="26"/>
      <w:r w:rsidRPr="00EE409F">
        <w:rPr>
          <w:b/>
          <w:bCs/>
          <w:sz w:val="24"/>
          <w:szCs w:val="24"/>
        </w:rPr>
        <w:t xml:space="preserve"> - </w:t>
      </w:r>
      <w:r w:rsidR="001B2AE7" w:rsidRPr="001B2AE7">
        <w:t>CIS V1.4.0</w:t>
      </w:r>
    </w:p>
    <w:p w14:paraId="642C8CB5" w14:textId="427D3E39" w:rsidR="00230EE9" w:rsidRDefault="00230EE9" w:rsidP="00230EE9">
      <w:pPr>
        <w:shd w:val="clear" w:color="auto" w:fill="FFFFFF"/>
        <w:spacing w:before="100" w:beforeAutospacing="1" w:after="100" w:afterAutospacing="1" w:line="240" w:lineRule="auto"/>
        <w:jc w:val="both"/>
      </w:pPr>
      <w:bookmarkStart w:id="27" w:name="_Toc150245396"/>
      <w:r>
        <w:rPr>
          <w:rStyle w:val="Heading1Char"/>
          <w:b/>
          <w:bCs/>
        </w:rPr>
        <w:t>4.3</w:t>
      </w:r>
      <w:r w:rsidRPr="00962D82">
        <w:rPr>
          <w:rStyle w:val="Heading1Char"/>
          <w:b/>
          <w:bCs/>
        </w:rPr>
        <w:t xml:space="preserve"> Non-Compliance Message</w:t>
      </w:r>
      <w:r w:rsidRPr="00962D82">
        <w:rPr>
          <w:rStyle w:val="Heading1Char"/>
        </w:rPr>
        <w:t xml:space="preserve"> </w:t>
      </w:r>
      <w:r w:rsidR="00626938">
        <w:rPr>
          <w:rStyle w:val="Heading1Char"/>
        </w:rPr>
        <w:t>–</w:t>
      </w:r>
      <w:bookmarkEnd w:id="27"/>
      <w:r w:rsidRPr="00EE409F">
        <w:rPr>
          <w:b/>
          <w:bCs/>
          <w:sz w:val="24"/>
          <w:szCs w:val="24"/>
        </w:rPr>
        <w:t xml:space="preserve"> </w:t>
      </w:r>
      <w:r w:rsidR="00626938" w:rsidRPr="00626938">
        <w:t xml:space="preserve">Storage Account should be </w:t>
      </w:r>
      <w:r w:rsidR="00C61D12" w:rsidRPr="0032654C">
        <w:t>Secure transfer in your storage account</w:t>
      </w:r>
      <w:r w:rsidRPr="00C61D12">
        <w:t>.</w:t>
      </w:r>
      <w:r w:rsidRPr="00C472CB">
        <w:t xml:space="preserve"> </w:t>
      </w:r>
      <w:r w:rsidRPr="00B94A1F">
        <w:t>Please Notify to 'elcitprod@service-now.com' for any non-compliance or assistance required.</w:t>
      </w:r>
    </w:p>
    <w:p w14:paraId="1C1ED7D8" w14:textId="1449B875" w:rsidR="00230EE9" w:rsidRDefault="00230EE9" w:rsidP="00230EE9">
      <w:pPr>
        <w:pStyle w:val="Heading1"/>
        <w:rPr>
          <w:b/>
          <w:bCs/>
        </w:rPr>
      </w:pPr>
      <w:bookmarkStart w:id="28" w:name="_Toc150245397"/>
      <w:r>
        <w:rPr>
          <w:b/>
          <w:bCs/>
        </w:rPr>
        <w:t>4.4</w:t>
      </w:r>
      <w:r w:rsidRPr="00962D82">
        <w:rPr>
          <w:b/>
          <w:bCs/>
        </w:rPr>
        <w:t xml:space="preserve"> </w:t>
      </w:r>
      <w:r w:rsidR="004A696E" w:rsidRPr="004A696E">
        <w:rPr>
          <w:rFonts w:eastAsiaTheme="minorHAnsi"/>
          <w:b/>
          <w:bCs/>
        </w:rPr>
        <w:t>Policy Definition</w:t>
      </w:r>
      <w:bookmarkEnd w:id="28"/>
    </w:p>
    <w:p w14:paraId="35B78FF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w:t>
      </w:r>
    </w:p>
    <w:p w14:paraId="5E1B9DDF"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"properties"</w:t>
      </w:r>
      <w:r w:rsidRPr="0032654C">
        <w:rPr>
          <w:rFonts w:ascii="Consolas" w:eastAsia="Times New Roman" w:hAnsi="Consolas" w:cs="Times New Roman"/>
          <w:color w:val="CCCCCC"/>
          <w:kern w:val="0"/>
          <w:sz w:val="21"/>
          <w:szCs w:val="21"/>
          <w:lang w:eastAsia="en-IN"/>
          <w14:ligatures w14:val="none"/>
        </w:rPr>
        <w:t>: {</w:t>
      </w:r>
    </w:p>
    <w:p w14:paraId="6484605B"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displayName</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"Secure transfer to storage accounts should be enabled"</w:t>
      </w:r>
      <w:r w:rsidRPr="0032654C">
        <w:rPr>
          <w:rFonts w:ascii="Consolas" w:eastAsia="Times New Roman" w:hAnsi="Consolas" w:cs="Times New Roman"/>
          <w:color w:val="CCCCCC"/>
          <w:kern w:val="0"/>
          <w:sz w:val="21"/>
          <w:szCs w:val="21"/>
          <w:lang w:eastAsia="en-IN"/>
          <w14:ligatures w14:val="none"/>
        </w:rPr>
        <w:t>,</w:t>
      </w:r>
    </w:p>
    <w:p w14:paraId="457175E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policyType</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BuiltIn</w:t>
      </w:r>
      <w:proofErr w:type="spellEnd"/>
      <w:r w:rsidRPr="0032654C">
        <w:rPr>
          <w:rFonts w:ascii="Consolas" w:eastAsia="Times New Roman" w:hAnsi="Consolas" w:cs="Times New Roman"/>
          <w:color w:val="CE9178"/>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w:t>
      </w:r>
    </w:p>
    <w:p w14:paraId="2CC5CA0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"mode"</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"Indexed"</w:t>
      </w:r>
      <w:r w:rsidRPr="0032654C">
        <w:rPr>
          <w:rFonts w:ascii="Consolas" w:eastAsia="Times New Roman" w:hAnsi="Consolas" w:cs="Times New Roman"/>
          <w:color w:val="CCCCCC"/>
          <w:kern w:val="0"/>
          <w:sz w:val="21"/>
          <w:szCs w:val="21"/>
          <w:lang w:eastAsia="en-IN"/>
          <w14:ligatures w14:val="none"/>
        </w:rPr>
        <w:t>,</w:t>
      </w:r>
    </w:p>
    <w:p w14:paraId="3AE472F1"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"description"</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"Audit requirement of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r>
      <w:r w:rsidRPr="0032654C">
        <w:rPr>
          <w:rFonts w:ascii="Consolas" w:eastAsia="Times New Roman" w:hAnsi="Consolas" w:cs="Times New Roman"/>
          <w:color w:val="CCCCCC"/>
          <w:kern w:val="0"/>
          <w:sz w:val="21"/>
          <w:szCs w:val="21"/>
          <w:lang w:eastAsia="en-IN"/>
          <w14:ligatures w14:val="none"/>
        </w:rPr>
        <w:t>,</w:t>
      </w:r>
    </w:p>
    <w:p w14:paraId="691A5FD0"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"metadata"</w:t>
      </w:r>
      <w:r w:rsidRPr="0032654C">
        <w:rPr>
          <w:rFonts w:ascii="Consolas" w:eastAsia="Times New Roman" w:hAnsi="Consolas" w:cs="Times New Roman"/>
          <w:color w:val="CCCCCC"/>
          <w:kern w:val="0"/>
          <w:sz w:val="21"/>
          <w:szCs w:val="21"/>
          <w:lang w:eastAsia="en-IN"/>
          <w14:ligatures w14:val="none"/>
        </w:rPr>
        <w:t>: {</w:t>
      </w:r>
    </w:p>
    <w:p w14:paraId="33DAADB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"version"</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"2.0.0"</w:t>
      </w:r>
      <w:r w:rsidRPr="0032654C">
        <w:rPr>
          <w:rFonts w:ascii="Consolas" w:eastAsia="Times New Roman" w:hAnsi="Consolas" w:cs="Times New Roman"/>
          <w:color w:val="CCCCCC"/>
          <w:kern w:val="0"/>
          <w:sz w:val="21"/>
          <w:szCs w:val="21"/>
          <w:lang w:eastAsia="en-IN"/>
          <w14:ligatures w14:val="none"/>
        </w:rPr>
        <w:t>,</w:t>
      </w:r>
    </w:p>
    <w:p w14:paraId="674728AF"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"category"</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"Storage"</w:t>
      </w:r>
    </w:p>
    <w:p w14:paraId="2FF0AE4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3F5B629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"version"</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"2.0.0"</w:t>
      </w:r>
      <w:r w:rsidRPr="0032654C">
        <w:rPr>
          <w:rFonts w:ascii="Consolas" w:eastAsia="Times New Roman" w:hAnsi="Consolas" w:cs="Times New Roman"/>
          <w:color w:val="CCCCCC"/>
          <w:kern w:val="0"/>
          <w:sz w:val="21"/>
          <w:szCs w:val="21"/>
          <w:lang w:eastAsia="en-IN"/>
          <w14:ligatures w14:val="none"/>
        </w:rPr>
        <w:t>,</w:t>
      </w:r>
    </w:p>
    <w:p w14:paraId="2FE2118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"parameters"</w:t>
      </w:r>
      <w:r w:rsidRPr="0032654C">
        <w:rPr>
          <w:rFonts w:ascii="Consolas" w:eastAsia="Times New Roman" w:hAnsi="Consolas" w:cs="Times New Roman"/>
          <w:color w:val="CCCCCC"/>
          <w:kern w:val="0"/>
          <w:sz w:val="21"/>
          <w:szCs w:val="21"/>
          <w:lang w:eastAsia="en-IN"/>
          <w14:ligatures w14:val="none"/>
        </w:rPr>
        <w:t>: {</w:t>
      </w:r>
    </w:p>
    <w:p w14:paraId="0EC807C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"effect"</w:t>
      </w:r>
      <w:r w:rsidRPr="0032654C">
        <w:rPr>
          <w:rFonts w:ascii="Consolas" w:eastAsia="Times New Roman" w:hAnsi="Consolas" w:cs="Times New Roman"/>
          <w:color w:val="CCCCCC"/>
          <w:kern w:val="0"/>
          <w:sz w:val="21"/>
          <w:szCs w:val="21"/>
          <w:lang w:eastAsia="en-IN"/>
          <w14:ligatures w14:val="none"/>
        </w:rPr>
        <w:t>: {</w:t>
      </w:r>
    </w:p>
    <w:p w14:paraId="2ADED73A"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"type"</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"string"</w:t>
      </w:r>
      <w:r w:rsidRPr="0032654C">
        <w:rPr>
          <w:rFonts w:ascii="Consolas" w:eastAsia="Times New Roman" w:hAnsi="Consolas" w:cs="Times New Roman"/>
          <w:color w:val="CCCCCC"/>
          <w:kern w:val="0"/>
          <w:sz w:val="21"/>
          <w:szCs w:val="21"/>
          <w:lang w:eastAsia="en-IN"/>
          <w14:ligatures w14:val="none"/>
        </w:rPr>
        <w:t>,</w:t>
      </w:r>
    </w:p>
    <w:p w14:paraId="41F38A90" w14:textId="5A4280CB"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defaultValue</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r w:rsidR="00D65D95">
        <w:rPr>
          <w:rFonts w:ascii="Consolas" w:eastAsia="Times New Roman" w:hAnsi="Consolas" w:cs="Times New Roman"/>
          <w:color w:val="CE9178"/>
          <w:kern w:val="0"/>
          <w:sz w:val="21"/>
          <w:szCs w:val="21"/>
          <w:lang w:eastAsia="en-IN"/>
          <w14:ligatures w14:val="none"/>
        </w:rPr>
        <w:t>Deny</w:t>
      </w:r>
      <w:r w:rsidRPr="0032654C">
        <w:rPr>
          <w:rFonts w:ascii="Consolas" w:eastAsia="Times New Roman" w:hAnsi="Consolas" w:cs="Times New Roman"/>
          <w:color w:val="CE9178"/>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w:t>
      </w:r>
    </w:p>
    <w:p w14:paraId="37177C8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allowedValues</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w:t>
      </w:r>
    </w:p>
    <w:p w14:paraId="1B10DBBA"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"Audit"</w:t>
      </w:r>
      <w:r w:rsidRPr="0032654C">
        <w:rPr>
          <w:rFonts w:ascii="Consolas" w:eastAsia="Times New Roman" w:hAnsi="Consolas" w:cs="Times New Roman"/>
          <w:color w:val="CCCCCC"/>
          <w:kern w:val="0"/>
          <w:sz w:val="21"/>
          <w:szCs w:val="21"/>
          <w:lang w:eastAsia="en-IN"/>
          <w14:ligatures w14:val="none"/>
        </w:rPr>
        <w:t>,</w:t>
      </w:r>
    </w:p>
    <w:p w14:paraId="70CA2723"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"Deny"</w:t>
      </w:r>
      <w:r w:rsidRPr="0032654C">
        <w:rPr>
          <w:rFonts w:ascii="Consolas" w:eastAsia="Times New Roman" w:hAnsi="Consolas" w:cs="Times New Roman"/>
          <w:color w:val="CCCCCC"/>
          <w:kern w:val="0"/>
          <w:sz w:val="21"/>
          <w:szCs w:val="21"/>
          <w:lang w:eastAsia="en-IN"/>
          <w14:ligatures w14:val="none"/>
        </w:rPr>
        <w:t>,</w:t>
      </w:r>
    </w:p>
    <w:p w14:paraId="164C6F3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"Disabled"</w:t>
      </w:r>
    </w:p>
    <w:p w14:paraId="0D544504"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74E8535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"metadata"</w:t>
      </w:r>
      <w:r w:rsidRPr="0032654C">
        <w:rPr>
          <w:rFonts w:ascii="Consolas" w:eastAsia="Times New Roman" w:hAnsi="Consolas" w:cs="Times New Roman"/>
          <w:color w:val="CCCCCC"/>
          <w:kern w:val="0"/>
          <w:sz w:val="21"/>
          <w:szCs w:val="21"/>
          <w:lang w:eastAsia="en-IN"/>
          <w14:ligatures w14:val="none"/>
        </w:rPr>
        <w:t>: {</w:t>
      </w:r>
    </w:p>
    <w:p w14:paraId="0FD2F75F"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displayName</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"Effect"</w:t>
      </w:r>
      <w:r w:rsidRPr="0032654C">
        <w:rPr>
          <w:rFonts w:ascii="Consolas" w:eastAsia="Times New Roman" w:hAnsi="Consolas" w:cs="Times New Roman"/>
          <w:color w:val="CCCCCC"/>
          <w:kern w:val="0"/>
          <w:sz w:val="21"/>
          <w:szCs w:val="21"/>
          <w:lang w:eastAsia="en-IN"/>
          <w14:ligatures w14:val="none"/>
        </w:rPr>
        <w:t>,</w:t>
      </w:r>
    </w:p>
    <w:p w14:paraId="2B68B03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"description"</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 xml:space="preserve">"The effect determines what happens when the policy rule is evaluated to </w:t>
      </w:r>
      <w:proofErr w:type="gramStart"/>
      <w:r w:rsidRPr="0032654C">
        <w:rPr>
          <w:rFonts w:ascii="Consolas" w:eastAsia="Times New Roman" w:hAnsi="Consolas" w:cs="Times New Roman"/>
          <w:color w:val="CE9178"/>
          <w:kern w:val="0"/>
          <w:sz w:val="21"/>
          <w:szCs w:val="21"/>
          <w:lang w:eastAsia="en-IN"/>
          <w14:ligatures w14:val="none"/>
        </w:rPr>
        <w:t>match"</w:t>
      </w:r>
      <w:proofErr w:type="gramEnd"/>
    </w:p>
    <w:p w14:paraId="6A3DB48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5C438AD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263328B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13AE961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policyRule</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w:t>
      </w:r>
    </w:p>
    <w:p w14:paraId="2BC058AE"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"if"</w:t>
      </w:r>
      <w:r w:rsidRPr="0032654C">
        <w:rPr>
          <w:rFonts w:ascii="Consolas" w:eastAsia="Times New Roman" w:hAnsi="Consolas" w:cs="Times New Roman"/>
          <w:color w:val="CCCCCC"/>
          <w:kern w:val="0"/>
          <w:sz w:val="21"/>
          <w:szCs w:val="21"/>
          <w:lang w:eastAsia="en-IN"/>
          <w14:ligatures w14:val="none"/>
        </w:rPr>
        <w:t>: {</w:t>
      </w:r>
    </w:p>
    <w:p w14:paraId="0D16D5C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allOf</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w:t>
      </w:r>
    </w:p>
    <w:p w14:paraId="40138FC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lastRenderedPageBreak/>
        <w:t>          {</w:t>
      </w:r>
    </w:p>
    <w:p w14:paraId="497F9B63"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"field"</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"type"</w:t>
      </w:r>
      <w:r w:rsidRPr="0032654C">
        <w:rPr>
          <w:rFonts w:ascii="Consolas" w:eastAsia="Times New Roman" w:hAnsi="Consolas" w:cs="Times New Roman"/>
          <w:color w:val="CCCCCC"/>
          <w:kern w:val="0"/>
          <w:sz w:val="21"/>
          <w:szCs w:val="21"/>
          <w:lang w:eastAsia="en-IN"/>
          <w14:ligatures w14:val="none"/>
        </w:rPr>
        <w:t>,</w:t>
      </w:r>
    </w:p>
    <w:p w14:paraId="3F78F37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"equals"</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Microsoft.Storage</w:t>
      </w:r>
      <w:proofErr w:type="spellEnd"/>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storageAccounts</w:t>
      </w:r>
      <w:proofErr w:type="spellEnd"/>
      <w:r w:rsidRPr="0032654C">
        <w:rPr>
          <w:rFonts w:ascii="Consolas" w:eastAsia="Times New Roman" w:hAnsi="Consolas" w:cs="Times New Roman"/>
          <w:color w:val="CE9178"/>
          <w:kern w:val="0"/>
          <w:sz w:val="21"/>
          <w:szCs w:val="21"/>
          <w:lang w:eastAsia="en-IN"/>
          <w14:ligatures w14:val="none"/>
        </w:rPr>
        <w:t>"</w:t>
      </w:r>
    </w:p>
    <w:p w14:paraId="1E21EA0A"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161C3D21"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5461D701"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anyOf</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w:t>
      </w:r>
    </w:p>
    <w:p w14:paraId="48822E29"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4531AAD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allOf</w:t>
      </w:r>
      <w:proofErr w:type="spellEnd"/>
      <w:r w:rsidRPr="0032654C">
        <w:rPr>
          <w:rFonts w:ascii="Consolas" w:eastAsia="Times New Roman" w:hAnsi="Consolas" w:cs="Times New Roman"/>
          <w:color w:val="9CDCFE"/>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 [</w:t>
      </w:r>
    </w:p>
    <w:p w14:paraId="1D73F30B"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043FA6EB"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"value"</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DCDCAA"/>
          <w:kern w:val="0"/>
          <w:sz w:val="21"/>
          <w:szCs w:val="21"/>
          <w:lang w:eastAsia="en-IN"/>
          <w14:ligatures w14:val="none"/>
        </w:rPr>
        <w:t>"[</w:t>
      </w:r>
      <w:proofErr w:type="spellStart"/>
      <w:r w:rsidRPr="0032654C">
        <w:rPr>
          <w:rFonts w:ascii="Consolas" w:eastAsia="Times New Roman" w:hAnsi="Consolas" w:cs="Times New Roman"/>
          <w:color w:val="CCCCCC"/>
          <w:kern w:val="0"/>
          <w:sz w:val="21"/>
          <w:szCs w:val="21"/>
          <w:lang w:eastAsia="en-IN"/>
          <w14:ligatures w14:val="none"/>
        </w:rPr>
        <w:t>requestContext</w:t>
      </w:r>
      <w:proofErr w:type="spellEnd"/>
      <w:r w:rsidRPr="0032654C">
        <w:rPr>
          <w:rFonts w:ascii="Consolas" w:eastAsia="Times New Roman" w:hAnsi="Consolas" w:cs="Times New Roman"/>
          <w:color w:val="CCCCCC"/>
          <w:kern w:val="0"/>
          <w:sz w:val="21"/>
          <w:szCs w:val="21"/>
          <w:lang w:eastAsia="en-IN"/>
          <w14:ligatures w14:val="none"/>
        </w:rPr>
        <w:t>(</w:t>
      </w:r>
      <w:proofErr w:type="gramStart"/>
      <w:r w:rsidRPr="0032654C">
        <w:rPr>
          <w:rFonts w:ascii="Consolas" w:eastAsia="Times New Roman" w:hAnsi="Consolas" w:cs="Times New Roman"/>
          <w:color w:val="CCCCCC"/>
          <w:kern w:val="0"/>
          <w:sz w:val="21"/>
          <w:szCs w:val="21"/>
          <w:lang w:eastAsia="en-IN"/>
          <w14:ligatures w14:val="none"/>
        </w:rPr>
        <w:t>).</w:t>
      </w:r>
      <w:proofErr w:type="spellStart"/>
      <w:r w:rsidRPr="0032654C">
        <w:rPr>
          <w:rFonts w:ascii="Consolas" w:eastAsia="Times New Roman" w:hAnsi="Consolas" w:cs="Times New Roman"/>
          <w:color w:val="9CDCFE"/>
          <w:kern w:val="0"/>
          <w:sz w:val="21"/>
          <w:szCs w:val="21"/>
          <w:lang w:eastAsia="en-IN"/>
          <w14:ligatures w14:val="none"/>
        </w:rPr>
        <w:t>apiVersion</w:t>
      </w:r>
      <w:proofErr w:type="spellEnd"/>
      <w:proofErr w:type="gramEnd"/>
      <w:r w:rsidRPr="0032654C">
        <w:rPr>
          <w:rFonts w:ascii="Consolas" w:eastAsia="Times New Roman" w:hAnsi="Consolas" w:cs="Times New Roman"/>
          <w:color w:val="DCDCAA"/>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w:t>
      </w:r>
    </w:p>
    <w:p w14:paraId="18F34882"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"less"</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"2019-04-01"</w:t>
      </w:r>
    </w:p>
    <w:p w14:paraId="48317379"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2C27D76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0F7F5A3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"field"</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Microsoft.Storage</w:t>
      </w:r>
      <w:proofErr w:type="spellEnd"/>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storageAccounts</w:t>
      </w:r>
      <w:proofErr w:type="spellEnd"/>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supportsHttpsTrafficOnly</w:t>
      </w:r>
      <w:proofErr w:type="spellEnd"/>
      <w:r w:rsidRPr="0032654C">
        <w:rPr>
          <w:rFonts w:ascii="Consolas" w:eastAsia="Times New Roman" w:hAnsi="Consolas" w:cs="Times New Roman"/>
          <w:color w:val="CE9178"/>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w:t>
      </w:r>
    </w:p>
    <w:p w14:paraId="23B4DAFB"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"exists"</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proofErr w:type="gramStart"/>
      <w:r w:rsidRPr="0032654C">
        <w:rPr>
          <w:rFonts w:ascii="Consolas" w:eastAsia="Times New Roman" w:hAnsi="Consolas" w:cs="Times New Roman"/>
          <w:color w:val="CE9178"/>
          <w:kern w:val="0"/>
          <w:sz w:val="21"/>
          <w:szCs w:val="21"/>
          <w:lang w:eastAsia="en-IN"/>
          <w14:ligatures w14:val="none"/>
        </w:rPr>
        <w:t>false"</w:t>
      </w:r>
      <w:proofErr w:type="gramEnd"/>
    </w:p>
    <w:p w14:paraId="6C41915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2A71C5B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69BAFB48"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4546F862"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4EB3B1C6"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"field"</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Microsoft.Storage</w:t>
      </w:r>
      <w:proofErr w:type="spellEnd"/>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storageAccounts</w:t>
      </w:r>
      <w:proofErr w:type="spellEnd"/>
      <w:r w:rsidRPr="0032654C">
        <w:rPr>
          <w:rFonts w:ascii="Consolas" w:eastAsia="Times New Roman" w:hAnsi="Consolas" w:cs="Times New Roman"/>
          <w:color w:val="CE9178"/>
          <w:kern w:val="0"/>
          <w:sz w:val="21"/>
          <w:szCs w:val="21"/>
          <w:lang w:eastAsia="en-IN"/>
          <w14:ligatures w14:val="none"/>
        </w:rPr>
        <w:t>/</w:t>
      </w:r>
      <w:proofErr w:type="spellStart"/>
      <w:r w:rsidRPr="0032654C">
        <w:rPr>
          <w:rFonts w:ascii="Consolas" w:eastAsia="Times New Roman" w:hAnsi="Consolas" w:cs="Times New Roman"/>
          <w:color w:val="CE9178"/>
          <w:kern w:val="0"/>
          <w:sz w:val="21"/>
          <w:szCs w:val="21"/>
          <w:lang w:eastAsia="en-IN"/>
          <w14:ligatures w14:val="none"/>
        </w:rPr>
        <w:t>supportsHttpsTrafficOnly</w:t>
      </w:r>
      <w:proofErr w:type="spellEnd"/>
      <w:r w:rsidRPr="0032654C">
        <w:rPr>
          <w:rFonts w:ascii="Consolas" w:eastAsia="Times New Roman" w:hAnsi="Consolas" w:cs="Times New Roman"/>
          <w:color w:val="CE9178"/>
          <w:kern w:val="0"/>
          <w:sz w:val="21"/>
          <w:szCs w:val="21"/>
          <w:lang w:eastAsia="en-IN"/>
          <w14:ligatures w14:val="none"/>
        </w:rPr>
        <w:t>"</w:t>
      </w:r>
      <w:r w:rsidRPr="0032654C">
        <w:rPr>
          <w:rFonts w:ascii="Consolas" w:eastAsia="Times New Roman" w:hAnsi="Consolas" w:cs="Times New Roman"/>
          <w:color w:val="CCCCCC"/>
          <w:kern w:val="0"/>
          <w:sz w:val="21"/>
          <w:szCs w:val="21"/>
          <w:lang w:eastAsia="en-IN"/>
          <w14:ligatures w14:val="none"/>
        </w:rPr>
        <w:t>,</w:t>
      </w:r>
    </w:p>
    <w:p w14:paraId="5EB7E18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"equals"</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CE9178"/>
          <w:kern w:val="0"/>
          <w:sz w:val="21"/>
          <w:szCs w:val="21"/>
          <w:lang w:eastAsia="en-IN"/>
          <w14:ligatures w14:val="none"/>
        </w:rPr>
        <w:t>"false"</w:t>
      </w:r>
    </w:p>
    <w:p w14:paraId="4F53E7C3"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60EEF702"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4A86F964"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371A6039"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09EA3DF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7A578BE9"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"then"</w:t>
      </w:r>
      <w:r w:rsidRPr="0032654C">
        <w:rPr>
          <w:rFonts w:ascii="Consolas" w:eastAsia="Times New Roman" w:hAnsi="Consolas" w:cs="Times New Roman"/>
          <w:color w:val="CCCCCC"/>
          <w:kern w:val="0"/>
          <w:sz w:val="21"/>
          <w:szCs w:val="21"/>
          <w:lang w:eastAsia="en-IN"/>
          <w14:ligatures w14:val="none"/>
        </w:rPr>
        <w:t>: {</w:t>
      </w:r>
    </w:p>
    <w:p w14:paraId="0B9F546C"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9CDCFE"/>
          <w:kern w:val="0"/>
          <w:sz w:val="21"/>
          <w:szCs w:val="21"/>
          <w:lang w:eastAsia="en-IN"/>
          <w14:ligatures w14:val="none"/>
        </w:rPr>
        <w:t>"effect"</w:t>
      </w:r>
      <w:r w:rsidRPr="0032654C">
        <w:rPr>
          <w:rFonts w:ascii="Consolas" w:eastAsia="Times New Roman" w:hAnsi="Consolas" w:cs="Times New Roman"/>
          <w:color w:val="CCCCCC"/>
          <w:kern w:val="0"/>
          <w:sz w:val="21"/>
          <w:szCs w:val="21"/>
          <w:lang w:eastAsia="en-IN"/>
          <w14:ligatures w14:val="none"/>
        </w:rPr>
        <w:t xml:space="preserve">: </w:t>
      </w:r>
      <w:r w:rsidRPr="0032654C">
        <w:rPr>
          <w:rFonts w:ascii="Consolas" w:eastAsia="Times New Roman" w:hAnsi="Consolas" w:cs="Times New Roman"/>
          <w:color w:val="DCDCAA"/>
          <w:kern w:val="0"/>
          <w:sz w:val="21"/>
          <w:szCs w:val="21"/>
          <w:lang w:eastAsia="en-IN"/>
          <w14:ligatures w14:val="none"/>
        </w:rPr>
        <w:t>"[</w:t>
      </w:r>
      <w:r w:rsidRPr="0032654C">
        <w:rPr>
          <w:rFonts w:ascii="Consolas" w:eastAsia="Times New Roman" w:hAnsi="Consolas" w:cs="Times New Roman"/>
          <w:color w:val="4EC9B0"/>
          <w:kern w:val="0"/>
          <w:sz w:val="21"/>
          <w:szCs w:val="21"/>
          <w:lang w:eastAsia="en-IN"/>
          <w14:ligatures w14:val="none"/>
        </w:rPr>
        <w:t>parameters</w:t>
      </w:r>
      <w:r w:rsidRPr="0032654C">
        <w:rPr>
          <w:rFonts w:ascii="Consolas" w:eastAsia="Times New Roman" w:hAnsi="Consolas" w:cs="Times New Roman"/>
          <w:color w:val="CCCCCC"/>
          <w:kern w:val="0"/>
          <w:sz w:val="21"/>
          <w:szCs w:val="21"/>
          <w:lang w:eastAsia="en-IN"/>
          <w14:ligatures w14:val="none"/>
        </w:rPr>
        <w:t>(</w:t>
      </w:r>
      <w:r w:rsidRPr="0032654C">
        <w:rPr>
          <w:rFonts w:ascii="Consolas" w:eastAsia="Times New Roman" w:hAnsi="Consolas" w:cs="Times New Roman"/>
          <w:color w:val="4EC9B0"/>
          <w:kern w:val="0"/>
          <w:sz w:val="21"/>
          <w:szCs w:val="21"/>
          <w:lang w:eastAsia="en-IN"/>
          <w14:ligatures w14:val="none"/>
        </w:rPr>
        <w:t>'effect'</w:t>
      </w:r>
      <w:r w:rsidRPr="0032654C">
        <w:rPr>
          <w:rFonts w:ascii="Consolas" w:eastAsia="Times New Roman" w:hAnsi="Consolas" w:cs="Times New Roman"/>
          <w:color w:val="CCCCCC"/>
          <w:kern w:val="0"/>
          <w:sz w:val="21"/>
          <w:szCs w:val="21"/>
          <w:lang w:eastAsia="en-IN"/>
          <w14:ligatures w14:val="none"/>
        </w:rPr>
        <w:t>)</w:t>
      </w:r>
      <w:r w:rsidRPr="0032654C">
        <w:rPr>
          <w:rFonts w:ascii="Consolas" w:eastAsia="Times New Roman" w:hAnsi="Consolas" w:cs="Times New Roman"/>
          <w:color w:val="DCDCAA"/>
          <w:kern w:val="0"/>
          <w:sz w:val="21"/>
          <w:szCs w:val="21"/>
          <w:lang w:eastAsia="en-IN"/>
          <w14:ligatures w14:val="none"/>
        </w:rPr>
        <w:t>]"</w:t>
      </w:r>
    </w:p>
    <w:p w14:paraId="7A766090"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2A637065"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43DBA4BD"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  }</w:t>
      </w:r>
    </w:p>
    <w:p w14:paraId="5C4BBC87" w14:textId="77777777" w:rsidR="0032654C" w:rsidRPr="0032654C" w:rsidRDefault="0032654C" w:rsidP="003265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654C">
        <w:rPr>
          <w:rFonts w:ascii="Consolas" w:eastAsia="Times New Roman" w:hAnsi="Consolas" w:cs="Times New Roman"/>
          <w:color w:val="CCCCCC"/>
          <w:kern w:val="0"/>
          <w:sz w:val="21"/>
          <w:szCs w:val="21"/>
          <w:lang w:eastAsia="en-IN"/>
          <w14:ligatures w14:val="none"/>
        </w:rPr>
        <w:t>}</w:t>
      </w:r>
    </w:p>
    <w:p w14:paraId="7EB7F324" w14:textId="55CFBB06" w:rsidR="00EA4A74" w:rsidRDefault="00EA4A74" w:rsidP="00EA4A74">
      <w:pPr>
        <w:shd w:val="clear" w:color="auto" w:fill="FFFFFF"/>
        <w:spacing w:before="100" w:beforeAutospacing="1" w:after="100" w:afterAutospacing="1" w:line="240" w:lineRule="auto"/>
        <w:jc w:val="both"/>
      </w:pPr>
      <w:bookmarkStart w:id="29" w:name="_Toc150245398"/>
      <w:r>
        <w:rPr>
          <w:rStyle w:val="Heading1Char"/>
          <w:b/>
          <w:bCs/>
        </w:rPr>
        <w:t>4</w:t>
      </w:r>
      <w:r w:rsidRPr="00EF0465">
        <w:rPr>
          <w:rStyle w:val="Heading1Char"/>
          <w:b/>
          <w:bCs/>
        </w:rPr>
        <w:t>.5 Error Details –</w:t>
      </w:r>
      <w:bookmarkEnd w:id="29"/>
      <w:r>
        <w:rPr>
          <w:b/>
          <w:bCs/>
          <w:sz w:val="24"/>
          <w:szCs w:val="24"/>
        </w:rPr>
        <w:t xml:space="preserve"> </w:t>
      </w:r>
      <w:r w:rsidRPr="009F6702">
        <w:t>The location of the error details depends on what aspect of Azure Policy you're working with</w:t>
      </w:r>
      <w:r>
        <w:t xml:space="preserve"> &amp; </w:t>
      </w:r>
      <w:r w:rsidRPr="009E748F">
        <w:t>error summary details.</w:t>
      </w:r>
      <w:r w:rsidRPr="009F6702">
        <w:t xml:space="preserve"> </w:t>
      </w:r>
    </w:p>
    <w:p w14:paraId="66C81E8B" w14:textId="15939632" w:rsidR="00FA3C29" w:rsidRPr="009F6702" w:rsidRDefault="00FA3C29" w:rsidP="00EA4A74">
      <w:pPr>
        <w:shd w:val="clear" w:color="auto" w:fill="FFFFFF"/>
        <w:spacing w:before="100" w:beforeAutospacing="1" w:after="100" w:afterAutospacing="1" w:line="240" w:lineRule="auto"/>
        <w:jc w:val="both"/>
      </w:pPr>
      <w:r>
        <w:t xml:space="preserve">Note – To find the error </w:t>
      </w:r>
      <w:r w:rsidR="007340DB">
        <w:t>G</w:t>
      </w:r>
      <w:r>
        <w:t xml:space="preserve">o to </w:t>
      </w:r>
      <w:r w:rsidR="000F64D4" w:rsidRPr="000F64D4">
        <w:t>Storage Account &gt; Configuration &gt; Secure transfer Required.</w:t>
      </w:r>
    </w:p>
    <w:p w14:paraId="20D4B1F3" w14:textId="5537C694" w:rsidR="00316EE4" w:rsidRDefault="007434D8" w:rsidP="00AF7BD8">
      <w:r w:rsidRPr="007434D8">
        <w:rPr>
          <w:noProof/>
        </w:rPr>
        <w:lastRenderedPageBreak/>
        <w:drawing>
          <wp:inline distT="0" distB="0" distL="0" distR="0" wp14:anchorId="57C9FD9F" wp14:editId="6315B46E">
            <wp:extent cx="5745480" cy="2063115"/>
            <wp:effectExtent l="19050" t="19050" r="26670" b="13335"/>
            <wp:docPr id="1843667315" name="Picture 18436673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7315" name="Picture 1" descr="A screenshot of a computer screen&#10;&#10;Description automatically generated"/>
                    <pic:cNvPicPr/>
                  </pic:nvPicPr>
                  <pic:blipFill>
                    <a:blip r:embed="rId16"/>
                    <a:stretch>
                      <a:fillRect/>
                    </a:stretch>
                  </pic:blipFill>
                  <pic:spPr>
                    <a:xfrm>
                      <a:off x="0" y="0"/>
                      <a:ext cx="5745480" cy="2063115"/>
                    </a:xfrm>
                    <a:prstGeom prst="rect">
                      <a:avLst/>
                    </a:prstGeom>
                    <a:ln>
                      <a:solidFill>
                        <a:schemeClr val="accent1"/>
                      </a:solidFill>
                    </a:ln>
                  </pic:spPr>
                </pic:pic>
              </a:graphicData>
            </a:graphic>
          </wp:inline>
        </w:drawing>
      </w:r>
    </w:p>
    <w:p w14:paraId="54AF37C5" w14:textId="7C55C6C8" w:rsidR="005861FF" w:rsidRPr="00BF19A7" w:rsidRDefault="008A42A0" w:rsidP="005861FF">
      <w:pPr>
        <w:shd w:val="clear" w:color="auto" w:fill="FFFFFF"/>
        <w:spacing w:before="100" w:beforeAutospacing="1" w:after="100" w:afterAutospacing="1" w:line="240" w:lineRule="auto"/>
        <w:jc w:val="both"/>
      </w:pPr>
      <w:bookmarkStart w:id="30" w:name="_Toc150245399"/>
      <w:r>
        <w:rPr>
          <w:rStyle w:val="Heading1Char"/>
          <w:b/>
          <w:bCs/>
        </w:rPr>
        <w:t>4</w:t>
      </w:r>
      <w:r w:rsidR="005861FF">
        <w:rPr>
          <w:rStyle w:val="Heading1Char"/>
          <w:b/>
          <w:bCs/>
        </w:rPr>
        <w:t>.6</w:t>
      </w:r>
      <w:r w:rsidR="005861FF" w:rsidRPr="00472B96">
        <w:rPr>
          <w:rStyle w:val="Heading1Char"/>
          <w:b/>
          <w:bCs/>
        </w:rPr>
        <w:t xml:space="preserve"> Exceptions –</w:t>
      </w:r>
      <w:bookmarkEnd w:id="30"/>
      <w:r w:rsidR="005861FF">
        <w:rPr>
          <w:b/>
          <w:bCs/>
          <w:sz w:val="24"/>
          <w:szCs w:val="24"/>
        </w:rPr>
        <w:t xml:space="preserve"> </w:t>
      </w:r>
      <w:r w:rsidR="005861FF" w:rsidRPr="00BF19A7">
        <w:t>While creating</w:t>
      </w:r>
      <w:r w:rsidR="005861FF">
        <w:t xml:space="preserve"> or after created the policy,</w:t>
      </w:r>
      <w:r w:rsidR="005861FF" w:rsidRPr="00BF19A7">
        <w:t xml:space="preserve"> </w:t>
      </w:r>
      <w:r w:rsidR="005861FF">
        <w:t>We</w:t>
      </w:r>
      <w:r w:rsidR="005861FF" w:rsidRPr="00BF19A7">
        <w:t xml:space="preserve"> can Exclusions the Subscription/Resource Group/ Resource</w:t>
      </w:r>
      <w:r w:rsidR="005861FF">
        <w:t>.</w:t>
      </w:r>
    </w:p>
    <w:p w14:paraId="60FB560F" w14:textId="77777777" w:rsidR="005861FF" w:rsidRDefault="005861FF" w:rsidP="005861FF">
      <w:pPr>
        <w:keepNext/>
      </w:pPr>
      <w:r>
        <w:rPr>
          <w:rStyle w:val="ui-provider"/>
          <w:noProof/>
        </w:rPr>
        <w:drawing>
          <wp:inline distT="0" distB="0" distL="0" distR="0" wp14:anchorId="2FF7DEB7" wp14:editId="6E347592">
            <wp:extent cx="5743575" cy="3171825"/>
            <wp:effectExtent l="19050" t="19050" r="28575" b="28575"/>
            <wp:docPr id="58428013" name="Picture 584280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24560" name="Picture 137132456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solidFill>
                        <a:schemeClr val="accent1"/>
                      </a:solidFill>
                    </a:ln>
                  </pic:spPr>
                </pic:pic>
              </a:graphicData>
            </a:graphic>
          </wp:inline>
        </w:drawing>
      </w:r>
    </w:p>
    <w:p w14:paraId="252160F5" w14:textId="77777777" w:rsidR="005861FF" w:rsidRPr="0008759D" w:rsidRDefault="005861FF" w:rsidP="005861F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2</w:t>
      </w:r>
      <w:r w:rsidRPr="0008759D">
        <w:rPr>
          <w:i w:val="0"/>
          <w:iCs w:val="0"/>
          <w:sz w:val="22"/>
          <w:szCs w:val="22"/>
        </w:rPr>
        <w:fldChar w:fldCharType="end"/>
      </w:r>
      <w:r w:rsidRPr="0008759D">
        <w:rPr>
          <w:i w:val="0"/>
          <w:iCs w:val="0"/>
          <w:sz w:val="22"/>
          <w:szCs w:val="22"/>
        </w:rPr>
        <w:t xml:space="preserve"> - Select the policy, Click on Create Exemption.</w:t>
      </w:r>
    </w:p>
    <w:p w14:paraId="0C9152E0" w14:textId="77777777" w:rsidR="005861FF" w:rsidRDefault="005861FF" w:rsidP="005861FF">
      <w:pPr>
        <w:rPr>
          <w:rStyle w:val="ui-provider"/>
        </w:rPr>
      </w:pPr>
    </w:p>
    <w:p w14:paraId="3E2513DF" w14:textId="77777777" w:rsidR="005861FF" w:rsidRDefault="005861FF" w:rsidP="005861FF">
      <w:pPr>
        <w:keepNext/>
      </w:pPr>
      <w:r w:rsidRPr="00D76418">
        <w:rPr>
          <w:rStyle w:val="ui-provider"/>
          <w:noProof/>
        </w:rPr>
        <w:lastRenderedPageBreak/>
        <w:drawing>
          <wp:inline distT="0" distB="0" distL="0" distR="0" wp14:anchorId="39E78266" wp14:editId="30F233AF">
            <wp:extent cx="5745480" cy="2400300"/>
            <wp:effectExtent l="19050" t="19050" r="26670" b="19050"/>
            <wp:docPr id="244306607" name="Picture 2443066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2240" name="Picture 1" descr="A screenshot of a computer&#10;&#10;Description automatically generated"/>
                    <pic:cNvPicPr/>
                  </pic:nvPicPr>
                  <pic:blipFill>
                    <a:blip r:embed="rId13"/>
                    <a:stretch>
                      <a:fillRect/>
                    </a:stretch>
                  </pic:blipFill>
                  <pic:spPr>
                    <a:xfrm>
                      <a:off x="0" y="0"/>
                      <a:ext cx="5745480" cy="2400300"/>
                    </a:xfrm>
                    <a:prstGeom prst="rect">
                      <a:avLst/>
                    </a:prstGeom>
                    <a:ln>
                      <a:solidFill>
                        <a:schemeClr val="accent1"/>
                      </a:solidFill>
                    </a:ln>
                  </pic:spPr>
                </pic:pic>
              </a:graphicData>
            </a:graphic>
          </wp:inline>
        </w:drawing>
      </w:r>
    </w:p>
    <w:p w14:paraId="2F782A34" w14:textId="77777777" w:rsidR="005861FF" w:rsidRDefault="005861FF" w:rsidP="005861F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3</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40FF8D67" w14:textId="77777777" w:rsidR="005861FF" w:rsidRDefault="005861FF" w:rsidP="00AF7BD8"/>
    <w:p w14:paraId="0D035A63" w14:textId="77777777" w:rsidR="005861FF" w:rsidRDefault="005861FF" w:rsidP="00AF7BD8"/>
    <w:p w14:paraId="52F39576" w14:textId="77777777" w:rsidR="00E4169D" w:rsidRDefault="00E4169D" w:rsidP="00AF7BD8"/>
    <w:p w14:paraId="5AD97F54" w14:textId="77777777" w:rsidR="00B44324" w:rsidRDefault="00B44324" w:rsidP="00AF7BD8"/>
    <w:p w14:paraId="667F2DB0" w14:textId="77777777" w:rsidR="00B44324" w:rsidRDefault="00B44324" w:rsidP="00AF7BD8"/>
    <w:p w14:paraId="14EE74A0" w14:textId="77777777" w:rsidR="000D100E" w:rsidRDefault="000D100E" w:rsidP="00AF7BD8"/>
    <w:p w14:paraId="7323CE88" w14:textId="77777777" w:rsidR="000D100E" w:rsidRDefault="000D100E" w:rsidP="00AF7BD8"/>
    <w:p w14:paraId="72F70C2D" w14:textId="77777777" w:rsidR="000D100E" w:rsidRDefault="000D100E" w:rsidP="00AF7BD8"/>
    <w:p w14:paraId="7B76039E" w14:textId="77777777" w:rsidR="000D100E" w:rsidRDefault="000D100E" w:rsidP="00AF7BD8"/>
    <w:p w14:paraId="36FE2E84" w14:textId="77777777" w:rsidR="000D100E" w:rsidRDefault="000D100E" w:rsidP="00AF7BD8"/>
    <w:p w14:paraId="757F57E6" w14:textId="77777777" w:rsidR="000D100E" w:rsidRDefault="000D100E" w:rsidP="00AF7BD8"/>
    <w:p w14:paraId="31BECB74" w14:textId="77777777" w:rsidR="000D100E" w:rsidRDefault="000D100E" w:rsidP="00AF7BD8"/>
    <w:p w14:paraId="4E6EC574" w14:textId="77777777" w:rsidR="000D100E" w:rsidRDefault="000D100E" w:rsidP="00AF7BD8"/>
    <w:p w14:paraId="4B9870FD" w14:textId="77777777" w:rsidR="000D100E" w:rsidRDefault="000D100E" w:rsidP="00AF7BD8"/>
    <w:p w14:paraId="7DD1FD0D" w14:textId="77777777" w:rsidR="000D100E" w:rsidRDefault="000D100E" w:rsidP="00AF7BD8"/>
    <w:p w14:paraId="7B54BAE8" w14:textId="77777777" w:rsidR="000D100E" w:rsidRDefault="000D100E" w:rsidP="00AF7BD8"/>
    <w:p w14:paraId="38926597" w14:textId="77777777" w:rsidR="000D100E" w:rsidRDefault="000D100E" w:rsidP="00AF7BD8"/>
    <w:p w14:paraId="12F73C61" w14:textId="77777777" w:rsidR="000D100E" w:rsidRDefault="000D100E" w:rsidP="00AF7BD8"/>
    <w:p w14:paraId="2D0BF56A" w14:textId="77777777" w:rsidR="000D100E" w:rsidRDefault="000D100E" w:rsidP="00AF7BD8"/>
    <w:p w14:paraId="33C86740" w14:textId="77777777" w:rsidR="000D100E" w:rsidRDefault="000D100E" w:rsidP="00AF7BD8"/>
    <w:p w14:paraId="394D9377" w14:textId="77777777" w:rsidR="000D100E" w:rsidRDefault="000D100E" w:rsidP="00AF7BD8"/>
    <w:p w14:paraId="218BBB86" w14:textId="1F006130" w:rsidR="000D100E" w:rsidRPr="007F0681" w:rsidRDefault="00953D5F" w:rsidP="000D100E">
      <w:pPr>
        <w:pStyle w:val="Heading1"/>
        <w:spacing w:after="240"/>
        <w:rPr>
          <w:rFonts w:eastAsiaTheme="minorHAnsi"/>
          <w:b/>
          <w:bCs/>
          <w:color w:val="4472C4" w:themeColor="accent1"/>
        </w:rPr>
      </w:pPr>
      <w:bookmarkStart w:id="31" w:name="_Toc150245400"/>
      <w:r w:rsidRPr="007F0681">
        <w:rPr>
          <w:rFonts w:eastAsiaTheme="minorHAnsi"/>
          <w:b/>
          <w:bCs/>
          <w:color w:val="4472C4" w:themeColor="accent1"/>
        </w:rPr>
        <w:lastRenderedPageBreak/>
        <w:t>5</w:t>
      </w:r>
      <w:r w:rsidR="000D100E" w:rsidRPr="007F0681">
        <w:rPr>
          <w:rFonts w:eastAsiaTheme="minorHAnsi"/>
          <w:b/>
          <w:bCs/>
          <w:color w:val="4472C4" w:themeColor="accent1"/>
        </w:rPr>
        <w:t xml:space="preserve">. </w:t>
      </w:r>
      <w:r w:rsidR="00CD4D4D" w:rsidRPr="007F0681">
        <w:rPr>
          <w:rFonts w:eastAsiaTheme="minorHAnsi"/>
          <w:b/>
          <w:bCs/>
          <w:color w:val="4472C4" w:themeColor="accent1"/>
        </w:rPr>
        <w:t>Best Practice</w:t>
      </w:r>
      <w:r w:rsidR="000D100E" w:rsidRPr="007F0681">
        <w:rPr>
          <w:rFonts w:eastAsiaTheme="minorHAnsi"/>
          <w:b/>
          <w:bCs/>
          <w:color w:val="4472C4" w:themeColor="accent1"/>
        </w:rPr>
        <w:t xml:space="preserve"> – </w:t>
      </w:r>
      <w:r w:rsidR="0018318E" w:rsidRPr="007F0681">
        <w:rPr>
          <w:rFonts w:eastAsiaTheme="minorHAnsi"/>
          <w:b/>
          <w:bCs/>
          <w:color w:val="4472C4" w:themeColor="accent1"/>
        </w:rPr>
        <w:t>Storage accounts should have infrastructure encryption.</w:t>
      </w:r>
      <w:bookmarkEnd w:id="31"/>
    </w:p>
    <w:p w14:paraId="04252695" w14:textId="77777777" w:rsidR="00B540E6" w:rsidRDefault="00953D5F" w:rsidP="00B540E6">
      <w:bookmarkStart w:id="32" w:name="_Toc150245401"/>
      <w:r>
        <w:rPr>
          <w:rStyle w:val="Heading1Char"/>
          <w:b/>
          <w:bCs/>
        </w:rPr>
        <w:t>5</w:t>
      </w:r>
      <w:r w:rsidR="000D100E">
        <w:rPr>
          <w:rStyle w:val="Heading1Char"/>
          <w:b/>
          <w:bCs/>
        </w:rPr>
        <w:t>.1</w:t>
      </w:r>
      <w:r w:rsidR="000D100E" w:rsidRPr="005D09E0">
        <w:rPr>
          <w:rStyle w:val="Heading1Char"/>
          <w:b/>
          <w:bCs/>
        </w:rPr>
        <w:t xml:space="preserve"> Description –</w:t>
      </w:r>
      <w:bookmarkEnd w:id="32"/>
      <w:r w:rsidR="000D100E">
        <w:rPr>
          <w:rStyle w:val="Heading1Char"/>
          <w:b/>
          <w:bCs/>
        </w:rPr>
        <w:t xml:space="preserve"> </w:t>
      </w:r>
      <w:r w:rsidR="00A66C65" w:rsidRPr="00A66C65">
        <w:rPr>
          <w:lang w:val="en-US"/>
        </w:rPr>
        <w:t>Double encryption of Azure Storage data protects against a scenario where one of the encryption algorithms or keys may be compromised. In this scenario, the additional layer of encryption continues to protect your data.</w:t>
      </w:r>
      <w:r w:rsidR="00B540E6">
        <w:rPr>
          <w:lang w:val="en-US"/>
        </w:rPr>
        <w:t xml:space="preserve"> </w:t>
      </w:r>
      <w:r w:rsidR="00B540E6" w:rsidRPr="00B06271">
        <w:t>Enable infrastructure encryption for higher level of assurance that the data is secure. When infrastructure encryption is enabled, data in a storage account is encrypted twice.</w:t>
      </w:r>
    </w:p>
    <w:p w14:paraId="596D3FD2" w14:textId="7411B1CB" w:rsidR="000D100E" w:rsidRPr="00A15EAA" w:rsidRDefault="00A15EAA" w:rsidP="000D100E">
      <w:pPr>
        <w:pStyle w:val="ListParagraph"/>
        <w:spacing w:after="240"/>
        <w:ind w:left="0"/>
        <w:rPr>
          <w:lang w:val="en-US"/>
        </w:rPr>
      </w:pPr>
      <w:r w:rsidRPr="00A15EAA">
        <w:rPr>
          <w:b/>
          <w:bCs/>
          <w:lang w:val="en-US"/>
        </w:rPr>
        <w:t>Note</w:t>
      </w:r>
      <w:r w:rsidRPr="00A15EAA">
        <w:rPr>
          <w:lang w:val="en-US"/>
        </w:rPr>
        <w:t xml:space="preserve"> – Once the encryption is enabled cannot be disable. </w:t>
      </w:r>
    </w:p>
    <w:p w14:paraId="2A4DAC57" w14:textId="77777777" w:rsidR="00A15EAA" w:rsidRDefault="00A15EAA" w:rsidP="000D100E">
      <w:pPr>
        <w:pStyle w:val="ListParagraph"/>
        <w:spacing w:after="240"/>
        <w:ind w:left="0"/>
        <w:rPr>
          <w:rFonts w:ascii="Segoe UI" w:hAnsi="Segoe UI" w:cs="Segoe UI"/>
          <w:color w:val="161616"/>
          <w:sz w:val="21"/>
          <w:szCs w:val="21"/>
          <w:shd w:val="clear" w:color="auto" w:fill="FFFFFF"/>
        </w:rPr>
      </w:pPr>
    </w:p>
    <w:p w14:paraId="7335AE81" w14:textId="77777777" w:rsidR="00237B65" w:rsidRDefault="00953D5F" w:rsidP="00237B65">
      <w:pPr>
        <w:pStyle w:val="ListParagraph"/>
        <w:spacing w:after="240"/>
        <w:ind w:left="0"/>
      </w:pPr>
      <w:bookmarkStart w:id="33" w:name="_Toc150245402"/>
      <w:r>
        <w:rPr>
          <w:rStyle w:val="Heading1Char"/>
          <w:b/>
          <w:bCs/>
        </w:rPr>
        <w:t>5</w:t>
      </w:r>
      <w:r w:rsidR="000D100E">
        <w:rPr>
          <w:rStyle w:val="Heading1Char"/>
          <w:b/>
          <w:bCs/>
        </w:rPr>
        <w:t>.2</w:t>
      </w:r>
      <w:r w:rsidR="000D100E" w:rsidRPr="00962D82">
        <w:rPr>
          <w:rStyle w:val="Heading1Char"/>
          <w:b/>
          <w:bCs/>
        </w:rPr>
        <w:t xml:space="preserve"> Control Domain</w:t>
      </w:r>
      <w:bookmarkEnd w:id="33"/>
      <w:r w:rsidR="000D100E" w:rsidRPr="00EE409F">
        <w:rPr>
          <w:b/>
          <w:bCs/>
          <w:sz w:val="24"/>
          <w:szCs w:val="24"/>
        </w:rPr>
        <w:t xml:space="preserve"> - </w:t>
      </w:r>
      <w:r w:rsidR="00237B65" w:rsidRPr="00237B65">
        <w:t>NIST SP 800-53 Rev. 5</w:t>
      </w:r>
    </w:p>
    <w:p w14:paraId="27088AF7" w14:textId="77777777" w:rsidR="00237B65" w:rsidRDefault="00237B65" w:rsidP="00237B65">
      <w:pPr>
        <w:pStyle w:val="ListParagraph"/>
        <w:spacing w:after="240"/>
        <w:ind w:left="0"/>
      </w:pPr>
    </w:p>
    <w:p w14:paraId="70B4A139" w14:textId="423CDEAD" w:rsidR="000D100E" w:rsidRDefault="00953D5F" w:rsidP="00237B65">
      <w:pPr>
        <w:pStyle w:val="ListParagraph"/>
        <w:spacing w:after="240"/>
        <w:ind w:left="0"/>
      </w:pPr>
      <w:bookmarkStart w:id="34" w:name="_Toc150245403"/>
      <w:r>
        <w:rPr>
          <w:rStyle w:val="Heading1Char"/>
          <w:b/>
          <w:bCs/>
        </w:rPr>
        <w:t>5</w:t>
      </w:r>
      <w:r w:rsidR="000D100E">
        <w:rPr>
          <w:rStyle w:val="Heading1Char"/>
          <w:b/>
          <w:bCs/>
        </w:rPr>
        <w:t>.3</w:t>
      </w:r>
      <w:r w:rsidR="000D100E" w:rsidRPr="00962D82">
        <w:rPr>
          <w:rStyle w:val="Heading1Char"/>
          <w:b/>
          <w:bCs/>
        </w:rPr>
        <w:t xml:space="preserve"> Non-Compliance Message</w:t>
      </w:r>
      <w:r w:rsidR="000D100E" w:rsidRPr="00962D82">
        <w:rPr>
          <w:rStyle w:val="Heading1Char"/>
        </w:rPr>
        <w:t xml:space="preserve"> </w:t>
      </w:r>
      <w:r w:rsidR="000D100E">
        <w:rPr>
          <w:rStyle w:val="Heading1Char"/>
        </w:rPr>
        <w:t>–</w:t>
      </w:r>
      <w:bookmarkEnd w:id="34"/>
      <w:r w:rsidR="000D100E" w:rsidRPr="00EE409F">
        <w:rPr>
          <w:b/>
          <w:bCs/>
          <w:sz w:val="24"/>
          <w:szCs w:val="24"/>
        </w:rPr>
        <w:t xml:space="preserve"> </w:t>
      </w:r>
      <w:r w:rsidR="000D100E" w:rsidRPr="00626938">
        <w:t>Storage Account should</w:t>
      </w:r>
      <w:r w:rsidR="00326E97">
        <w:t xml:space="preserve"> have Infrastructure encryption, </w:t>
      </w:r>
      <w:r w:rsidR="000D100E" w:rsidRPr="00B94A1F">
        <w:t>Please Notify to 'elcitprod@service-now.com' for any non-compliance or assistance required.</w:t>
      </w:r>
    </w:p>
    <w:p w14:paraId="5C99F6D3" w14:textId="63D5AF06" w:rsidR="000D100E" w:rsidRDefault="00953D5F" w:rsidP="000D100E">
      <w:pPr>
        <w:pStyle w:val="Heading1"/>
        <w:rPr>
          <w:b/>
          <w:bCs/>
        </w:rPr>
      </w:pPr>
      <w:bookmarkStart w:id="35" w:name="_Toc150245404"/>
      <w:r>
        <w:rPr>
          <w:b/>
          <w:bCs/>
        </w:rPr>
        <w:t>5</w:t>
      </w:r>
      <w:r w:rsidR="000D100E">
        <w:rPr>
          <w:b/>
          <w:bCs/>
        </w:rPr>
        <w:t>.4</w:t>
      </w:r>
      <w:r w:rsidR="000D100E" w:rsidRPr="00962D82">
        <w:rPr>
          <w:b/>
          <w:bCs/>
        </w:rPr>
        <w:t xml:space="preserve"> </w:t>
      </w:r>
      <w:r w:rsidR="009F48BC" w:rsidRPr="009F48BC">
        <w:rPr>
          <w:rFonts w:eastAsiaTheme="minorHAnsi"/>
          <w:b/>
          <w:bCs/>
        </w:rPr>
        <w:t>Policy Definition</w:t>
      </w:r>
      <w:bookmarkEnd w:id="35"/>
    </w:p>
    <w:p w14:paraId="1E2F8136"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w:t>
      </w:r>
    </w:p>
    <w:p w14:paraId="1F7CB715"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"properties"</w:t>
      </w:r>
      <w:r w:rsidRPr="00832B49">
        <w:rPr>
          <w:rFonts w:ascii="Consolas" w:eastAsia="Times New Roman" w:hAnsi="Consolas" w:cs="Times New Roman"/>
          <w:color w:val="CCCCCC"/>
          <w:kern w:val="0"/>
          <w:sz w:val="21"/>
          <w:szCs w:val="21"/>
          <w:lang w:eastAsia="en-IN"/>
          <w14:ligatures w14:val="none"/>
        </w:rPr>
        <w:t>: {</w:t>
      </w:r>
    </w:p>
    <w:p w14:paraId="0E885887"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displayName</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"Storage accounts should have infrastructure encryption"</w:t>
      </w:r>
      <w:r w:rsidRPr="00832B49">
        <w:rPr>
          <w:rFonts w:ascii="Consolas" w:eastAsia="Times New Roman" w:hAnsi="Consolas" w:cs="Times New Roman"/>
          <w:color w:val="CCCCCC"/>
          <w:kern w:val="0"/>
          <w:sz w:val="21"/>
          <w:szCs w:val="21"/>
          <w:lang w:eastAsia="en-IN"/>
          <w14:ligatures w14:val="none"/>
        </w:rPr>
        <w:t>,</w:t>
      </w:r>
    </w:p>
    <w:p w14:paraId="1FB8F9DA"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policyType</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w:t>
      </w:r>
      <w:proofErr w:type="spellStart"/>
      <w:r w:rsidRPr="00832B49">
        <w:rPr>
          <w:rFonts w:ascii="Consolas" w:eastAsia="Times New Roman" w:hAnsi="Consolas" w:cs="Times New Roman"/>
          <w:color w:val="CE9178"/>
          <w:kern w:val="0"/>
          <w:sz w:val="21"/>
          <w:szCs w:val="21"/>
          <w:lang w:eastAsia="en-IN"/>
          <w14:ligatures w14:val="none"/>
        </w:rPr>
        <w:t>BuiltIn</w:t>
      </w:r>
      <w:proofErr w:type="spellEnd"/>
      <w:r w:rsidRPr="00832B49">
        <w:rPr>
          <w:rFonts w:ascii="Consolas" w:eastAsia="Times New Roman" w:hAnsi="Consolas" w:cs="Times New Roman"/>
          <w:color w:val="CE9178"/>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w:t>
      </w:r>
    </w:p>
    <w:p w14:paraId="1655ECA0"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"mode"</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"Indexed"</w:t>
      </w:r>
      <w:r w:rsidRPr="00832B49">
        <w:rPr>
          <w:rFonts w:ascii="Consolas" w:eastAsia="Times New Roman" w:hAnsi="Consolas" w:cs="Times New Roman"/>
          <w:color w:val="CCCCCC"/>
          <w:kern w:val="0"/>
          <w:sz w:val="21"/>
          <w:szCs w:val="21"/>
          <w:lang w:eastAsia="en-IN"/>
          <w14:ligatures w14:val="none"/>
        </w:rPr>
        <w:t>,</w:t>
      </w:r>
    </w:p>
    <w:p w14:paraId="79637416"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"description"</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"Enable infrastructure encryption for higher level of assurance that the data is secure. When infrastructure encryption is enabled, data in a storage account is encrypted twice."</w:t>
      </w:r>
      <w:r w:rsidRPr="00832B49">
        <w:rPr>
          <w:rFonts w:ascii="Consolas" w:eastAsia="Times New Roman" w:hAnsi="Consolas" w:cs="Times New Roman"/>
          <w:color w:val="CCCCCC"/>
          <w:kern w:val="0"/>
          <w:sz w:val="21"/>
          <w:szCs w:val="21"/>
          <w:lang w:eastAsia="en-IN"/>
          <w14:ligatures w14:val="none"/>
        </w:rPr>
        <w:t>,</w:t>
      </w:r>
    </w:p>
    <w:p w14:paraId="77697882"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"metadata"</w:t>
      </w:r>
      <w:r w:rsidRPr="00832B49">
        <w:rPr>
          <w:rFonts w:ascii="Consolas" w:eastAsia="Times New Roman" w:hAnsi="Consolas" w:cs="Times New Roman"/>
          <w:color w:val="CCCCCC"/>
          <w:kern w:val="0"/>
          <w:sz w:val="21"/>
          <w:szCs w:val="21"/>
          <w:lang w:eastAsia="en-IN"/>
          <w14:ligatures w14:val="none"/>
        </w:rPr>
        <w:t>: {</w:t>
      </w:r>
    </w:p>
    <w:p w14:paraId="244111A2"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"version"</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"1.0.0"</w:t>
      </w:r>
      <w:r w:rsidRPr="00832B49">
        <w:rPr>
          <w:rFonts w:ascii="Consolas" w:eastAsia="Times New Roman" w:hAnsi="Consolas" w:cs="Times New Roman"/>
          <w:color w:val="CCCCCC"/>
          <w:kern w:val="0"/>
          <w:sz w:val="21"/>
          <w:szCs w:val="21"/>
          <w:lang w:eastAsia="en-IN"/>
          <w14:ligatures w14:val="none"/>
        </w:rPr>
        <w:t>,</w:t>
      </w:r>
    </w:p>
    <w:p w14:paraId="6F4E37CF"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"category"</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"Storage"</w:t>
      </w:r>
    </w:p>
    <w:p w14:paraId="26BFF6BD"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2D6971ED"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"parameters"</w:t>
      </w:r>
      <w:r w:rsidRPr="00832B49">
        <w:rPr>
          <w:rFonts w:ascii="Consolas" w:eastAsia="Times New Roman" w:hAnsi="Consolas" w:cs="Times New Roman"/>
          <w:color w:val="CCCCCC"/>
          <w:kern w:val="0"/>
          <w:sz w:val="21"/>
          <w:szCs w:val="21"/>
          <w:lang w:eastAsia="en-IN"/>
          <w14:ligatures w14:val="none"/>
        </w:rPr>
        <w:t>: {</w:t>
      </w:r>
    </w:p>
    <w:p w14:paraId="41444C97"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"effect"</w:t>
      </w:r>
      <w:r w:rsidRPr="00832B49">
        <w:rPr>
          <w:rFonts w:ascii="Consolas" w:eastAsia="Times New Roman" w:hAnsi="Consolas" w:cs="Times New Roman"/>
          <w:color w:val="CCCCCC"/>
          <w:kern w:val="0"/>
          <w:sz w:val="21"/>
          <w:szCs w:val="21"/>
          <w:lang w:eastAsia="en-IN"/>
          <w14:ligatures w14:val="none"/>
        </w:rPr>
        <w:t>: {</w:t>
      </w:r>
    </w:p>
    <w:p w14:paraId="743B1F3C"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"type"</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"String"</w:t>
      </w:r>
      <w:r w:rsidRPr="00832B49">
        <w:rPr>
          <w:rFonts w:ascii="Consolas" w:eastAsia="Times New Roman" w:hAnsi="Consolas" w:cs="Times New Roman"/>
          <w:color w:val="CCCCCC"/>
          <w:kern w:val="0"/>
          <w:sz w:val="21"/>
          <w:szCs w:val="21"/>
          <w:lang w:eastAsia="en-IN"/>
          <w14:ligatures w14:val="none"/>
        </w:rPr>
        <w:t>,</w:t>
      </w:r>
    </w:p>
    <w:p w14:paraId="1B2A2D98"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"metadata"</w:t>
      </w:r>
      <w:r w:rsidRPr="00832B49">
        <w:rPr>
          <w:rFonts w:ascii="Consolas" w:eastAsia="Times New Roman" w:hAnsi="Consolas" w:cs="Times New Roman"/>
          <w:color w:val="CCCCCC"/>
          <w:kern w:val="0"/>
          <w:sz w:val="21"/>
          <w:szCs w:val="21"/>
          <w:lang w:eastAsia="en-IN"/>
          <w14:ligatures w14:val="none"/>
        </w:rPr>
        <w:t>: {</w:t>
      </w:r>
    </w:p>
    <w:p w14:paraId="3C23F02B"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displayName</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"Effect"</w:t>
      </w:r>
      <w:r w:rsidRPr="00832B49">
        <w:rPr>
          <w:rFonts w:ascii="Consolas" w:eastAsia="Times New Roman" w:hAnsi="Consolas" w:cs="Times New Roman"/>
          <w:color w:val="CCCCCC"/>
          <w:kern w:val="0"/>
          <w:sz w:val="21"/>
          <w:szCs w:val="21"/>
          <w:lang w:eastAsia="en-IN"/>
          <w14:ligatures w14:val="none"/>
        </w:rPr>
        <w:t>,</w:t>
      </w:r>
    </w:p>
    <w:p w14:paraId="49C17431"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"description"</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 xml:space="preserve">"Enable or disable the execution of the audit </w:t>
      </w:r>
      <w:proofErr w:type="gramStart"/>
      <w:r w:rsidRPr="00832B49">
        <w:rPr>
          <w:rFonts w:ascii="Consolas" w:eastAsia="Times New Roman" w:hAnsi="Consolas" w:cs="Times New Roman"/>
          <w:color w:val="CE9178"/>
          <w:kern w:val="0"/>
          <w:sz w:val="21"/>
          <w:szCs w:val="21"/>
          <w:lang w:eastAsia="en-IN"/>
          <w14:ligatures w14:val="none"/>
        </w:rPr>
        <w:t>policy"</w:t>
      </w:r>
      <w:proofErr w:type="gramEnd"/>
    </w:p>
    <w:p w14:paraId="1D935C16"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39407B21"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allowedValues</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w:t>
      </w:r>
    </w:p>
    <w:p w14:paraId="79C0713C"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"Audit"</w:t>
      </w:r>
      <w:r w:rsidRPr="00832B49">
        <w:rPr>
          <w:rFonts w:ascii="Consolas" w:eastAsia="Times New Roman" w:hAnsi="Consolas" w:cs="Times New Roman"/>
          <w:color w:val="CCCCCC"/>
          <w:kern w:val="0"/>
          <w:sz w:val="21"/>
          <w:szCs w:val="21"/>
          <w:lang w:eastAsia="en-IN"/>
          <w14:ligatures w14:val="none"/>
        </w:rPr>
        <w:t>,</w:t>
      </w:r>
    </w:p>
    <w:p w14:paraId="66C4F93D"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"Deny"</w:t>
      </w:r>
      <w:r w:rsidRPr="00832B49">
        <w:rPr>
          <w:rFonts w:ascii="Consolas" w:eastAsia="Times New Roman" w:hAnsi="Consolas" w:cs="Times New Roman"/>
          <w:color w:val="CCCCCC"/>
          <w:kern w:val="0"/>
          <w:sz w:val="21"/>
          <w:szCs w:val="21"/>
          <w:lang w:eastAsia="en-IN"/>
          <w14:ligatures w14:val="none"/>
        </w:rPr>
        <w:t>,</w:t>
      </w:r>
    </w:p>
    <w:p w14:paraId="2D9A8F79"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"Disabled"</w:t>
      </w:r>
    </w:p>
    <w:p w14:paraId="1D7EE788"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28850654"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defaultValue</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w:t>
      </w:r>
      <w:proofErr w:type="gramStart"/>
      <w:r w:rsidRPr="00832B49">
        <w:rPr>
          <w:rFonts w:ascii="Consolas" w:eastAsia="Times New Roman" w:hAnsi="Consolas" w:cs="Times New Roman"/>
          <w:color w:val="CE9178"/>
          <w:kern w:val="0"/>
          <w:sz w:val="21"/>
          <w:szCs w:val="21"/>
          <w:lang w:eastAsia="en-IN"/>
          <w14:ligatures w14:val="none"/>
        </w:rPr>
        <w:t>Deny"</w:t>
      </w:r>
      <w:proofErr w:type="gramEnd"/>
    </w:p>
    <w:p w14:paraId="125087A8"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3670E1EB"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2397BC74"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policyRule</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w:t>
      </w:r>
    </w:p>
    <w:p w14:paraId="0F257DF1"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"if"</w:t>
      </w:r>
      <w:r w:rsidRPr="00832B49">
        <w:rPr>
          <w:rFonts w:ascii="Consolas" w:eastAsia="Times New Roman" w:hAnsi="Consolas" w:cs="Times New Roman"/>
          <w:color w:val="CCCCCC"/>
          <w:kern w:val="0"/>
          <w:sz w:val="21"/>
          <w:szCs w:val="21"/>
          <w:lang w:eastAsia="en-IN"/>
          <w14:ligatures w14:val="none"/>
        </w:rPr>
        <w:t>: {</w:t>
      </w:r>
    </w:p>
    <w:p w14:paraId="2C5D4B30"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allOf</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w:t>
      </w:r>
    </w:p>
    <w:p w14:paraId="121A329A"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12140056"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"field"</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"type"</w:t>
      </w:r>
      <w:r w:rsidRPr="00832B49">
        <w:rPr>
          <w:rFonts w:ascii="Consolas" w:eastAsia="Times New Roman" w:hAnsi="Consolas" w:cs="Times New Roman"/>
          <w:color w:val="CCCCCC"/>
          <w:kern w:val="0"/>
          <w:sz w:val="21"/>
          <w:szCs w:val="21"/>
          <w:lang w:eastAsia="en-IN"/>
          <w14:ligatures w14:val="none"/>
        </w:rPr>
        <w:t>,</w:t>
      </w:r>
    </w:p>
    <w:p w14:paraId="245D942C"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lastRenderedPageBreak/>
        <w:t xml:space="preserve">              </w:t>
      </w:r>
      <w:r w:rsidRPr="00832B49">
        <w:rPr>
          <w:rFonts w:ascii="Consolas" w:eastAsia="Times New Roman" w:hAnsi="Consolas" w:cs="Times New Roman"/>
          <w:color w:val="9CDCFE"/>
          <w:kern w:val="0"/>
          <w:sz w:val="21"/>
          <w:szCs w:val="21"/>
          <w:lang w:eastAsia="en-IN"/>
          <w14:ligatures w14:val="none"/>
        </w:rPr>
        <w:t>"equals"</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w:t>
      </w:r>
      <w:proofErr w:type="spellStart"/>
      <w:r w:rsidRPr="00832B49">
        <w:rPr>
          <w:rFonts w:ascii="Consolas" w:eastAsia="Times New Roman" w:hAnsi="Consolas" w:cs="Times New Roman"/>
          <w:color w:val="CE9178"/>
          <w:kern w:val="0"/>
          <w:sz w:val="21"/>
          <w:szCs w:val="21"/>
          <w:lang w:eastAsia="en-IN"/>
          <w14:ligatures w14:val="none"/>
        </w:rPr>
        <w:t>Microsoft.Storage</w:t>
      </w:r>
      <w:proofErr w:type="spellEnd"/>
      <w:r w:rsidRPr="00832B49">
        <w:rPr>
          <w:rFonts w:ascii="Consolas" w:eastAsia="Times New Roman" w:hAnsi="Consolas" w:cs="Times New Roman"/>
          <w:color w:val="CE9178"/>
          <w:kern w:val="0"/>
          <w:sz w:val="21"/>
          <w:szCs w:val="21"/>
          <w:lang w:eastAsia="en-IN"/>
          <w14:ligatures w14:val="none"/>
        </w:rPr>
        <w:t>/</w:t>
      </w:r>
      <w:proofErr w:type="spellStart"/>
      <w:r w:rsidRPr="00832B49">
        <w:rPr>
          <w:rFonts w:ascii="Consolas" w:eastAsia="Times New Roman" w:hAnsi="Consolas" w:cs="Times New Roman"/>
          <w:color w:val="CE9178"/>
          <w:kern w:val="0"/>
          <w:sz w:val="21"/>
          <w:szCs w:val="21"/>
          <w:lang w:eastAsia="en-IN"/>
          <w14:ligatures w14:val="none"/>
        </w:rPr>
        <w:t>storageAccounts</w:t>
      </w:r>
      <w:proofErr w:type="spellEnd"/>
      <w:r w:rsidRPr="00832B49">
        <w:rPr>
          <w:rFonts w:ascii="Consolas" w:eastAsia="Times New Roman" w:hAnsi="Consolas" w:cs="Times New Roman"/>
          <w:color w:val="CE9178"/>
          <w:kern w:val="0"/>
          <w:sz w:val="21"/>
          <w:szCs w:val="21"/>
          <w:lang w:eastAsia="en-IN"/>
          <w14:ligatures w14:val="none"/>
        </w:rPr>
        <w:t>"</w:t>
      </w:r>
    </w:p>
    <w:p w14:paraId="350A26EA"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6183AB0F"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1346464E"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"field"</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"Microsoft.Storage/storageAccounts/encryption.requireInfrastructureEncryption"</w:t>
      </w:r>
      <w:r w:rsidRPr="00832B49">
        <w:rPr>
          <w:rFonts w:ascii="Consolas" w:eastAsia="Times New Roman" w:hAnsi="Consolas" w:cs="Times New Roman"/>
          <w:color w:val="CCCCCC"/>
          <w:kern w:val="0"/>
          <w:sz w:val="21"/>
          <w:szCs w:val="21"/>
          <w:lang w:eastAsia="en-IN"/>
          <w14:ligatures w14:val="none"/>
        </w:rPr>
        <w:t>,</w:t>
      </w:r>
    </w:p>
    <w:p w14:paraId="0A03C860"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w:t>
      </w:r>
      <w:proofErr w:type="spellStart"/>
      <w:r w:rsidRPr="00832B49">
        <w:rPr>
          <w:rFonts w:ascii="Consolas" w:eastAsia="Times New Roman" w:hAnsi="Consolas" w:cs="Times New Roman"/>
          <w:color w:val="9CDCFE"/>
          <w:kern w:val="0"/>
          <w:sz w:val="21"/>
          <w:szCs w:val="21"/>
          <w:lang w:eastAsia="en-IN"/>
          <w14:ligatures w14:val="none"/>
        </w:rPr>
        <w:t>notEquals</w:t>
      </w:r>
      <w:proofErr w:type="spellEnd"/>
      <w:r w:rsidRPr="00832B49">
        <w:rPr>
          <w:rFonts w:ascii="Consolas" w:eastAsia="Times New Roman" w:hAnsi="Consolas" w:cs="Times New Roman"/>
          <w:color w:val="9CDCFE"/>
          <w:kern w:val="0"/>
          <w:sz w:val="21"/>
          <w:szCs w:val="21"/>
          <w:lang w:eastAsia="en-IN"/>
          <w14:ligatures w14:val="none"/>
        </w:rPr>
        <w: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CE9178"/>
          <w:kern w:val="0"/>
          <w:sz w:val="21"/>
          <w:szCs w:val="21"/>
          <w:lang w:eastAsia="en-IN"/>
          <w14:ligatures w14:val="none"/>
        </w:rPr>
        <w:t>"true"</w:t>
      </w:r>
    </w:p>
    <w:p w14:paraId="4E2ABA87"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5842BAF6"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130B5B1E"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35B34905"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"then"</w:t>
      </w:r>
      <w:r w:rsidRPr="00832B49">
        <w:rPr>
          <w:rFonts w:ascii="Consolas" w:eastAsia="Times New Roman" w:hAnsi="Consolas" w:cs="Times New Roman"/>
          <w:color w:val="CCCCCC"/>
          <w:kern w:val="0"/>
          <w:sz w:val="21"/>
          <w:szCs w:val="21"/>
          <w:lang w:eastAsia="en-IN"/>
          <w14:ligatures w14:val="none"/>
        </w:rPr>
        <w:t>: {</w:t>
      </w:r>
    </w:p>
    <w:p w14:paraId="3A05045B"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9CDCFE"/>
          <w:kern w:val="0"/>
          <w:sz w:val="21"/>
          <w:szCs w:val="21"/>
          <w:lang w:eastAsia="en-IN"/>
          <w14:ligatures w14:val="none"/>
        </w:rPr>
        <w:t>"effect"</w:t>
      </w:r>
      <w:r w:rsidRPr="00832B49">
        <w:rPr>
          <w:rFonts w:ascii="Consolas" w:eastAsia="Times New Roman" w:hAnsi="Consolas" w:cs="Times New Roman"/>
          <w:color w:val="CCCCCC"/>
          <w:kern w:val="0"/>
          <w:sz w:val="21"/>
          <w:szCs w:val="21"/>
          <w:lang w:eastAsia="en-IN"/>
          <w14:ligatures w14:val="none"/>
        </w:rPr>
        <w:t xml:space="preserve">: </w:t>
      </w:r>
      <w:r w:rsidRPr="00832B49">
        <w:rPr>
          <w:rFonts w:ascii="Consolas" w:eastAsia="Times New Roman" w:hAnsi="Consolas" w:cs="Times New Roman"/>
          <w:color w:val="DCDCAA"/>
          <w:kern w:val="0"/>
          <w:sz w:val="21"/>
          <w:szCs w:val="21"/>
          <w:lang w:eastAsia="en-IN"/>
          <w14:ligatures w14:val="none"/>
        </w:rPr>
        <w:t>"[</w:t>
      </w:r>
      <w:r w:rsidRPr="00832B49">
        <w:rPr>
          <w:rFonts w:ascii="Consolas" w:eastAsia="Times New Roman" w:hAnsi="Consolas" w:cs="Times New Roman"/>
          <w:color w:val="4EC9B0"/>
          <w:kern w:val="0"/>
          <w:sz w:val="21"/>
          <w:szCs w:val="21"/>
          <w:lang w:eastAsia="en-IN"/>
          <w14:ligatures w14:val="none"/>
        </w:rPr>
        <w:t>parameters</w:t>
      </w:r>
      <w:r w:rsidRPr="00832B49">
        <w:rPr>
          <w:rFonts w:ascii="Consolas" w:eastAsia="Times New Roman" w:hAnsi="Consolas" w:cs="Times New Roman"/>
          <w:color w:val="CCCCCC"/>
          <w:kern w:val="0"/>
          <w:sz w:val="21"/>
          <w:szCs w:val="21"/>
          <w:lang w:eastAsia="en-IN"/>
          <w14:ligatures w14:val="none"/>
        </w:rPr>
        <w:t>(</w:t>
      </w:r>
      <w:r w:rsidRPr="00832B49">
        <w:rPr>
          <w:rFonts w:ascii="Consolas" w:eastAsia="Times New Roman" w:hAnsi="Consolas" w:cs="Times New Roman"/>
          <w:color w:val="4EC9B0"/>
          <w:kern w:val="0"/>
          <w:sz w:val="21"/>
          <w:szCs w:val="21"/>
          <w:lang w:eastAsia="en-IN"/>
          <w14:ligatures w14:val="none"/>
        </w:rPr>
        <w:t>'effect'</w:t>
      </w:r>
      <w:r w:rsidRPr="00832B49">
        <w:rPr>
          <w:rFonts w:ascii="Consolas" w:eastAsia="Times New Roman" w:hAnsi="Consolas" w:cs="Times New Roman"/>
          <w:color w:val="CCCCCC"/>
          <w:kern w:val="0"/>
          <w:sz w:val="21"/>
          <w:szCs w:val="21"/>
          <w:lang w:eastAsia="en-IN"/>
          <w14:ligatures w14:val="none"/>
        </w:rPr>
        <w:t>)</w:t>
      </w:r>
      <w:r w:rsidRPr="00832B49">
        <w:rPr>
          <w:rFonts w:ascii="Consolas" w:eastAsia="Times New Roman" w:hAnsi="Consolas" w:cs="Times New Roman"/>
          <w:color w:val="DCDCAA"/>
          <w:kern w:val="0"/>
          <w:sz w:val="21"/>
          <w:szCs w:val="21"/>
          <w:lang w:eastAsia="en-IN"/>
          <w14:ligatures w14:val="none"/>
        </w:rPr>
        <w:t>]"</w:t>
      </w:r>
    </w:p>
    <w:p w14:paraId="6D84F218"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20487729"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17101DDD"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    }</w:t>
      </w:r>
    </w:p>
    <w:p w14:paraId="60566314"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B49">
        <w:rPr>
          <w:rFonts w:ascii="Consolas" w:eastAsia="Times New Roman" w:hAnsi="Consolas" w:cs="Times New Roman"/>
          <w:color w:val="CCCCCC"/>
          <w:kern w:val="0"/>
          <w:sz w:val="21"/>
          <w:szCs w:val="21"/>
          <w:lang w:eastAsia="en-IN"/>
          <w14:ligatures w14:val="none"/>
        </w:rPr>
        <w:t>}</w:t>
      </w:r>
    </w:p>
    <w:p w14:paraId="6D23CE27" w14:textId="77777777" w:rsidR="00832B49" w:rsidRPr="00832B49" w:rsidRDefault="00832B49" w:rsidP="00832B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902B7A" w14:textId="0E45A38E" w:rsidR="000D100E" w:rsidRDefault="00953D5F" w:rsidP="000D100E">
      <w:pPr>
        <w:shd w:val="clear" w:color="auto" w:fill="FFFFFF"/>
        <w:spacing w:before="100" w:beforeAutospacing="1" w:after="100" w:afterAutospacing="1" w:line="240" w:lineRule="auto"/>
        <w:jc w:val="both"/>
      </w:pPr>
      <w:bookmarkStart w:id="36" w:name="_Toc150245405"/>
      <w:r>
        <w:rPr>
          <w:rStyle w:val="Heading1Char"/>
          <w:b/>
          <w:bCs/>
        </w:rPr>
        <w:t>5</w:t>
      </w:r>
      <w:r w:rsidR="000D100E" w:rsidRPr="00EF0465">
        <w:rPr>
          <w:rStyle w:val="Heading1Char"/>
          <w:b/>
          <w:bCs/>
        </w:rPr>
        <w:t>.5 Error Details –</w:t>
      </w:r>
      <w:bookmarkEnd w:id="36"/>
      <w:r w:rsidR="000D100E">
        <w:rPr>
          <w:b/>
          <w:bCs/>
          <w:sz w:val="24"/>
          <w:szCs w:val="24"/>
        </w:rPr>
        <w:t xml:space="preserve"> </w:t>
      </w:r>
      <w:r w:rsidR="000D100E" w:rsidRPr="009F6702">
        <w:t>The location of the error details depends on what aspect of Azure Policy you're working with</w:t>
      </w:r>
      <w:r w:rsidR="000D100E">
        <w:t xml:space="preserve"> &amp; </w:t>
      </w:r>
      <w:r w:rsidR="000D100E" w:rsidRPr="009E748F">
        <w:t>error summary details.</w:t>
      </w:r>
      <w:r w:rsidR="000D100E" w:rsidRPr="009F6702">
        <w:t xml:space="preserve"> </w:t>
      </w:r>
    </w:p>
    <w:p w14:paraId="2B69BFDB" w14:textId="301BC2FA" w:rsidR="004E12AC" w:rsidRDefault="004E12AC" w:rsidP="000D100E">
      <w:pPr>
        <w:shd w:val="clear" w:color="auto" w:fill="FFFFFF"/>
        <w:spacing w:before="100" w:beforeAutospacing="1" w:after="100" w:afterAutospacing="1" w:line="240" w:lineRule="auto"/>
        <w:jc w:val="both"/>
      </w:pPr>
      <w:r>
        <w:rPr>
          <w:noProof/>
        </w:rPr>
        <w:drawing>
          <wp:inline distT="0" distB="0" distL="0" distR="0" wp14:anchorId="7795FE90" wp14:editId="07918471">
            <wp:extent cx="5741035" cy="2353310"/>
            <wp:effectExtent l="19050" t="19050" r="12065" b="27940"/>
            <wp:docPr id="12444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1035" cy="2353310"/>
                    </a:xfrm>
                    <a:prstGeom prst="rect">
                      <a:avLst/>
                    </a:prstGeom>
                    <a:noFill/>
                    <a:ln>
                      <a:solidFill>
                        <a:schemeClr val="accent1"/>
                      </a:solidFill>
                    </a:ln>
                  </pic:spPr>
                </pic:pic>
              </a:graphicData>
            </a:graphic>
          </wp:inline>
        </w:drawing>
      </w:r>
    </w:p>
    <w:p w14:paraId="56E0AA4E" w14:textId="7E13B93A" w:rsidR="000D100E" w:rsidRPr="009F6702" w:rsidRDefault="000D100E" w:rsidP="000D100E">
      <w:pPr>
        <w:shd w:val="clear" w:color="auto" w:fill="FFFFFF"/>
        <w:spacing w:before="100" w:beforeAutospacing="1" w:after="100" w:afterAutospacing="1" w:line="240" w:lineRule="auto"/>
        <w:jc w:val="both"/>
      </w:pPr>
      <w:r>
        <w:t xml:space="preserve">Note – To find the error Go to </w:t>
      </w:r>
      <w:r w:rsidRPr="000F64D4">
        <w:t xml:space="preserve">Storage Account &gt; </w:t>
      </w:r>
      <w:r w:rsidR="00EE09FF">
        <w:t>security +</w:t>
      </w:r>
      <w:r w:rsidR="004346E5">
        <w:t xml:space="preserve">Networking </w:t>
      </w:r>
      <w:r w:rsidRPr="000F64D4">
        <w:t xml:space="preserve">&gt; </w:t>
      </w:r>
      <w:r w:rsidR="004346E5">
        <w:t>Encryption &gt; Encryption Scop</w:t>
      </w:r>
      <w:r w:rsidR="00415FB1">
        <w:t xml:space="preserve">es &gt; </w:t>
      </w:r>
      <w:r w:rsidR="00415FB1" w:rsidRPr="0018318E">
        <w:rPr>
          <w:b/>
          <w:bCs/>
        </w:rPr>
        <w:t>infrastructure encryption</w:t>
      </w:r>
      <w:r w:rsidRPr="000F64D4">
        <w:t>.</w:t>
      </w:r>
    </w:p>
    <w:p w14:paraId="03F25B04" w14:textId="3541D10E" w:rsidR="000D100E" w:rsidRDefault="002D349B" w:rsidP="000D100E">
      <w:r>
        <w:rPr>
          <w:noProof/>
        </w:rPr>
        <w:lastRenderedPageBreak/>
        <w:drawing>
          <wp:inline distT="0" distB="0" distL="0" distR="0" wp14:anchorId="67D0D241" wp14:editId="66D0C42C">
            <wp:extent cx="5732780" cy="2337435"/>
            <wp:effectExtent l="19050" t="19050" r="20320" b="24765"/>
            <wp:docPr id="771429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337435"/>
                    </a:xfrm>
                    <a:prstGeom prst="rect">
                      <a:avLst/>
                    </a:prstGeom>
                    <a:noFill/>
                    <a:ln>
                      <a:solidFill>
                        <a:schemeClr val="accent1"/>
                      </a:solidFill>
                    </a:ln>
                  </pic:spPr>
                </pic:pic>
              </a:graphicData>
            </a:graphic>
          </wp:inline>
        </w:drawing>
      </w:r>
    </w:p>
    <w:p w14:paraId="039A526B" w14:textId="28D003B6" w:rsidR="000D100E" w:rsidRPr="00BF19A7" w:rsidRDefault="00953D5F" w:rsidP="000D100E">
      <w:pPr>
        <w:shd w:val="clear" w:color="auto" w:fill="FFFFFF"/>
        <w:spacing w:before="100" w:beforeAutospacing="1" w:after="100" w:afterAutospacing="1" w:line="240" w:lineRule="auto"/>
        <w:jc w:val="both"/>
      </w:pPr>
      <w:bookmarkStart w:id="37" w:name="_Toc150245406"/>
      <w:r>
        <w:rPr>
          <w:rStyle w:val="Heading1Char"/>
          <w:b/>
          <w:bCs/>
        </w:rPr>
        <w:t>5</w:t>
      </w:r>
      <w:r w:rsidR="000D100E">
        <w:rPr>
          <w:rStyle w:val="Heading1Char"/>
          <w:b/>
          <w:bCs/>
        </w:rPr>
        <w:t>.6</w:t>
      </w:r>
      <w:r w:rsidR="000D100E" w:rsidRPr="00472B96">
        <w:rPr>
          <w:rStyle w:val="Heading1Char"/>
          <w:b/>
          <w:bCs/>
        </w:rPr>
        <w:t xml:space="preserve"> Exceptions –</w:t>
      </w:r>
      <w:bookmarkEnd w:id="37"/>
      <w:r w:rsidR="000D100E">
        <w:rPr>
          <w:b/>
          <w:bCs/>
          <w:sz w:val="24"/>
          <w:szCs w:val="24"/>
        </w:rPr>
        <w:t xml:space="preserve"> </w:t>
      </w:r>
      <w:r w:rsidR="000D100E" w:rsidRPr="00BF19A7">
        <w:t>While creating</w:t>
      </w:r>
      <w:r w:rsidR="000D100E">
        <w:t xml:space="preserve"> or after created the policy,</w:t>
      </w:r>
      <w:r w:rsidR="000D100E" w:rsidRPr="00BF19A7">
        <w:t xml:space="preserve"> </w:t>
      </w:r>
      <w:r w:rsidR="000D100E">
        <w:t>We</w:t>
      </w:r>
      <w:r w:rsidR="000D100E" w:rsidRPr="00BF19A7">
        <w:t xml:space="preserve"> can Exclusions the Subscription/Resource Group/ Resource</w:t>
      </w:r>
      <w:r w:rsidR="000D100E">
        <w:t>.</w:t>
      </w:r>
    </w:p>
    <w:p w14:paraId="52587B8E" w14:textId="77777777" w:rsidR="000D100E" w:rsidRDefault="000D100E" w:rsidP="000D100E">
      <w:pPr>
        <w:keepNext/>
      </w:pPr>
      <w:r>
        <w:rPr>
          <w:rStyle w:val="ui-provider"/>
          <w:noProof/>
        </w:rPr>
        <w:drawing>
          <wp:inline distT="0" distB="0" distL="0" distR="0" wp14:anchorId="215764C8" wp14:editId="6FDBE50E">
            <wp:extent cx="5743575" cy="3171825"/>
            <wp:effectExtent l="19050" t="19050" r="28575" b="28575"/>
            <wp:docPr id="1478656353" name="Picture 14786563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24560" name="Picture 137132456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171825"/>
                    </a:xfrm>
                    <a:prstGeom prst="rect">
                      <a:avLst/>
                    </a:prstGeom>
                    <a:noFill/>
                    <a:ln>
                      <a:solidFill>
                        <a:schemeClr val="accent1"/>
                      </a:solidFill>
                    </a:ln>
                  </pic:spPr>
                </pic:pic>
              </a:graphicData>
            </a:graphic>
          </wp:inline>
        </w:drawing>
      </w:r>
    </w:p>
    <w:p w14:paraId="2788E8A1" w14:textId="77777777" w:rsidR="000D100E" w:rsidRPr="0008759D" w:rsidRDefault="000D100E" w:rsidP="000D100E">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2</w:t>
      </w:r>
      <w:r w:rsidRPr="0008759D">
        <w:rPr>
          <w:i w:val="0"/>
          <w:iCs w:val="0"/>
          <w:sz w:val="22"/>
          <w:szCs w:val="22"/>
        </w:rPr>
        <w:fldChar w:fldCharType="end"/>
      </w:r>
      <w:r w:rsidRPr="0008759D">
        <w:rPr>
          <w:i w:val="0"/>
          <w:iCs w:val="0"/>
          <w:sz w:val="22"/>
          <w:szCs w:val="22"/>
        </w:rPr>
        <w:t xml:space="preserve"> - Select the policy, Click on Create Exemption.</w:t>
      </w:r>
    </w:p>
    <w:p w14:paraId="4A512D7F" w14:textId="77777777" w:rsidR="000D100E" w:rsidRDefault="000D100E" w:rsidP="000D100E">
      <w:pPr>
        <w:rPr>
          <w:rStyle w:val="ui-provider"/>
        </w:rPr>
      </w:pPr>
    </w:p>
    <w:p w14:paraId="274B4624" w14:textId="77777777" w:rsidR="000D100E" w:rsidRDefault="000D100E" w:rsidP="000D100E">
      <w:pPr>
        <w:keepNext/>
      </w:pPr>
      <w:r w:rsidRPr="00D76418">
        <w:rPr>
          <w:rStyle w:val="ui-provider"/>
          <w:noProof/>
        </w:rPr>
        <w:lastRenderedPageBreak/>
        <w:drawing>
          <wp:inline distT="0" distB="0" distL="0" distR="0" wp14:anchorId="210CC1AD" wp14:editId="62FD823F">
            <wp:extent cx="5745480" cy="2400300"/>
            <wp:effectExtent l="19050" t="19050" r="26670" b="19050"/>
            <wp:docPr id="254330193" name="Picture 2543301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2240" name="Picture 1" descr="A screenshot of a computer&#10;&#10;Description automatically generated"/>
                    <pic:cNvPicPr/>
                  </pic:nvPicPr>
                  <pic:blipFill>
                    <a:blip r:embed="rId13"/>
                    <a:stretch>
                      <a:fillRect/>
                    </a:stretch>
                  </pic:blipFill>
                  <pic:spPr>
                    <a:xfrm>
                      <a:off x="0" y="0"/>
                      <a:ext cx="5745480" cy="2400300"/>
                    </a:xfrm>
                    <a:prstGeom prst="rect">
                      <a:avLst/>
                    </a:prstGeom>
                    <a:ln>
                      <a:solidFill>
                        <a:schemeClr val="accent1"/>
                      </a:solidFill>
                    </a:ln>
                  </pic:spPr>
                </pic:pic>
              </a:graphicData>
            </a:graphic>
          </wp:inline>
        </w:drawing>
      </w:r>
    </w:p>
    <w:p w14:paraId="0DCEA73A" w14:textId="77777777" w:rsidR="000D100E" w:rsidRDefault="000D100E" w:rsidP="000D100E">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Pr>
          <w:i w:val="0"/>
          <w:iCs w:val="0"/>
          <w:noProof/>
          <w:sz w:val="22"/>
          <w:szCs w:val="22"/>
        </w:rPr>
        <w:t>3</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79B6F36C" w14:textId="77777777" w:rsidR="001062D9" w:rsidRDefault="001062D9" w:rsidP="001062D9"/>
    <w:p w14:paraId="529314FC" w14:textId="77777777" w:rsidR="001062D9" w:rsidRPr="00A15728" w:rsidRDefault="001062D9" w:rsidP="001062D9">
      <w:pPr>
        <w:rPr>
          <w:b/>
          <w:bCs/>
        </w:rPr>
      </w:pPr>
      <w:r w:rsidRPr="00A15728">
        <w:rPr>
          <w:b/>
          <w:bCs/>
        </w:rPr>
        <w:t xml:space="preserve">Objective of the Document </w:t>
      </w:r>
    </w:p>
    <w:p w14:paraId="27725964" w14:textId="1E71A934" w:rsidR="00627CA4" w:rsidRDefault="001E48C4" w:rsidP="001E48C4">
      <w:pPr>
        <w:jc w:val="both"/>
      </w:pPr>
      <w:r w:rsidRPr="001E48C4">
        <w:t xml:space="preserve">In accordance with the Global Information Security Policy, an Azure storage account to ensure that Estee Lauder Companies Inc. (ELC) can capture and analyse activity within the Azure cloud environment effectively and efficiently. It also helps provide the sufficient detection and identification capabilities needed to support information security. This procedure enables the technology controls and processes needed to ensure transparency and auditability across the technology environment, which will empower ELC’s ability to perform investigations, regulatory audits, </w:t>
      </w:r>
      <w:r w:rsidR="00751FD4" w:rsidRPr="001E48C4">
        <w:t>incident,</w:t>
      </w:r>
      <w:r w:rsidRPr="001E48C4">
        <w:t xml:space="preserve"> and problem management, etc.</w:t>
      </w:r>
    </w:p>
    <w:p w14:paraId="37C6438F" w14:textId="58B1F1A0" w:rsidR="001062D9" w:rsidRPr="00A15728" w:rsidRDefault="001062D9" w:rsidP="001062D9">
      <w:pPr>
        <w:rPr>
          <w:b/>
          <w:bCs/>
        </w:rPr>
      </w:pPr>
      <w:r w:rsidRPr="00A15728">
        <w:rPr>
          <w:b/>
          <w:bCs/>
        </w:rPr>
        <w:t xml:space="preserve">Executive Summary  </w:t>
      </w:r>
    </w:p>
    <w:p w14:paraId="0CEA9A6A" w14:textId="18D0C7B3" w:rsidR="00F30B63" w:rsidRDefault="00F30B63" w:rsidP="00F30B63">
      <w:pPr>
        <w:jc w:val="both"/>
        <w:rPr>
          <w:rStyle w:val="ui-provider"/>
        </w:rPr>
      </w:pPr>
      <w:r w:rsidRPr="00F30B63">
        <w:rPr>
          <w:rStyle w:val="ui-provider"/>
        </w:rPr>
        <w:t>In any IT industry, data plays an important role. Every day there are new ways to steal, or valuable data gets compromised. To overcome this, we should build and configure strong monitoring and logging in our environment to address the everyday challenges we are facing in securing our corporate information. There are several tools and technologies available, and we are making use of them to safeguard our data and information integrity. In this document, we are focusing on the Azure policy service to monitor our Azure resources and their logs.</w:t>
      </w:r>
    </w:p>
    <w:p w14:paraId="6E7298EB" w14:textId="77777777" w:rsidR="00F30B63" w:rsidRDefault="00F30B63" w:rsidP="00870613">
      <w:pPr>
        <w:rPr>
          <w:rStyle w:val="ui-provider"/>
        </w:rPr>
      </w:pPr>
    </w:p>
    <w:p w14:paraId="4F95E20C" w14:textId="1F3279AD" w:rsidR="00870613" w:rsidRPr="00FF2784" w:rsidRDefault="00870613" w:rsidP="00870613">
      <w:pPr>
        <w:rPr>
          <w:b/>
          <w:bCs/>
        </w:rPr>
      </w:pPr>
      <w:r w:rsidRPr="00FF2784">
        <w:rPr>
          <w:b/>
          <w:bCs/>
        </w:rPr>
        <w:t>6. Appendix</w:t>
      </w:r>
    </w:p>
    <w:p w14:paraId="30E6641D" w14:textId="717CF9F4" w:rsidR="001062D9" w:rsidRDefault="00870613" w:rsidP="00870613">
      <w:r>
        <w:t xml:space="preserve">6.1 </w:t>
      </w:r>
      <w:r w:rsidR="00FB4616" w:rsidRPr="00FB4616">
        <w:t>Reference Links.</w:t>
      </w:r>
    </w:p>
    <w:p w14:paraId="3B9656FA" w14:textId="73744C95" w:rsidR="00563A28" w:rsidRDefault="00065019" w:rsidP="00902FCB">
      <w:pPr>
        <w:pStyle w:val="ListParagraph"/>
        <w:numPr>
          <w:ilvl w:val="0"/>
          <w:numId w:val="23"/>
        </w:numPr>
      </w:pPr>
      <w:hyperlink r:id="rId19" w:history="1">
        <w:r w:rsidR="00563A28" w:rsidRPr="00A621DC">
          <w:rPr>
            <w:rStyle w:val="Hyperlink"/>
          </w:rPr>
          <w:t>https://learn.microsoft.com/en-us/azure/storage/common/infrastructure-encryption-enable?tabs=portal</w:t>
        </w:r>
      </w:hyperlink>
    </w:p>
    <w:p w14:paraId="5FC45964" w14:textId="5CD6239F" w:rsidR="00715B87" w:rsidRDefault="00065019" w:rsidP="00902FCB">
      <w:pPr>
        <w:pStyle w:val="ListParagraph"/>
        <w:numPr>
          <w:ilvl w:val="0"/>
          <w:numId w:val="23"/>
        </w:numPr>
      </w:pPr>
      <w:hyperlink r:id="rId20" w:history="1">
        <w:r w:rsidR="00715B87" w:rsidRPr="00A621DC">
          <w:rPr>
            <w:rStyle w:val="Hyperlink"/>
          </w:rPr>
          <w:t>https://learn.microsoft.com/en-us/azure/governance/policy/samples/cis-azure-1-4-0</w:t>
        </w:r>
      </w:hyperlink>
    </w:p>
    <w:p w14:paraId="1706CCB7" w14:textId="77777777" w:rsidR="00715B87" w:rsidRDefault="00715B87" w:rsidP="00870613"/>
    <w:p w14:paraId="1B157F22" w14:textId="77777777" w:rsidR="00563A28" w:rsidRPr="001062D9" w:rsidRDefault="00563A28" w:rsidP="00870613"/>
    <w:sectPr w:rsidR="00563A28" w:rsidRPr="001062D9" w:rsidSect="002240FD">
      <w:pgSz w:w="11906" w:h="16838"/>
      <w:pgMar w:top="1440" w:right="1440" w:bottom="1440"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ED7"/>
    <w:multiLevelType w:val="hybridMultilevel"/>
    <w:tmpl w:val="DE24C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D2A3C"/>
    <w:multiLevelType w:val="hybridMultilevel"/>
    <w:tmpl w:val="88F4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937EC"/>
    <w:multiLevelType w:val="hybridMultilevel"/>
    <w:tmpl w:val="DCE60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A6F26"/>
    <w:multiLevelType w:val="hybridMultilevel"/>
    <w:tmpl w:val="C4F43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17748"/>
    <w:multiLevelType w:val="hybridMultilevel"/>
    <w:tmpl w:val="9AA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0350F"/>
    <w:multiLevelType w:val="hybridMultilevel"/>
    <w:tmpl w:val="6BB2FB60"/>
    <w:lvl w:ilvl="0" w:tplc="18943D6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6" w15:restartNumberingAfterBreak="0">
    <w:nsid w:val="48E302FF"/>
    <w:multiLevelType w:val="hybridMultilevel"/>
    <w:tmpl w:val="194E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0D2ADC"/>
    <w:multiLevelType w:val="multilevel"/>
    <w:tmpl w:val="C520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726FB"/>
    <w:multiLevelType w:val="multilevel"/>
    <w:tmpl w:val="5DF4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B4515"/>
    <w:multiLevelType w:val="hybridMultilevel"/>
    <w:tmpl w:val="FAC4E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A9033B"/>
    <w:multiLevelType w:val="multilevel"/>
    <w:tmpl w:val="27E4A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3E44E5"/>
    <w:multiLevelType w:val="hybridMultilevel"/>
    <w:tmpl w:val="7792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B65B8B"/>
    <w:multiLevelType w:val="hybridMultilevel"/>
    <w:tmpl w:val="CFBE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5047208">
    <w:abstractNumId w:val="0"/>
  </w:num>
  <w:num w:numId="2" w16cid:durableId="217058652">
    <w:abstractNumId w:val="4"/>
  </w:num>
  <w:num w:numId="3" w16cid:durableId="555093389">
    <w:abstractNumId w:val="3"/>
  </w:num>
  <w:num w:numId="4" w16cid:durableId="497306693">
    <w:abstractNumId w:val="1"/>
  </w:num>
  <w:num w:numId="5" w16cid:durableId="287976941">
    <w:abstractNumId w:val="5"/>
  </w:num>
  <w:num w:numId="6" w16cid:durableId="867597045">
    <w:abstractNumId w:val="7"/>
  </w:num>
  <w:num w:numId="7" w16cid:durableId="2119642794">
    <w:abstractNumId w:val="7"/>
  </w:num>
  <w:num w:numId="8" w16cid:durableId="711881537">
    <w:abstractNumId w:val="7"/>
  </w:num>
  <w:num w:numId="9" w16cid:durableId="2040084874">
    <w:abstractNumId w:val="2"/>
  </w:num>
  <w:num w:numId="10" w16cid:durableId="678116081">
    <w:abstractNumId w:val="12"/>
  </w:num>
  <w:num w:numId="11" w16cid:durableId="301231159">
    <w:abstractNumId w:val="9"/>
  </w:num>
  <w:num w:numId="12" w16cid:durableId="1173642133">
    <w:abstractNumId w:val="10"/>
  </w:num>
  <w:num w:numId="13" w16cid:durableId="1453089872">
    <w:abstractNumId w:val="10"/>
  </w:num>
  <w:num w:numId="14" w16cid:durableId="1263031834">
    <w:abstractNumId w:val="10"/>
  </w:num>
  <w:num w:numId="15" w16cid:durableId="1982923693">
    <w:abstractNumId w:val="10"/>
  </w:num>
  <w:num w:numId="16" w16cid:durableId="104354863">
    <w:abstractNumId w:val="10"/>
  </w:num>
  <w:num w:numId="17" w16cid:durableId="172230551">
    <w:abstractNumId w:val="8"/>
  </w:num>
  <w:num w:numId="18" w16cid:durableId="121266594">
    <w:abstractNumId w:val="8"/>
  </w:num>
  <w:num w:numId="19" w16cid:durableId="181939625">
    <w:abstractNumId w:val="8"/>
  </w:num>
  <w:num w:numId="20" w16cid:durableId="731807011">
    <w:abstractNumId w:val="8"/>
  </w:num>
  <w:num w:numId="21" w16cid:durableId="69469462">
    <w:abstractNumId w:val="8"/>
  </w:num>
  <w:num w:numId="22" w16cid:durableId="1826699435">
    <w:abstractNumId w:val="6"/>
  </w:num>
  <w:num w:numId="23" w16cid:durableId="1888103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3B"/>
    <w:rsid w:val="0001300C"/>
    <w:rsid w:val="00016C89"/>
    <w:rsid w:val="00034550"/>
    <w:rsid w:val="00037E07"/>
    <w:rsid w:val="00047696"/>
    <w:rsid w:val="0006268F"/>
    <w:rsid w:val="00065019"/>
    <w:rsid w:val="00072477"/>
    <w:rsid w:val="0008759D"/>
    <w:rsid w:val="00090BBC"/>
    <w:rsid w:val="0009327D"/>
    <w:rsid w:val="000A2EEB"/>
    <w:rsid w:val="000A36B6"/>
    <w:rsid w:val="000A5ED9"/>
    <w:rsid w:val="000D100E"/>
    <w:rsid w:val="000D4BFE"/>
    <w:rsid w:val="000E4123"/>
    <w:rsid w:val="000F35B3"/>
    <w:rsid w:val="000F64D4"/>
    <w:rsid w:val="001062D9"/>
    <w:rsid w:val="001320BD"/>
    <w:rsid w:val="00146499"/>
    <w:rsid w:val="00160787"/>
    <w:rsid w:val="00165288"/>
    <w:rsid w:val="001708F0"/>
    <w:rsid w:val="00170DCD"/>
    <w:rsid w:val="0018318E"/>
    <w:rsid w:val="001950EB"/>
    <w:rsid w:val="001978B8"/>
    <w:rsid w:val="001A41FD"/>
    <w:rsid w:val="001A6DAA"/>
    <w:rsid w:val="001B2AE7"/>
    <w:rsid w:val="001B37C0"/>
    <w:rsid w:val="001B45E5"/>
    <w:rsid w:val="001C03E9"/>
    <w:rsid w:val="001C7EB2"/>
    <w:rsid w:val="001D2381"/>
    <w:rsid w:val="001E48C4"/>
    <w:rsid w:val="00202A3B"/>
    <w:rsid w:val="0020554D"/>
    <w:rsid w:val="002068B7"/>
    <w:rsid w:val="00214953"/>
    <w:rsid w:val="00216BFF"/>
    <w:rsid w:val="00230EE9"/>
    <w:rsid w:val="002323F9"/>
    <w:rsid w:val="00237B65"/>
    <w:rsid w:val="002406B4"/>
    <w:rsid w:val="00243AE4"/>
    <w:rsid w:val="002451D6"/>
    <w:rsid w:val="00251E4D"/>
    <w:rsid w:val="00263A7B"/>
    <w:rsid w:val="00276D73"/>
    <w:rsid w:val="002801A7"/>
    <w:rsid w:val="00282475"/>
    <w:rsid w:val="002B2AE7"/>
    <w:rsid w:val="002B4B37"/>
    <w:rsid w:val="002C0393"/>
    <w:rsid w:val="002C12BE"/>
    <w:rsid w:val="002D349B"/>
    <w:rsid w:val="002E1F97"/>
    <w:rsid w:val="002F3F0D"/>
    <w:rsid w:val="00316EE4"/>
    <w:rsid w:val="003172B4"/>
    <w:rsid w:val="00317E7C"/>
    <w:rsid w:val="003200A5"/>
    <w:rsid w:val="00320A17"/>
    <w:rsid w:val="00323DF9"/>
    <w:rsid w:val="0032654C"/>
    <w:rsid w:val="00326E97"/>
    <w:rsid w:val="0033305C"/>
    <w:rsid w:val="00361910"/>
    <w:rsid w:val="00372E94"/>
    <w:rsid w:val="00382777"/>
    <w:rsid w:val="003A2319"/>
    <w:rsid w:val="003A247C"/>
    <w:rsid w:val="003A467D"/>
    <w:rsid w:val="003A5663"/>
    <w:rsid w:val="003C275A"/>
    <w:rsid w:val="003C35D8"/>
    <w:rsid w:val="003D1F32"/>
    <w:rsid w:val="003E6E4B"/>
    <w:rsid w:val="003F359A"/>
    <w:rsid w:val="00415FB1"/>
    <w:rsid w:val="00416E09"/>
    <w:rsid w:val="0042428C"/>
    <w:rsid w:val="004346E5"/>
    <w:rsid w:val="004500E9"/>
    <w:rsid w:val="00461B24"/>
    <w:rsid w:val="00462E03"/>
    <w:rsid w:val="00472B96"/>
    <w:rsid w:val="004741E8"/>
    <w:rsid w:val="00476734"/>
    <w:rsid w:val="004807FB"/>
    <w:rsid w:val="00483422"/>
    <w:rsid w:val="00486BAE"/>
    <w:rsid w:val="00487641"/>
    <w:rsid w:val="004A6262"/>
    <w:rsid w:val="004A696E"/>
    <w:rsid w:val="004B4A09"/>
    <w:rsid w:val="004C20C4"/>
    <w:rsid w:val="004C3A2F"/>
    <w:rsid w:val="004D5E12"/>
    <w:rsid w:val="004E12AC"/>
    <w:rsid w:val="004E1DE3"/>
    <w:rsid w:val="004E430F"/>
    <w:rsid w:val="00521751"/>
    <w:rsid w:val="00521EC5"/>
    <w:rsid w:val="00526456"/>
    <w:rsid w:val="005330C1"/>
    <w:rsid w:val="0054297A"/>
    <w:rsid w:val="005604BF"/>
    <w:rsid w:val="00563A28"/>
    <w:rsid w:val="00564D1B"/>
    <w:rsid w:val="00574A28"/>
    <w:rsid w:val="005861FF"/>
    <w:rsid w:val="005952F1"/>
    <w:rsid w:val="00597464"/>
    <w:rsid w:val="005A1CE5"/>
    <w:rsid w:val="005A7349"/>
    <w:rsid w:val="005D09E0"/>
    <w:rsid w:val="005D1360"/>
    <w:rsid w:val="005D60DB"/>
    <w:rsid w:val="005F28FD"/>
    <w:rsid w:val="00601E87"/>
    <w:rsid w:val="00625E18"/>
    <w:rsid w:val="00626938"/>
    <w:rsid w:val="00627CA4"/>
    <w:rsid w:val="006357A6"/>
    <w:rsid w:val="00641DD4"/>
    <w:rsid w:val="00654246"/>
    <w:rsid w:val="00654600"/>
    <w:rsid w:val="006607D1"/>
    <w:rsid w:val="00664323"/>
    <w:rsid w:val="00667D37"/>
    <w:rsid w:val="006836C0"/>
    <w:rsid w:val="00686961"/>
    <w:rsid w:val="006A0980"/>
    <w:rsid w:val="006D3626"/>
    <w:rsid w:val="006E447C"/>
    <w:rsid w:val="006E5780"/>
    <w:rsid w:val="006E5A71"/>
    <w:rsid w:val="006F0CF4"/>
    <w:rsid w:val="00712025"/>
    <w:rsid w:val="00712A03"/>
    <w:rsid w:val="00715B87"/>
    <w:rsid w:val="00723EEF"/>
    <w:rsid w:val="007249F4"/>
    <w:rsid w:val="00731F57"/>
    <w:rsid w:val="007340DB"/>
    <w:rsid w:val="00734609"/>
    <w:rsid w:val="007434D8"/>
    <w:rsid w:val="00751FD4"/>
    <w:rsid w:val="00781C4B"/>
    <w:rsid w:val="00794694"/>
    <w:rsid w:val="007A3BF8"/>
    <w:rsid w:val="007A5AC8"/>
    <w:rsid w:val="007A6665"/>
    <w:rsid w:val="007C0DFF"/>
    <w:rsid w:val="007C717D"/>
    <w:rsid w:val="007C7FE9"/>
    <w:rsid w:val="007D2E41"/>
    <w:rsid w:val="007D3333"/>
    <w:rsid w:val="007D4EA3"/>
    <w:rsid w:val="007E4087"/>
    <w:rsid w:val="007F0681"/>
    <w:rsid w:val="008173E4"/>
    <w:rsid w:val="00817DBC"/>
    <w:rsid w:val="00824F7F"/>
    <w:rsid w:val="00826013"/>
    <w:rsid w:val="00832B49"/>
    <w:rsid w:val="008647E5"/>
    <w:rsid w:val="00870613"/>
    <w:rsid w:val="00873122"/>
    <w:rsid w:val="008743FA"/>
    <w:rsid w:val="00877D18"/>
    <w:rsid w:val="00880F02"/>
    <w:rsid w:val="0088282C"/>
    <w:rsid w:val="008A1407"/>
    <w:rsid w:val="008A2456"/>
    <w:rsid w:val="008A4297"/>
    <w:rsid w:val="008A42A0"/>
    <w:rsid w:val="008B3BC7"/>
    <w:rsid w:val="008B5797"/>
    <w:rsid w:val="008C47FA"/>
    <w:rsid w:val="008D0D87"/>
    <w:rsid w:val="008E3356"/>
    <w:rsid w:val="008F0536"/>
    <w:rsid w:val="008F0E23"/>
    <w:rsid w:val="008F3201"/>
    <w:rsid w:val="00902FCB"/>
    <w:rsid w:val="00913EAE"/>
    <w:rsid w:val="00920FA3"/>
    <w:rsid w:val="009337AD"/>
    <w:rsid w:val="00953D5F"/>
    <w:rsid w:val="00962D82"/>
    <w:rsid w:val="009830F8"/>
    <w:rsid w:val="009874F8"/>
    <w:rsid w:val="00994E66"/>
    <w:rsid w:val="009A6CAC"/>
    <w:rsid w:val="009B530E"/>
    <w:rsid w:val="009C1C6E"/>
    <w:rsid w:val="009D16FA"/>
    <w:rsid w:val="009D5120"/>
    <w:rsid w:val="009D555A"/>
    <w:rsid w:val="009E2B4E"/>
    <w:rsid w:val="009F48BC"/>
    <w:rsid w:val="009F59C4"/>
    <w:rsid w:val="009F5B11"/>
    <w:rsid w:val="009F6702"/>
    <w:rsid w:val="00A03475"/>
    <w:rsid w:val="00A105F9"/>
    <w:rsid w:val="00A15728"/>
    <w:rsid w:val="00A15EAA"/>
    <w:rsid w:val="00A2144E"/>
    <w:rsid w:val="00A24E85"/>
    <w:rsid w:val="00A27A4D"/>
    <w:rsid w:val="00A658AD"/>
    <w:rsid w:val="00A66C65"/>
    <w:rsid w:val="00A66EDB"/>
    <w:rsid w:val="00A85E51"/>
    <w:rsid w:val="00A97229"/>
    <w:rsid w:val="00AA0A66"/>
    <w:rsid w:val="00AB027F"/>
    <w:rsid w:val="00AB51A4"/>
    <w:rsid w:val="00AC2AEA"/>
    <w:rsid w:val="00AD01BC"/>
    <w:rsid w:val="00AE3D59"/>
    <w:rsid w:val="00AF5EC3"/>
    <w:rsid w:val="00AF7BD8"/>
    <w:rsid w:val="00B07367"/>
    <w:rsid w:val="00B16C03"/>
    <w:rsid w:val="00B22C13"/>
    <w:rsid w:val="00B41C9E"/>
    <w:rsid w:val="00B43C34"/>
    <w:rsid w:val="00B44324"/>
    <w:rsid w:val="00B44E5F"/>
    <w:rsid w:val="00B50BAF"/>
    <w:rsid w:val="00B51633"/>
    <w:rsid w:val="00B53475"/>
    <w:rsid w:val="00B540E6"/>
    <w:rsid w:val="00B54C7E"/>
    <w:rsid w:val="00B6186E"/>
    <w:rsid w:val="00B73EC9"/>
    <w:rsid w:val="00B7426D"/>
    <w:rsid w:val="00B84561"/>
    <w:rsid w:val="00B93216"/>
    <w:rsid w:val="00B96564"/>
    <w:rsid w:val="00BA3B16"/>
    <w:rsid w:val="00BB2DF7"/>
    <w:rsid w:val="00BB3370"/>
    <w:rsid w:val="00BD2795"/>
    <w:rsid w:val="00BE0D38"/>
    <w:rsid w:val="00BE46D3"/>
    <w:rsid w:val="00BE7C39"/>
    <w:rsid w:val="00C026ED"/>
    <w:rsid w:val="00C03879"/>
    <w:rsid w:val="00C13EC1"/>
    <w:rsid w:val="00C163E5"/>
    <w:rsid w:val="00C2268C"/>
    <w:rsid w:val="00C36924"/>
    <w:rsid w:val="00C37217"/>
    <w:rsid w:val="00C424E1"/>
    <w:rsid w:val="00C472CB"/>
    <w:rsid w:val="00C61D12"/>
    <w:rsid w:val="00C804C7"/>
    <w:rsid w:val="00C81A5B"/>
    <w:rsid w:val="00C82156"/>
    <w:rsid w:val="00C8405B"/>
    <w:rsid w:val="00C951F9"/>
    <w:rsid w:val="00C97506"/>
    <w:rsid w:val="00C9791A"/>
    <w:rsid w:val="00CB1841"/>
    <w:rsid w:val="00CD1317"/>
    <w:rsid w:val="00CD3B8F"/>
    <w:rsid w:val="00CD4D4D"/>
    <w:rsid w:val="00CE03D6"/>
    <w:rsid w:val="00CE2BAC"/>
    <w:rsid w:val="00CF3CC7"/>
    <w:rsid w:val="00CF4261"/>
    <w:rsid w:val="00D056FC"/>
    <w:rsid w:val="00D05741"/>
    <w:rsid w:val="00D0672E"/>
    <w:rsid w:val="00D21941"/>
    <w:rsid w:val="00D23D9D"/>
    <w:rsid w:val="00D5442A"/>
    <w:rsid w:val="00D64D01"/>
    <w:rsid w:val="00D64D31"/>
    <w:rsid w:val="00D65D95"/>
    <w:rsid w:val="00D6780C"/>
    <w:rsid w:val="00D76418"/>
    <w:rsid w:val="00DA0C78"/>
    <w:rsid w:val="00DE2679"/>
    <w:rsid w:val="00DE5083"/>
    <w:rsid w:val="00DE77D3"/>
    <w:rsid w:val="00DF0A1B"/>
    <w:rsid w:val="00DF1CA0"/>
    <w:rsid w:val="00DF306D"/>
    <w:rsid w:val="00DF4340"/>
    <w:rsid w:val="00DF5C6B"/>
    <w:rsid w:val="00DF70FA"/>
    <w:rsid w:val="00E03526"/>
    <w:rsid w:val="00E0615A"/>
    <w:rsid w:val="00E0650B"/>
    <w:rsid w:val="00E13F16"/>
    <w:rsid w:val="00E356AB"/>
    <w:rsid w:val="00E3700D"/>
    <w:rsid w:val="00E413AC"/>
    <w:rsid w:val="00E4169D"/>
    <w:rsid w:val="00E47B9D"/>
    <w:rsid w:val="00E63EAE"/>
    <w:rsid w:val="00E64C37"/>
    <w:rsid w:val="00EA23D7"/>
    <w:rsid w:val="00EA4A74"/>
    <w:rsid w:val="00EC2075"/>
    <w:rsid w:val="00ED138F"/>
    <w:rsid w:val="00ED1A80"/>
    <w:rsid w:val="00ED5E0D"/>
    <w:rsid w:val="00EE09FF"/>
    <w:rsid w:val="00EE1837"/>
    <w:rsid w:val="00EE6C64"/>
    <w:rsid w:val="00EF0465"/>
    <w:rsid w:val="00F00433"/>
    <w:rsid w:val="00F0056C"/>
    <w:rsid w:val="00F00E23"/>
    <w:rsid w:val="00F0434C"/>
    <w:rsid w:val="00F1166B"/>
    <w:rsid w:val="00F25143"/>
    <w:rsid w:val="00F30B63"/>
    <w:rsid w:val="00F338E4"/>
    <w:rsid w:val="00F421D7"/>
    <w:rsid w:val="00F45944"/>
    <w:rsid w:val="00F46326"/>
    <w:rsid w:val="00F47AA6"/>
    <w:rsid w:val="00F47D28"/>
    <w:rsid w:val="00F71339"/>
    <w:rsid w:val="00F73DD8"/>
    <w:rsid w:val="00F913F2"/>
    <w:rsid w:val="00F92A1F"/>
    <w:rsid w:val="00F92B3B"/>
    <w:rsid w:val="00FA0211"/>
    <w:rsid w:val="00FA3C29"/>
    <w:rsid w:val="00FB4616"/>
    <w:rsid w:val="00FF2784"/>
    <w:rsid w:val="00FF4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E99"/>
  <w15:chartTrackingRefBased/>
  <w15:docId w15:val="{1620A86A-A340-427B-A741-FE973309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3B"/>
  </w:style>
  <w:style w:type="paragraph" w:styleId="Heading1">
    <w:name w:val="heading 1"/>
    <w:basedOn w:val="Normal"/>
    <w:next w:val="Normal"/>
    <w:link w:val="Heading1Char"/>
    <w:uiPriority w:val="9"/>
    <w:qFormat/>
    <w:rsid w:val="001978B8"/>
    <w:pPr>
      <w:keepNext/>
      <w:keepLines/>
      <w:spacing w:before="240" w:after="0"/>
      <w:outlineLvl w:val="0"/>
    </w:pPr>
    <w:rPr>
      <w:rFonts w:eastAsiaTheme="majorEastAsia" w:cstheme="majorBidi"/>
      <w:sz w:val="24"/>
      <w:szCs w:val="32"/>
    </w:rPr>
  </w:style>
  <w:style w:type="paragraph" w:styleId="Heading2">
    <w:name w:val="heading 2"/>
    <w:basedOn w:val="Normal"/>
    <w:link w:val="Heading2Char"/>
    <w:uiPriority w:val="9"/>
    <w:qFormat/>
    <w:rsid w:val="00CE2B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B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0D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92B3B"/>
  </w:style>
  <w:style w:type="character" w:customStyle="1" w:styleId="Heading2Char">
    <w:name w:val="Heading 2 Char"/>
    <w:basedOn w:val="DefaultParagraphFont"/>
    <w:link w:val="Heading2"/>
    <w:uiPriority w:val="9"/>
    <w:rsid w:val="00CE2BAC"/>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8A4297"/>
    <w:pPr>
      <w:ind w:left="720"/>
      <w:contextualSpacing/>
    </w:pPr>
  </w:style>
  <w:style w:type="character" w:customStyle="1" w:styleId="Heading1Char">
    <w:name w:val="Heading 1 Char"/>
    <w:basedOn w:val="DefaultParagraphFont"/>
    <w:link w:val="Heading1"/>
    <w:uiPriority w:val="9"/>
    <w:rsid w:val="001978B8"/>
    <w:rPr>
      <w:rFonts w:eastAsiaTheme="majorEastAsia" w:cstheme="majorBidi"/>
      <w:sz w:val="24"/>
      <w:szCs w:val="32"/>
    </w:rPr>
  </w:style>
  <w:style w:type="paragraph" w:styleId="TOCHeading">
    <w:name w:val="TOC Heading"/>
    <w:basedOn w:val="Heading1"/>
    <w:next w:val="Normal"/>
    <w:uiPriority w:val="39"/>
    <w:unhideWhenUsed/>
    <w:qFormat/>
    <w:rsid w:val="00A97229"/>
    <w:pPr>
      <w:outlineLvl w:val="9"/>
    </w:pPr>
    <w:rPr>
      <w:kern w:val="0"/>
      <w:lang w:val="en-US"/>
      <w14:ligatures w14:val="none"/>
    </w:rPr>
  </w:style>
  <w:style w:type="paragraph" w:styleId="TOC1">
    <w:name w:val="toc 1"/>
    <w:basedOn w:val="Normal"/>
    <w:next w:val="Normal"/>
    <w:autoRedefine/>
    <w:uiPriority w:val="39"/>
    <w:unhideWhenUsed/>
    <w:rsid w:val="004E430F"/>
    <w:pPr>
      <w:tabs>
        <w:tab w:val="right" w:leader="dot" w:pos="9038"/>
      </w:tabs>
      <w:spacing w:after="100"/>
    </w:pPr>
    <w:rPr>
      <w:b/>
      <w:bCs/>
      <w:noProof/>
    </w:rPr>
  </w:style>
  <w:style w:type="character" w:styleId="Hyperlink">
    <w:name w:val="Hyperlink"/>
    <w:basedOn w:val="DefaultParagraphFont"/>
    <w:uiPriority w:val="99"/>
    <w:unhideWhenUsed/>
    <w:rsid w:val="00D23D9D"/>
    <w:rPr>
      <w:color w:val="0563C1" w:themeColor="hyperlink"/>
      <w:u w:val="single"/>
    </w:rPr>
  </w:style>
  <w:style w:type="character" w:customStyle="1" w:styleId="Heading3Char">
    <w:name w:val="Heading 3 Char"/>
    <w:basedOn w:val="DefaultParagraphFont"/>
    <w:link w:val="Heading3"/>
    <w:uiPriority w:val="9"/>
    <w:rsid w:val="002B2A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2AE7"/>
    <w:pPr>
      <w:spacing w:after="100"/>
      <w:ind w:left="440"/>
    </w:pPr>
  </w:style>
  <w:style w:type="paragraph" w:styleId="Subtitle">
    <w:name w:val="Subtitle"/>
    <w:basedOn w:val="Normal"/>
    <w:next w:val="Normal"/>
    <w:link w:val="SubtitleChar"/>
    <w:uiPriority w:val="11"/>
    <w:qFormat/>
    <w:rsid w:val="00F00E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E23"/>
    <w:rPr>
      <w:rFonts w:eastAsiaTheme="minorEastAsia"/>
      <w:color w:val="5A5A5A" w:themeColor="text1" w:themeTint="A5"/>
      <w:spacing w:val="15"/>
    </w:rPr>
  </w:style>
  <w:style w:type="paragraph" w:styleId="Caption">
    <w:name w:val="caption"/>
    <w:basedOn w:val="Normal"/>
    <w:next w:val="Normal"/>
    <w:uiPriority w:val="35"/>
    <w:unhideWhenUsed/>
    <w:qFormat/>
    <w:rsid w:val="00D76418"/>
    <w:pPr>
      <w:spacing w:after="200" w:line="240" w:lineRule="auto"/>
    </w:pPr>
    <w:rPr>
      <w:i/>
      <w:iCs/>
      <w:color w:val="44546A" w:themeColor="text2"/>
      <w:sz w:val="18"/>
      <w:szCs w:val="18"/>
    </w:rPr>
  </w:style>
  <w:style w:type="paragraph" w:styleId="Revision">
    <w:name w:val="Revision"/>
    <w:hidden/>
    <w:uiPriority w:val="99"/>
    <w:semiHidden/>
    <w:rsid w:val="00E13F16"/>
    <w:pPr>
      <w:spacing w:after="0" w:line="240" w:lineRule="auto"/>
    </w:pPr>
  </w:style>
  <w:style w:type="paragraph" w:styleId="NormalWeb">
    <w:name w:val="Normal (Web)"/>
    <w:basedOn w:val="Normal"/>
    <w:uiPriority w:val="99"/>
    <w:semiHidden/>
    <w:unhideWhenUsed/>
    <w:rsid w:val="00E416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170DC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C20C4"/>
    <w:rPr>
      <w:b/>
      <w:bCs/>
    </w:rPr>
  </w:style>
  <w:style w:type="character" w:styleId="Emphasis">
    <w:name w:val="Emphasis"/>
    <w:basedOn w:val="DefaultParagraphFont"/>
    <w:uiPriority w:val="20"/>
    <w:qFormat/>
    <w:rsid w:val="004C20C4"/>
    <w:rPr>
      <w:i/>
      <w:iCs/>
    </w:rPr>
  </w:style>
  <w:style w:type="character" w:styleId="HTMLCode">
    <w:name w:val="HTML Code"/>
    <w:basedOn w:val="DefaultParagraphFont"/>
    <w:uiPriority w:val="99"/>
    <w:semiHidden/>
    <w:unhideWhenUsed/>
    <w:rsid w:val="004C20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741E8"/>
    <w:rPr>
      <w:color w:val="605E5C"/>
      <w:shd w:val="clear" w:color="auto" w:fill="E1DFDD"/>
    </w:rPr>
  </w:style>
  <w:style w:type="character" w:styleId="FollowedHyperlink">
    <w:name w:val="FollowedHyperlink"/>
    <w:basedOn w:val="DefaultParagraphFont"/>
    <w:uiPriority w:val="99"/>
    <w:semiHidden/>
    <w:unhideWhenUsed/>
    <w:rsid w:val="00361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4769">
      <w:bodyDiv w:val="1"/>
      <w:marLeft w:val="0"/>
      <w:marRight w:val="0"/>
      <w:marTop w:val="0"/>
      <w:marBottom w:val="0"/>
      <w:divBdr>
        <w:top w:val="none" w:sz="0" w:space="0" w:color="auto"/>
        <w:left w:val="none" w:sz="0" w:space="0" w:color="auto"/>
        <w:bottom w:val="none" w:sz="0" w:space="0" w:color="auto"/>
        <w:right w:val="none" w:sz="0" w:space="0" w:color="auto"/>
      </w:divBdr>
      <w:divsChild>
        <w:div w:id="748774445">
          <w:marLeft w:val="0"/>
          <w:marRight w:val="0"/>
          <w:marTop w:val="0"/>
          <w:marBottom w:val="0"/>
          <w:divBdr>
            <w:top w:val="none" w:sz="0" w:space="0" w:color="auto"/>
            <w:left w:val="none" w:sz="0" w:space="0" w:color="auto"/>
            <w:bottom w:val="none" w:sz="0" w:space="0" w:color="auto"/>
            <w:right w:val="none" w:sz="0" w:space="0" w:color="auto"/>
          </w:divBdr>
        </w:div>
        <w:div w:id="805781432">
          <w:marLeft w:val="0"/>
          <w:marRight w:val="0"/>
          <w:marTop w:val="0"/>
          <w:marBottom w:val="0"/>
          <w:divBdr>
            <w:top w:val="none" w:sz="0" w:space="0" w:color="auto"/>
            <w:left w:val="none" w:sz="0" w:space="0" w:color="auto"/>
            <w:bottom w:val="none" w:sz="0" w:space="0" w:color="auto"/>
            <w:right w:val="none" w:sz="0" w:space="0" w:color="auto"/>
          </w:divBdr>
        </w:div>
        <w:div w:id="500779450">
          <w:marLeft w:val="0"/>
          <w:marRight w:val="0"/>
          <w:marTop w:val="0"/>
          <w:marBottom w:val="0"/>
          <w:divBdr>
            <w:top w:val="none" w:sz="0" w:space="0" w:color="auto"/>
            <w:left w:val="none" w:sz="0" w:space="0" w:color="auto"/>
            <w:bottom w:val="none" w:sz="0" w:space="0" w:color="auto"/>
            <w:right w:val="none" w:sz="0" w:space="0" w:color="auto"/>
          </w:divBdr>
        </w:div>
        <w:div w:id="1889949244">
          <w:marLeft w:val="0"/>
          <w:marRight w:val="0"/>
          <w:marTop w:val="0"/>
          <w:marBottom w:val="0"/>
          <w:divBdr>
            <w:top w:val="none" w:sz="0" w:space="0" w:color="auto"/>
            <w:left w:val="none" w:sz="0" w:space="0" w:color="auto"/>
            <w:bottom w:val="none" w:sz="0" w:space="0" w:color="auto"/>
            <w:right w:val="none" w:sz="0" w:space="0" w:color="auto"/>
          </w:divBdr>
        </w:div>
      </w:divsChild>
    </w:div>
    <w:div w:id="562642738">
      <w:bodyDiv w:val="1"/>
      <w:marLeft w:val="0"/>
      <w:marRight w:val="0"/>
      <w:marTop w:val="0"/>
      <w:marBottom w:val="0"/>
      <w:divBdr>
        <w:top w:val="none" w:sz="0" w:space="0" w:color="auto"/>
        <w:left w:val="none" w:sz="0" w:space="0" w:color="auto"/>
        <w:bottom w:val="none" w:sz="0" w:space="0" w:color="auto"/>
        <w:right w:val="none" w:sz="0" w:space="0" w:color="auto"/>
      </w:divBdr>
    </w:div>
    <w:div w:id="767165131">
      <w:bodyDiv w:val="1"/>
      <w:marLeft w:val="0"/>
      <w:marRight w:val="0"/>
      <w:marTop w:val="0"/>
      <w:marBottom w:val="0"/>
      <w:divBdr>
        <w:top w:val="none" w:sz="0" w:space="0" w:color="auto"/>
        <w:left w:val="none" w:sz="0" w:space="0" w:color="auto"/>
        <w:bottom w:val="none" w:sz="0" w:space="0" w:color="auto"/>
        <w:right w:val="none" w:sz="0" w:space="0" w:color="auto"/>
      </w:divBdr>
    </w:div>
    <w:div w:id="780607853">
      <w:bodyDiv w:val="1"/>
      <w:marLeft w:val="0"/>
      <w:marRight w:val="0"/>
      <w:marTop w:val="0"/>
      <w:marBottom w:val="0"/>
      <w:divBdr>
        <w:top w:val="none" w:sz="0" w:space="0" w:color="auto"/>
        <w:left w:val="none" w:sz="0" w:space="0" w:color="auto"/>
        <w:bottom w:val="none" w:sz="0" w:space="0" w:color="auto"/>
        <w:right w:val="none" w:sz="0" w:space="0" w:color="auto"/>
      </w:divBdr>
      <w:divsChild>
        <w:div w:id="1207909226">
          <w:marLeft w:val="0"/>
          <w:marRight w:val="0"/>
          <w:marTop w:val="0"/>
          <w:marBottom w:val="0"/>
          <w:divBdr>
            <w:top w:val="none" w:sz="0" w:space="0" w:color="auto"/>
            <w:left w:val="none" w:sz="0" w:space="0" w:color="auto"/>
            <w:bottom w:val="none" w:sz="0" w:space="0" w:color="auto"/>
            <w:right w:val="none" w:sz="0" w:space="0" w:color="auto"/>
          </w:divBdr>
        </w:div>
        <w:div w:id="1807770883">
          <w:marLeft w:val="0"/>
          <w:marRight w:val="0"/>
          <w:marTop w:val="0"/>
          <w:marBottom w:val="0"/>
          <w:divBdr>
            <w:top w:val="none" w:sz="0" w:space="0" w:color="auto"/>
            <w:left w:val="none" w:sz="0" w:space="0" w:color="auto"/>
            <w:bottom w:val="none" w:sz="0" w:space="0" w:color="auto"/>
            <w:right w:val="none" w:sz="0" w:space="0" w:color="auto"/>
          </w:divBdr>
        </w:div>
        <w:div w:id="959412685">
          <w:marLeft w:val="0"/>
          <w:marRight w:val="0"/>
          <w:marTop w:val="0"/>
          <w:marBottom w:val="0"/>
          <w:divBdr>
            <w:top w:val="none" w:sz="0" w:space="0" w:color="auto"/>
            <w:left w:val="none" w:sz="0" w:space="0" w:color="auto"/>
            <w:bottom w:val="none" w:sz="0" w:space="0" w:color="auto"/>
            <w:right w:val="none" w:sz="0" w:space="0" w:color="auto"/>
          </w:divBdr>
        </w:div>
        <w:div w:id="1619292102">
          <w:marLeft w:val="0"/>
          <w:marRight w:val="0"/>
          <w:marTop w:val="0"/>
          <w:marBottom w:val="0"/>
          <w:divBdr>
            <w:top w:val="none" w:sz="0" w:space="0" w:color="auto"/>
            <w:left w:val="none" w:sz="0" w:space="0" w:color="auto"/>
            <w:bottom w:val="none" w:sz="0" w:space="0" w:color="auto"/>
            <w:right w:val="none" w:sz="0" w:space="0" w:color="auto"/>
          </w:divBdr>
        </w:div>
      </w:divsChild>
    </w:div>
    <w:div w:id="1105231220">
      <w:bodyDiv w:val="1"/>
      <w:marLeft w:val="0"/>
      <w:marRight w:val="0"/>
      <w:marTop w:val="0"/>
      <w:marBottom w:val="0"/>
      <w:divBdr>
        <w:top w:val="none" w:sz="0" w:space="0" w:color="auto"/>
        <w:left w:val="none" w:sz="0" w:space="0" w:color="auto"/>
        <w:bottom w:val="none" w:sz="0" w:space="0" w:color="auto"/>
        <w:right w:val="none" w:sz="0" w:space="0" w:color="auto"/>
      </w:divBdr>
      <w:divsChild>
        <w:div w:id="982587413">
          <w:marLeft w:val="0"/>
          <w:marRight w:val="0"/>
          <w:marTop w:val="0"/>
          <w:marBottom w:val="0"/>
          <w:divBdr>
            <w:top w:val="none" w:sz="0" w:space="0" w:color="auto"/>
            <w:left w:val="none" w:sz="0" w:space="0" w:color="auto"/>
            <w:bottom w:val="none" w:sz="0" w:space="0" w:color="auto"/>
            <w:right w:val="none" w:sz="0" w:space="0" w:color="auto"/>
          </w:divBdr>
        </w:div>
        <w:div w:id="1686857457">
          <w:marLeft w:val="0"/>
          <w:marRight w:val="0"/>
          <w:marTop w:val="0"/>
          <w:marBottom w:val="0"/>
          <w:divBdr>
            <w:top w:val="none" w:sz="0" w:space="0" w:color="auto"/>
            <w:left w:val="none" w:sz="0" w:space="0" w:color="auto"/>
            <w:bottom w:val="none" w:sz="0" w:space="0" w:color="auto"/>
            <w:right w:val="none" w:sz="0" w:space="0" w:color="auto"/>
          </w:divBdr>
        </w:div>
        <w:div w:id="1603536175">
          <w:marLeft w:val="0"/>
          <w:marRight w:val="0"/>
          <w:marTop w:val="0"/>
          <w:marBottom w:val="0"/>
          <w:divBdr>
            <w:top w:val="none" w:sz="0" w:space="0" w:color="auto"/>
            <w:left w:val="none" w:sz="0" w:space="0" w:color="auto"/>
            <w:bottom w:val="none" w:sz="0" w:space="0" w:color="auto"/>
            <w:right w:val="none" w:sz="0" w:space="0" w:color="auto"/>
          </w:divBdr>
        </w:div>
        <w:div w:id="1929540865">
          <w:marLeft w:val="0"/>
          <w:marRight w:val="0"/>
          <w:marTop w:val="0"/>
          <w:marBottom w:val="0"/>
          <w:divBdr>
            <w:top w:val="none" w:sz="0" w:space="0" w:color="auto"/>
            <w:left w:val="none" w:sz="0" w:space="0" w:color="auto"/>
            <w:bottom w:val="none" w:sz="0" w:space="0" w:color="auto"/>
            <w:right w:val="none" w:sz="0" w:space="0" w:color="auto"/>
          </w:divBdr>
        </w:div>
      </w:divsChild>
    </w:div>
    <w:div w:id="1114710379">
      <w:bodyDiv w:val="1"/>
      <w:marLeft w:val="0"/>
      <w:marRight w:val="0"/>
      <w:marTop w:val="0"/>
      <w:marBottom w:val="0"/>
      <w:divBdr>
        <w:top w:val="none" w:sz="0" w:space="0" w:color="auto"/>
        <w:left w:val="none" w:sz="0" w:space="0" w:color="auto"/>
        <w:bottom w:val="none" w:sz="0" w:space="0" w:color="auto"/>
        <w:right w:val="none" w:sz="0" w:space="0" w:color="auto"/>
      </w:divBdr>
      <w:divsChild>
        <w:div w:id="102461069">
          <w:marLeft w:val="0"/>
          <w:marRight w:val="0"/>
          <w:marTop w:val="0"/>
          <w:marBottom w:val="0"/>
          <w:divBdr>
            <w:top w:val="none" w:sz="0" w:space="0" w:color="auto"/>
            <w:left w:val="none" w:sz="0" w:space="0" w:color="auto"/>
            <w:bottom w:val="none" w:sz="0" w:space="0" w:color="auto"/>
            <w:right w:val="none" w:sz="0" w:space="0" w:color="auto"/>
          </w:divBdr>
          <w:divsChild>
            <w:div w:id="1425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267">
      <w:bodyDiv w:val="1"/>
      <w:marLeft w:val="0"/>
      <w:marRight w:val="0"/>
      <w:marTop w:val="0"/>
      <w:marBottom w:val="0"/>
      <w:divBdr>
        <w:top w:val="none" w:sz="0" w:space="0" w:color="auto"/>
        <w:left w:val="none" w:sz="0" w:space="0" w:color="auto"/>
        <w:bottom w:val="none" w:sz="0" w:space="0" w:color="auto"/>
        <w:right w:val="none" w:sz="0" w:space="0" w:color="auto"/>
      </w:divBdr>
      <w:divsChild>
        <w:div w:id="563294844">
          <w:marLeft w:val="0"/>
          <w:marRight w:val="0"/>
          <w:marTop w:val="0"/>
          <w:marBottom w:val="0"/>
          <w:divBdr>
            <w:top w:val="none" w:sz="0" w:space="0" w:color="auto"/>
            <w:left w:val="none" w:sz="0" w:space="0" w:color="auto"/>
            <w:bottom w:val="none" w:sz="0" w:space="0" w:color="auto"/>
            <w:right w:val="none" w:sz="0" w:space="0" w:color="auto"/>
          </w:divBdr>
          <w:divsChild>
            <w:div w:id="1261644615">
              <w:marLeft w:val="0"/>
              <w:marRight w:val="0"/>
              <w:marTop w:val="0"/>
              <w:marBottom w:val="0"/>
              <w:divBdr>
                <w:top w:val="none" w:sz="0" w:space="0" w:color="auto"/>
                <w:left w:val="none" w:sz="0" w:space="0" w:color="auto"/>
                <w:bottom w:val="none" w:sz="0" w:space="0" w:color="auto"/>
                <w:right w:val="none" w:sz="0" w:space="0" w:color="auto"/>
              </w:divBdr>
            </w:div>
            <w:div w:id="1190098147">
              <w:marLeft w:val="0"/>
              <w:marRight w:val="0"/>
              <w:marTop w:val="0"/>
              <w:marBottom w:val="0"/>
              <w:divBdr>
                <w:top w:val="none" w:sz="0" w:space="0" w:color="auto"/>
                <w:left w:val="none" w:sz="0" w:space="0" w:color="auto"/>
                <w:bottom w:val="none" w:sz="0" w:space="0" w:color="auto"/>
                <w:right w:val="none" w:sz="0" w:space="0" w:color="auto"/>
              </w:divBdr>
            </w:div>
            <w:div w:id="1203522927">
              <w:marLeft w:val="0"/>
              <w:marRight w:val="0"/>
              <w:marTop w:val="0"/>
              <w:marBottom w:val="0"/>
              <w:divBdr>
                <w:top w:val="none" w:sz="0" w:space="0" w:color="auto"/>
                <w:left w:val="none" w:sz="0" w:space="0" w:color="auto"/>
                <w:bottom w:val="none" w:sz="0" w:space="0" w:color="auto"/>
                <w:right w:val="none" w:sz="0" w:space="0" w:color="auto"/>
              </w:divBdr>
            </w:div>
            <w:div w:id="1156720678">
              <w:marLeft w:val="0"/>
              <w:marRight w:val="0"/>
              <w:marTop w:val="0"/>
              <w:marBottom w:val="0"/>
              <w:divBdr>
                <w:top w:val="none" w:sz="0" w:space="0" w:color="auto"/>
                <w:left w:val="none" w:sz="0" w:space="0" w:color="auto"/>
                <w:bottom w:val="none" w:sz="0" w:space="0" w:color="auto"/>
                <w:right w:val="none" w:sz="0" w:space="0" w:color="auto"/>
              </w:divBdr>
            </w:div>
            <w:div w:id="987444893">
              <w:marLeft w:val="0"/>
              <w:marRight w:val="0"/>
              <w:marTop w:val="0"/>
              <w:marBottom w:val="0"/>
              <w:divBdr>
                <w:top w:val="none" w:sz="0" w:space="0" w:color="auto"/>
                <w:left w:val="none" w:sz="0" w:space="0" w:color="auto"/>
                <w:bottom w:val="none" w:sz="0" w:space="0" w:color="auto"/>
                <w:right w:val="none" w:sz="0" w:space="0" w:color="auto"/>
              </w:divBdr>
            </w:div>
            <w:div w:id="877624817">
              <w:marLeft w:val="0"/>
              <w:marRight w:val="0"/>
              <w:marTop w:val="0"/>
              <w:marBottom w:val="0"/>
              <w:divBdr>
                <w:top w:val="none" w:sz="0" w:space="0" w:color="auto"/>
                <w:left w:val="none" w:sz="0" w:space="0" w:color="auto"/>
                <w:bottom w:val="none" w:sz="0" w:space="0" w:color="auto"/>
                <w:right w:val="none" w:sz="0" w:space="0" w:color="auto"/>
              </w:divBdr>
            </w:div>
            <w:div w:id="1082097231">
              <w:marLeft w:val="0"/>
              <w:marRight w:val="0"/>
              <w:marTop w:val="0"/>
              <w:marBottom w:val="0"/>
              <w:divBdr>
                <w:top w:val="none" w:sz="0" w:space="0" w:color="auto"/>
                <w:left w:val="none" w:sz="0" w:space="0" w:color="auto"/>
                <w:bottom w:val="none" w:sz="0" w:space="0" w:color="auto"/>
                <w:right w:val="none" w:sz="0" w:space="0" w:color="auto"/>
              </w:divBdr>
            </w:div>
            <w:div w:id="1173841156">
              <w:marLeft w:val="0"/>
              <w:marRight w:val="0"/>
              <w:marTop w:val="0"/>
              <w:marBottom w:val="0"/>
              <w:divBdr>
                <w:top w:val="none" w:sz="0" w:space="0" w:color="auto"/>
                <w:left w:val="none" w:sz="0" w:space="0" w:color="auto"/>
                <w:bottom w:val="none" w:sz="0" w:space="0" w:color="auto"/>
                <w:right w:val="none" w:sz="0" w:space="0" w:color="auto"/>
              </w:divBdr>
            </w:div>
            <w:div w:id="1668438762">
              <w:marLeft w:val="0"/>
              <w:marRight w:val="0"/>
              <w:marTop w:val="0"/>
              <w:marBottom w:val="0"/>
              <w:divBdr>
                <w:top w:val="none" w:sz="0" w:space="0" w:color="auto"/>
                <w:left w:val="none" w:sz="0" w:space="0" w:color="auto"/>
                <w:bottom w:val="none" w:sz="0" w:space="0" w:color="auto"/>
                <w:right w:val="none" w:sz="0" w:space="0" w:color="auto"/>
              </w:divBdr>
            </w:div>
            <w:div w:id="1592549764">
              <w:marLeft w:val="0"/>
              <w:marRight w:val="0"/>
              <w:marTop w:val="0"/>
              <w:marBottom w:val="0"/>
              <w:divBdr>
                <w:top w:val="none" w:sz="0" w:space="0" w:color="auto"/>
                <w:left w:val="none" w:sz="0" w:space="0" w:color="auto"/>
                <w:bottom w:val="none" w:sz="0" w:space="0" w:color="auto"/>
                <w:right w:val="none" w:sz="0" w:space="0" w:color="auto"/>
              </w:divBdr>
            </w:div>
            <w:div w:id="563100251">
              <w:marLeft w:val="0"/>
              <w:marRight w:val="0"/>
              <w:marTop w:val="0"/>
              <w:marBottom w:val="0"/>
              <w:divBdr>
                <w:top w:val="none" w:sz="0" w:space="0" w:color="auto"/>
                <w:left w:val="none" w:sz="0" w:space="0" w:color="auto"/>
                <w:bottom w:val="none" w:sz="0" w:space="0" w:color="auto"/>
                <w:right w:val="none" w:sz="0" w:space="0" w:color="auto"/>
              </w:divBdr>
            </w:div>
            <w:div w:id="1302924336">
              <w:marLeft w:val="0"/>
              <w:marRight w:val="0"/>
              <w:marTop w:val="0"/>
              <w:marBottom w:val="0"/>
              <w:divBdr>
                <w:top w:val="none" w:sz="0" w:space="0" w:color="auto"/>
                <w:left w:val="none" w:sz="0" w:space="0" w:color="auto"/>
                <w:bottom w:val="none" w:sz="0" w:space="0" w:color="auto"/>
                <w:right w:val="none" w:sz="0" w:space="0" w:color="auto"/>
              </w:divBdr>
            </w:div>
            <w:div w:id="379322778">
              <w:marLeft w:val="0"/>
              <w:marRight w:val="0"/>
              <w:marTop w:val="0"/>
              <w:marBottom w:val="0"/>
              <w:divBdr>
                <w:top w:val="none" w:sz="0" w:space="0" w:color="auto"/>
                <w:left w:val="none" w:sz="0" w:space="0" w:color="auto"/>
                <w:bottom w:val="none" w:sz="0" w:space="0" w:color="auto"/>
                <w:right w:val="none" w:sz="0" w:space="0" w:color="auto"/>
              </w:divBdr>
            </w:div>
            <w:div w:id="1875002778">
              <w:marLeft w:val="0"/>
              <w:marRight w:val="0"/>
              <w:marTop w:val="0"/>
              <w:marBottom w:val="0"/>
              <w:divBdr>
                <w:top w:val="none" w:sz="0" w:space="0" w:color="auto"/>
                <w:left w:val="none" w:sz="0" w:space="0" w:color="auto"/>
                <w:bottom w:val="none" w:sz="0" w:space="0" w:color="auto"/>
                <w:right w:val="none" w:sz="0" w:space="0" w:color="auto"/>
              </w:divBdr>
            </w:div>
            <w:div w:id="816454345">
              <w:marLeft w:val="0"/>
              <w:marRight w:val="0"/>
              <w:marTop w:val="0"/>
              <w:marBottom w:val="0"/>
              <w:divBdr>
                <w:top w:val="none" w:sz="0" w:space="0" w:color="auto"/>
                <w:left w:val="none" w:sz="0" w:space="0" w:color="auto"/>
                <w:bottom w:val="none" w:sz="0" w:space="0" w:color="auto"/>
                <w:right w:val="none" w:sz="0" w:space="0" w:color="auto"/>
              </w:divBdr>
            </w:div>
            <w:div w:id="356934217">
              <w:marLeft w:val="0"/>
              <w:marRight w:val="0"/>
              <w:marTop w:val="0"/>
              <w:marBottom w:val="0"/>
              <w:divBdr>
                <w:top w:val="none" w:sz="0" w:space="0" w:color="auto"/>
                <w:left w:val="none" w:sz="0" w:space="0" w:color="auto"/>
                <w:bottom w:val="none" w:sz="0" w:space="0" w:color="auto"/>
                <w:right w:val="none" w:sz="0" w:space="0" w:color="auto"/>
              </w:divBdr>
            </w:div>
            <w:div w:id="1071543515">
              <w:marLeft w:val="0"/>
              <w:marRight w:val="0"/>
              <w:marTop w:val="0"/>
              <w:marBottom w:val="0"/>
              <w:divBdr>
                <w:top w:val="none" w:sz="0" w:space="0" w:color="auto"/>
                <w:left w:val="none" w:sz="0" w:space="0" w:color="auto"/>
                <w:bottom w:val="none" w:sz="0" w:space="0" w:color="auto"/>
                <w:right w:val="none" w:sz="0" w:space="0" w:color="auto"/>
              </w:divBdr>
            </w:div>
            <w:div w:id="732853053">
              <w:marLeft w:val="0"/>
              <w:marRight w:val="0"/>
              <w:marTop w:val="0"/>
              <w:marBottom w:val="0"/>
              <w:divBdr>
                <w:top w:val="none" w:sz="0" w:space="0" w:color="auto"/>
                <w:left w:val="none" w:sz="0" w:space="0" w:color="auto"/>
                <w:bottom w:val="none" w:sz="0" w:space="0" w:color="auto"/>
                <w:right w:val="none" w:sz="0" w:space="0" w:color="auto"/>
              </w:divBdr>
            </w:div>
            <w:div w:id="269557564">
              <w:marLeft w:val="0"/>
              <w:marRight w:val="0"/>
              <w:marTop w:val="0"/>
              <w:marBottom w:val="0"/>
              <w:divBdr>
                <w:top w:val="none" w:sz="0" w:space="0" w:color="auto"/>
                <w:left w:val="none" w:sz="0" w:space="0" w:color="auto"/>
                <w:bottom w:val="none" w:sz="0" w:space="0" w:color="auto"/>
                <w:right w:val="none" w:sz="0" w:space="0" w:color="auto"/>
              </w:divBdr>
            </w:div>
            <w:div w:id="1381513064">
              <w:marLeft w:val="0"/>
              <w:marRight w:val="0"/>
              <w:marTop w:val="0"/>
              <w:marBottom w:val="0"/>
              <w:divBdr>
                <w:top w:val="none" w:sz="0" w:space="0" w:color="auto"/>
                <w:left w:val="none" w:sz="0" w:space="0" w:color="auto"/>
                <w:bottom w:val="none" w:sz="0" w:space="0" w:color="auto"/>
                <w:right w:val="none" w:sz="0" w:space="0" w:color="auto"/>
              </w:divBdr>
            </w:div>
            <w:div w:id="437679317">
              <w:marLeft w:val="0"/>
              <w:marRight w:val="0"/>
              <w:marTop w:val="0"/>
              <w:marBottom w:val="0"/>
              <w:divBdr>
                <w:top w:val="none" w:sz="0" w:space="0" w:color="auto"/>
                <w:left w:val="none" w:sz="0" w:space="0" w:color="auto"/>
                <w:bottom w:val="none" w:sz="0" w:space="0" w:color="auto"/>
                <w:right w:val="none" w:sz="0" w:space="0" w:color="auto"/>
              </w:divBdr>
            </w:div>
            <w:div w:id="991297919">
              <w:marLeft w:val="0"/>
              <w:marRight w:val="0"/>
              <w:marTop w:val="0"/>
              <w:marBottom w:val="0"/>
              <w:divBdr>
                <w:top w:val="none" w:sz="0" w:space="0" w:color="auto"/>
                <w:left w:val="none" w:sz="0" w:space="0" w:color="auto"/>
                <w:bottom w:val="none" w:sz="0" w:space="0" w:color="auto"/>
                <w:right w:val="none" w:sz="0" w:space="0" w:color="auto"/>
              </w:divBdr>
            </w:div>
            <w:div w:id="1918518627">
              <w:marLeft w:val="0"/>
              <w:marRight w:val="0"/>
              <w:marTop w:val="0"/>
              <w:marBottom w:val="0"/>
              <w:divBdr>
                <w:top w:val="none" w:sz="0" w:space="0" w:color="auto"/>
                <w:left w:val="none" w:sz="0" w:space="0" w:color="auto"/>
                <w:bottom w:val="none" w:sz="0" w:space="0" w:color="auto"/>
                <w:right w:val="none" w:sz="0" w:space="0" w:color="auto"/>
              </w:divBdr>
            </w:div>
            <w:div w:id="143277035">
              <w:marLeft w:val="0"/>
              <w:marRight w:val="0"/>
              <w:marTop w:val="0"/>
              <w:marBottom w:val="0"/>
              <w:divBdr>
                <w:top w:val="none" w:sz="0" w:space="0" w:color="auto"/>
                <w:left w:val="none" w:sz="0" w:space="0" w:color="auto"/>
                <w:bottom w:val="none" w:sz="0" w:space="0" w:color="auto"/>
                <w:right w:val="none" w:sz="0" w:space="0" w:color="auto"/>
              </w:divBdr>
            </w:div>
            <w:div w:id="1237670022">
              <w:marLeft w:val="0"/>
              <w:marRight w:val="0"/>
              <w:marTop w:val="0"/>
              <w:marBottom w:val="0"/>
              <w:divBdr>
                <w:top w:val="none" w:sz="0" w:space="0" w:color="auto"/>
                <w:left w:val="none" w:sz="0" w:space="0" w:color="auto"/>
                <w:bottom w:val="none" w:sz="0" w:space="0" w:color="auto"/>
                <w:right w:val="none" w:sz="0" w:space="0" w:color="auto"/>
              </w:divBdr>
            </w:div>
            <w:div w:id="744111689">
              <w:marLeft w:val="0"/>
              <w:marRight w:val="0"/>
              <w:marTop w:val="0"/>
              <w:marBottom w:val="0"/>
              <w:divBdr>
                <w:top w:val="none" w:sz="0" w:space="0" w:color="auto"/>
                <w:left w:val="none" w:sz="0" w:space="0" w:color="auto"/>
                <w:bottom w:val="none" w:sz="0" w:space="0" w:color="auto"/>
                <w:right w:val="none" w:sz="0" w:space="0" w:color="auto"/>
              </w:divBdr>
            </w:div>
            <w:div w:id="196043646">
              <w:marLeft w:val="0"/>
              <w:marRight w:val="0"/>
              <w:marTop w:val="0"/>
              <w:marBottom w:val="0"/>
              <w:divBdr>
                <w:top w:val="none" w:sz="0" w:space="0" w:color="auto"/>
                <w:left w:val="none" w:sz="0" w:space="0" w:color="auto"/>
                <w:bottom w:val="none" w:sz="0" w:space="0" w:color="auto"/>
                <w:right w:val="none" w:sz="0" w:space="0" w:color="auto"/>
              </w:divBdr>
            </w:div>
            <w:div w:id="261573506">
              <w:marLeft w:val="0"/>
              <w:marRight w:val="0"/>
              <w:marTop w:val="0"/>
              <w:marBottom w:val="0"/>
              <w:divBdr>
                <w:top w:val="none" w:sz="0" w:space="0" w:color="auto"/>
                <w:left w:val="none" w:sz="0" w:space="0" w:color="auto"/>
                <w:bottom w:val="none" w:sz="0" w:space="0" w:color="auto"/>
                <w:right w:val="none" w:sz="0" w:space="0" w:color="auto"/>
              </w:divBdr>
            </w:div>
            <w:div w:id="1721127525">
              <w:marLeft w:val="0"/>
              <w:marRight w:val="0"/>
              <w:marTop w:val="0"/>
              <w:marBottom w:val="0"/>
              <w:divBdr>
                <w:top w:val="none" w:sz="0" w:space="0" w:color="auto"/>
                <w:left w:val="none" w:sz="0" w:space="0" w:color="auto"/>
                <w:bottom w:val="none" w:sz="0" w:space="0" w:color="auto"/>
                <w:right w:val="none" w:sz="0" w:space="0" w:color="auto"/>
              </w:divBdr>
            </w:div>
            <w:div w:id="46102841">
              <w:marLeft w:val="0"/>
              <w:marRight w:val="0"/>
              <w:marTop w:val="0"/>
              <w:marBottom w:val="0"/>
              <w:divBdr>
                <w:top w:val="none" w:sz="0" w:space="0" w:color="auto"/>
                <w:left w:val="none" w:sz="0" w:space="0" w:color="auto"/>
                <w:bottom w:val="none" w:sz="0" w:space="0" w:color="auto"/>
                <w:right w:val="none" w:sz="0" w:space="0" w:color="auto"/>
              </w:divBdr>
            </w:div>
            <w:div w:id="1057363107">
              <w:marLeft w:val="0"/>
              <w:marRight w:val="0"/>
              <w:marTop w:val="0"/>
              <w:marBottom w:val="0"/>
              <w:divBdr>
                <w:top w:val="none" w:sz="0" w:space="0" w:color="auto"/>
                <w:left w:val="none" w:sz="0" w:space="0" w:color="auto"/>
                <w:bottom w:val="none" w:sz="0" w:space="0" w:color="auto"/>
                <w:right w:val="none" w:sz="0" w:space="0" w:color="auto"/>
              </w:divBdr>
            </w:div>
            <w:div w:id="1365979498">
              <w:marLeft w:val="0"/>
              <w:marRight w:val="0"/>
              <w:marTop w:val="0"/>
              <w:marBottom w:val="0"/>
              <w:divBdr>
                <w:top w:val="none" w:sz="0" w:space="0" w:color="auto"/>
                <w:left w:val="none" w:sz="0" w:space="0" w:color="auto"/>
                <w:bottom w:val="none" w:sz="0" w:space="0" w:color="auto"/>
                <w:right w:val="none" w:sz="0" w:space="0" w:color="auto"/>
              </w:divBdr>
            </w:div>
            <w:div w:id="1371955805">
              <w:marLeft w:val="0"/>
              <w:marRight w:val="0"/>
              <w:marTop w:val="0"/>
              <w:marBottom w:val="0"/>
              <w:divBdr>
                <w:top w:val="none" w:sz="0" w:space="0" w:color="auto"/>
                <w:left w:val="none" w:sz="0" w:space="0" w:color="auto"/>
                <w:bottom w:val="none" w:sz="0" w:space="0" w:color="auto"/>
                <w:right w:val="none" w:sz="0" w:space="0" w:color="auto"/>
              </w:divBdr>
            </w:div>
            <w:div w:id="610089055">
              <w:marLeft w:val="0"/>
              <w:marRight w:val="0"/>
              <w:marTop w:val="0"/>
              <w:marBottom w:val="0"/>
              <w:divBdr>
                <w:top w:val="none" w:sz="0" w:space="0" w:color="auto"/>
                <w:left w:val="none" w:sz="0" w:space="0" w:color="auto"/>
                <w:bottom w:val="none" w:sz="0" w:space="0" w:color="auto"/>
                <w:right w:val="none" w:sz="0" w:space="0" w:color="auto"/>
              </w:divBdr>
            </w:div>
            <w:div w:id="1077483246">
              <w:marLeft w:val="0"/>
              <w:marRight w:val="0"/>
              <w:marTop w:val="0"/>
              <w:marBottom w:val="0"/>
              <w:divBdr>
                <w:top w:val="none" w:sz="0" w:space="0" w:color="auto"/>
                <w:left w:val="none" w:sz="0" w:space="0" w:color="auto"/>
                <w:bottom w:val="none" w:sz="0" w:space="0" w:color="auto"/>
                <w:right w:val="none" w:sz="0" w:space="0" w:color="auto"/>
              </w:divBdr>
            </w:div>
            <w:div w:id="1071851223">
              <w:marLeft w:val="0"/>
              <w:marRight w:val="0"/>
              <w:marTop w:val="0"/>
              <w:marBottom w:val="0"/>
              <w:divBdr>
                <w:top w:val="none" w:sz="0" w:space="0" w:color="auto"/>
                <w:left w:val="none" w:sz="0" w:space="0" w:color="auto"/>
                <w:bottom w:val="none" w:sz="0" w:space="0" w:color="auto"/>
                <w:right w:val="none" w:sz="0" w:space="0" w:color="auto"/>
              </w:divBdr>
            </w:div>
            <w:div w:id="123352492">
              <w:marLeft w:val="0"/>
              <w:marRight w:val="0"/>
              <w:marTop w:val="0"/>
              <w:marBottom w:val="0"/>
              <w:divBdr>
                <w:top w:val="none" w:sz="0" w:space="0" w:color="auto"/>
                <w:left w:val="none" w:sz="0" w:space="0" w:color="auto"/>
                <w:bottom w:val="none" w:sz="0" w:space="0" w:color="auto"/>
                <w:right w:val="none" w:sz="0" w:space="0" w:color="auto"/>
              </w:divBdr>
            </w:div>
            <w:div w:id="618950488">
              <w:marLeft w:val="0"/>
              <w:marRight w:val="0"/>
              <w:marTop w:val="0"/>
              <w:marBottom w:val="0"/>
              <w:divBdr>
                <w:top w:val="none" w:sz="0" w:space="0" w:color="auto"/>
                <w:left w:val="none" w:sz="0" w:space="0" w:color="auto"/>
                <w:bottom w:val="none" w:sz="0" w:space="0" w:color="auto"/>
                <w:right w:val="none" w:sz="0" w:space="0" w:color="auto"/>
              </w:divBdr>
            </w:div>
            <w:div w:id="501700112">
              <w:marLeft w:val="0"/>
              <w:marRight w:val="0"/>
              <w:marTop w:val="0"/>
              <w:marBottom w:val="0"/>
              <w:divBdr>
                <w:top w:val="none" w:sz="0" w:space="0" w:color="auto"/>
                <w:left w:val="none" w:sz="0" w:space="0" w:color="auto"/>
                <w:bottom w:val="none" w:sz="0" w:space="0" w:color="auto"/>
                <w:right w:val="none" w:sz="0" w:space="0" w:color="auto"/>
              </w:divBdr>
            </w:div>
            <w:div w:id="1288664182">
              <w:marLeft w:val="0"/>
              <w:marRight w:val="0"/>
              <w:marTop w:val="0"/>
              <w:marBottom w:val="0"/>
              <w:divBdr>
                <w:top w:val="none" w:sz="0" w:space="0" w:color="auto"/>
                <w:left w:val="none" w:sz="0" w:space="0" w:color="auto"/>
                <w:bottom w:val="none" w:sz="0" w:space="0" w:color="auto"/>
                <w:right w:val="none" w:sz="0" w:space="0" w:color="auto"/>
              </w:divBdr>
            </w:div>
            <w:div w:id="279383457">
              <w:marLeft w:val="0"/>
              <w:marRight w:val="0"/>
              <w:marTop w:val="0"/>
              <w:marBottom w:val="0"/>
              <w:divBdr>
                <w:top w:val="none" w:sz="0" w:space="0" w:color="auto"/>
                <w:left w:val="none" w:sz="0" w:space="0" w:color="auto"/>
                <w:bottom w:val="none" w:sz="0" w:space="0" w:color="auto"/>
                <w:right w:val="none" w:sz="0" w:space="0" w:color="auto"/>
              </w:divBdr>
            </w:div>
            <w:div w:id="1428620708">
              <w:marLeft w:val="0"/>
              <w:marRight w:val="0"/>
              <w:marTop w:val="0"/>
              <w:marBottom w:val="0"/>
              <w:divBdr>
                <w:top w:val="none" w:sz="0" w:space="0" w:color="auto"/>
                <w:left w:val="none" w:sz="0" w:space="0" w:color="auto"/>
                <w:bottom w:val="none" w:sz="0" w:space="0" w:color="auto"/>
                <w:right w:val="none" w:sz="0" w:space="0" w:color="auto"/>
              </w:divBdr>
            </w:div>
            <w:div w:id="2068263316">
              <w:marLeft w:val="0"/>
              <w:marRight w:val="0"/>
              <w:marTop w:val="0"/>
              <w:marBottom w:val="0"/>
              <w:divBdr>
                <w:top w:val="none" w:sz="0" w:space="0" w:color="auto"/>
                <w:left w:val="none" w:sz="0" w:space="0" w:color="auto"/>
                <w:bottom w:val="none" w:sz="0" w:space="0" w:color="auto"/>
                <w:right w:val="none" w:sz="0" w:space="0" w:color="auto"/>
              </w:divBdr>
            </w:div>
            <w:div w:id="494223396">
              <w:marLeft w:val="0"/>
              <w:marRight w:val="0"/>
              <w:marTop w:val="0"/>
              <w:marBottom w:val="0"/>
              <w:divBdr>
                <w:top w:val="none" w:sz="0" w:space="0" w:color="auto"/>
                <w:left w:val="none" w:sz="0" w:space="0" w:color="auto"/>
                <w:bottom w:val="none" w:sz="0" w:space="0" w:color="auto"/>
                <w:right w:val="none" w:sz="0" w:space="0" w:color="auto"/>
              </w:divBdr>
            </w:div>
            <w:div w:id="1194808595">
              <w:marLeft w:val="0"/>
              <w:marRight w:val="0"/>
              <w:marTop w:val="0"/>
              <w:marBottom w:val="0"/>
              <w:divBdr>
                <w:top w:val="none" w:sz="0" w:space="0" w:color="auto"/>
                <w:left w:val="none" w:sz="0" w:space="0" w:color="auto"/>
                <w:bottom w:val="none" w:sz="0" w:space="0" w:color="auto"/>
                <w:right w:val="none" w:sz="0" w:space="0" w:color="auto"/>
              </w:divBdr>
            </w:div>
            <w:div w:id="1232737237">
              <w:marLeft w:val="0"/>
              <w:marRight w:val="0"/>
              <w:marTop w:val="0"/>
              <w:marBottom w:val="0"/>
              <w:divBdr>
                <w:top w:val="none" w:sz="0" w:space="0" w:color="auto"/>
                <w:left w:val="none" w:sz="0" w:space="0" w:color="auto"/>
                <w:bottom w:val="none" w:sz="0" w:space="0" w:color="auto"/>
                <w:right w:val="none" w:sz="0" w:space="0" w:color="auto"/>
              </w:divBdr>
            </w:div>
            <w:div w:id="1598906273">
              <w:marLeft w:val="0"/>
              <w:marRight w:val="0"/>
              <w:marTop w:val="0"/>
              <w:marBottom w:val="0"/>
              <w:divBdr>
                <w:top w:val="none" w:sz="0" w:space="0" w:color="auto"/>
                <w:left w:val="none" w:sz="0" w:space="0" w:color="auto"/>
                <w:bottom w:val="none" w:sz="0" w:space="0" w:color="auto"/>
                <w:right w:val="none" w:sz="0" w:space="0" w:color="auto"/>
              </w:divBdr>
            </w:div>
            <w:div w:id="911620992">
              <w:marLeft w:val="0"/>
              <w:marRight w:val="0"/>
              <w:marTop w:val="0"/>
              <w:marBottom w:val="0"/>
              <w:divBdr>
                <w:top w:val="none" w:sz="0" w:space="0" w:color="auto"/>
                <w:left w:val="none" w:sz="0" w:space="0" w:color="auto"/>
                <w:bottom w:val="none" w:sz="0" w:space="0" w:color="auto"/>
                <w:right w:val="none" w:sz="0" w:space="0" w:color="auto"/>
              </w:divBdr>
            </w:div>
            <w:div w:id="1141119047">
              <w:marLeft w:val="0"/>
              <w:marRight w:val="0"/>
              <w:marTop w:val="0"/>
              <w:marBottom w:val="0"/>
              <w:divBdr>
                <w:top w:val="none" w:sz="0" w:space="0" w:color="auto"/>
                <w:left w:val="none" w:sz="0" w:space="0" w:color="auto"/>
                <w:bottom w:val="none" w:sz="0" w:space="0" w:color="auto"/>
                <w:right w:val="none" w:sz="0" w:space="0" w:color="auto"/>
              </w:divBdr>
            </w:div>
            <w:div w:id="1940528469">
              <w:marLeft w:val="0"/>
              <w:marRight w:val="0"/>
              <w:marTop w:val="0"/>
              <w:marBottom w:val="0"/>
              <w:divBdr>
                <w:top w:val="none" w:sz="0" w:space="0" w:color="auto"/>
                <w:left w:val="none" w:sz="0" w:space="0" w:color="auto"/>
                <w:bottom w:val="none" w:sz="0" w:space="0" w:color="auto"/>
                <w:right w:val="none" w:sz="0" w:space="0" w:color="auto"/>
              </w:divBdr>
            </w:div>
            <w:div w:id="1384908751">
              <w:marLeft w:val="0"/>
              <w:marRight w:val="0"/>
              <w:marTop w:val="0"/>
              <w:marBottom w:val="0"/>
              <w:divBdr>
                <w:top w:val="none" w:sz="0" w:space="0" w:color="auto"/>
                <w:left w:val="none" w:sz="0" w:space="0" w:color="auto"/>
                <w:bottom w:val="none" w:sz="0" w:space="0" w:color="auto"/>
                <w:right w:val="none" w:sz="0" w:space="0" w:color="auto"/>
              </w:divBdr>
            </w:div>
            <w:div w:id="360472698">
              <w:marLeft w:val="0"/>
              <w:marRight w:val="0"/>
              <w:marTop w:val="0"/>
              <w:marBottom w:val="0"/>
              <w:divBdr>
                <w:top w:val="none" w:sz="0" w:space="0" w:color="auto"/>
                <w:left w:val="none" w:sz="0" w:space="0" w:color="auto"/>
                <w:bottom w:val="none" w:sz="0" w:space="0" w:color="auto"/>
                <w:right w:val="none" w:sz="0" w:space="0" w:color="auto"/>
              </w:divBdr>
            </w:div>
            <w:div w:id="1398480796">
              <w:marLeft w:val="0"/>
              <w:marRight w:val="0"/>
              <w:marTop w:val="0"/>
              <w:marBottom w:val="0"/>
              <w:divBdr>
                <w:top w:val="none" w:sz="0" w:space="0" w:color="auto"/>
                <w:left w:val="none" w:sz="0" w:space="0" w:color="auto"/>
                <w:bottom w:val="none" w:sz="0" w:space="0" w:color="auto"/>
                <w:right w:val="none" w:sz="0" w:space="0" w:color="auto"/>
              </w:divBdr>
            </w:div>
            <w:div w:id="1186140352">
              <w:marLeft w:val="0"/>
              <w:marRight w:val="0"/>
              <w:marTop w:val="0"/>
              <w:marBottom w:val="0"/>
              <w:divBdr>
                <w:top w:val="none" w:sz="0" w:space="0" w:color="auto"/>
                <w:left w:val="none" w:sz="0" w:space="0" w:color="auto"/>
                <w:bottom w:val="none" w:sz="0" w:space="0" w:color="auto"/>
                <w:right w:val="none" w:sz="0" w:space="0" w:color="auto"/>
              </w:divBdr>
            </w:div>
            <w:div w:id="503859092">
              <w:marLeft w:val="0"/>
              <w:marRight w:val="0"/>
              <w:marTop w:val="0"/>
              <w:marBottom w:val="0"/>
              <w:divBdr>
                <w:top w:val="none" w:sz="0" w:space="0" w:color="auto"/>
                <w:left w:val="none" w:sz="0" w:space="0" w:color="auto"/>
                <w:bottom w:val="none" w:sz="0" w:space="0" w:color="auto"/>
                <w:right w:val="none" w:sz="0" w:space="0" w:color="auto"/>
              </w:divBdr>
            </w:div>
            <w:div w:id="99227516">
              <w:marLeft w:val="0"/>
              <w:marRight w:val="0"/>
              <w:marTop w:val="0"/>
              <w:marBottom w:val="0"/>
              <w:divBdr>
                <w:top w:val="none" w:sz="0" w:space="0" w:color="auto"/>
                <w:left w:val="none" w:sz="0" w:space="0" w:color="auto"/>
                <w:bottom w:val="none" w:sz="0" w:space="0" w:color="auto"/>
                <w:right w:val="none" w:sz="0" w:space="0" w:color="auto"/>
              </w:divBdr>
            </w:div>
            <w:div w:id="2006274260">
              <w:marLeft w:val="0"/>
              <w:marRight w:val="0"/>
              <w:marTop w:val="0"/>
              <w:marBottom w:val="0"/>
              <w:divBdr>
                <w:top w:val="none" w:sz="0" w:space="0" w:color="auto"/>
                <w:left w:val="none" w:sz="0" w:space="0" w:color="auto"/>
                <w:bottom w:val="none" w:sz="0" w:space="0" w:color="auto"/>
                <w:right w:val="none" w:sz="0" w:space="0" w:color="auto"/>
              </w:divBdr>
            </w:div>
            <w:div w:id="1845779875">
              <w:marLeft w:val="0"/>
              <w:marRight w:val="0"/>
              <w:marTop w:val="0"/>
              <w:marBottom w:val="0"/>
              <w:divBdr>
                <w:top w:val="none" w:sz="0" w:space="0" w:color="auto"/>
                <w:left w:val="none" w:sz="0" w:space="0" w:color="auto"/>
                <w:bottom w:val="none" w:sz="0" w:space="0" w:color="auto"/>
                <w:right w:val="none" w:sz="0" w:space="0" w:color="auto"/>
              </w:divBdr>
            </w:div>
            <w:div w:id="1337541098">
              <w:marLeft w:val="0"/>
              <w:marRight w:val="0"/>
              <w:marTop w:val="0"/>
              <w:marBottom w:val="0"/>
              <w:divBdr>
                <w:top w:val="none" w:sz="0" w:space="0" w:color="auto"/>
                <w:left w:val="none" w:sz="0" w:space="0" w:color="auto"/>
                <w:bottom w:val="none" w:sz="0" w:space="0" w:color="auto"/>
                <w:right w:val="none" w:sz="0" w:space="0" w:color="auto"/>
              </w:divBdr>
            </w:div>
            <w:div w:id="10596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686">
      <w:bodyDiv w:val="1"/>
      <w:marLeft w:val="0"/>
      <w:marRight w:val="0"/>
      <w:marTop w:val="0"/>
      <w:marBottom w:val="0"/>
      <w:divBdr>
        <w:top w:val="none" w:sz="0" w:space="0" w:color="auto"/>
        <w:left w:val="none" w:sz="0" w:space="0" w:color="auto"/>
        <w:bottom w:val="none" w:sz="0" w:space="0" w:color="auto"/>
        <w:right w:val="none" w:sz="0" w:space="0" w:color="auto"/>
      </w:divBdr>
      <w:divsChild>
        <w:div w:id="484008066">
          <w:marLeft w:val="0"/>
          <w:marRight w:val="0"/>
          <w:marTop w:val="0"/>
          <w:marBottom w:val="0"/>
          <w:divBdr>
            <w:top w:val="none" w:sz="0" w:space="0" w:color="auto"/>
            <w:left w:val="none" w:sz="0" w:space="0" w:color="auto"/>
            <w:bottom w:val="none" w:sz="0" w:space="0" w:color="auto"/>
            <w:right w:val="none" w:sz="0" w:space="0" w:color="auto"/>
          </w:divBdr>
        </w:div>
        <w:div w:id="81949911">
          <w:marLeft w:val="0"/>
          <w:marRight w:val="0"/>
          <w:marTop w:val="0"/>
          <w:marBottom w:val="0"/>
          <w:divBdr>
            <w:top w:val="none" w:sz="0" w:space="0" w:color="auto"/>
            <w:left w:val="none" w:sz="0" w:space="0" w:color="auto"/>
            <w:bottom w:val="none" w:sz="0" w:space="0" w:color="auto"/>
            <w:right w:val="none" w:sz="0" w:space="0" w:color="auto"/>
          </w:divBdr>
        </w:div>
        <w:div w:id="427891289">
          <w:marLeft w:val="0"/>
          <w:marRight w:val="0"/>
          <w:marTop w:val="0"/>
          <w:marBottom w:val="0"/>
          <w:divBdr>
            <w:top w:val="none" w:sz="0" w:space="0" w:color="auto"/>
            <w:left w:val="none" w:sz="0" w:space="0" w:color="auto"/>
            <w:bottom w:val="none" w:sz="0" w:space="0" w:color="auto"/>
            <w:right w:val="none" w:sz="0" w:space="0" w:color="auto"/>
          </w:divBdr>
        </w:div>
        <w:div w:id="1568687615">
          <w:marLeft w:val="0"/>
          <w:marRight w:val="0"/>
          <w:marTop w:val="0"/>
          <w:marBottom w:val="0"/>
          <w:divBdr>
            <w:top w:val="none" w:sz="0" w:space="0" w:color="auto"/>
            <w:left w:val="none" w:sz="0" w:space="0" w:color="auto"/>
            <w:bottom w:val="none" w:sz="0" w:space="0" w:color="auto"/>
            <w:right w:val="none" w:sz="0" w:space="0" w:color="auto"/>
          </w:divBdr>
        </w:div>
      </w:divsChild>
    </w:div>
    <w:div w:id="1842575450">
      <w:bodyDiv w:val="1"/>
      <w:marLeft w:val="0"/>
      <w:marRight w:val="0"/>
      <w:marTop w:val="0"/>
      <w:marBottom w:val="0"/>
      <w:divBdr>
        <w:top w:val="none" w:sz="0" w:space="0" w:color="auto"/>
        <w:left w:val="none" w:sz="0" w:space="0" w:color="auto"/>
        <w:bottom w:val="none" w:sz="0" w:space="0" w:color="auto"/>
        <w:right w:val="none" w:sz="0" w:space="0" w:color="auto"/>
      </w:divBdr>
      <w:divsChild>
        <w:div w:id="1641690115">
          <w:marLeft w:val="0"/>
          <w:marRight w:val="0"/>
          <w:marTop w:val="0"/>
          <w:marBottom w:val="0"/>
          <w:divBdr>
            <w:top w:val="none" w:sz="0" w:space="0" w:color="auto"/>
            <w:left w:val="none" w:sz="0" w:space="0" w:color="auto"/>
            <w:bottom w:val="none" w:sz="0" w:space="0" w:color="auto"/>
            <w:right w:val="none" w:sz="0" w:space="0" w:color="auto"/>
          </w:divBdr>
          <w:divsChild>
            <w:div w:id="607352048">
              <w:marLeft w:val="0"/>
              <w:marRight w:val="0"/>
              <w:marTop w:val="0"/>
              <w:marBottom w:val="0"/>
              <w:divBdr>
                <w:top w:val="none" w:sz="0" w:space="0" w:color="auto"/>
                <w:left w:val="none" w:sz="0" w:space="0" w:color="auto"/>
                <w:bottom w:val="none" w:sz="0" w:space="0" w:color="auto"/>
                <w:right w:val="none" w:sz="0" w:space="0" w:color="auto"/>
              </w:divBdr>
            </w:div>
            <w:div w:id="1426800110">
              <w:marLeft w:val="0"/>
              <w:marRight w:val="0"/>
              <w:marTop w:val="0"/>
              <w:marBottom w:val="0"/>
              <w:divBdr>
                <w:top w:val="none" w:sz="0" w:space="0" w:color="auto"/>
                <w:left w:val="none" w:sz="0" w:space="0" w:color="auto"/>
                <w:bottom w:val="none" w:sz="0" w:space="0" w:color="auto"/>
                <w:right w:val="none" w:sz="0" w:space="0" w:color="auto"/>
              </w:divBdr>
            </w:div>
            <w:div w:id="2037415377">
              <w:marLeft w:val="0"/>
              <w:marRight w:val="0"/>
              <w:marTop w:val="0"/>
              <w:marBottom w:val="0"/>
              <w:divBdr>
                <w:top w:val="none" w:sz="0" w:space="0" w:color="auto"/>
                <w:left w:val="none" w:sz="0" w:space="0" w:color="auto"/>
                <w:bottom w:val="none" w:sz="0" w:space="0" w:color="auto"/>
                <w:right w:val="none" w:sz="0" w:space="0" w:color="auto"/>
              </w:divBdr>
            </w:div>
            <w:div w:id="2060666741">
              <w:marLeft w:val="0"/>
              <w:marRight w:val="0"/>
              <w:marTop w:val="0"/>
              <w:marBottom w:val="0"/>
              <w:divBdr>
                <w:top w:val="none" w:sz="0" w:space="0" w:color="auto"/>
                <w:left w:val="none" w:sz="0" w:space="0" w:color="auto"/>
                <w:bottom w:val="none" w:sz="0" w:space="0" w:color="auto"/>
                <w:right w:val="none" w:sz="0" w:space="0" w:color="auto"/>
              </w:divBdr>
            </w:div>
            <w:div w:id="1765297352">
              <w:marLeft w:val="0"/>
              <w:marRight w:val="0"/>
              <w:marTop w:val="0"/>
              <w:marBottom w:val="0"/>
              <w:divBdr>
                <w:top w:val="none" w:sz="0" w:space="0" w:color="auto"/>
                <w:left w:val="none" w:sz="0" w:space="0" w:color="auto"/>
                <w:bottom w:val="none" w:sz="0" w:space="0" w:color="auto"/>
                <w:right w:val="none" w:sz="0" w:space="0" w:color="auto"/>
              </w:divBdr>
            </w:div>
            <w:div w:id="643004824">
              <w:marLeft w:val="0"/>
              <w:marRight w:val="0"/>
              <w:marTop w:val="0"/>
              <w:marBottom w:val="0"/>
              <w:divBdr>
                <w:top w:val="none" w:sz="0" w:space="0" w:color="auto"/>
                <w:left w:val="none" w:sz="0" w:space="0" w:color="auto"/>
                <w:bottom w:val="none" w:sz="0" w:space="0" w:color="auto"/>
                <w:right w:val="none" w:sz="0" w:space="0" w:color="auto"/>
              </w:divBdr>
            </w:div>
            <w:div w:id="1461728052">
              <w:marLeft w:val="0"/>
              <w:marRight w:val="0"/>
              <w:marTop w:val="0"/>
              <w:marBottom w:val="0"/>
              <w:divBdr>
                <w:top w:val="none" w:sz="0" w:space="0" w:color="auto"/>
                <w:left w:val="none" w:sz="0" w:space="0" w:color="auto"/>
                <w:bottom w:val="none" w:sz="0" w:space="0" w:color="auto"/>
                <w:right w:val="none" w:sz="0" w:space="0" w:color="auto"/>
              </w:divBdr>
            </w:div>
            <w:div w:id="1825581050">
              <w:marLeft w:val="0"/>
              <w:marRight w:val="0"/>
              <w:marTop w:val="0"/>
              <w:marBottom w:val="0"/>
              <w:divBdr>
                <w:top w:val="none" w:sz="0" w:space="0" w:color="auto"/>
                <w:left w:val="none" w:sz="0" w:space="0" w:color="auto"/>
                <w:bottom w:val="none" w:sz="0" w:space="0" w:color="auto"/>
                <w:right w:val="none" w:sz="0" w:space="0" w:color="auto"/>
              </w:divBdr>
            </w:div>
            <w:div w:id="869802509">
              <w:marLeft w:val="0"/>
              <w:marRight w:val="0"/>
              <w:marTop w:val="0"/>
              <w:marBottom w:val="0"/>
              <w:divBdr>
                <w:top w:val="none" w:sz="0" w:space="0" w:color="auto"/>
                <w:left w:val="none" w:sz="0" w:space="0" w:color="auto"/>
                <w:bottom w:val="none" w:sz="0" w:space="0" w:color="auto"/>
                <w:right w:val="none" w:sz="0" w:space="0" w:color="auto"/>
              </w:divBdr>
            </w:div>
            <w:div w:id="1341659476">
              <w:marLeft w:val="0"/>
              <w:marRight w:val="0"/>
              <w:marTop w:val="0"/>
              <w:marBottom w:val="0"/>
              <w:divBdr>
                <w:top w:val="none" w:sz="0" w:space="0" w:color="auto"/>
                <w:left w:val="none" w:sz="0" w:space="0" w:color="auto"/>
                <w:bottom w:val="none" w:sz="0" w:space="0" w:color="auto"/>
                <w:right w:val="none" w:sz="0" w:space="0" w:color="auto"/>
              </w:divBdr>
            </w:div>
            <w:div w:id="917057009">
              <w:marLeft w:val="0"/>
              <w:marRight w:val="0"/>
              <w:marTop w:val="0"/>
              <w:marBottom w:val="0"/>
              <w:divBdr>
                <w:top w:val="none" w:sz="0" w:space="0" w:color="auto"/>
                <w:left w:val="none" w:sz="0" w:space="0" w:color="auto"/>
                <w:bottom w:val="none" w:sz="0" w:space="0" w:color="auto"/>
                <w:right w:val="none" w:sz="0" w:space="0" w:color="auto"/>
              </w:divBdr>
            </w:div>
            <w:div w:id="526144985">
              <w:marLeft w:val="0"/>
              <w:marRight w:val="0"/>
              <w:marTop w:val="0"/>
              <w:marBottom w:val="0"/>
              <w:divBdr>
                <w:top w:val="none" w:sz="0" w:space="0" w:color="auto"/>
                <w:left w:val="none" w:sz="0" w:space="0" w:color="auto"/>
                <w:bottom w:val="none" w:sz="0" w:space="0" w:color="auto"/>
                <w:right w:val="none" w:sz="0" w:space="0" w:color="auto"/>
              </w:divBdr>
            </w:div>
            <w:div w:id="221330400">
              <w:marLeft w:val="0"/>
              <w:marRight w:val="0"/>
              <w:marTop w:val="0"/>
              <w:marBottom w:val="0"/>
              <w:divBdr>
                <w:top w:val="none" w:sz="0" w:space="0" w:color="auto"/>
                <w:left w:val="none" w:sz="0" w:space="0" w:color="auto"/>
                <w:bottom w:val="none" w:sz="0" w:space="0" w:color="auto"/>
                <w:right w:val="none" w:sz="0" w:space="0" w:color="auto"/>
              </w:divBdr>
            </w:div>
            <w:div w:id="318971573">
              <w:marLeft w:val="0"/>
              <w:marRight w:val="0"/>
              <w:marTop w:val="0"/>
              <w:marBottom w:val="0"/>
              <w:divBdr>
                <w:top w:val="none" w:sz="0" w:space="0" w:color="auto"/>
                <w:left w:val="none" w:sz="0" w:space="0" w:color="auto"/>
                <w:bottom w:val="none" w:sz="0" w:space="0" w:color="auto"/>
                <w:right w:val="none" w:sz="0" w:space="0" w:color="auto"/>
              </w:divBdr>
            </w:div>
            <w:div w:id="413088646">
              <w:marLeft w:val="0"/>
              <w:marRight w:val="0"/>
              <w:marTop w:val="0"/>
              <w:marBottom w:val="0"/>
              <w:divBdr>
                <w:top w:val="none" w:sz="0" w:space="0" w:color="auto"/>
                <w:left w:val="none" w:sz="0" w:space="0" w:color="auto"/>
                <w:bottom w:val="none" w:sz="0" w:space="0" w:color="auto"/>
                <w:right w:val="none" w:sz="0" w:space="0" w:color="auto"/>
              </w:divBdr>
            </w:div>
            <w:div w:id="284699982">
              <w:marLeft w:val="0"/>
              <w:marRight w:val="0"/>
              <w:marTop w:val="0"/>
              <w:marBottom w:val="0"/>
              <w:divBdr>
                <w:top w:val="none" w:sz="0" w:space="0" w:color="auto"/>
                <w:left w:val="none" w:sz="0" w:space="0" w:color="auto"/>
                <w:bottom w:val="none" w:sz="0" w:space="0" w:color="auto"/>
                <w:right w:val="none" w:sz="0" w:space="0" w:color="auto"/>
              </w:divBdr>
            </w:div>
            <w:div w:id="583030973">
              <w:marLeft w:val="0"/>
              <w:marRight w:val="0"/>
              <w:marTop w:val="0"/>
              <w:marBottom w:val="0"/>
              <w:divBdr>
                <w:top w:val="none" w:sz="0" w:space="0" w:color="auto"/>
                <w:left w:val="none" w:sz="0" w:space="0" w:color="auto"/>
                <w:bottom w:val="none" w:sz="0" w:space="0" w:color="auto"/>
                <w:right w:val="none" w:sz="0" w:space="0" w:color="auto"/>
              </w:divBdr>
            </w:div>
            <w:div w:id="1679379492">
              <w:marLeft w:val="0"/>
              <w:marRight w:val="0"/>
              <w:marTop w:val="0"/>
              <w:marBottom w:val="0"/>
              <w:divBdr>
                <w:top w:val="none" w:sz="0" w:space="0" w:color="auto"/>
                <w:left w:val="none" w:sz="0" w:space="0" w:color="auto"/>
                <w:bottom w:val="none" w:sz="0" w:space="0" w:color="auto"/>
                <w:right w:val="none" w:sz="0" w:space="0" w:color="auto"/>
              </w:divBdr>
            </w:div>
            <w:div w:id="696392084">
              <w:marLeft w:val="0"/>
              <w:marRight w:val="0"/>
              <w:marTop w:val="0"/>
              <w:marBottom w:val="0"/>
              <w:divBdr>
                <w:top w:val="none" w:sz="0" w:space="0" w:color="auto"/>
                <w:left w:val="none" w:sz="0" w:space="0" w:color="auto"/>
                <w:bottom w:val="none" w:sz="0" w:space="0" w:color="auto"/>
                <w:right w:val="none" w:sz="0" w:space="0" w:color="auto"/>
              </w:divBdr>
            </w:div>
            <w:div w:id="1390958262">
              <w:marLeft w:val="0"/>
              <w:marRight w:val="0"/>
              <w:marTop w:val="0"/>
              <w:marBottom w:val="0"/>
              <w:divBdr>
                <w:top w:val="none" w:sz="0" w:space="0" w:color="auto"/>
                <w:left w:val="none" w:sz="0" w:space="0" w:color="auto"/>
                <w:bottom w:val="none" w:sz="0" w:space="0" w:color="auto"/>
                <w:right w:val="none" w:sz="0" w:space="0" w:color="auto"/>
              </w:divBdr>
            </w:div>
            <w:div w:id="539710758">
              <w:marLeft w:val="0"/>
              <w:marRight w:val="0"/>
              <w:marTop w:val="0"/>
              <w:marBottom w:val="0"/>
              <w:divBdr>
                <w:top w:val="none" w:sz="0" w:space="0" w:color="auto"/>
                <w:left w:val="none" w:sz="0" w:space="0" w:color="auto"/>
                <w:bottom w:val="none" w:sz="0" w:space="0" w:color="auto"/>
                <w:right w:val="none" w:sz="0" w:space="0" w:color="auto"/>
              </w:divBdr>
            </w:div>
            <w:div w:id="1050498790">
              <w:marLeft w:val="0"/>
              <w:marRight w:val="0"/>
              <w:marTop w:val="0"/>
              <w:marBottom w:val="0"/>
              <w:divBdr>
                <w:top w:val="none" w:sz="0" w:space="0" w:color="auto"/>
                <w:left w:val="none" w:sz="0" w:space="0" w:color="auto"/>
                <w:bottom w:val="none" w:sz="0" w:space="0" w:color="auto"/>
                <w:right w:val="none" w:sz="0" w:space="0" w:color="auto"/>
              </w:divBdr>
            </w:div>
            <w:div w:id="1504734415">
              <w:marLeft w:val="0"/>
              <w:marRight w:val="0"/>
              <w:marTop w:val="0"/>
              <w:marBottom w:val="0"/>
              <w:divBdr>
                <w:top w:val="none" w:sz="0" w:space="0" w:color="auto"/>
                <w:left w:val="none" w:sz="0" w:space="0" w:color="auto"/>
                <w:bottom w:val="none" w:sz="0" w:space="0" w:color="auto"/>
                <w:right w:val="none" w:sz="0" w:space="0" w:color="auto"/>
              </w:divBdr>
            </w:div>
            <w:div w:id="1790316790">
              <w:marLeft w:val="0"/>
              <w:marRight w:val="0"/>
              <w:marTop w:val="0"/>
              <w:marBottom w:val="0"/>
              <w:divBdr>
                <w:top w:val="none" w:sz="0" w:space="0" w:color="auto"/>
                <w:left w:val="none" w:sz="0" w:space="0" w:color="auto"/>
                <w:bottom w:val="none" w:sz="0" w:space="0" w:color="auto"/>
                <w:right w:val="none" w:sz="0" w:space="0" w:color="auto"/>
              </w:divBdr>
            </w:div>
            <w:div w:id="1001465619">
              <w:marLeft w:val="0"/>
              <w:marRight w:val="0"/>
              <w:marTop w:val="0"/>
              <w:marBottom w:val="0"/>
              <w:divBdr>
                <w:top w:val="none" w:sz="0" w:space="0" w:color="auto"/>
                <w:left w:val="none" w:sz="0" w:space="0" w:color="auto"/>
                <w:bottom w:val="none" w:sz="0" w:space="0" w:color="auto"/>
                <w:right w:val="none" w:sz="0" w:space="0" w:color="auto"/>
              </w:divBdr>
            </w:div>
            <w:div w:id="363754079">
              <w:marLeft w:val="0"/>
              <w:marRight w:val="0"/>
              <w:marTop w:val="0"/>
              <w:marBottom w:val="0"/>
              <w:divBdr>
                <w:top w:val="none" w:sz="0" w:space="0" w:color="auto"/>
                <w:left w:val="none" w:sz="0" w:space="0" w:color="auto"/>
                <w:bottom w:val="none" w:sz="0" w:space="0" w:color="auto"/>
                <w:right w:val="none" w:sz="0" w:space="0" w:color="auto"/>
              </w:divBdr>
            </w:div>
            <w:div w:id="1210068530">
              <w:marLeft w:val="0"/>
              <w:marRight w:val="0"/>
              <w:marTop w:val="0"/>
              <w:marBottom w:val="0"/>
              <w:divBdr>
                <w:top w:val="none" w:sz="0" w:space="0" w:color="auto"/>
                <w:left w:val="none" w:sz="0" w:space="0" w:color="auto"/>
                <w:bottom w:val="none" w:sz="0" w:space="0" w:color="auto"/>
                <w:right w:val="none" w:sz="0" w:space="0" w:color="auto"/>
              </w:divBdr>
            </w:div>
            <w:div w:id="1263106530">
              <w:marLeft w:val="0"/>
              <w:marRight w:val="0"/>
              <w:marTop w:val="0"/>
              <w:marBottom w:val="0"/>
              <w:divBdr>
                <w:top w:val="none" w:sz="0" w:space="0" w:color="auto"/>
                <w:left w:val="none" w:sz="0" w:space="0" w:color="auto"/>
                <w:bottom w:val="none" w:sz="0" w:space="0" w:color="auto"/>
                <w:right w:val="none" w:sz="0" w:space="0" w:color="auto"/>
              </w:divBdr>
            </w:div>
            <w:div w:id="1822580272">
              <w:marLeft w:val="0"/>
              <w:marRight w:val="0"/>
              <w:marTop w:val="0"/>
              <w:marBottom w:val="0"/>
              <w:divBdr>
                <w:top w:val="none" w:sz="0" w:space="0" w:color="auto"/>
                <w:left w:val="none" w:sz="0" w:space="0" w:color="auto"/>
                <w:bottom w:val="none" w:sz="0" w:space="0" w:color="auto"/>
                <w:right w:val="none" w:sz="0" w:space="0" w:color="auto"/>
              </w:divBdr>
            </w:div>
            <w:div w:id="1925727845">
              <w:marLeft w:val="0"/>
              <w:marRight w:val="0"/>
              <w:marTop w:val="0"/>
              <w:marBottom w:val="0"/>
              <w:divBdr>
                <w:top w:val="none" w:sz="0" w:space="0" w:color="auto"/>
                <w:left w:val="none" w:sz="0" w:space="0" w:color="auto"/>
                <w:bottom w:val="none" w:sz="0" w:space="0" w:color="auto"/>
                <w:right w:val="none" w:sz="0" w:space="0" w:color="auto"/>
              </w:divBdr>
            </w:div>
            <w:div w:id="986739963">
              <w:marLeft w:val="0"/>
              <w:marRight w:val="0"/>
              <w:marTop w:val="0"/>
              <w:marBottom w:val="0"/>
              <w:divBdr>
                <w:top w:val="none" w:sz="0" w:space="0" w:color="auto"/>
                <w:left w:val="none" w:sz="0" w:space="0" w:color="auto"/>
                <w:bottom w:val="none" w:sz="0" w:space="0" w:color="auto"/>
                <w:right w:val="none" w:sz="0" w:space="0" w:color="auto"/>
              </w:divBdr>
            </w:div>
            <w:div w:id="1834833225">
              <w:marLeft w:val="0"/>
              <w:marRight w:val="0"/>
              <w:marTop w:val="0"/>
              <w:marBottom w:val="0"/>
              <w:divBdr>
                <w:top w:val="none" w:sz="0" w:space="0" w:color="auto"/>
                <w:left w:val="none" w:sz="0" w:space="0" w:color="auto"/>
                <w:bottom w:val="none" w:sz="0" w:space="0" w:color="auto"/>
                <w:right w:val="none" w:sz="0" w:space="0" w:color="auto"/>
              </w:divBdr>
            </w:div>
            <w:div w:id="91629839">
              <w:marLeft w:val="0"/>
              <w:marRight w:val="0"/>
              <w:marTop w:val="0"/>
              <w:marBottom w:val="0"/>
              <w:divBdr>
                <w:top w:val="none" w:sz="0" w:space="0" w:color="auto"/>
                <w:left w:val="none" w:sz="0" w:space="0" w:color="auto"/>
                <w:bottom w:val="none" w:sz="0" w:space="0" w:color="auto"/>
                <w:right w:val="none" w:sz="0" w:space="0" w:color="auto"/>
              </w:divBdr>
            </w:div>
            <w:div w:id="862354322">
              <w:marLeft w:val="0"/>
              <w:marRight w:val="0"/>
              <w:marTop w:val="0"/>
              <w:marBottom w:val="0"/>
              <w:divBdr>
                <w:top w:val="none" w:sz="0" w:space="0" w:color="auto"/>
                <w:left w:val="none" w:sz="0" w:space="0" w:color="auto"/>
                <w:bottom w:val="none" w:sz="0" w:space="0" w:color="auto"/>
                <w:right w:val="none" w:sz="0" w:space="0" w:color="auto"/>
              </w:divBdr>
            </w:div>
            <w:div w:id="1048260157">
              <w:marLeft w:val="0"/>
              <w:marRight w:val="0"/>
              <w:marTop w:val="0"/>
              <w:marBottom w:val="0"/>
              <w:divBdr>
                <w:top w:val="none" w:sz="0" w:space="0" w:color="auto"/>
                <w:left w:val="none" w:sz="0" w:space="0" w:color="auto"/>
                <w:bottom w:val="none" w:sz="0" w:space="0" w:color="auto"/>
                <w:right w:val="none" w:sz="0" w:space="0" w:color="auto"/>
              </w:divBdr>
            </w:div>
            <w:div w:id="1741176512">
              <w:marLeft w:val="0"/>
              <w:marRight w:val="0"/>
              <w:marTop w:val="0"/>
              <w:marBottom w:val="0"/>
              <w:divBdr>
                <w:top w:val="none" w:sz="0" w:space="0" w:color="auto"/>
                <w:left w:val="none" w:sz="0" w:space="0" w:color="auto"/>
                <w:bottom w:val="none" w:sz="0" w:space="0" w:color="auto"/>
                <w:right w:val="none" w:sz="0" w:space="0" w:color="auto"/>
              </w:divBdr>
            </w:div>
            <w:div w:id="1775128616">
              <w:marLeft w:val="0"/>
              <w:marRight w:val="0"/>
              <w:marTop w:val="0"/>
              <w:marBottom w:val="0"/>
              <w:divBdr>
                <w:top w:val="none" w:sz="0" w:space="0" w:color="auto"/>
                <w:left w:val="none" w:sz="0" w:space="0" w:color="auto"/>
                <w:bottom w:val="none" w:sz="0" w:space="0" w:color="auto"/>
                <w:right w:val="none" w:sz="0" w:space="0" w:color="auto"/>
              </w:divBdr>
            </w:div>
            <w:div w:id="846166529">
              <w:marLeft w:val="0"/>
              <w:marRight w:val="0"/>
              <w:marTop w:val="0"/>
              <w:marBottom w:val="0"/>
              <w:divBdr>
                <w:top w:val="none" w:sz="0" w:space="0" w:color="auto"/>
                <w:left w:val="none" w:sz="0" w:space="0" w:color="auto"/>
                <w:bottom w:val="none" w:sz="0" w:space="0" w:color="auto"/>
                <w:right w:val="none" w:sz="0" w:space="0" w:color="auto"/>
              </w:divBdr>
            </w:div>
            <w:div w:id="676032438">
              <w:marLeft w:val="0"/>
              <w:marRight w:val="0"/>
              <w:marTop w:val="0"/>
              <w:marBottom w:val="0"/>
              <w:divBdr>
                <w:top w:val="none" w:sz="0" w:space="0" w:color="auto"/>
                <w:left w:val="none" w:sz="0" w:space="0" w:color="auto"/>
                <w:bottom w:val="none" w:sz="0" w:space="0" w:color="auto"/>
                <w:right w:val="none" w:sz="0" w:space="0" w:color="auto"/>
              </w:divBdr>
            </w:div>
            <w:div w:id="939532201">
              <w:marLeft w:val="0"/>
              <w:marRight w:val="0"/>
              <w:marTop w:val="0"/>
              <w:marBottom w:val="0"/>
              <w:divBdr>
                <w:top w:val="none" w:sz="0" w:space="0" w:color="auto"/>
                <w:left w:val="none" w:sz="0" w:space="0" w:color="auto"/>
                <w:bottom w:val="none" w:sz="0" w:space="0" w:color="auto"/>
                <w:right w:val="none" w:sz="0" w:space="0" w:color="auto"/>
              </w:divBdr>
            </w:div>
            <w:div w:id="527137869">
              <w:marLeft w:val="0"/>
              <w:marRight w:val="0"/>
              <w:marTop w:val="0"/>
              <w:marBottom w:val="0"/>
              <w:divBdr>
                <w:top w:val="none" w:sz="0" w:space="0" w:color="auto"/>
                <w:left w:val="none" w:sz="0" w:space="0" w:color="auto"/>
                <w:bottom w:val="none" w:sz="0" w:space="0" w:color="auto"/>
                <w:right w:val="none" w:sz="0" w:space="0" w:color="auto"/>
              </w:divBdr>
            </w:div>
            <w:div w:id="1301493385">
              <w:marLeft w:val="0"/>
              <w:marRight w:val="0"/>
              <w:marTop w:val="0"/>
              <w:marBottom w:val="0"/>
              <w:divBdr>
                <w:top w:val="none" w:sz="0" w:space="0" w:color="auto"/>
                <w:left w:val="none" w:sz="0" w:space="0" w:color="auto"/>
                <w:bottom w:val="none" w:sz="0" w:space="0" w:color="auto"/>
                <w:right w:val="none" w:sz="0" w:space="0" w:color="auto"/>
              </w:divBdr>
            </w:div>
            <w:div w:id="746224210">
              <w:marLeft w:val="0"/>
              <w:marRight w:val="0"/>
              <w:marTop w:val="0"/>
              <w:marBottom w:val="0"/>
              <w:divBdr>
                <w:top w:val="none" w:sz="0" w:space="0" w:color="auto"/>
                <w:left w:val="none" w:sz="0" w:space="0" w:color="auto"/>
                <w:bottom w:val="none" w:sz="0" w:space="0" w:color="auto"/>
                <w:right w:val="none" w:sz="0" w:space="0" w:color="auto"/>
              </w:divBdr>
            </w:div>
            <w:div w:id="12475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344">
      <w:bodyDiv w:val="1"/>
      <w:marLeft w:val="0"/>
      <w:marRight w:val="0"/>
      <w:marTop w:val="0"/>
      <w:marBottom w:val="0"/>
      <w:divBdr>
        <w:top w:val="none" w:sz="0" w:space="0" w:color="auto"/>
        <w:left w:val="none" w:sz="0" w:space="0" w:color="auto"/>
        <w:bottom w:val="none" w:sz="0" w:space="0" w:color="auto"/>
        <w:right w:val="none" w:sz="0" w:space="0" w:color="auto"/>
      </w:divBdr>
      <w:divsChild>
        <w:div w:id="334311187">
          <w:marLeft w:val="0"/>
          <w:marRight w:val="0"/>
          <w:marTop w:val="0"/>
          <w:marBottom w:val="0"/>
          <w:divBdr>
            <w:top w:val="none" w:sz="0" w:space="0" w:color="auto"/>
            <w:left w:val="none" w:sz="0" w:space="0" w:color="auto"/>
            <w:bottom w:val="none" w:sz="0" w:space="0" w:color="auto"/>
            <w:right w:val="none" w:sz="0" w:space="0" w:color="auto"/>
          </w:divBdr>
          <w:divsChild>
            <w:div w:id="90047936">
              <w:marLeft w:val="0"/>
              <w:marRight w:val="0"/>
              <w:marTop w:val="0"/>
              <w:marBottom w:val="0"/>
              <w:divBdr>
                <w:top w:val="none" w:sz="0" w:space="0" w:color="auto"/>
                <w:left w:val="none" w:sz="0" w:space="0" w:color="auto"/>
                <w:bottom w:val="none" w:sz="0" w:space="0" w:color="auto"/>
                <w:right w:val="none" w:sz="0" w:space="0" w:color="auto"/>
              </w:divBdr>
            </w:div>
            <w:div w:id="696463917">
              <w:marLeft w:val="0"/>
              <w:marRight w:val="0"/>
              <w:marTop w:val="0"/>
              <w:marBottom w:val="0"/>
              <w:divBdr>
                <w:top w:val="none" w:sz="0" w:space="0" w:color="auto"/>
                <w:left w:val="none" w:sz="0" w:space="0" w:color="auto"/>
                <w:bottom w:val="none" w:sz="0" w:space="0" w:color="auto"/>
                <w:right w:val="none" w:sz="0" w:space="0" w:color="auto"/>
              </w:divBdr>
            </w:div>
            <w:div w:id="12614751">
              <w:marLeft w:val="0"/>
              <w:marRight w:val="0"/>
              <w:marTop w:val="0"/>
              <w:marBottom w:val="0"/>
              <w:divBdr>
                <w:top w:val="none" w:sz="0" w:space="0" w:color="auto"/>
                <w:left w:val="none" w:sz="0" w:space="0" w:color="auto"/>
                <w:bottom w:val="none" w:sz="0" w:space="0" w:color="auto"/>
                <w:right w:val="none" w:sz="0" w:space="0" w:color="auto"/>
              </w:divBdr>
            </w:div>
            <w:div w:id="68121337">
              <w:marLeft w:val="0"/>
              <w:marRight w:val="0"/>
              <w:marTop w:val="0"/>
              <w:marBottom w:val="0"/>
              <w:divBdr>
                <w:top w:val="none" w:sz="0" w:space="0" w:color="auto"/>
                <w:left w:val="none" w:sz="0" w:space="0" w:color="auto"/>
                <w:bottom w:val="none" w:sz="0" w:space="0" w:color="auto"/>
                <w:right w:val="none" w:sz="0" w:space="0" w:color="auto"/>
              </w:divBdr>
            </w:div>
            <w:div w:id="1732000602">
              <w:marLeft w:val="0"/>
              <w:marRight w:val="0"/>
              <w:marTop w:val="0"/>
              <w:marBottom w:val="0"/>
              <w:divBdr>
                <w:top w:val="none" w:sz="0" w:space="0" w:color="auto"/>
                <w:left w:val="none" w:sz="0" w:space="0" w:color="auto"/>
                <w:bottom w:val="none" w:sz="0" w:space="0" w:color="auto"/>
                <w:right w:val="none" w:sz="0" w:space="0" w:color="auto"/>
              </w:divBdr>
            </w:div>
            <w:div w:id="386026234">
              <w:marLeft w:val="0"/>
              <w:marRight w:val="0"/>
              <w:marTop w:val="0"/>
              <w:marBottom w:val="0"/>
              <w:divBdr>
                <w:top w:val="none" w:sz="0" w:space="0" w:color="auto"/>
                <w:left w:val="none" w:sz="0" w:space="0" w:color="auto"/>
                <w:bottom w:val="none" w:sz="0" w:space="0" w:color="auto"/>
                <w:right w:val="none" w:sz="0" w:space="0" w:color="auto"/>
              </w:divBdr>
            </w:div>
            <w:div w:id="150756262">
              <w:marLeft w:val="0"/>
              <w:marRight w:val="0"/>
              <w:marTop w:val="0"/>
              <w:marBottom w:val="0"/>
              <w:divBdr>
                <w:top w:val="none" w:sz="0" w:space="0" w:color="auto"/>
                <w:left w:val="none" w:sz="0" w:space="0" w:color="auto"/>
                <w:bottom w:val="none" w:sz="0" w:space="0" w:color="auto"/>
                <w:right w:val="none" w:sz="0" w:space="0" w:color="auto"/>
              </w:divBdr>
            </w:div>
            <w:div w:id="196937242">
              <w:marLeft w:val="0"/>
              <w:marRight w:val="0"/>
              <w:marTop w:val="0"/>
              <w:marBottom w:val="0"/>
              <w:divBdr>
                <w:top w:val="none" w:sz="0" w:space="0" w:color="auto"/>
                <w:left w:val="none" w:sz="0" w:space="0" w:color="auto"/>
                <w:bottom w:val="none" w:sz="0" w:space="0" w:color="auto"/>
                <w:right w:val="none" w:sz="0" w:space="0" w:color="auto"/>
              </w:divBdr>
            </w:div>
            <w:div w:id="518275768">
              <w:marLeft w:val="0"/>
              <w:marRight w:val="0"/>
              <w:marTop w:val="0"/>
              <w:marBottom w:val="0"/>
              <w:divBdr>
                <w:top w:val="none" w:sz="0" w:space="0" w:color="auto"/>
                <w:left w:val="none" w:sz="0" w:space="0" w:color="auto"/>
                <w:bottom w:val="none" w:sz="0" w:space="0" w:color="auto"/>
                <w:right w:val="none" w:sz="0" w:space="0" w:color="auto"/>
              </w:divBdr>
            </w:div>
            <w:div w:id="548035798">
              <w:marLeft w:val="0"/>
              <w:marRight w:val="0"/>
              <w:marTop w:val="0"/>
              <w:marBottom w:val="0"/>
              <w:divBdr>
                <w:top w:val="none" w:sz="0" w:space="0" w:color="auto"/>
                <w:left w:val="none" w:sz="0" w:space="0" w:color="auto"/>
                <w:bottom w:val="none" w:sz="0" w:space="0" w:color="auto"/>
                <w:right w:val="none" w:sz="0" w:space="0" w:color="auto"/>
              </w:divBdr>
            </w:div>
            <w:div w:id="579602648">
              <w:marLeft w:val="0"/>
              <w:marRight w:val="0"/>
              <w:marTop w:val="0"/>
              <w:marBottom w:val="0"/>
              <w:divBdr>
                <w:top w:val="none" w:sz="0" w:space="0" w:color="auto"/>
                <w:left w:val="none" w:sz="0" w:space="0" w:color="auto"/>
                <w:bottom w:val="none" w:sz="0" w:space="0" w:color="auto"/>
                <w:right w:val="none" w:sz="0" w:space="0" w:color="auto"/>
              </w:divBdr>
            </w:div>
            <w:div w:id="1671980289">
              <w:marLeft w:val="0"/>
              <w:marRight w:val="0"/>
              <w:marTop w:val="0"/>
              <w:marBottom w:val="0"/>
              <w:divBdr>
                <w:top w:val="none" w:sz="0" w:space="0" w:color="auto"/>
                <w:left w:val="none" w:sz="0" w:space="0" w:color="auto"/>
                <w:bottom w:val="none" w:sz="0" w:space="0" w:color="auto"/>
                <w:right w:val="none" w:sz="0" w:space="0" w:color="auto"/>
              </w:divBdr>
            </w:div>
            <w:div w:id="1863082689">
              <w:marLeft w:val="0"/>
              <w:marRight w:val="0"/>
              <w:marTop w:val="0"/>
              <w:marBottom w:val="0"/>
              <w:divBdr>
                <w:top w:val="none" w:sz="0" w:space="0" w:color="auto"/>
                <w:left w:val="none" w:sz="0" w:space="0" w:color="auto"/>
                <w:bottom w:val="none" w:sz="0" w:space="0" w:color="auto"/>
                <w:right w:val="none" w:sz="0" w:space="0" w:color="auto"/>
              </w:divBdr>
            </w:div>
            <w:div w:id="865751296">
              <w:marLeft w:val="0"/>
              <w:marRight w:val="0"/>
              <w:marTop w:val="0"/>
              <w:marBottom w:val="0"/>
              <w:divBdr>
                <w:top w:val="none" w:sz="0" w:space="0" w:color="auto"/>
                <w:left w:val="none" w:sz="0" w:space="0" w:color="auto"/>
                <w:bottom w:val="none" w:sz="0" w:space="0" w:color="auto"/>
                <w:right w:val="none" w:sz="0" w:space="0" w:color="auto"/>
              </w:divBdr>
            </w:div>
            <w:div w:id="263806407">
              <w:marLeft w:val="0"/>
              <w:marRight w:val="0"/>
              <w:marTop w:val="0"/>
              <w:marBottom w:val="0"/>
              <w:divBdr>
                <w:top w:val="none" w:sz="0" w:space="0" w:color="auto"/>
                <w:left w:val="none" w:sz="0" w:space="0" w:color="auto"/>
                <w:bottom w:val="none" w:sz="0" w:space="0" w:color="auto"/>
                <w:right w:val="none" w:sz="0" w:space="0" w:color="auto"/>
              </w:divBdr>
            </w:div>
            <w:div w:id="908423163">
              <w:marLeft w:val="0"/>
              <w:marRight w:val="0"/>
              <w:marTop w:val="0"/>
              <w:marBottom w:val="0"/>
              <w:divBdr>
                <w:top w:val="none" w:sz="0" w:space="0" w:color="auto"/>
                <w:left w:val="none" w:sz="0" w:space="0" w:color="auto"/>
                <w:bottom w:val="none" w:sz="0" w:space="0" w:color="auto"/>
                <w:right w:val="none" w:sz="0" w:space="0" w:color="auto"/>
              </w:divBdr>
            </w:div>
            <w:div w:id="627393544">
              <w:marLeft w:val="0"/>
              <w:marRight w:val="0"/>
              <w:marTop w:val="0"/>
              <w:marBottom w:val="0"/>
              <w:divBdr>
                <w:top w:val="none" w:sz="0" w:space="0" w:color="auto"/>
                <w:left w:val="none" w:sz="0" w:space="0" w:color="auto"/>
                <w:bottom w:val="none" w:sz="0" w:space="0" w:color="auto"/>
                <w:right w:val="none" w:sz="0" w:space="0" w:color="auto"/>
              </w:divBdr>
            </w:div>
            <w:div w:id="299726968">
              <w:marLeft w:val="0"/>
              <w:marRight w:val="0"/>
              <w:marTop w:val="0"/>
              <w:marBottom w:val="0"/>
              <w:divBdr>
                <w:top w:val="none" w:sz="0" w:space="0" w:color="auto"/>
                <w:left w:val="none" w:sz="0" w:space="0" w:color="auto"/>
                <w:bottom w:val="none" w:sz="0" w:space="0" w:color="auto"/>
                <w:right w:val="none" w:sz="0" w:space="0" w:color="auto"/>
              </w:divBdr>
            </w:div>
            <w:div w:id="1052267347">
              <w:marLeft w:val="0"/>
              <w:marRight w:val="0"/>
              <w:marTop w:val="0"/>
              <w:marBottom w:val="0"/>
              <w:divBdr>
                <w:top w:val="none" w:sz="0" w:space="0" w:color="auto"/>
                <w:left w:val="none" w:sz="0" w:space="0" w:color="auto"/>
                <w:bottom w:val="none" w:sz="0" w:space="0" w:color="auto"/>
                <w:right w:val="none" w:sz="0" w:space="0" w:color="auto"/>
              </w:divBdr>
            </w:div>
            <w:div w:id="1069812007">
              <w:marLeft w:val="0"/>
              <w:marRight w:val="0"/>
              <w:marTop w:val="0"/>
              <w:marBottom w:val="0"/>
              <w:divBdr>
                <w:top w:val="none" w:sz="0" w:space="0" w:color="auto"/>
                <w:left w:val="none" w:sz="0" w:space="0" w:color="auto"/>
                <w:bottom w:val="none" w:sz="0" w:space="0" w:color="auto"/>
                <w:right w:val="none" w:sz="0" w:space="0" w:color="auto"/>
              </w:divBdr>
            </w:div>
            <w:div w:id="368607176">
              <w:marLeft w:val="0"/>
              <w:marRight w:val="0"/>
              <w:marTop w:val="0"/>
              <w:marBottom w:val="0"/>
              <w:divBdr>
                <w:top w:val="none" w:sz="0" w:space="0" w:color="auto"/>
                <w:left w:val="none" w:sz="0" w:space="0" w:color="auto"/>
                <w:bottom w:val="none" w:sz="0" w:space="0" w:color="auto"/>
                <w:right w:val="none" w:sz="0" w:space="0" w:color="auto"/>
              </w:divBdr>
            </w:div>
            <w:div w:id="1472095620">
              <w:marLeft w:val="0"/>
              <w:marRight w:val="0"/>
              <w:marTop w:val="0"/>
              <w:marBottom w:val="0"/>
              <w:divBdr>
                <w:top w:val="none" w:sz="0" w:space="0" w:color="auto"/>
                <w:left w:val="none" w:sz="0" w:space="0" w:color="auto"/>
                <w:bottom w:val="none" w:sz="0" w:space="0" w:color="auto"/>
                <w:right w:val="none" w:sz="0" w:space="0" w:color="auto"/>
              </w:divBdr>
            </w:div>
            <w:div w:id="365643738">
              <w:marLeft w:val="0"/>
              <w:marRight w:val="0"/>
              <w:marTop w:val="0"/>
              <w:marBottom w:val="0"/>
              <w:divBdr>
                <w:top w:val="none" w:sz="0" w:space="0" w:color="auto"/>
                <w:left w:val="none" w:sz="0" w:space="0" w:color="auto"/>
                <w:bottom w:val="none" w:sz="0" w:space="0" w:color="auto"/>
                <w:right w:val="none" w:sz="0" w:space="0" w:color="auto"/>
              </w:divBdr>
            </w:div>
            <w:div w:id="154076745">
              <w:marLeft w:val="0"/>
              <w:marRight w:val="0"/>
              <w:marTop w:val="0"/>
              <w:marBottom w:val="0"/>
              <w:divBdr>
                <w:top w:val="none" w:sz="0" w:space="0" w:color="auto"/>
                <w:left w:val="none" w:sz="0" w:space="0" w:color="auto"/>
                <w:bottom w:val="none" w:sz="0" w:space="0" w:color="auto"/>
                <w:right w:val="none" w:sz="0" w:space="0" w:color="auto"/>
              </w:divBdr>
            </w:div>
            <w:div w:id="785781441">
              <w:marLeft w:val="0"/>
              <w:marRight w:val="0"/>
              <w:marTop w:val="0"/>
              <w:marBottom w:val="0"/>
              <w:divBdr>
                <w:top w:val="none" w:sz="0" w:space="0" w:color="auto"/>
                <w:left w:val="none" w:sz="0" w:space="0" w:color="auto"/>
                <w:bottom w:val="none" w:sz="0" w:space="0" w:color="auto"/>
                <w:right w:val="none" w:sz="0" w:space="0" w:color="auto"/>
              </w:divBdr>
            </w:div>
            <w:div w:id="362094407">
              <w:marLeft w:val="0"/>
              <w:marRight w:val="0"/>
              <w:marTop w:val="0"/>
              <w:marBottom w:val="0"/>
              <w:divBdr>
                <w:top w:val="none" w:sz="0" w:space="0" w:color="auto"/>
                <w:left w:val="none" w:sz="0" w:space="0" w:color="auto"/>
                <w:bottom w:val="none" w:sz="0" w:space="0" w:color="auto"/>
                <w:right w:val="none" w:sz="0" w:space="0" w:color="auto"/>
              </w:divBdr>
            </w:div>
            <w:div w:id="164712444">
              <w:marLeft w:val="0"/>
              <w:marRight w:val="0"/>
              <w:marTop w:val="0"/>
              <w:marBottom w:val="0"/>
              <w:divBdr>
                <w:top w:val="none" w:sz="0" w:space="0" w:color="auto"/>
                <w:left w:val="none" w:sz="0" w:space="0" w:color="auto"/>
                <w:bottom w:val="none" w:sz="0" w:space="0" w:color="auto"/>
                <w:right w:val="none" w:sz="0" w:space="0" w:color="auto"/>
              </w:divBdr>
            </w:div>
            <w:div w:id="58018308">
              <w:marLeft w:val="0"/>
              <w:marRight w:val="0"/>
              <w:marTop w:val="0"/>
              <w:marBottom w:val="0"/>
              <w:divBdr>
                <w:top w:val="none" w:sz="0" w:space="0" w:color="auto"/>
                <w:left w:val="none" w:sz="0" w:space="0" w:color="auto"/>
                <w:bottom w:val="none" w:sz="0" w:space="0" w:color="auto"/>
                <w:right w:val="none" w:sz="0" w:space="0" w:color="auto"/>
              </w:divBdr>
            </w:div>
            <w:div w:id="310209568">
              <w:marLeft w:val="0"/>
              <w:marRight w:val="0"/>
              <w:marTop w:val="0"/>
              <w:marBottom w:val="0"/>
              <w:divBdr>
                <w:top w:val="none" w:sz="0" w:space="0" w:color="auto"/>
                <w:left w:val="none" w:sz="0" w:space="0" w:color="auto"/>
                <w:bottom w:val="none" w:sz="0" w:space="0" w:color="auto"/>
                <w:right w:val="none" w:sz="0" w:space="0" w:color="auto"/>
              </w:divBdr>
            </w:div>
            <w:div w:id="605113747">
              <w:marLeft w:val="0"/>
              <w:marRight w:val="0"/>
              <w:marTop w:val="0"/>
              <w:marBottom w:val="0"/>
              <w:divBdr>
                <w:top w:val="none" w:sz="0" w:space="0" w:color="auto"/>
                <w:left w:val="none" w:sz="0" w:space="0" w:color="auto"/>
                <w:bottom w:val="none" w:sz="0" w:space="0" w:color="auto"/>
                <w:right w:val="none" w:sz="0" w:space="0" w:color="auto"/>
              </w:divBdr>
            </w:div>
            <w:div w:id="272711762">
              <w:marLeft w:val="0"/>
              <w:marRight w:val="0"/>
              <w:marTop w:val="0"/>
              <w:marBottom w:val="0"/>
              <w:divBdr>
                <w:top w:val="none" w:sz="0" w:space="0" w:color="auto"/>
                <w:left w:val="none" w:sz="0" w:space="0" w:color="auto"/>
                <w:bottom w:val="none" w:sz="0" w:space="0" w:color="auto"/>
                <w:right w:val="none" w:sz="0" w:space="0" w:color="auto"/>
              </w:divBdr>
            </w:div>
            <w:div w:id="683751370">
              <w:marLeft w:val="0"/>
              <w:marRight w:val="0"/>
              <w:marTop w:val="0"/>
              <w:marBottom w:val="0"/>
              <w:divBdr>
                <w:top w:val="none" w:sz="0" w:space="0" w:color="auto"/>
                <w:left w:val="none" w:sz="0" w:space="0" w:color="auto"/>
                <w:bottom w:val="none" w:sz="0" w:space="0" w:color="auto"/>
                <w:right w:val="none" w:sz="0" w:space="0" w:color="auto"/>
              </w:divBdr>
            </w:div>
            <w:div w:id="1670937492">
              <w:marLeft w:val="0"/>
              <w:marRight w:val="0"/>
              <w:marTop w:val="0"/>
              <w:marBottom w:val="0"/>
              <w:divBdr>
                <w:top w:val="none" w:sz="0" w:space="0" w:color="auto"/>
                <w:left w:val="none" w:sz="0" w:space="0" w:color="auto"/>
                <w:bottom w:val="none" w:sz="0" w:space="0" w:color="auto"/>
                <w:right w:val="none" w:sz="0" w:space="0" w:color="auto"/>
              </w:divBdr>
            </w:div>
            <w:div w:id="2068070258">
              <w:marLeft w:val="0"/>
              <w:marRight w:val="0"/>
              <w:marTop w:val="0"/>
              <w:marBottom w:val="0"/>
              <w:divBdr>
                <w:top w:val="none" w:sz="0" w:space="0" w:color="auto"/>
                <w:left w:val="none" w:sz="0" w:space="0" w:color="auto"/>
                <w:bottom w:val="none" w:sz="0" w:space="0" w:color="auto"/>
                <w:right w:val="none" w:sz="0" w:space="0" w:color="auto"/>
              </w:divBdr>
            </w:div>
            <w:div w:id="225845223">
              <w:marLeft w:val="0"/>
              <w:marRight w:val="0"/>
              <w:marTop w:val="0"/>
              <w:marBottom w:val="0"/>
              <w:divBdr>
                <w:top w:val="none" w:sz="0" w:space="0" w:color="auto"/>
                <w:left w:val="none" w:sz="0" w:space="0" w:color="auto"/>
                <w:bottom w:val="none" w:sz="0" w:space="0" w:color="auto"/>
                <w:right w:val="none" w:sz="0" w:space="0" w:color="auto"/>
              </w:divBdr>
            </w:div>
            <w:div w:id="37701793">
              <w:marLeft w:val="0"/>
              <w:marRight w:val="0"/>
              <w:marTop w:val="0"/>
              <w:marBottom w:val="0"/>
              <w:divBdr>
                <w:top w:val="none" w:sz="0" w:space="0" w:color="auto"/>
                <w:left w:val="none" w:sz="0" w:space="0" w:color="auto"/>
                <w:bottom w:val="none" w:sz="0" w:space="0" w:color="auto"/>
                <w:right w:val="none" w:sz="0" w:space="0" w:color="auto"/>
              </w:divBdr>
            </w:div>
            <w:div w:id="2034963015">
              <w:marLeft w:val="0"/>
              <w:marRight w:val="0"/>
              <w:marTop w:val="0"/>
              <w:marBottom w:val="0"/>
              <w:divBdr>
                <w:top w:val="none" w:sz="0" w:space="0" w:color="auto"/>
                <w:left w:val="none" w:sz="0" w:space="0" w:color="auto"/>
                <w:bottom w:val="none" w:sz="0" w:space="0" w:color="auto"/>
                <w:right w:val="none" w:sz="0" w:space="0" w:color="auto"/>
              </w:divBdr>
            </w:div>
            <w:div w:id="1242253258">
              <w:marLeft w:val="0"/>
              <w:marRight w:val="0"/>
              <w:marTop w:val="0"/>
              <w:marBottom w:val="0"/>
              <w:divBdr>
                <w:top w:val="none" w:sz="0" w:space="0" w:color="auto"/>
                <w:left w:val="none" w:sz="0" w:space="0" w:color="auto"/>
                <w:bottom w:val="none" w:sz="0" w:space="0" w:color="auto"/>
                <w:right w:val="none" w:sz="0" w:space="0" w:color="auto"/>
              </w:divBdr>
            </w:div>
            <w:div w:id="940531925">
              <w:marLeft w:val="0"/>
              <w:marRight w:val="0"/>
              <w:marTop w:val="0"/>
              <w:marBottom w:val="0"/>
              <w:divBdr>
                <w:top w:val="none" w:sz="0" w:space="0" w:color="auto"/>
                <w:left w:val="none" w:sz="0" w:space="0" w:color="auto"/>
                <w:bottom w:val="none" w:sz="0" w:space="0" w:color="auto"/>
                <w:right w:val="none" w:sz="0" w:space="0" w:color="auto"/>
              </w:divBdr>
            </w:div>
            <w:div w:id="1790197089">
              <w:marLeft w:val="0"/>
              <w:marRight w:val="0"/>
              <w:marTop w:val="0"/>
              <w:marBottom w:val="0"/>
              <w:divBdr>
                <w:top w:val="none" w:sz="0" w:space="0" w:color="auto"/>
                <w:left w:val="none" w:sz="0" w:space="0" w:color="auto"/>
                <w:bottom w:val="none" w:sz="0" w:space="0" w:color="auto"/>
                <w:right w:val="none" w:sz="0" w:space="0" w:color="auto"/>
              </w:divBdr>
            </w:div>
            <w:div w:id="1536120400">
              <w:marLeft w:val="0"/>
              <w:marRight w:val="0"/>
              <w:marTop w:val="0"/>
              <w:marBottom w:val="0"/>
              <w:divBdr>
                <w:top w:val="none" w:sz="0" w:space="0" w:color="auto"/>
                <w:left w:val="none" w:sz="0" w:space="0" w:color="auto"/>
                <w:bottom w:val="none" w:sz="0" w:space="0" w:color="auto"/>
                <w:right w:val="none" w:sz="0" w:space="0" w:color="auto"/>
              </w:divBdr>
            </w:div>
            <w:div w:id="1604608226">
              <w:marLeft w:val="0"/>
              <w:marRight w:val="0"/>
              <w:marTop w:val="0"/>
              <w:marBottom w:val="0"/>
              <w:divBdr>
                <w:top w:val="none" w:sz="0" w:space="0" w:color="auto"/>
                <w:left w:val="none" w:sz="0" w:space="0" w:color="auto"/>
                <w:bottom w:val="none" w:sz="0" w:space="0" w:color="auto"/>
                <w:right w:val="none" w:sz="0" w:space="0" w:color="auto"/>
              </w:divBdr>
            </w:div>
            <w:div w:id="1517767443">
              <w:marLeft w:val="0"/>
              <w:marRight w:val="0"/>
              <w:marTop w:val="0"/>
              <w:marBottom w:val="0"/>
              <w:divBdr>
                <w:top w:val="none" w:sz="0" w:space="0" w:color="auto"/>
                <w:left w:val="none" w:sz="0" w:space="0" w:color="auto"/>
                <w:bottom w:val="none" w:sz="0" w:space="0" w:color="auto"/>
                <w:right w:val="none" w:sz="0" w:space="0" w:color="auto"/>
              </w:divBdr>
            </w:div>
            <w:div w:id="753863659">
              <w:marLeft w:val="0"/>
              <w:marRight w:val="0"/>
              <w:marTop w:val="0"/>
              <w:marBottom w:val="0"/>
              <w:divBdr>
                <w:top w:val="none" w:sz="0" w:space="0" w:color="auto"/>
                <w:left w:val="none" w:sz="0" w:space="0" w:color="auto"/>
                <w:bottom w:val="none" w:sz="0" w:space="0" w:color="auto"/>
                <w:right w:val="none" w:sz="0" w:space="0" w:color="auto"/>
              </w:divBdr>
            </w:div>
            <w:div w:id="1044256118">
              <w:marLeft w:val="0"/>
              <w:marRight w:val="0"/>
              <w:marTop w:val="0"/>
              <w:marBottom w:val="0"/>
              <w:divBdr>
                <w:top w:val="none" w:sz="0" w:space="0" w:color="auto"/>
                <w:left w:val="none" w:sz="0" w:space="0" w:color="auto"/>
                <w:bottom w:val="none" w:sz="0" w:space="0" w:color="auto"/>
                <w:right w:val="none" w:sz="0" w:space="0" w:color="auto"/>
              </w:divBdr>
            </w:div>
            <w:div w:id="1707097308">
              <w:marLeft w:val="0"/>
              <w:marRight w:val="0"/>
              <w:marTop w:val="0"/>
              <w:marBottom w:val="0"/>
              <w:divBdr>
                <w:top w:val="none" w:sz="0" w:space="0" w:color="auto"/>
                <w:left w:val="none" w:sz="0" w:space="0" w:color="auto"/>
                <w:bottom w:val="none" w:sz="0" w:space="0" w:color="auto"/>
                <w:right w:val="none" w:sz="0" w:space="0" w:color="auto"/>
              </w:divBdr>
            </w:div>
            <w:div w:id="1861966142">
              <w:marLeft w:val="0"/>
              <w:marRight w:val="0"/>
              <w:marTop w:val="0"/>
              <w:marBottom w:val="0"/>
              <w:divBdr>
                <w:top w:val="none" w:sz="0" w:space="0" w:color="auto"/>
                <w:left w:val="none" w:sz="0" w:space="0" w:color="auto"/>
                <w:bottom w:val="none" w:sz="0" w:space="0" w:color="auto"/>
                <w:right w:val="none" w:sz="0" w:space="0" w:color="auto"/>
              </w:divBdr>
            </w:div>
            <w:div w:id="1336032877">
              <w:marLeft w:val="0"/>
              <w:marRight w:val="0"/>
              <w:marTop w:val="0"/>
              <w:marBottom w:val="0"/>
              <w:divBdr>
                <w:top w:val="none" w:sz="0" w:space="0" w:color="auto"/>
                <w:left w:val="none" w:sz="0" w:space="0" w:color="auto"/>
                <w:bottom w:val="none" w:sz="0" w:space="0" w:color="auto"/>
                <w:right w:val="none" w:sz="0" w:space="0" w:color="auto"/>
              </w:divBdr>
            </w:div>
            <w:div w:id="103041379">
              <w:marLeft w:val="0"/>
              <w:marRight w:val="0"/>
              <w:marTop w:val="0"/>
              <w:marBottom w:val="0"/>
              <w:divBdr>
                <w:top w:val="none" w:sz="0" w:space="0" w:color="auto"/>
                <w:left w:val="none" w:sz="0" w:space="0" w:color="auto"/>
                <w:bottom w:val="none" w:sz="0" w:space="0" w:color="auto"/>
                <w:right w:val="none" w:sz="0" w:space="0" w:color="auto"/>
              </w:divBdr>
            </w:div>
            <w:div w:id="50664622">
              <w:marLeft w:val="0"/>
              <w:marRight w:val="0"/>
              <w:marTop w:val="0"/>
              <w:marBottom w:val="0"/>
              <w:divBdr>
                <w:top w:val="none" w:sz="0" w:space="0" w:color="auto"/>
                <w:left w:val="none" w:sz="0" w:space="0" w:color="auto"/>
                <w:bottom w:val="none" w:sz="0" w:space="0" w:color="auto"/>
                <w:right w:val="none" w:sz="0" w:space="0" w:color="auto"/>
              </w:divBdr>
            </w:div>
            <w:div w:id="1407385950">
              <w:marLeft w:val="0"/>
              <w:marRight w:val="0"/>
              <w:marTop w:val="0"/>
              <w:marBottom w:val="0"/>
              <w:divBdr>
                <w:top w:val="none" w:sz="0" w:space="0" w:color="auto"/>
                <w:left w:val="none" w:sz="0" w:space="0" w:color="auto"/>
                <w:bottom w:val="none" w:sz="0" w:space="0" w:color="auto"/>
                <w:right w:val="none" w:sz="0" w:space="0" w:color="auto"/>
              </w:divBdr>
            </w:div>
            <w:div w:id="1835144030">
              <w:marLeft w:val="0"/>
              <w:marRight w:val="0"/>
              <w:marTop w:val="0"/>
              <w:marBottom w:val="0"/>
              <w:divBdr>
                <w:top w:val="none" w:sz="0" w:space="0" w:color="auto"/>
                <w:left w:val="none" w:sz="0" w:space="0" w:color="auto"/>
                <w:bottom w:val="none" w:sz="0" w:space="0" w:color="auto"/>
                <w:right w:val="none" w:sz="0" w:space="0" w:color="auto"/>
              </w:divBdr>
            </w:div>
            <w:div w:id="2024285419">
              <w:marLeft w:val="0"/>
              <w:marRight w:val="0"/>
              <w:marTop w:val="0"/>
              <w:marBottom w:val="0"/>
              <w:divBdr>
                <w:top w:val="none" w:sz="0" w:space="0" w:color="auto"/>
                <w:left w:val="none" w:sz="0" w:space="0" w:color="auto"/>
                <w:bottom w:val="none" w:sz="0" w:space="0" w:color="auto"/>
                <w:right w:val="none" w:sz="0" w:space="0" w:color="auto"/>
              </w:divBdr>
            </w:div>
            <w:div w:id="1672021745">
              <w:marLeft w:val="0"/>
              <w:marRight w:val="0"/>
              <w:marTop w:val="0"/>
              <w:marBottom w:val="0"/>
              <w:divBdr>
                <w:top w:val="none" w:sz="0" w:space="0" w:color="auto"/>
                <w:left w:val="none" w:sz="0" w:space="0" w:color="auto"/>
                <w:bottom w:val="none" w:sz="0" w:space="0" w:color="auto"/>
                <w:right w:val="none" w:sz="0" w:space="0" w:color="auto"/>
              </w:divBdr>
            </w:div>
            <w:div w:id="1647010115">
              <w:marLeft w:val="0"/>
              <w:marRight w:val="0"/>
              <w:marTop w:val="0"/>
              <w:marBottom w:val="0"/>
              <w:divBdr>
                <w:top w:val="none" w:sz="0" w:space="0" w:color="auto"/>
                <w:left w:val="none" w:sz="0" w:space="0" w:color="auto"/>
                <w:bottom w:val="none" w:sz="0" w:space="0" w:color="auto"/>
                <w:right w:val="none" w:sz="0" w:space="0" w:color="auto"/>
              </w:divBdr>
            </w:div>
            <w:div w:id="1799713549">
              <w:marLeft w:val="0"/>
              <w:marRight w:val="0"/>
              <w:marTop w:val="0"/>
              <w:marBottom w:val="0"/>
              <w:divBdr>
                <w:top w:val="none" w:sz="0" w:space="0" w:color="auto"/>
                <w:left w:val="none" w:sz="0" w:space="0" w:color="auto"/>
                <w:bottom w:val="none" w:sz="0" w:space="0" w:color="auto"/>
                <w:right w:val="none" w:sz="0" w:space="0" w:color="auto"/>
              </w:divBdr>
            </w:div>
            <w:div w:id="1357148266">
              <w:marLeft w:val="0"/>
              <w:marRight w:val="0"/>
              <w:marTop w:val="0"/>
              <w:marBottom w:val="0"/>
              <w:divBdr>
                <w:top w:val="none" w:sz="0" w:space="0" w:color="auto"/>
                <w:left w:val="none" w:sz="0" w:space="0" w:color="auto"/>
                <w:bottom w:val="none" w:sz="0" w:space="0" w:color="auto"/>
                <w:right w:val="none" w:sz="0" w:space="0" w:color="auto"/>
              </w:divBdr>
            </w:div>
            <w:div w:id="1123843462">
              <w:marLeft w:val="0"/>
              <w:marRight w:val="0"/>
              <w:marTop w:val="0"/>
              <w:marBottom w:val="0"/>
              <w:divBdr>
                <w:top w:val="none" w:sz="0" w:space="0" w:color="auto"/>
                <w:left w:val="none" w:sz="0" w:space="0" w:color="auto"/>
                <w:bottom w:val="none" w:sz="0" w:space="0" w:color="auto"/>
                <w:right w:val="none" w:sz="0" w:space="0" w:color="auto"/>
              </w:divBdr>
            </w:div>
            <w:div w:id="732041561">
              <w:marLeft w:val="0"/>
              <w:marRight w:val="0"/>
              <w:marTop w:val="0"/>
              <w:marBottom w:val="0"/>
              <w:divBdr>
                <w:top w:val="none" w:sz="0" w:space="0" w:color="auto"/>
                <w:left w:val="none" w:sz="0" w:space="0" w:color="auto"/>
                <w:bottom w:val="none" w:sz="0" w:space="0" w:color="auto"/>
                <w:right w:val="none" w:sz="0" w:space="0" w:color="auto"/>
              </w:divBdr>
            </w:div>
            <w:div w:id="450050167">
              <w:marLeft w:val="0"/>
              <w:marRight w:val="0"/>
              <w:marTop w:val="0"/>
              <w:marBottom w:val="0"/>
              <w:divBdr>
                <w:top w:val="none" w:sz="0" w:space="0" w:color="auto"/>
                <w:left w:val="none" w:sz="0" w:space="0" w:color="auto"/>
                <w:bottom w:val="none" w:sz="0" w:space="0" w:color="auto"/>
                <w:right w:val="none" w:sz="0" w:space="0" w:color="auto"/>
              </w:divBdr>
            </w:div>
            <w:div w:id="12418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331">
      <w:bodyDiv w:val="1"/>
      <w:marLeft w:val="0"/>
      <w:marRight w:val="0"/>
      <w:marTop w:val="0"/>
      <w:marBottom w:val="0"/>
      <w:divBdr>
        <w:top w:val="none" w:sz="0" w:space="0" w:color="auto"/>
        <w:left w:val="none" w:sz="0" w:space="0" w:color="auto"/>
        <w:bottom w:val="none" w:sz="0" w:space="0" w:color="auto"/>
        <w:right w:val="none" w:sz="0" w:space="0" w:color="auto"/>
      </w:divBdr>
      <w:divsChild>
        <w:div w:id="296569871">
          <w:marLeft w:val="0"/>
          <w:marRight w:val="0"/>
          <w:marTop w:val="0"/>
          <w:marBottom w:val="0"/>
          <w:divBdr>
            <w:top w:val="none" w:sz="0" w:space="0" w:color="auto"/>
            <w:left w:val="none" w:sz="0" w:space="0" w:color="auto"/>
            <w:bottom w:val="none" w:sz="0" w:space="0" w:color="auto"/>
            <w:right w:val="none" w:sz="0" w:space="0" w:color="auto"/>
          </w:divBdr>
          <w:divsChild>
            <w:div w:id="417405629">
              <w:marLeft w:val="0"/>
              <w:marRight w:val="0"/>
              <w:marTop w:val="0"/>
              <w:marBottom w:val="0"/>
              <w:divBdr>
                <w:top w:val="none" w:sz="0" w:space="0" w:color="auto"/>
                <w:left w:val="none" w:sz="0" w:space="0" w:color="auto"/>
                <w:bottom w:val="none" w:sz="0" w:space="0" w:color="auto"/>
                <w:right w:val="none" w:sz="0" w:space="0" w:color="auto"/>
              </w:divBdr>
            </w:div>
            <w:div w:id="1551725346">
              <w:marLeft w:val="0"/>
              <w:marRight w:val="0"/>
              <w:marTop w:val="0"/>
              <w:marBottom w:val="0"/>
              <w:divBdr>
                <w:top w:val="none" w:sz="0" w:space="0" w:color="auto"/>
                <w:left w:val="none" w:sz="0" w:space="0" w:color="auto"/>
                <w:bottom w:val="none" w:sz="0" w:space="0" w:color="auto"/>
                <w:right w:val="none" w:sz="0" w:space="0" w:color="auto"/>
              </w:divBdr>
            </w:div>
            <w:div w:id="384958599">
              <w:marLeft w:val="0"/>
              <w:marRight w:val="0"/>
              <w:marTop w:val="0"/>
              <w:marBottom w:val="0"/>
              <w:divBdr>
                <w:top w:val="none" w:sz="0" w:space="0" w:color="auto"/>
                <w:left w:val="none" w:sz="0" w:space="0" w:color="auto"/>
                <w:bottom w:val="none" w:sz="0" w:space="0" w:color="auto"/>
                <w:right w:val="none" w:sz="0" w:space="0" w:color="auto"/>
              </w:divBdr>
            </w:div>
            <w:div w:id="987906028">
              <w:marLeft w:val="0"/>
              <w:marRight w:val="0"/>
              <w:marTop w:val="0"/>
              <w:marBottom w:val="0"/>
              <w:divBdr>
                <w:top w:val="none" w:sz="0" w:space="0" w:color="auto"/>
                <w:left w:val="none" w:sz="0" w:space="0" w:color="auto"/>
                <w:bottom w:val="none" w:sz="0" w:space="0" w:color="auto"/>
                <w:right w:val="none" w:sz="0" w:space="0" w:color="auto"/>
              </w:divBdr>
            </w:div>
            <w:div w:id="1634486234">
              <w:marLeft w:val="0"/>
              <w:marRight w:val="0"/>
              <w:marTop w:val="0"/>
              <w:marBottom w:val="0"/>
              <w:divBdr>
                <w:top w:val="none" w:sz="0" w:space="0" w:color="auto"/>
                <w:left w:val="none" w:sz="0" w:space="0" w:color="auto"/>
                <w:bottom w:val="none" w:sz="0" w:space="0" w:color="auto"/>
                <w:right w:val="none" w:sz="0" w:space="0" w:color="auto"/>
              </w:divBdr>
            </w:div>
            <w:div w:id="512456849">
              <w:marLeft w:val="0"/>
              <w:marRight w:val="0"/>
              <w:marTop w:val="0"/>
              <w:marBottom w:val="0"/>
              <w:divBdr>
                <w:top w:val="none" w:sz="0" w:space="0" w:color="auto"/>
                <w:left w:val="none" w:sz="0" w:space="0" w:color="auto"/>
                <w:bottom w:val="none" w:sz="0" w:space="0" w:color="auto"/>
                <w:right w:val="none" w:sz="0" w:space="0" w:color="auto"/>
              </w:divBdr>
            </w:div>
            <w:div w:id="175579522">
              <w:marLeft w:val="0"/>
              <w:marRight w:val="0"/>
              <w:marTop w:val="0"/>
              <w:marBottom w:val="0"/>
              <w:divBdr>
                <w:top w:val="none" w:sz="0" w:space="0" w:color="auto"/>
                <w:left w:val="none" w:sz="0" w:space="0" w:color="auto"/>
                <w:bottom w:val="none" w:sz="0" w:space="0" w:color="auto"/>
                <w:right w:val="none" w:sz="0" w:space="0" w:color="auto"/>
              </w:divBdr>
            </w:div>
            <w:div w:id="21326753">
              <w:marLeft w:val="0"/>
              <w:marRight w:val="0"/>
              <w:marTop w:val="0"/>
              <w:marBottom w:val="0"/>
              <w:divBdr>
                <w:top w:val="none" w:sz="0" w:space="0" w:color="auto"/>
                <w:left w:val="none" w:sz="0" w:space="0" w:color="auto"/>
                <w:bottom w:val="none" w:sz="0" w:space="0" w:color="auto"/>
                <w:right w:val="none" w:sz="0" w:space="0" w:color="auto"/>
              </w:divBdr>
            </w:div>
            <w:div w:id="473254760">
              <w:marLeft w:val="0"/>
              <w:marRight w:val="0"/>
              <w:marTop w:val="0"/>
              <w:marBottom w:val="0"/>
              <w:divBdr>
                <w:top w:val="none" w:sz="0" w:space="0" w:color="auto"/>
                <w:left w:val="none" w:sz="0" w:space="0" w:color="auto"/>
                <w:bottom w:val="none" w:sz="0" w:space="0" w:color="auto"/>
                <w:right w:val="none" w:sz="0" w:space="0" w:color="auto"/>
              </w:divBdr>
            </w:div>
            <w:div w:id="1320058">
              <w:marLeft w:val="0"/>
              <w:marRight w:val="0"/>
              <w:marTop w:val="0"/>
              <w:marBottom w:val="0"/>
              <w:divBdr>
                <w:top w:val="none" w:sz="0" w:space="0" w:color="auto"/>
                <w:left w:val="none" w:sz="0" w:space="0" w:color="auto"/>
                <w:bottom w:val="none" w:sz="0" w:space="0" w:color="auto"/>
                <w:right w:val="none" w:sz="0" w:space="0" w:color="auto"/>
              </w:divBdr>
            </w:div>
            <w:div w:id="1916552993">
              <w:marLeft w:val="0"/>
              <w:marRight w:val="0"/>
              <w:marTop w:val="0"/>
              <w:marBottom w:val="0"/>
              <w:divBdr>
                <w:top w:val="none" w:sz="0" w:space="0" w:color="auto"/>
                <w:left w:val="none" w:sz="0" w:space="0" w:color="auto"/>
                <w:bottom w:val="none" w:sz="0" w:space="0" w:color="auto"/>
                <w:right w:val="none" w:sz="0" w:space="0" w:color="auto"/>
              </w:divBdr>
            </w:div>
            <w:div w:id="1575432204">
              <w:marLeft w:val="0"/>
              <w:marRight w:val="0"/>
              <w:marTop w:val="0"/>
              <w:marBottom w:val="0"/>
              <w:divBdr>
                <w:top w:val="none" w:sz="0" w:space="0" w:color="auto"/>
                <w:left w:val="none" w:sz="0" w:space="0" w:color="auto"/>
                <w:bottom w:val="none" w:sz="0" w:space="0" w:color="auto"/>
                <w:right w:val="none" w:sz="0" w:space="0" w:color="auto"/>
              </w:divBdr>
            </w:div>
            <w:div w:id="1190293253">
              <w:marLeft w:val="0"/>
              <w:marRight w:val="0"/>
              <w:marTop w:val="0"/>
              <w:marBottom w:val="0"/>
              <w:divBdr>
                <w:top w:val="none" w:sz="0" w:space="0" w:color="auto"/>
                <w:left w:val="none" w:sz="0" w:space="0" w:color="auto"/>
                <w:bottom w:val="none" w:sz="0" w:space="0" w:color="auto"/>
                <w:right w:val="none" w:sz="0" w:space="0" w:color="auto"/>
              </w:divBdr>
            </w:div>
            <w:div w:id="1188374951">
              <w:marLeft w:val="0"/>
              <w:marRight w:val="0"/>
              <w:marTop w:val="0"/>
              <w:marBottom w:val="0"/>
              <w:divBdr>
                <w:top w:val="none" w:sz="0" w:space="0" w:color="auto"/>
                <w:left w:val="none" w:sz="0" w:space="0" w:color="auto"/>
                <w:bottom w:val="none" w:sz="0" w:space="0" w:color="auto"/>
                <w:right w:val="none" w:sz="0" w:space="0" w:color="auto"/>
              </w:divBdr>
            </w:div>
            <w:div w:id="2023700761">
              <w:marLeft w:val="0"/>
              <w:marRight w:val="0"/>
              <w:marTop w:val="0"/>
              <w:marBottom w:val="0"/>
              <w:divBdr>
                <w:top w:val="none" w:sz="0" w:space="0" w:color="auto"/>
                <w:left w:val="none" w:sz="0" w:space="0" w:color="auto"/>
                <w:bottom w:val="none" w:sz="0" w:space="0" w:color="auto"/>
                <w:right w:val="none" w:sz="0" w:space="0" w:color="auto"/>
              </w:divBdr>
            </w:div>
            <w:div w:id="152572312">
              <w:marLeft w:val="0"/>
              <w:marRight w:val="0"/>
              <w:marTop w:val="0"/>
              <w:marBottom w:val="0"/>
              <w:divBdr>
                <w:top w:val="none" w:sz="0" w:space="0" w:color="auto"/>
                <w:left w:val="none" w:sz="0" w:space="0" w:color="auto"/>
                <w:bottom w:val="none" w:sz="0" w:space="0" w:color="auto"/>
                <w:right w:val="none" w:sz="0" w:space="0" w:color="auto"/>
              </w:divBdr>
            </w:div>
            <w:div w:id="182017571">
              <w:marLeft w:val="0"/>
              <w:marRight w:val="0"/>
              <w:marTop w:val="0"/>
              <w:marBottom w:val="0"/>
              <w:divBdr>
                <w:top w:val="none" w:sz="0" w:space="0" w:color="auto"/>
                <w:left w:val="none" w:sz="0" w:space="0" w:color="auto"/>
                <w:bottom w:val="none" w:sz="0" w:space="0" w:color="auto"/>
                <w:right w:val="none" w:sz="0" w:space="0" w:color="auto"/>
              </w:divBdr>
            </w:div>
            <w:div w:id="2090996849">
              <w:marLeft w:val="0"/>
              <w:marRight w:val="0"/>
              <w:marTop w:val="0"/>
              <w:marBottom w:val="0"/>
              <w:divBdr>
                <w:top w:val="none" w:sz="0" w:space="0" w:color="auto"/>
                <w:left w:val="none" w:sz="0" w:space="0" w:color="auto"/>
                <w:bottom w:val="none" w:sz="0" w:space="0" w:color="auto"/>
                <w:right w:val="none" w:sz="0" w:space="0" w:color="auto"/>
              </w:divBdr>
            </w:div>
            <w:div w:id="1070420438">
              <w:marLeft w:val="0"/>
              <w:marRight w:val="0"/>
              <w:marTop w:val="0"/>
              <w:marBottom w:val="0"/>
              <w:divBdr>
                <w:top w:val="none" w:sz="0" w:space="0" w:color="auto"/>
                <w:left w:val="none" w:sz="0" w:space="0" w:color="auto"/>
                <w:bottom w:val="none" w:sz="0" w:space="0" w:color="auto"/>
                <w:right w:val="none" w:sz="0" w:space="0" w:color="auto"/>
              </w:divBdr>
            </w:div>
            <w:div w:id="595479670">
              <w:marLeft w:val="0"/>
              <w:marRight w:val="0"/>
              <w:marTop w:val="0"/>
              <w:marBottom w:val="0"/>
              <w:divBdr>
                <w:top w:val="none" w:sz="0" w:space="0" w:color="auto"/>
                <w:left w:val="none" w:sz="0" w:space="0" w:color="auto"/>
                <w:bottom w:val="none" w:sz="0" w:space="0" w:color="auto"/>
                <w:right w:val="none" w:sz="0" w:space="0" w:color="auto"/>
              </w:divBdr>
            </w:div>
            <w:div w:id="1457673803">
              <w:marLeft w:val="0"/>
              <w:marRight w:val="0"/>
              <w:marTop w:val="0"/>
              <w:marBottom w:val="0"/>
              <w:divBdr>
                <w:top w:val="none" w:sz="0" w:space="0" w:color="auto"/>
                <w:left w:val="none" w:sz="0" w:space="0" w:color="auto"/>
                <w:bottom w:val="none" w:sz="0" w:space="0" w:color="auto"/>
                <w:right w:val="none" w:sz="0" w:space="0" w:color="auto"/>
              </w:divBdr>
            </w:div>
            <w:div w:id="417679891">
              <w:marLeft w:val="0"/>
              <w:marRight w:val="0"/>
              <w:marTop w:val="0"/>
              <w:marBottom w:val="0"/>
              <w:divBdr>
                <w:top w:val="none" w:sz="0" w:space="0" w:color="auto"/>
                <w:left w:val="none" w:sz="0" w:space="0" w:color="auto"/>
                <w:bottom w:val="none" w:sz="0" w:space="0" w:color="auto"/>
                <w:right w:val="none" w:sz="0" w:space="0" w:color="auto"/>
              </w:divBdr>
            </w:div>
            <w:div w:id="1682588280">
              <w:marLeft w:val="0"/>
              <w:marRight w:val="0"/>
              <w:marTop w:val="0"/>
              <w:marBottom w:val="0"/>
              <w:divBdr>
                <w:top w:val="none" w:sz="0" w:space="0" w:color="auto"/>
                <w:left w:val="none" w:sz="0" w:space="0" w:color="auto"/>
                <w:bottom w:val="none" w:sz="0" w:space="0" w:color="auto"/>
                <w:right w:val="none" w:sz="0" w:space="0" w:color="auto"/>
              </w:divBdr>
            </w:div>
            <w:div w:id="592321351">
              <w:marLeft w:val="0"/>
              <w:marRight w:val="0"/>
              <w:marTop w:val="0"/>
              <w:marBottom w:val="0"/>
              <w:divBdr>
                <w:top w:val="none" w:sz="0" w:space="0" w:color="auto"/>
                <w:left w:val="none" w:sz="0" w:space="0" w:color="auto"/>
                <w:bottom w:val="none" w:sz="0" w:space="0" w:color="auto"/>
                <w:right w:val="none" w:sz="0" w:space="0" w:color="auto"/>
              </w:divBdr>
            </w:div>
            <w:div w:id="337390256">
              <w:marLeft w:val="0"/>
              <w:marRight w:val="0"/>
              <w:marTop w:val="0"/>
              <w:marBottom w:val="0"/>
              <w:divBdr>
                <w:top w:val="none" w:sz="0" w:space="0" w:color="auto"/>
                <w:left w:val="none" w:sz="0" w:space="0" w:color="auto"/>
                <w:bottom w:val="none" w:sz="0" w:space="0" w:color="auto"/>
                <w:right w:val="none" w:sz="0" w:space="0" w:color="auto"/>
              </w:divBdr>
            </w:div>
            <w:div w:id="682589871">
              <w:marLeft w:val="0"/>
              <w:marRight w:val="0"/>
              <w:marTop w:val="0"/>
              <w:marBottom w:val="0"/>
              <w:divBdr>
                <w:top w:val="none" w:sz="0" w:space="0" w:color="auto"/>
                <w:left w:val="none" w:sz="0" w:space="0" w:color="auto"/>
                <w:bottom w:val="none" w:sz="0" w:space="0" w:color="auto"/>
                <w:right w:val="none" w:sz="0" w:space="0" w:color="auto"/>
              </w:divBdr>
            </w:div>
            <w:div w:id="481579357">
              <w:marLeft w:val="0"/>
              <w:marRight w:val="0"/>
              <w:marTop w:val="0"/>
              <w:marBottom w:val="0"/>
              <w:divBdr>
                <w:top w:val="none" w:sz="0" w:space="0" w:color="auto"/>
                <w:left w:val="none" w:sz="0" w:space="0" w:color="auto"/>
                <w:bottom w:val="none" w:sz="0" w:space="0" w:color="auto"/>
                <w:right w:val="none" w:sz="0" w:space="0" w:color="auto"/>
              </w:divBdr>
            </w:div>
            <w:div w:id="263466713">
              <w:marLeft w:val="0"/>
              <w:marRight w:val="0"/>
              <w:marTop w:val="0"/>
              <w:marBottom w:val="0"/>
              <w:divBdr>
                <w:top w:val="none" w:sz="0" w:space="0" w:color="auto"/>
                <w:left w:val="none" w:sz="0" w:space="0" w:color="auto"/>
                <w:bottom w:val="none" w:sz="0" w:space="0" w:color="auto"/>
                <w:right w:val="none" w:sz="0" w:space="0" w:color="auto"/>
              </w:divBdr>
            </w:div>
            <w:div w:id="1526820552">
              <w:marLeft w:val="0"/>
              <w:marRight w:val="0"/>
              <w:marTop w:val="0"/>
              <w:marBottom w:val="0"/>
              <w:divBdr>
                <w:top w:val="none" w:sz="0" w:space="0" w:color="auto"/>
                <w:left w:val="none" w:sz="0" w:space="0" w:color="auto"/>
                <w:bottom w:val="none" w:sz="0" w:space="0" w:color="auto"/>
                <w:right w:val="none" w:sz="0" w:space="0" w:color="auto"/>
              </w:divBdr>
            </w:div>
            <w:div w:id="382758956">
              <w:marLeft w:val="0"/>
              <w:marRight w:val="0"/>
              <w:marTop w:val="0"/>
              <w:marBottom w:val="0"/>
              <w:divBdr>
                <w:top w:val="none" w:sz="0" w:space="0" w:color="auto"/>
                <w:left w:val="none" w:sz="0" w:space="0" w:color="auto"/>
                <w:bottom w:val="none" w:sz="0" w:space="0" w:color="auto"/>
                <w:right w:val="none" w:sz="0" w:space="0" w:color="auto"/>
              </w:divBdr>
            </w:div>
            <w:div w:id="2024669774">
              <w:marLeft w:val="0"/>
              <w:marRight w:val="0"/>
              <w:marTop w:val="0"/>
              <w:marBottom w:val="0"/>
              <w:divBdr>
                <w:top w:val="none" w:sz="0" w:space="0" w:color="auto"/>
                <w:left w:val="none" w:sz="0" w:space="0" w:color="auto"/>
                <w:bottom w:val="none" w:sz="0" w:space="0" w:color="auto"/>
                <w:right w:val="none" w:sz="0" w:space="0" w:color="auto"/>
              </w:divBdr>
            </w:div>
            <w:div w:id="1785422200">
              <w:marLeft w:val="0"/>
              <w:marRight w:val="0"/>
              <w:marTop w:val="0"/>
              <w:marBottom w:val="0"/>
              <w:divBdr>
                <w:top w:val="none" w:sz="0" w:space="0" w:color="auto"/>
                <w:left w:val="none" w:sz="0" w:space="0" w:color="auto"/>
                <w:bottom w:val="none" w:sz="0" w:space="0" w:color="auto"/>
                <w:right w:val="none" w:sz="0" w:space="0" w:color="auto"/>
              </w:divBdr>
            </w:div>
            <w:div w:id="1857232658">
              <w:marLeft w:val="0"/>
              <w:marRight w:val="0"/>
              <w:marTop w:val="0"/>
              <w:marBottom w:val="0"/>
              <w:divBdr>
                <w:top w:val="none" w:sz="0" w:space="0" w:color="auto"/>
                <w:left w:val="none" w:sz="0" w:space="0" w:color="auto"/>
                <w:bottom w:val="none" w:sz="0" w:space="0" w:color="auto"/>
                <w:right w:val="none" w:sz="0" w:space="0" w:color="auto"/>
              </w:divBdr>
            </w:div>
            <w:div w:id="14619410">
              <w:marLeft w:val="0"/>
              <w:marRight w:val="0"/>
              <w:marTop w:val="0"/>
              <w:marBottom w:val="0"/>
              <w:divBdr>
                <w:top w:val="none" w:sz="0" w:space="0" w:color="auto"/>
                <w:left w:val="none" w:sz="0" w:space="0" w:color="auto"/>
                <w:bottom w:val="none" w:sz="0" w:space="0" w:color="auto"/>
                <w:right w:val="none" w:sz="0" w:space="0" w:color="auto"/>
              </w:divBdr>
            </w:div>
            <w:div w:id="839009087">
              <w:marLeft w:val="0"/>
              <w:marRight w:val="0"/>
              <w:marTop w:val="0"/>
              <w:marBottom w:val="0"/>
              <w:divBdr>
                <w:top w:val="none" w:sz="0" w:space="0" w:color="auto"/>
                <w:left w:val="none" w:sz="0" w:space="0" w:color="auto"/>
                <w:bottom w:val="none" w:sz="0" w:space="0" w:color="auto"/>
                <w:right w:val="none" w:sz="0" w:space="0" w:color="auto"/>
              </w:divBdr>
            </w:div>
            <w:div w:id="1379940255">
              <w:marLeft w:val="0"/>
              <w:marRight w:val="0"/>
              <w:marTop w:val="0"/>
              <w:marBottom w:val="0"/>
              <w:divBdr>
                <w:top w:val="none" w:sz="0" w:space="0" w:color="auto"/>
                <w:left w:val="none" w:sz="0" w:space="0" w:color="auto"/>
                <w:bottom w:val="none" w:sz="0" w:space="0" w:color="auto"/>
                <w:right w:val="none" w:sz="0" w:space="0" w:color="auto"/>
              </w:divBdr>
            </w:div>
            <w:div w:id="1426807283">
              <w:marLeft w:val="0"/>
              <w:marRight w:val="0"/>
              <w:marTop w:val="0"/>
              <w:marBottom w:val="0"/>
              <w:divBdr>
                <w:top w:val="none" w:sz="0" w:space="0" w:color="auto"/>
                <w:left w:val="none" w:sz="0" w:space="0" w:color="auto"/>
                <w:bottom w:val="none" w:sz="0" w:space="0" w:color="auto"/>
                <w:right w:val="none" w:sz="0" w:space="0" w:color="auto"/>
              </w:divBdr>
            </w:div>
            <w:div w:id="1653676998">
              <w:marLeft w:val="0"/>
              <w:marRight w:val="0"/>
              <w:marTop w:val="0"/>
              <w:marBottom w:val="0"/>
              <w:divBdr>
                <w:top w:val="none" w:sz="0" w:space="0" w:color="auto"/>
                <w:left w:val="none" w:sz="0" w:space="0" w:color="auto"/>
                <w:bottom w:val="none" w:sz="0" w:space="0" w:color="auto"/>
                <w:right w:val="none" w:sz="0" w:space="0" w:color="auto"/>
              </w:divBdr>
            </w:div>
            <w:div w:id="2038047503">
              <w:marLeft w:val="0"/>
              <w:marRight w:val="0"/>
              <w:marTop w:val="0"/>
              <w:marBottom w:val="0"/>
              <w:divBdr>
                <w:top w:val="none" w:sz="0" w:space="0" w:color="auto"/>
                <w:left w:val="none" w:sz="0" w:space="0" w:color="auto"/>
                <w:bottom w:val="none" w:sz="0" w:space="0" w:color="auto"/>
                <w:right w:val="none" w:sz="0" w:space="0" w:color="auto"/>
              </w:divBdr>
            </w:div>
            <w:div w:id="2016573450">
              <w:marLeft w:val="0"/>
              <w:marRight w:val="0"/>
              <w:marTop w:val="0"/>
              <w:marBottom w:val="0"/>
              <w:divBdr>
                <w:top w:val="none" w:sz="0" w:space="0" w:color="auto"/>
                <w:left w:val="none" w:sz="0" w:space="0" w:color="auto"/>
                <w:bottom w:val="none" w:sz="0" w:space="0" w:color="auto"/>
                <w:right w:val="none" w:sz="0" w:space="0" w:color="auto"/>
              </w:divBdr>
            </w:div>
            <w:div w:id="1123160565">
              <w:marLeft w:val="0"/>
              <w:marRight w:val="0"/>
              <w:marTop w:val="0"/>
              <w:marBottom w:val="0"/>
              <w:divBdr>
                <w:top w:val="none" w:sz="0" w:space="0" w:color="auto"/>
                <w:left w:val="none" w:sz="0" w:space="0" w:color="auto"/>
                <w:bottom w:val="none" w:sz="0" w:space="0" w:color="auto"/>
                <w:right w:val="none" w:sz="0" w:space="0" w:color="auto"/>
              </w:divBdr>
            </w:div>
            <w:div w:id="1636376538">
              <w:marLeft w:val="0"/>
              <w:marRight w:val="0"/>
              <w:marTop w:val="0"/>
              <w:marBottom w:val="0"/>
              <w:divBdr>
                <w:top w:val="none" w:sz="0" w:space="0" w:color="auto"/>
                <w:left w:val="none" w:sz="0" w:space="0" w:color="auto"/>
                <w:bottom w:val="none" w:sz="0" w:space="0" w:color="auto"/>
                <w:right w:val="none" w:sz="0" w:space="0" w:color="auto"/>
              </w:divBdr>
            </w:div>
            <w:div w:id="2111850896">
              <w:marLeft w:val="0"/>
              <w:marRight w:val="0"/>
              <w:marTop w:val="0"/>
              <w:marBottom w:val="0"/>
              <w:divBdr>
                <w:top w:val="none" w:sz="0" w:space="0" w:color="auto"/>
                <w:left w:val="none" w:sz="0" w:space="0" w:color="auto"/>
                <w:bottom w:val="none" w:sz="0" w:space="0" w:color="auto"/>
                <w:right w:val="none" w:sz="0" w:space="0" w:color="auto"/>
              </w:divBdr>
            </w:div>
            <w:div w:id="887842189">
              <w:marLeft w:val="0"/>
              <w:marRight w:val="0"/>
              <w:marTop w:val="0"/>
              <w:marBottom w:val="0"/>
              <w:divBdr>
                <w:top w:val="none" w:sz="0" w:space="0" w:color="auto"/>
                <w:left w:val="none" w:sz="0" w:space="0" w:color="auto"/>
                <w:bottom w:val="none" w:sz="0" w:space="0" w:color="auto"/>
                <w:right w:val="none" w:sz="0" w:space="0" w:color="auto"/>
              </w:divBdr>
            </w:div>
            <w:div w:id="2091387457">
              <w:marLeft w:val="0"/>
              <w:marRight w:val="0"/>
              <w:marTop w:val="0"/>
              <w:marBottom w:val="0"/>
              <w:divBdr>
                <w:top w:val="none" w:sz="0" w:space="0" w:color="auto"/>
                <w:left w:val="none" w:sz="0" w:space="0" w:color="auto"/>
                <w:bottom w:val="none" w:sz="0" w:space="0" w:color="auto"/>
                <w:right w:val="none" w:sz="0" w:space="0" w:color="auto"/>
              </w:divBdr>
            </w:div>
            <w:div w:id="2029670073">
              <w:marLeft w:val="0"/>
              <w:marRight w:val="0"/>
              <w:marTop w:val="0"/>
              <w:marBottom w:val="0"/>
              <w:divBdr>
                <w:top w:val="none" w:sz="0" w:space="0" w:color="auto"/>
                <w:left w:val="none" w:sz="0" w:space="0" w:color="auto"/>
                <w:bottom w:val="none" w:sz="0" w:space="0" w:color="auto"/>
                <w:right w:val="none" w:sz="0" w:space="0" w:color="auto"/>
              </w:divBdr>
            </w:div>
            <w:div w:id="763570899">
              <w:marLeft w:val="0"/>
              <w:marRight w:val="0"/>
              <w:marTop w:val="0"/>
              <w:marBottom w:val="0"/>
              <w:divBdr>
                <w:top w:val="none" w:sz="0" w:space="0" w:color="auto"/>
                <w:left w:val="none" w:sz="0" w:space="0" w:color="auto"/>
                <w:bottom w:val="none" w:sz="0" w:space="0" w:color="auto"/>
                <w:right w:val="none" w:sz="0" w:space="0" w:color="auto"/>
              </w:divBdr>
            </w:div>
            <w:div w:id="2014645152">
              <w:marLeft w:val="0"/>
              <w:marRight w:val="0"/>
              <w:marTop w:val="0"/>
              <w:marBottom w:val="0"/>
              <w:divBdr>
                <w:top w:val="none" w:sz="0" w:space="0" w:color="auto"/>
                <w:left w:val="none" w:sz="0" w:space="0" w:color="auto"/>
                <w:bottom w:val="none" w:sz="0" w:space="0" w:color="auto"/>
                <w:right w:val="none" w:sz="0" w:space="0" w:color="auto"/>
              </w:divBdr>
            </w:div>
            <w:div w:id="382558811">
              <w:marLeft w:val="0"/>
              <w:marRight w:val="0"/>
              <w:marTop w:val="0"/>
              <w:marBottom w:val="0"/>
              <w:divBdr>
                <w:top w:val="none" w:sz="0" w:space="0" w:color="auto"/>
                <w:left w:val="none" w:sz="0" w:space="0" w:color="auto"/>
                <w:bottom w:val="none" w:sz="0" w:space="0" w:color="auto"/>
                <w:right w:val="none" w:sz="0" w:space="0" w:color="auto"/>
              </w:divBdr>
            </w:div>
            <w:div w:id="1791362497">
              <w:marLeft w:val="0"/>
              <w:marRight w:val="0"/>
              <w:marTop w:val="0"/>
              <w:marBottom w:val="0"/>
              <w:divBdr>
                <w:top w:val="none" w:sz="0" w:space="0" w:color="auto"/>
                <w:left w:val="none" w:sz="0" w:space="0" w:color="auto"/>
                <w:bottom w:val="none" w:sz="0" w:space="0" w:color="auto"/>
                <w:right w:val="none" w:sz="0" w:space="0" w:color="auto"/>
              </w:divBdr>
            </w:div>
            <w:div w:id="1043478282">
              <w:marLeft w:val="0"/>
              <w:marRight w:val="0"/>
              <w:marTop w:val="0"/>
              <w:marBottom w:val="0"/>
              <w:divBdr>
                <w:top w:val="none" w:sz="0" w:space="0" w:color="auto"/>
                <w:left w:val="none" w:sz="0" w:space="0" w:color="auto"/>
                <w:bottom w:val="none" w:sz="0" w:space="0" w:color="auto"/>
                <w:right w:val="none" w:sz="0" w:space="0" w:color="auto"/>
              </w:divBdr>
            </w:div>
            <w:div w:id="336690450">
              <w:marLeft w:val="0"/>
              <w:marRight w:val="0"/>
              <w:marTop w:val="0"/>
              <w:marBottom w:val="0"/>
              <w:divBdr>
                <w:top w:val="none" w:sz="0" w:space="0" w:color="auto"/>
                <w:left w:val="none" w:sz="0" w:space="0" w:color="auto"/>
                <w:bottom w:val="none" w:sz="0" w:space="0" w:color="auto"/>
                <w:right w:val="none" w:sz="0" w:space="0" w:color="auto"/>
              </w:divBdr>
            </w:div>
            <w:div w:id="994383871">
              <w:marLeft w:val="0"/>
              <w:marRight w:val="0"/>
              <w:marTop w:val="0"/>
              <w:marBottom w:val="0"/>
              <w:divBdr>
                <w:top w:val="none" w:sz="0" w:space="0" w:color="auto"/>
                <w:left w:val="none" w:sz="0" w:space="0" w:color="auto"/>
                <w:bottom w:val="none" w:sz="0" w:space="0" w:color="auto"/>
                <w:right w:val="none" w:sz="0" w:space="0" w:color="auto"/>
              </w:divBdr>
            </w:div>
            <w:div w:id="686449905">
              <w:marLeft w:val="0"/>
              <w:marRight w:val="0"/>
              <w:marTop w:val="0"/>
              <w:marBottom w:val="0"/>
              <w:divBdr>
                <w:top w:val="none" w:sz="0" w:space="0" w:color="auto"/>
                <w:left w:val="none" w:sz="0" w:space="0" w:color="auto"/>
                <w:bottom w:val="none" w:sz="0" w:space="0" w:color="auto"/>
                <w:right w:val="none" w:sz="0" w:space="0" w:color="auto"/>
              </w:divBdr>
            </w:div>
            <w:div w:id="436679337">
              <w:marLeft w:val="0"/>
              <w:marRight w:val="0"/>
              <w:marTop w:val="0"/>
              <w:marBottom w:val="0"/>
              <w:divBdr>
                <w:top w:val="none" w:sz="0" w:space="0" w:color="auto"/>
                <w:left w:val="none" w:sz="0" w:space="0" w:color="auto"/>
                <w:bottom w:val="none" w:sz="0" w:space="0" w:color="auto"/>
                <w:right w:val="none" w:sz="0" w:space="0" w:color="auto"/>
              </w:divBdr>
            </w:div>
            <w:div w:id="161825514">
              <w:marLeft w:val="0"/>
              <w:marRight w:val="0"/>
              <w:marTop w:val="0"/>
              <w:marBottom w:val="0"/>
              <w:divBdr>
                <w:top w:val="none" w:sz="0" w:space="0" w:color="auto"/>
                <w:left w:val="none" w:sz="0" w:space="0" w:color="auto"/>
                <w:bottom w:val="none" w:sz="0" w:space="0" w:color="auto"/>
                <w:right w:val="none" w:sz="0" w:space="0" w:color="auto"/>
              </w:divBdr>
            </w:div>
            <w:div w:id="440957034">
              <w:marLeft w:val="0"/>
              <w:marRight w:val="0"/>
              <w:marTop w:val="0"/>
              <w:marBottom w:val="0"/>
              <w:divBdr>
                <w:top w:val="none" w:sz="0" w:space="0" w:color="auto"/>
                <w:left w:val="none" w:sz="0" w:space="0" w:color="auto"/>
                <w:bottom w:val="none" w:sz="0" w:space="0" w:color="auto"/>
                <w:right w:val="none" w:sz="0" w:space="0" w:color="auto"/>
              </w:divBdr>
            </w:div>
            <w:div w:id="921305282">
              <w:marLeft w:val="0"/>
              <w:marRight w:val="0"/>
              <w:marTop w:val="0"/>
              <w:marBottom w:val="0"/>
              <w:divBdr>
                <w:top w:val="none" w:sz="0" w:space="0" w:color="auto"/>
                <w:left w:val="none" w:sz="0" w:space="0" w:color="auto"/>
                <w:bottom w:val="none" w:sz="0" w:space="0" w:color="auto"/>
                <w:right w:val="none" w:sz="0" w:space="0" w:color="auto"/>
              </w:divBdr>
            </w:div>
            <w:div w:id="444275871">
              <w:marLeft w:val="0"/>
              <w:marRight w:val="0"/>
              <w:marTop w:val="0"/>
              <w:marBottom w:val="0"/>
              <w:divBdr>
                <w:top w:val="none" w:sz="0" w:space="0" w:color="auto"/>
                <w:left w:val="none" w:sz="0" w:space="0" w:color="auto"/>
                <w:bottom w:val="none" w:sz="0" w:space="0" w:color="auto"/>
                <w:right w:val="none" w:sz="0" w:space="0" w:color="auto"/>
              </w:divBdr>
            </w:div>
            <w:div w:id="585916847">
              <w:marLeft w:val="0"/>
              <w:marRight w:val="0"/>
              <w:marTop w:val="0"/>
              <w:marBottom w:val="0"/>
              <w:divBdr>
                <w:top w:val="none" w:sz="0" w:space="0" w:color="auto"/>
                <w:left w:val="none" w:sz="0" w:space="0" w:color="auto"/>
                <w:bottom w:val="none" w:sz="0" w:space="0" w:color="auto"/>
                <w:right w:val="none" w:sz="0" w:space="0" w:color="auto"/>
              </w:divBdr>
            </w:div>
            <w:div w:id="272369465">
              <w:marLeft w:val="0"/>
              <w:marRight w:val="0"/>
              <w:marTop w:val="0"/>
              <w:marBottom w:val="0"/>
              <w:divBdr>
                <w:top w:val="none" w:sz="0" w:space="0" w:color="auto"/>
                <w:left w:val="none" w:sz="0" w:space="0" w:color="auto"/>
                <w:bottom w:val="none" w:sz="0" w:space="0" w:color="auto"/>
                <w:right w:val="none" w:sz="0" w:space="0" w:color="auto"/>
              </w:divBdr>
            </w:div>
            <w:div w:id="263269567">
              <w:marLeft w:val="0"/>
              <w:marRight w:val="0"/>
              <w:marTop w:val="0"/>
              <w:marBottom w:val="0"/>
              <w:divBdr>
                <w:top w:val="none" w:sz="0" w:space="0" w:color="auto"/>
                <w:left w:val="none" w:sz="0" w:space="0" w:color="auto"/>
                <w:bottom w:val="none" w:sz="0" w:space="0" w:color="auto"/>
                <w:right w:val="none" w:sz="0" w:space="0" w:color="auto"/>
              </w:divBdr>
            </w:div>
            <w:div w:id="955528433">
              <w:marLeft w:val="0"/>
              <w:marRight w:val="0"/>
              <w:marTop w:val="0"/>
              <w:marBottom w:val="0"/>
              <w:divBdr>
                <w:top w:val="none" w:sz="0" w:space="0" w:color="auto"/>
                <w:left w:val="none" w:sz="0" w:space="0" w:color="auto"/>
                <w:bottom w:val="none" w:sz="0" w:space="0" w:color="auto"/>
                <w:right w:val="none" w:sz="0" w:space="0" w:color="auto"/>
              </w:divBdr>
            </w:div>
            <w:div w:id="226378253">
              <w:marLeft w:val="0"/>
              <w:marRight w:val="0"/>
              <w:marTop w:val="0"/>
              <w:marBottom w:val="0"/>
              <w:divBdr>
                <w:top w:val="none" w:sz="0" w:space="0" w:color="auto"/>
                <w:left w:val="none" w:sz="0" w:space="0" w:color="auto"/>
                <w:bottom w:val="none" w:sz="0" w:space="0" w:color="auto"/>
                <w:right w:val="none" w:sz="0" w:space="0" w:color="auto"/>
              </w:divBdr>
            </w:div>
            <w:div w:id="2092895774">
              <w:marLeft w:val="0"/>
              <w:marRight w:val="0"/>
              <w:marTop w:val="0"/>
              <w:marBottom w:val="0"/>
              <w:divBdr>
                <w:top w:val="none" w:sz="0" w:space="0" w:color="auto"/>
                <w:left w:val="none" w:sz="0" w:space="0" w:color="auto"/>
                <w:bottom w:val="none" w:sz="0" w:space="0" w:color="auto"/>
                <w:right w:val="none" w:sz="0" w:space="0" w:color="auto"/>
              </w:divBdr>
            </w:div>
            <w:div w:id="239876749">
              <w:marLeft w:val="0"/>
              <w:marRight w:val="0"/>
              <w:marTop w:val="0"/>
              <w:marBottom w:val="0"/>
              <w:divBdr>
                <w:top w:val="none" w:sz="0" w:space="0" w:color="auto"/>
                <w:left w:val="none" w:sz="0" w:space="0" w:color="auto"/>
                <w:bottom w:val="none" w:sz="0" w:space="0" w:color="auto"/>
                <w:right w:val="none" w:sz="0" w:space="0" w:color="auto"/>
              </w:divBdr>
            </w:div>
            <w:div w:id="1543402127">
              <w:marLeft w:val="0"/>
              <w:marRight w:val="0"/>
              <w:marTop w:val="0"/>
              <w:marBottom w:val="0"/>
              <w:divBdr>
                <w:top w:val="none" w:sz="0" w:space="0" w:color="auto"/>
                <w:left w:val="none" w:sz="0" w:space="0" w:color="auto"/>
                <w:bottom w:val="none" w:sz="0" w:space="0" w:color="auto"/>
                <w:right w:val="none" w:sz="0" w:space="0" w:color="auto"/>
              </w:divBdr>
            </w:div>
            <w:div w:id="2017685535">
              <w:marLeft w:val="0"/>
              <w:marRight w:val="0"/>
              <w:marTop w:val="0"/>
              <w:marBottom w:val="0"/>
              <w:divBdr>
                <w:top w:val="none" w:sz="0" w:space="0" w:color="auto"/>
                <w:left w:val="none" w:sz="0" w:space="0" w:color="auto"/>
                <w:bottom w:val="none" w:sz="0" w:space="0" w:color="auto"/>
                <w:right w:val="none" w:sz="0" w:space="0" w:color="auto"/>
              </w:divBdr>
            </w:div>
            <w:div w:id="1829590798">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7071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learn.microsoft.com/en-us/azure/governance/policy/samples/cis-azure-1-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earn.microsoft.com/en-us/azure/storage/common/infrastructure-encryption-enable?tabs=porta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6" ma:contentTypeDescription="Create a new document." ma:contentTypeScope="" ma:versionID="25979ce44f930f5ec3a344a829615de2">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465911be2a4fa52b5fb780db26ab4ce2"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D78009-873A-48E2-8457-B08470DF2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EDF81-D050-413D-A09A-8CFF49E47BBC}">
  <ds:schemaRefs>
    <ds:schemaRef ds:uri="http://schemas.openxmlformats.org/officeDocument/2006/bibliography"/>
  </ds:schemaRefs>
</ds:datastoreItem>
</file>

<file path=customXml/itemProps3.xml><?xml version="1.0" encoding="utf-8"?>
<ds:datastoreItem xmlns:ds="http://schemas.openxmlformats.org/officeDocument/2006/customXml" ds:itemID="{242F1F23-62BC-42CB-8617-99C095174E31}">
  <ds:schemaRefs>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41993133-5b22-45b8-858d-f906054ac35a"/>
    <ds:schemaRef ds:uri="http://purl.org/dc/elements/1.1/"/>
    <ds:schemaRef ds:uri="http://schemas.microsoft.com/office/infopath/2007/PartnerControls"/>
    <ds:schemaRef ds:uri="f0dccb2f-6bc8-4396-b89f-8b80f4f32c82"/>
    <ds:schemaRef ds:uri="http://schemas.microsoft.com/office/2006/metadata/properties"/>
  </ds:schemaRefs>
</ds:datastoreItem>
</file>

<file path=customXml/itemProps4.xml><?xml version="1.0" encoding="utf-8"?>
<ds:datastoreItem xmlns:ds="http://schemas.openxmlformats.org/officeDocument/2006/customXml" ds:itemID="{0D11E3F6-3F12-4C28-877E-8D136D4AC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21</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The Estee Lauder Companies Inc</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Nawazuddin, Syed</dc:creator>
  <cp:keywords/>
  <dc:description/>
  <cp:lastModifiedBy>Nawazuddin, Syed</cp:lastModifiedBy>
  <cp:revision>409</cp:revision>
  <dcterms:created xsi:type="dcterms:W3CDTF">2023-10-10T06:02:00Z</dcterms:created>
  <dcterms:modified xsi:type="dcterms:W3CDTF">2023-12-06T12:44:00Z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2023-10-10T06:02:27Z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1a0f00e2-e44d-4039-a3cc-f12a8c1d9009</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