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2B4B" w14:textId="12E55930" w:rsidR="00895BCE" w:rsidRDefault="00CE2BAC" w:rsidP="00CE2BAC">
      <w:pPr>
        <w:jc w:val="center"/>
        <w:rPr>
          <w:rFonts w:cstheme="minorHAnsi"/>
          <w:b/>
          <w:color w:val="44546A" w:themeColor="text2"/>
          <w:sz w:val="40"/>
          <w:szCs w:val="40"/>
        </w:rPr>
      </w:pPr>
      <w:r w:rsidRPr="0093137D">
        <w:rPr>
          <w:rFonts w:cstheme="minorHAnsi"/>
          <w:b/>
          <w:color w:val="44546A" w:themeColor="text2"/>
          <w:sz w:val="40"/>
          <w:szCs w:val="40"/>
        </w:rPr>
        <w:t xml:space="preserve">ELC </w:t>
      </w:r>
      <w:r w:rsidR="00F76717">
        <w:rPr>
          <w:rFonts w:cstheme="minorHAnsi"/>
          <w:b/>
          <w:color w:val="44546A" w:themeColor="text2"/>
          <w:sz w:val="40"/>
          <w:szCs w:val="40"/>
        </w:rPr>
        <w:t>–</w:t>
      </w:r>
      <w:r w:rsidRPr="0093137D">
        <w:rPr>
          <w:rFonts w:cstheme="minorHAnsi"/>
          <w:b/>
          <w:color w:val="44546A" w:themeColor="text2"/>
          <w:sz w:val="40"/>
          <w:szCs w:val="40"/>
        </w:rPr>
        <w:t xml:space="preserve"> </w:t>
      </w:r>
      <w:r w:rsidR="001C6D1B">
        <w:rPr>
          <w:rFonts w:cstheme="minorHAnsi"/>
          <w:b/>
          <w:color w:val="44546A" w:themeColor="text2"/>
          <w:sz w:val="40"/>
          <w:szCs w:val="40"/>
        </w:rPr>
        <w:t xml:space="preserve">App Service </w:t>
      </w:r>
      <w:r w:rsidR="00F71339">
        <w:rPr>
          <w:rFonts w:cstheme="minorHAnsi"/>
          <w:b/>
          <w:color w:val="44546A" w:themeColor="text2"/>
          <w:sz w:val="40"/>
          <w:szCs w:val="40"/>
        </w:rPr>
        <w:t>-</w:t>
      </w:r>
      <w:r w:rsidR="00F71339" w:rsidRPr="0093137D">
        <w:rPr>
          <w:rFonts w:cstheme="minorHAnsi"/>
          <w:b/>
          <w:color w:val="44546A" w:themeColor="text2"/>
          <w:sz w:val="40"/>
          <w:szCs w:val="40"/>
        </w:rPr>
        <w:t xml:space="preserve"> </w:t>
      </w:r>
      <w:r w:rsidR="00F71339">
        <w:rPr>
          <w:rFonts w:cstheme="minorHAnsi"/>
          <w:b/>
          <w:color w:val="44546A" w:themeColor="text2"/>
          <w:sz w:val="40"/>
          <w:szCs w:val="40"/>
        </w:rPr>
        <w:t>P</w:t>
      </w:r>
      <w:r w:rsidR="00F71339" w:rsidRPr="00F71339">
        <w:rPr>
          <w:rFonts w:cstheme="minorHAnsi"/>
          <w:b/>
          <w:color w:val="44546A" w:themeColor="text2"/>
          <w:sz w:val="40"/>
          <w:szCs w:val="40"/>
        </w:rPr>
        <w:t xml:space="preserve">roof </w:t>
      </w:r>
      <w:r w:rsidR="00B50BAF">
        <w:rPr>
          <w:rFonts w:cstheme="minorHAnsi"/>
          <w:b/>
          <w:color w:val="44546A" w:themeColor="text2"/>
          <w:sz w:val="40"/>
          <w:szCs w:val="40"/>
        </w:rPr>
        <w:t>of</w:t>
      </w:r>
      <w:r w:rsidR="00F71339" w:rsidRPr="00F71339">
        <w:rPr>
          <w:rFonts w:cstheme="minorHAnsi"/>
          <w:b/>
          <w:color w:val="44546A" w:themeColor="text2"/>
          <w:sz w:val="40"/>
          <w:szCs w:val="40"/>
        </w:rPr>
        <w:t xml:space="preserve"> </w:t>
      </w:r>
      <w:r w:rsidR="00B50BAF">
        <w:rPr>
          <w:rFonts w:cstheme="minorHAnsi"/>
          <w:b/>
          <w:color w:val="44546A" w:themeColor="text2"/>
          <w:sz w:val="40"/>
          <w:szCs w:val="40"/>
        </w:rPr>
        <w:t>C</w:t>
      </w:r>
      <w:r w:rsidR="00B50BAF" w:rsidRPr="00F71339">
        <w:rPr>
          <w:rFonts w:cstheme="minorHAnsi"/>
          <w:b/>
          <w:color w:val="44546A" w:themeColor="text2"/>
          <w:sz w:val="40"/>
          <w:szCs w:val="40"/>
        </w:rPr>
        <w:t>oncept</w:t>
      </w:r>
    </w:p>
    <w:p w14:paraId="5A68DDBE" w14:textId="2F448CA4" w:rsidR="00CE2BAC" w:rsidRPr="0093137D" w:rsidRDefault="00B50BAF" w:rsidP="00CE2BAC">
      <w:pPr>
        <w:jc w:val="center"/>
        <w:rPr>
          <w:rFonts w:cstheme="minorHAnsi"/>
          <w:b/>
          <w:color w:val="44546A" w:themeColor="text2"/>
          <w:sz w:val="40"/>
          <w:szCs w:val="40"/>
        </w:rPr>
      </w:pPr>
      <w:r>
        <w:rPr>
          <w:rFonts w:cstheme="minorHAnsi"/>
          <w:b/>
          <w:color w:val="44546A" w:themeColor="text2"/>
          <w:sz w:val="40"/>
          <w:szCs w:val="40"/>
        </w:rPr>
        <w:t xml:space="preserve"> (</w:t>
      </w:r>
      <w:r w:rsidR="00F71339">
        <w:rPr>
          <w:rFonts w:cstheme="minorHAnsi"/>
          <w:b/>
          <w:color w:val="44546A" w:themeColor="text2"/>
          <w:sz w:val="40"/>
          <w:szCs w:val="40"/>
        </w:rPr>
        <w:t>POC)</w:t>
      </w:r>
    </w:p>
    <w:p w14:paraId="3678DF2B" w14:textId="77777777" w:rsidR="00DF5D4A" w:rsidRPr="00B64FEF" w:rsidRDefault="00DF5D4A" w:rsidP="00DF5D4A">
      <w:pPr>
        <w:jc w:val="center"/>
        <w:rPr>
          <w:rFonts w:cstheme="minorHAnsi"/>
          <w:b/>
          <w:color w:val="44546A" w:themeColor="text2"/>
          <w:sz w:val="40"/>
          <w:szCs w:val="40"/>
        </w:rPr>
      </w:pPr>
      <w:bookmarkStart w:id="0" w:name="_Toc5902500"/>
      <w:r>
        <w:rPr>
          <w:rFonts w:cstheme="minorHAnsi"/>
          <w:b/>
          <w:color w:val="44546A" w:themeColor="text2"/>
          <w:sz w:val="40"/>
          <w:szCs w:val="40"/>
        </w:rPr>
        <w:t>Initial Draft version v1.1</w:t>
      </w:r>
    </w:p>
    <w:p w14:paraId="6A2B0D4B" w14:textId="77777777" w:rsidR="00CE2BAC" w:rsidRPr="00B64FEF" w:rsidRDefault="00CE2BAC" w:rsidP="00E31302">
      <w:pPr>
        <w:jc w:val="center"/>
        <w:rPr>
          <w:rFonts w:cstheme="minorHAnsi"/>
          <w:b/>
          <w:color w:val="44546A" w:themeColor="text2"/>
          <w:sz w:val="40"/>
          <w:szCs w:val="40"/>
        </w:rPr>
      </w:pPr>
      <w:r w:rsidRPr="00B64FEF">
        <w:rPr>
          <w:rFonts w:cstheme="minorHAnsi"/>
          <w:b/>
          <w:color w:val="44546A" w:themeColor="text2"/>
          <w:sz w:val="40"/>
          <w:szCs w:val="40"/>
        </w:rPr>
        <w:t>Submitted to</w:t>
      </w:r>
      <w:bookmarkEnd w:id="0"/>
    </w:p>
    <w:p w14:paraId="10A9EC69" w14:textId="77777777" w:rsidR="00CE2BAC" w:rsidRPr="00B64FEF" w:rsidRDefault="00CE2BAC" w:rsidP="00CE2BAC">
      <w:pPr>
        <w:jc w:val="center"/>
        <w:rPr>
          <w:rFonts w:cstheme="minorHAnsi"/>
          <w:b/>
          <w:color w:val="44546A" w:themeColor="text2"/>
          <w:sz w:val="40"/>
          <w:szCs w:val="40"/>
        </w:rPr>
      </w:pPr>
    </w:p>
    <w:p w14:paraId="61DF3CC7" w14:textId="77777777" w:rsidR="00CE2BAC" w:rsidRPr="00B64FEF" w:rsidRDefault="00CE2BAC" w:rsidP="00CE2BAC">
      <w:pPr>
        <w:jc w:val="center"/>
        <w:rPr>
          <w:rFonts w:cstheme="minorHAnsi"/>
          <w:b/>
          <w:color w:val="44546A" w:themeColor="text2"/>
          <w:sz w:val="40"/>
          <w:szCs w:val="40"/>
        </w:rPr>
      </w:pPr>
      <w:r w:rsidRPr="00B64FEF">
        <w:rPr>
          <w:rFonts w:cstheme="minorHAnsi"/>
          <w:noProof/>
          <w:lang w:eastAsia="en-IN"/>
        </w:rPr>
        <w:drawing>
          <wp:inline distT="0" distB="0" distL="0" distR="0" wp14:anchorId="68F4E2F9" wp14:editId="15B459CE">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14:paraId="4C2B86D1" w14:textId="77777777" w:rsidR="00CE2BAC" w:rsidRPr="00B64FEF" w:rsidRDefault="00CE2BAC" w:rsidP="00CE2BAC">
      <w:pPr>
        <w:jc w:val="center"/>
        <w:rPr>
          <w:rFonts w:cstheme="minorHAnsi"/>
          <w:b/>
          <w:color w:val="44546A" w:themeColor="text2"/>
          <w:sz w:val="40"/>
          <w:szCs w:val="40"/>
        </w:rPr>
      </w:pPr>
      <w:bookmarkStart w:id="1" w:name="_Toc5902502"/>
    </w:p>
    <w:p w14:paraId="3CDFE8AD" w14:textId="77777777" w:rsidR="00CE2BAC" w:rsidRPr="00B64FEF" w:rsidRDefault="00CE2BAC" w:rsidP="00CE2BAC">
      <w:pPr>
        <w:jc w:val="center"/>
        <w:rPr>
          <w:rFonts w:cstheme="minorHAnsi"/>
          <w:b/>
          <w:color w:val="44546A" w:themeColor="text2"/>
          <w:sz w:val="40"/>
          <w:szCs w:val="40"/>
        </w:rPr>
      </w:pPr>
      <w:r w:rsidRPr="00B64FEF">
        <w:rPr>
          <w:rFonts w:cstheme="minorHAnsi"/>
          <w:b/>
          <w:color w:val="44546A" w:themeColor="text2"/>
          <w:sz w:val="40"/>
          <w:szCs w:val="40"/>
        </w:rPr>
        <w:t>By</w:t>
      </w:r>
      <w:bookmarkEnd w:id="1"/>
    </w:p>
    <w:p w14:paraId="74EE0C23" w14:textId="77777777" w:rsidR="00CE2BAC" w:rsidRPr="00B64FEF" w:rsidRDefault="00CE2BAC" w:rsidP="00CE2BAC">
      <w:pPr>
        <w:jc w:val="center"/>
        <w:rPr>
          <w:rFonts w:cstheme="minorHAnsi"/>
          <w:b/>
          <w:color w:val="44546A" w:themeColor="text2"/>
          <w:sz w:val="40"/>
          <w:szCs w:val="40"/>
        </w:rPr>
      </w:pPr>
    </w:p>
    <w:p w14:paraId="6B548C01" w14:textId="77777777" w:rsidR="00CE2BAC" w:rsidRPr="00B64FEF" w:rsidRDefault="00CE2BAC" w:rsidP="00CE2BAC">
      <w:pPr>
        <w:jc w:val="center"/>
        <w:rPr>
          <w:rFonts w:cstheme="minorHAnsi"/>
          <w:b/>
          <w:color w:val="44546A" w:themeColor="text2"/>
          <w:sz w:val="40"/>
          <w:szCs w:val="40"/>
        </w:rPr>
      </w:pPr>
      <w:r w:rsidRPr="00B64FEF">
        <w:rPr>
          <w:rFonts w:cstheme="minorHAnsi"/>
          <w:noProof/>
          <w:lang w:eastAsia="en-IN"/>
        </w:rPr>
        <w:drawing>
          <wp:inline distT="0" distB="0" distL="0" distR="0" wp14:anchorId="42E5E42A" wp14:editId="086EFF2B">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14:paraId="258BF4C8" w14:textId="77777777" w:rsidR="00CE2BAC" w:rsidRPr="00B64FEF" w:rsidRDefault="00CE2BAC" w:rsidP="00CE2BAC">
      <w:pPr>
        <w:jc w:val="center"/>
        <w:rPr>
          <w:rFonts w:cstheme="minorHAnsi"/>
          <w:b/>
          <w:color w:val="44546A" w:themeColor="text2"/>
          <w:sz w:val="40"/>
          <w:szCs w:val="40"/>
        </w:rPr>
      </w:pPr>
    </w:p>
    <w:p w14:paraId="053A5E39" w14:textId="77777777" w:rsidR="00CE2BAC" w:rsidRPr="00B64FEF" w:rsidRDefault="00CE2BAC" w:rsidP="00CE2BAC">
      <w:pPr>
        <w:jc w:val="center"/>
        <w:rPr>
          <w:rFonts w:cstheme="minorHAnsi"/>
          <w:b/>
          <w:color w:val="44546A" w:themeColor="text2"/>
          <w:sz w:val="40"/>
          <w:szCs w:val="40"/>
        </w:rPr>
      </w:pPr>
      <w:bookmarkStart w:id="2" w:name="_Toc5902503"/>
      <w:r w:rsidRPr="00B64FEF">
        <w:rPr>
          <w:rFonts w:cstheme="minorHAnsi"/>
          <w:b/>
          <w:color w:val="44546A" w:themeColor="text2"/>
          <w:sz w:val="40"/>
          <w:szCs w:val="40"/>
        </w:rPr>
        <w:t>Wipro Technologies</w:t>
      </w:r>
      <w:bookmarkEnd w:id="2"/>
    </w:p>
    <w:p w14:paraId="16AB8768" w14:textId="64980497" w:rsidR="00667D37" w:rsidRPr="00B64FEF" w:rsidRDefault="00667D37" w:rsidP="00CE2BAC">
      <w:pPr>
        <w:jc w:val="center"/>
        <w:rPr>
          <w:rFonts w:cstheme="minorHAnsi"/>
          <w:b/>
          <w:color w:val="44546A" w:themeColor="text2"/>
          <w:sz w:val="40"/>
          <w:szCs w:val="40"/>
        </w:rPr>
      </w:pPr>
    </w:p>
    <w:p w14:paraId="6CDA5503" w14:textId="77777777" w:rsidR="00CE2BAC" w:rsidRPr="00B64FEF" w:rsidRDefault="00CE2BAC" w:rsidP="00CE2BAC">
      <w:pPr>
        <w:rPr>
          <w:rFonts w:cstheme="minorHAnsi"/>
        </w:rPr>
      </w:pPr>
    </w:p>
    <w:p w14:paraId="0EFC4263" w14:textId="77777777" w:rsidR="00CE2BAC" w:rsidRDefault="00CE2BAC" w:rsidP="00CE2BAC">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7E8B91D3" w14:textId="77777777" w:rsidR="00CE2BAC" w:rsidRDefault="00CE2BAC" w:rsidP="00CE2BAC">
      <w:pPr>
        <w:shd w:val="clear" w:color="auto" w:fill="FFFFFF"/>
        <w:spacing w:before="100" w:beforeAutospacing="1" w:after="100" w:afterAutospacing="1" w:line="240" w:lineRule="auto"/>
        <w:rPr>
          <w:rFonts w:ascii="Segoe UI" w:eastAsia="Times New Roman" w:hAnsi="Segoe UI" w:cs="Segoe UI"/>
          <w:b/>
          <w:bCs/>
          <w:color w:val="161616"/>
          <w:kern w:val="0"/>
          <w:sz w:val="24"/>
          <w:szCs w:val="24"/>
          <w:lang w:eastAsia="en-IN"/>
          <w14:ligatures w14:val="none"/>
        </w:rPr>
      </w:pPr>
    </w:p>
    <w:p w14:paraId="4F3B4793" w14:textId="6E5DEBAD" w:rsidR="37102D90" w:rsidRDefault="37102D90" w:rsidP="00A644DB">
      <w:pPr>
        <w:spacing w:after="0" w:line="240" w:lineRule="auto"/>
        <w:rPr>
          <w:rFonts w:ascii="Calibri" w:eastAsia="Times New Roman" w:hAnsi="Calibri" w:cs="Calibri"/>
          <w:b/>
          <w:bCs/>
          <w:sz w:val="28"/>
          <w:szCs w:val="28"/>
          <w:lang w:val="en-US" w:eastAsia="en-IN"/>
        </w:rPr>
      </w:pPr>
    </w:p>
    <w:p w14:paraId="52134024" w14:textId="7762EA3C" w:rsidR="37102D90" w:rsidRPr="00A644DB" w:rsidRDefault="37102D90" w:rsidP="00A644DB">
      <w:pPr>
        <w:spacing w:after="0" w:line="276" w:lineRule="auto"/>
        <w:ind w:left="-426"/>
        <w:rPr>
          <w:rFonts w:eastAsia="Times New Roman" w:cstheme="minorHAnsi"/>
          <w:b/>
          <w:bCs/>
          <w:sz w:val="24"/>
          <w:szCs w:val="24"/>
          <w:lang w:val="en-US" w:eastAsia="en-IN"/>
        </w:rPr>
      </w:pPr>
    </w:p>
    <w:p w14:paraId="25EB6F95" w14:textId="77777777" w:rsidR="00CE2BAC" w:rsidRPr="00A644DB" w:rsidRDefault="00CE2BAC" w:rsidP="00A644DB">
      <w:pPr>
        <w:spacing w:after="0" w:line="276" w:lineRule="auto"/>
        <w:ind w:left="-426"/>
        <w:textAlignment w:val="baseline"/>
        <w:rPr>
          <w:rFonts w:ascii="Calibri" w:eastAsia="Times New Roman" w:hAnsi="Calibri" w:cs="Calibri"/>
          <w:kern w:val="0"/>
          <w:sz w:val="28"/>
          <w:szCs w:val="28"/>
          <w:lang w:eastAsia="en-IN"/>
          <w14:ligatures w14:val="none"/>
        </w:rPr>
      </w:pPr>
      <w:r w:rsidRPr="00A644DB">
        <w:rPr>
          <w:rFonts w:ascii="Calibri" w:eastAsia="Times New Roman" w:hAnsi="Calibri" w:cs="Calibri"/>
          <w:b/>
          <w:bCs/>
          <w:kern w:val="0"/>
          <w:sz w:val="28"/>
          <w:szCs w:val="28"/>
          <w:lang w:val="en-US" w:eastAsia="en-IN"/>
          <w14:ligatures w14:val="none"/>
        </w:rPr>
        <w:t>Revision History</w:t>
      </w:r>
      <w:r w:rsidRPr="00A644DB">
        <w:rPr>
          <w:rFonts w:ascii="Calibri" w:eastAsia="Times New Roman" w:hAnsi="Calibri" w:cs="Calibri"/>
          <w:kern w:val="0"/>
          <w:sz w:val="28"/>
          <w:szCs w:val="28"/>
          <w:lang w:eastAsia="en-IN"/>
          <w14:ligatures w14:val="none"/>
        </w:rPr>
        <w:t> </w:t>
      </w:r>
    </w:p>
    <w:p w14:paraId="54246F0F" w14:textId="77777777" w:rsidR="00CE2BAC" w:rsidRPr="00A644DB" w:rsidRDefault="00CE2BAC" w:rsidP="00A644DB">
      <w:pPr>
        <w:spacing w:after="0" w:line="276" w:lineRule="auto"/>
        <w:ind w:left="-426"/>
        <w:textAlignment w:val="baseline"/>
        <w:rPr>
          <w:rFonts w:eastAsia="Times New Roman" w:cstheme="minorHAnsi"/>
          <w:kern w:val="0"/>
          <w:sz w:val="24"/>
          <w:szCs w:val="24"/>
          <w:lang w:eastAsia="en-IN"/>
          <w14:ligatures w14:val="none"/>
        </w:rPr>
      </w:pPr>
    </w:p>
    <w:tbl>
      <w:tblPr>
        <w:tblW w:w="944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261"/>
        <w:gridCol w:w="2357"/>
        <w:gridCol w:w="2899"/>
        <w:gridCol w:w="1525"/>
      </w:tblGrid>
      <w:tr w:rsidR="00A644DB" w:rsidRPr="00A644DB" w14:paraId="32EC2571" w14:textId="77777777" w:rsidTr="00A644DB">
        <w:trPr>
          <w:trHeight w:val="390"/>
          <w:jc w:val="center"/>
        </w:trPr>
        <w:tc>
          <w:tcPr>
            <w:tcW w:w="1402" w:type="dxa"/>
            <w:tcBorders>
              <w:top w:val="single" w:sz="6" w:space="0" w:color="auto"/>
              <w:left w:val="single" w:sz="6" w:space="0" w:color="auto"/>
              <w:bottom w:val="single" w:sz="6" w:space="0" w:color="auto"/>
              <w:right w:val="single" w:sz="6" w:space="0" w:color="auto"/>
            </w:tcBorders>
            <w:shd w:val="clear" w:color="auto" w:fill="4F81BD"/>
            <w:hideMark/>
          </w:tcPr>
          <w:p w14:paraId="14C57AAD" w14:textId="421C187B" w:rsidR="00CE2BAC" w:rsidRPr="00A644DB" w:rsidRDefault="00CE2BAC" w:rsidP="00A644DB">
            <w:pPr>
              <w:spacing w:after="0" w:line="276" w:lineRule="auto"/>
              <w:jc w:val="center"/>
              <w:textAlignment w:val="baseline"/>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Version</w:t>
            </w:r>
          </w:p>
        </w:tc>
        <w:tc>
          <w:tcPr>
            <w:tcW w:w="1261" w:type="dxa"/>
            <w:tcBorders>
              <w:top w:val="single" w:sz="6" w:space="0" w:color="auto"/>
              <w:left w:val="single" w:sz="6" w:space="0" w:color="auto"/>
              <w:bottom w:val="single" w:sz="6" w:space="0" w:color="auto"/>
              <w:right w:val="single" w:sz="6" w:space="0" w:color="auto"/>
            </w:tcBorders>
            <w:shd w:val="clear" w:color="auto" w:fill="4F81BD"/>
            <w:hideMark/>
          </w:tcPr>
          <w:p w14:paraId="77000BB9" w14:textId="4AE3FAD4" w:rsidR="00CE2BAC" w:rsidRPr="00A644DB" w:rsidRDefault="00CE2BAC" w:rsidP="00A644DB">
            <w:pPr>
              <w:spacing w:after="0" w:line="276" w:lineRule="auto"/>
              <w:jc w:val="center"/>
              <w:textAlignment w:val="baseline"/>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Date of Revision</w:t>
            </w:r>
          </w:p>
        </w:tc>
        <w:tc>
          <w:tcPr>
            <w:tcW w:w="2357" w:type="dxa"/>
            <w:tcBorders>
              <w:top w:val="single" w:sz="6" w:space="0" w:color="auto"/>
              <w:left w:val="single" w:sz="6" w:space="0" w:color="auto"/>
              <w:bottom w:val="single" w:sz="6" w:space="0" w:color="auto"/>
              <w:right w:val="single" w:sz="6" w:space="0" w:color="auto"/>
            </w:tcBorders>
            <w:shd w:val="clear" w:color="auto" w:fill="4F81BD"/>
            <w:hideMark/>
          </w:tcPr>
          <w:p w14:paraId="57CE9FFB" w14:textId="271A702F" w:rsidR="00CE2BAC" w:rsidRPr="00A644DB" w:rsidRDefault="00CE2BAC" w:rsidP="00A644DB">
            <w:pPr>
              <w:spacing w:after="0" w:line="276" w:lineRule="auto"/>
              <w:jc w:val="center"/>
              <w:textAlignment w:val="baseline"/>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Description of Change</w:t>
            </w:r>
          </w:p>
        </w:tc>
        <w:tc>
          <w:tcPr>
            <w:tcW w:w="2899" w:type="dxa"/>
            <w:tcBorders>
              <w:top w:val="single" w:sz="6" w:space="0" w:color="auto"/>
              <w:left w:val="single" w:sz="6" w:space="0" w:color="auto"/>
              <w:bottom w:val="single" w:sz="6" w:space="0" w:color="auto"/>
              <w:right w:val="single" w:sz="6" w:space="0" w:color="auto"/>
            </w:tcBorders>
            <w:shd w:val="clear" w:color="auto" w:fill="4F81BD"/>
            <w:hideMark/>
          </w:tcPr>
          <w:p w14:paraId="2CDC500E" w14:textId="3C4E7465" w:rsidR="00CE2BAC" w:rsidRPr="00A644DB" w:rsidRDefault="00CE2BAC" w:rsidP="00A644DB">
            <w:pPr>
              <w:spacing w:after="0" w:line="276" w:lineRule="auto"/>
              <w:jc w:val="center"/>
              <w:textAlignment w:val="baseline"/>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Reason for Change</w:t>
            </w:r>
          </w:p>
        </w:tc>
        <w:tc>
          <w:tcPr>
            <w:tcW w:w="1525" w:type="dxa"/>
            <w:tcBorders>
              <w:top w:val="single" w:sz="6" w:space="0" w:color="auto"/>
              <w:left w:val="single" w:sz="6" w:space="0" w:color="auto"/>
              <w:bottom w:val="single" w:sz="6" w:space="0" w:color="auto"/>
              <w:right w:val="single" w:sz="6" w:space="0" w:color="auto"/>
            </w:tcBorders>
            <w:shd w:val="clear" w:color="auto" w:fill="4F81BD"/>
            <w:hideMark/>
          </w:tcPr>
          <w:p w14:paraId="1AF7E3D5" w14:textId="28D41ECF" w:rsidR="00CE2BAC" w:rsidRPr="00A644DB" w:rsidRDefault="00CE2BAC" w:rsidP="00A644DB">
            <w:pPr>
              <w:spacing w:after="0" w:line="276" w:lineRule="auto"/>
              <w:jc w:val="center"/>
              <w:textAlignment w:val="baseline"/>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Reviewed By</w:t>
            </w:r>
          </w:p>
        </w:tc>
      </w:tr>
      <w:tr w:rsidR="00A644DB" w:rsidRPr="00A644DB" w14:paraId="56463AC2" w14:textId="77777777" w:rsidTr="00A644DB">
        <w:trPr>
          <w:trHeight w:val="390"/>
          <w:jc w:val="center"/>
        </w:trPr>
        <w:tc>
          <w:tcPr>
            <w:tcW w:w="1402" w:type="dxa"/>
            <w:tcBorders>
              <w:top w:val="single" w:sz="6" w:space="0" w:color="auto"/>
              <w:left w:val="single" w:sz="6" w:space="0" w:color="auto"/>
              <w:bottom w:val="single" w:sz="6" w:space="0" w:color="auto"/>
              <w:right w:val="single" w:sz="6" w:space="0" w:color="auto"/>
            </w:tcBorders>
            <w:shd w:val="clear" w:color="auto" w:fill="auto"/>
            <w:hideMark/>
          </w:tcPr>
          <w:p w14:paraId="28652955"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1.1</w:t>
            </w:r>
          </w:p>
        </w:tc>
        <w:tc>
          <w:tcPr>
            <w:tcW w:w="1261" w:type="dxa"/>
            <w:tcBorders>
              <w:top w:val="single" w:sz="6" w:space="0" w:color="auto"/>
              <w:left w:val="single" w:sz="6" w:space="0" w:color="auto"/>
              <w:bottom w:val="single" w:sz="6" w:space="0" w:color="auto"/>
              <w:right w:val="single" w:sz="6" w:space="0" w:color="auto"/>
            </w:tcBorders>
            <w:shd w:val="clear" w:color="auto" w:fill="auto"/>
            <w:hideMark/>
          </w:tcPr>
          <w:p w14:paraId="4BEF6E15" w14:textId="5087C9E2" w:rsidR="00CE2BAC" w:rsidRPr="00A644DB" w:rsidRDefault="003624A8"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31</w:t>
            </w:r>
            <w:r w:rsidR="00CE2BAC" w:rsidRPr="00A644DB">
              <w:rPr>
                <w:rFonts w:eastAsia="Times New Roman" w:cstheme="minorHAnsi"/>
                <w:kern w:val="0"/>
                <w:sz w:val="24"/>
                <w:szCs w:val="24"/>
                <w:lang w:eastAsia="en-IN"/>
                <w14:ligatures w14:val="none"/>
              </w:rPr>
              <w:t>-Oct-23</w:t>
            </w:r>
          </w:p>
        </w:tc>
        <w:tc>
          <w:tcPr>
            <w:tcW w:w="2357" w:type="dxa"/>
            <w:tcBorders>
              <w:top w:val="single" w:sz="6" w:space="0" w:color="auto"/>
              <w:left w:val="single" w:sz="6" w:space="0" w:color="auto"/>
              <w:bottom w:val="single" w:sz="6" w:space="0" w:color="auto"/>
              <w:right w:val="single" w:sz="6" w:space="0" w:color="auto"/>
            </w:tcBorders>
            <w:shd w:val="clear" w:color="auto" w:fill="auto"/>
            <w:hideMark/>
          </w:tcPr>
          <w:p w14:paraId="3B5EEB0E"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Initial Draft</w:t>
            </w:r>
          </w:p>
        </w:tc>
        <w:tc>
          <w:tcPr>
            <w:tcW w:w="2899" w:type="dxa"/>
            <w:tcBorders>
              <w:top w:val="single" w:sz="6" w:space="0" w:color="auto"/>
              <w:left w:val="single" w:sz="6" w:space="0" w:color="auto"/>
              <w:bottom w:val="single" w:sz="6" w:space="0" w:color="auto"/>
              <w:right w:val="single" w:sz="6" w:space="0" w:color="auto"/>
            </w:tcBorders>
            <w:shd w:val="clear" w:color="auto" w:fill="auto"/>
            <w:hideMark/>
          </w:tcPr>
          <w:p w14:paraId="436C403E"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NA</w:t>
            </w:r>
          </w:p>
        </w:tc>
        <w:tc>
          <w:tcPr>
            <w:tcW w:w="1525" w:type="dxa"/>
            <w:tcBorders>
              <w:top w:val="single" w:sz="6" w:space="0" w:color="auto"/>
              <w:left w:val="single" w:sz="6" w:space="0" w:color="auto"/>
              <w:bottom w:val="single" w:sz="6" w:space="0" w:color="auto"/>
              <w:right w:val="single" w:sz="6" w:space="0" w:color="auto"/>
            </w:tcBorders>
            <w:shd w:val="clear" w:color="auto" w:fill="auto"/>
            <w:hideMark/>
          </w:tcPr>
          <w:p w14:paraId="2AE9614B" w14:textId="45EC3972" w:rsidR="00CE2BAC" w:rsidRPr="00A644DB" w:rsidRDefault="003624A8"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Felix &amp; Kannan</w:t>
            </w:r>
          </w:p>
        </w:tc>
      </w:tr>
      <w:tr w:rsidR="00A644DB" w:rsidRPr="00A644DB" w14:paraId="730E4A0E" w14:textId="77777777" w:rsidTr="00A644DB">
        <w:trPr>
          <w:trHeight w:val="390"/>
          <w:jc w:val="center"/>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5F490D60"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1093011B"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729E2B7E"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38F773F0"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08279F13"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r>
      <w:tr w:rsidR="00A644DB" w:rsidRPr="00A644DB" w14:paraId="75FC251E" w14:textId="77777777" w:rsidTr="00A644DB">
        <w:trPr>
          <w:trHeight w:val="465"/>
          <w:jc w:val="center"/>
        </w:trPr>
        <w:tc>
          <w:tcPr>
            <w:tcW w:w="1402" w:type="dxa"/>
            <w:tcBorders>
              <w:top w:val="single" w:sz="6" w:space="0" w:color="auto"/>
              <w:left w:val="single" w:sz="6" w:space="0" w:color="auto"/>
              <w:bottom w:val="single" w:sz="6" w:space="0" w:color="auto"/>
              <w:right w:val="single" w:sz="6" w:space="0" w:color="auto"/>
            </w:tcBorders>
            <w:shd w:val="clear" w:color="auto" w:fill="auto"/>
          </w:tcPr>
          <w:p w14:paraId="063BF719"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1261" w:type="dxa"/>
            <w:tcBorders>
              <w:top w:val="single" w:sz="6" w:space="0" w:color="auto"/>
              <w:left w:val="single" w:sz="6" w:space="0" w:color="auto"/>
              <w:bottom w:val="single" w:sz="6" w:space="0" w:color="auto"/>
              <w:right w:val="single" w:sz="6" w:space="0" w:color="auto"/>
            </w:tcBorders>
            <w:shd w:val="clear" w:color="auto" w:fill="auto"/>
          </w:tcPr>
          <w:p w14:paraId="45831EDF"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2357" w:type="dxa"/>
            <w:tcBorders>
              <w:top w:val="single" w:sz="6" w:space="0" w:color="auto"/>
              <w:left w:val="single" w:sz="6" w:space="0" w:color="auto"/>
              <w:bottom w:val="single" w:sz="6" w:space="0" w:color="auto"/>
              <w:right w:val="single" w:sz="6" w:space="0" w:color="auto"/>
            </w:tcBorders>
            <w:shd w:val="clear" w:color="auto" w:fill="auto"/>
          </w:tcPr>
          <w:p w14:paraId="524431F8"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2899" w:type="dxa"/>
            <w:tcBorders>
              <w:top w:val="single" w:sz="6" w:space="0" w:color="auto"/>
              <w:left w:val="single" w:sz="6" w:space="0" w:color="auto"/>
              <w:bottom w:val="single" w:sz="6" w:space="0" w:color="auto"/>
              <w:right w:val="single" w:sz="6" w:space="0" w:color="auto"/>
            </w:tcBorders>
            <w:shd w:val="clear" w:color="auto" w:fill="auto"/>
          </w:tcPr>
          <w:p w14:paraId="1D3DD295"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c>
          <w:tcPr>
            <w:tcW w:w="1525" w:type="dxa"/>
            <w:tcBorders>
              <w:top w:val="single" w:sz="6" w:space="0" w:color="auto"/>
              <w:left w:val="single" w:sz="6" w:space="0" w:color="auto"/>
              <w:bottom w:val="single" w:sz="6" w:space="0" w:color="auto"/>
              <w:right w:val="single" w:sz="6" w:space="0" w:color="auto"/>
            </w:tcBorders>
            <w:shd w:val="clear" w:color="auto" w:fill="auto"/>
          </w:tcPr>
          <w:p w14:paraId="67C46FA6"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p>
        </w:tc>
      </w:tr>
    </w:tbl>
    <w:p w14:paraId="6528ECBA" w14:textId="77777777" w:rsidR="00CE2BAC" w:rsidRPr="00A644DB" w:rsidRDefault="00CE2BAC" w:rsidP="00A644DB">
      <w:pPr>
        <w:spacing w:line="276" w:lineRule="auto"/>
        <w:rPr>
          <w:rFonts w:cstheme="minorHAnsi"/>
          <w:sz w:val="24"/>
          <w:szCs w:val="24"/>
        </w:rPr>
      </w:pPr>
    </w:p>
    <w:p w14:paraId="6E0E8D16" w14:textId="77777777" w:rsidR="00CE2BAC" w:rsidRPr="00A644DB" w:rsidRDefault="00CE2BAC" w:rsidP="00A644DB">
      <w:pPr>
        <w:spacing w:after="0" w:line="276" w:lineRule="auto"/>
        <w:ind w:left="-426"/>
        <w:textAlignment w:val="baseline"/>
        <w:rPr>
          <w:rFonts w:ascii="Calibri" w:eastAsia="Times New Roman" w:hAnsi="Calibri" w:cs="Calibri"/>
          <w:b/>
          <w:bCs/>
          <w:kern w:val="0"/>
          <w:sz w:val="28"/>
          <w:szCs w:val="28"/>
          <w:lang w:val="en-US" w:eastAsia="en-IN"/>
          <w14:ligatures w14:val="none"/>
        </w:rPr>
      </w:pPr>
      <w:r w:rsidRPr="00A644DB">
        <w:rPr>
          <w:rFonts w:ascii="Calibri" w:eastAsia="Times New Roman" w:hAnsi="Calibri" w:cs="Calibri"/>
          <w:b/>
          <w:bCs/>
          <w:kern w:val="0"/>
          <w:sz w:val="28"/>
          <w:szCs w:val="28"/>
          <w:lang w:val="en-US" w:eastAsia="en-IN"/>
          <w14:ligatures w14:val="none"/>
        </w:rPr>
        <w:t>Author/Reviewer/Approvals </w:t>
      </w:r>
    </w:p>
    <w:p w14:paraId="3F4765F3" w14:textId="77777777" w:rsidR="00CE2BAC" w:rsidRPr="00A644DB" w:rsidRDefault="00CE2BAC" w:rsidP="00A644DB">
      <w:pPr>
        <w:spacing w:after="0" w:line="276" w:lineRule="auto"/>
        <w:ind w:left="-450"/>
        <w:textAlignment w:val="baseline"/>
        <w:rPr>
          <w:rFonts w:eastAsia="Times New Roman" w:cstheme="minorHAnsi"/>
          <w:kern w:val="0"/>
          <w:sz w:val="24"/>
          <w:szCs w:val="24"/>
          <w:lang w:eastAsia="en-IN"/>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4"/>
        <w:gridCol w:w="2725"/>
        <w:gridCol w:w="2046"/>
        <w:gridCol w:w="1847"/>
      </w:tblGrid>
      <w:tr w:rsidR="00A644DB" w:rsidRPr="00A644DB" w14:paraId="510DAF0C" w14:textId="77777777" w:rsidTr="00A644DB">
        <w:trPr>
          <w:trHeight w:val="165"/>
          <w:jc w:val="center"/>
        </w:trPr>
        <w:tc>
          <w:tcPr>
            <w:tcW w:w="2550" w:type="dxa"/>
            <w:tcBorders>
              <w:top w:val="single" w:sz="6" w:space="0" w:color="auto"/>
              <w:left w:val="single" w:sz="6" w:space="0" w:color="auto"/>
              <w:bottom w:val="single" w:sz="6" w:space="0" w:color="auto"/>
              <w:right w:val="single" w:sz="6" w:space="0" w:color="auto"/>
            </w:tcBorders>
            <w:shd w:val="clear" w:color="auto" w:fill="2F75B5"/>
            <w:vAlign w:val="center"/>
            <w:hideMark/>
          </w:tcPr>
          <w:p w14:paraId="311EF6EA" w14:textId="6CAEB60D"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b/>
                <w:bCs/>
                <w:kern w:val="0"/>
                <w:sz w:val="24"/>
                <w:szCs w:val="24"/>
                <w:lang w:eastAsia="en-IN"/>
                <w14:ligatures w14:val="none"/>
              </w:rPr>
              <w:t>Name</w:t>
            </w:r>
          </w:p>
        </w:tc>
        <w:tc>
          <w:tcPr>
            <w:tcW w:w="2835" w:type="dxa"/>
            <w:tcBorders>
              <w:top w:val="single" w:sz="6" w:space="0" w:color="auto"/>
              <w:left w:val="nil"/>
              <w:bottom w:val="single" w:sz="6" w:space="0" w:color="auto"/>
              <w:right w:val="single" w:sz="6" w:space="0" w:color="auto"/>
            </w:tcBorders>
            <w:shd w:val="clear" w:color="auto" w:fill="2F75B5"/>
            <w:vAlign w:val="center"/>
            <w:hideMark/>
          </w:tcPr>
          <w:p w14:paraId="0BF34E78" w14:textId="058AFC2C"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b/>
                <w:bCs/>
                <w:kern w:val="0"/>
                <w:sz w:val="24"/>
                <w:szCs w:val="24"/>
                <w:lang w:eastAsia="en-IN"/>
                <w14:ligatures w14:val="none"/>
              </w:rPr>
              <w:t>Designation</w:t>
            </w:r>
          </w:p>
        </w:tc>
        <w:tc>
          <w:tcPr>
            <w:tcW w:w="2115" w:type="dxa"/>
            <w:tcBorders>
              <w:top w:val="single" w:sz="6" w:space="0" w:color="auto"/>
              <w:left w:val="nil"/>
              <w:bottom w:val="single" w:sz="6" w:space="0" w:color="auto"/>
              <w:right w:val="single" w:sz="6" w:space="0" w:color="auto"/>
            </w:tcBorders>
            <w:shd w:val="clear" w:color="auto" w:fill="2F75B5"/>
            <w:vAlign w:val="center"/>
            <w:hideMark/>
          </w:tcPr>
          <w:p w14:paraId="101614CF" w14:textId="3FF8E9BE"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b/>
                <w:bCs/>
                <w:kern w:val="0"/>
                <w:sz w:val="24"/>
                <w:szCs w:val="24"/>
                <w:lang w:eastAsia="en-IN"/>
                <w14:ligatures w14:val="none"/>
              </w:rPr>
              <w:t>Responsibility</w:t>
            </w:r>
          </w:p>
        </w:tc>
        <w:tc>
          <w:tcPr>
            <w:tcW w:w="1995" w:type="dxa"/>
            <w:tcBorders>
              <w:top w:val="single" w:sz="6" w:space="0" w:color="auto"/>
              <w:left w:val="nil"/>
              <w:bottom w:val="single" w:sz="6" w:space="0" w:color="auto"/>
              <w:right w:val="single" w:sz="6" w:space="0" w:color="auto"/>
            </w:tcBorders>
            <w:shd w:val="clear" w:color="auto" w:fill="2F75B5"/>
            <w:vAlign w:val="center"/>
            <w:hideMark/>
          </w:tcPr>
          <w:p w14:paraId="3A28FA0E" w14:textId="4B2BFBFC"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b/>
                <w:bCs/>
                <w:kern w:val="0"/>
                <w:sz w:val="24"/>
                <w:szCs w:val="24"/>
                <w:lang w:eastAsia="en-IN"/>
                <w14:ligatures w14:val="none"/>
              </w:rPr>
              <w:t>Date</w:t>
            </w:r>
          </w:p>
        </w:tc>
      </w:tr>
      <w:tr w:rsidR="00A644DB" w:rsidRPr="00A644DB" w14:paraId="752AFFBB" w14:textId="77777777" w:rsidTr="00A644DB">
        <w:trPr>
          <w:trHeight w:val="105"/>
          <w:jc w:val="center"/>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15012F89" w14:textId="716EC3D7" w:rsidR="00CE2BAC" w:rsidRPr="00A644DB" w:rsidRDefault="00F76717"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 xml:space="preserve">Arun </w:t>
            </w:r>
            <w:r w:rsidR="00CA69E6" w:rsidRPr="00A644DB">
              <w:rPr>
                <w:rFonts w:eastAsia="Times New Roman" w:cstheme="minorHAnsi"/>
                <w:kern w:val="0"/>
                <w:sz w:val="24"/>
                <w:szCs w:val="24"/>
                <w:lang w:eastAsia="en-IN"/>
                <w14:ligatures w14:val="none"/>
              </w:rPr>
              <w:t>K</w:t>
            </w:r>
            <w:r w:rsidRPr="00A644DB">
              <w:rPr>
                <w:rFonts w:eastAsia="Times New Roman" w:cstheme="minorHAnsi"/>
                <w:kern w:val="0"/>
                <w:sz w:val="24"/>
                <w:szCs w:val="24"/>
                <w:lang w:eastAsia="en-IN"/>
                <w14:ligatures w14:val="none"/>
              </w:rPr>
              <w:t xml:space="preserve">umar </w:t>
            </w:r>
            <w:r w:rsidR="00CA69E6" w:rsidRPr="00A644DB">
              <w:rPr>
                <w:rFonts w:eastAsia="Times New Roman" w:cstheme="minorHAnsi"/>
                <w:kern w:val="0"/>
                <w:sz w:val="24"/>
                <w:szCs w:val="24"/>
                <w:lang w:eastAsia="en-IN"/>
                <w14:ligatures w14:val="none"/>
              </w:rPr>
              <w:t>V</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69895BE1" w14:textId="415C1261" w:rsidR="00CE2BAC" w:rsidRPr="00A644DB" w:rsidRDefault="000F2CA8"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Consultant</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5596C105"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Author</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1377C771" w14:textId="6BB0165A" w:rsidR="00CE2BAC" w:rsidRPr="00A644DB" w:rsidRDefault="003624A8"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31</w:t>
            </w:r>
            <w:r w:rsidR="00CE2BAC" w:rsidRPr="00A644DB">
              <w:rPr>
                <w:rFonts w:eastAsia="Times New Roman" w:cstheme="minorHAnsi"/>
                <w:kern w:val="0"/>
                <w:sz w:val="24"/>
                <w:szCs w:val="24"/>
                <w:lang w:eastAsia="en-IN"/>
                <w14:ligatures w14:val="none"/>
              </w:rPr>
              <w:t>-Oct-23</w:t>
            </w:r>
          </w:p>
        </w:tc>
      </w:tr>
      <w:tr w:rsidR="00A644DB" w:rsidRPr="00A644DB" w14:paraId="51A8D174" w14:textId="77777777" w:rsidTr="00A644DB">
        <w:trPr>
          <w:trHeight w:val="105"/>
          <w:jc w:val="center"/>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0DA1A64B" w14:textId="0439F613"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Kannan Kuppusamy</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0D753A61" w14:textId="3EA1DA6B" w:rsidR="00CE2BAC" w:rsidRPr="00A644DB" w:rsidRDefault="006C103E"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Technical Lead</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654D5861" w14:textId="62451874"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Review</w:t>
            </w:r>
            <w:r w:rsidR="00844BCE" w:rsidRPr="00A644DB">
              <w:rPr>
                <w:rFonts w:eastAsia="Times New Roman" w:cstheme="minorHAnsi"/>
                <w:kern w:val="0"/>
                <w:sz w:val="24"/>
                <w:szCs w:val="24"/>
                <w:lang w:eastAsia="en-IN"/>
                <w14:ligatures w14:val="none"/>
              </w:rPr>
              <w:t>er</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63446378" w14:textId="455726F6" w:rsidR="00CE2BAC" w:rsidRPr="00A644DB" w:rsidRDefault="00835E6B"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01</w:t>
            </w:r>
            <w:r w:rsidR="00CE2BAC" w:rsidRPr="00A644DB">
              <w:rPr>
                <w:rFonts w:eastAsia="Times New Roman" w:cstheme="minorHAnsi"/>
                <w:kern w:val="0"/>
                <w:sz w:val="24"/>
                <w:szCs w:val="24"/>
                <w:lang w:eastAsia="en-IN"/>
                <w14:ligatures w14:val="none"/>
              </w:rPr>
              <w:t>-</w:t>
            </w:r>
            <w:r w:rsidRPr="00A644DB">
              <w:rPr>
                <w:rFonts w:eastAsia="Times New Roman" w:cstheme="minorHAnsi"/>
                <w:kern w:val="0"/>
                <w:sz w:val="24"/>
                <w:szCs w:val="24"/>
                <w:lang w:eastAsia="en-IN"/>
                <w14:ligatures w14:val="none"/>
              </w:rPr>
              <w:t>Nov</w:t>
            </w:r>
            <w:r w:rsidR="00CE2BAC" w:rsidRPr="00A644DB">
              <w:rPr>
                <w:rFonts w:eastAsia="Times New Roman" w:cstheme="minorHAnsi"/>
                <w:kern w:val="0"/>
                <w:sz w:val="24"/>
                <w:szCs w:val="24"/>
                <w:lang w:eastAsia="en-IN"/>
                <w14:ligatures w14:val="none"/>
              </w:rPr>
              <w:t>-23</w:t>
            </w:r>
          </w:p>
        </w:tc>
      </w:tr>
      <w:tr w:rsidR="00A644DB" w:rsidRPr="00A644DB" w14:paraId="01F83E81" w14:textId="77777777" w:rsidTr="00A644DB">
        <w:trPr>
          <w:trHeight w:val="105"/>
          <w:jc w:val="center"/>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54782755" w14:textId="0FC81553"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Felix Jebamani</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2089B9B4" w14:textId="09E6DC4F" w:rsidR="00CE2BAC" w:rsidRPr="00A644DB" w:rsidRDefault="00F6328F"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Lead Consultant</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5EA5EF5A" w14:textId="440AA5FD"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Review</w:t>
            </w:r>
            <w:r w:rsidR="00844BCE" w:rsidRPr="00A644DB">
              <w:rPr>
                <w:rFonts w:eastAsia="Times New Roman" w:cstheme="minorHAnsi"/>
                <w:kern w:val="0"/>
                <w:sz w:val="24"/>
                <w:szCs w:val="24"/>
                <w:lang w:eastAsia="en-IN"/>
                <w14:ligatures w14:val="none"/>
              </w:rPr>
              <w:t>er</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1EDC3C0B" w14:textId="62D7D60B"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0</w:t>
            </w:r>
            <w:r w:rsidR="00835E6B" w:rsidRPr="00A644DB">
              <w:rPr>
                <w:rFonts w:eastAsia="Times New Roman" w:cstheme="minorHAnsi"/>
                <w:kern w:val="0"/>
                <w:sz w:val="24"/>
                <w:szCs w:val="24"/>
                <w:lang w:eastAsia="en-IN"/>
                <w14:ligatures w14:val="none"/>
              </w:rPr>
              <w:t>1</w:t>
            </w:r>
            <w:r w:rsidRPr="00A644DB">
              <w:rPr>
                <w:rFonts w:eastAsia="Times New Roman" w:cstheme="minorHAnsi"/>
                <w:kern w:val="0"/>
                <w:sz w:val="24"/>
                <w:szCs w:val="24"/>
                <w:lang w:eastAsia="en-IN"/>
                <w14:ligatures w14:val="none"/>
              </w:rPr>
              <w:t>-</w:t>
            </w:r>
            <w:r w:rsidR="00835E6B" w:rsidRPr="00A644DB">
              <w:rPr>
                <w:rFonts w:eastAsia="Times New Roman" w:cstheme="minorHAnsi"/>
                <w:kern w:val="0"/>
                <w:sz w:val="24"/>
                <w:szCs w:val="24"/>
                <w:lang w:eastAsia="en-IN"/>
                <w14:ligatures w14:val="none"/>
              </w:rPr>
              <w:t>Nov</w:t>
            </w:r>
            <w:r w:rsidRPr="00A644DB">
              <w:rPr>
                <w:rFonts w:eastAsia="Times New Roman" w:cstheme="minorHAnsi"/>
                <w:kern w:val="0"/>
                <w:sz w:val="24"/>
                <w:szCs w:val="24"/>
                <w:lang w:eastAsia="en-IN"/>
                <w14:ligatures w14:val="none"/>
              </w:rPr>
              <w:t>-23</w:t>
            </w:r>
          </w:p>
        </w:tc>
      </w:tr>
      <w:tr w:rsidR="00A644DB" w:rsidRPr="00A644DB" w14:paraId="50B5C935" w14:textId="77777777" w:rsidTr="00A644DB">
        <w:trPr>
          <w:trHeight w:val="105"/>
          <w:jc w:val="center"/>
        </w:trPr>
        <w:tc>
          <w:tcPr>
            <w:tcW w:w="2550" w:type="dxa"/>
            <w:tcBorders>
              <w:top w:val="nil"/>
              <w:left w:val="single" w:sz="6" w:space="0" w:color="auto"/>
              <w:bottom w:val="single" w:sz="6" w:space="0" w:color="000000"/>
              <w:right w:val="single" w:sz="6" w:space="0" w:color="auto"/>
            </w:tcBorders>
            <w:shd w:val="clear" w:color="auto" w:fill="auto"/>
            <w:vAlign w:val="center"/>
            <w:hideMark/>
          </w:tcPr>
          <w:p w14:paraId="2B827970" w14:textId="789E7D4A"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Jamshid Abedi</w:t>
            </w:r>
          </w:p>
        </w:tc>
        <w:tc>
          <w:tcPr>
            <w:tcW w:w="2835" w:type="dxa"/>
            <w:tcBorders>
              <w:top w:val="nil"/>
              <w:left w:val="single" w:sz="6" w:space="0" w:color="auto"/>
              <w:bottom w:val="single" w:sz="6" w:space="0" w:color="000000"/>
              <w:right w:val="single" w:sz="6" w:space="0" w:color="auto"/>
            </w:tcBorders>
            <w:shd w:val="clear" w:color="auto" w:fill="auto"/>
            <w:vAlign w:val="center"/>
            <w:hideMark/>
          </w:tcPr>
          <w:p w14:paraId="4779755D" w14:textId="733981BB"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 xml:space="preserve">ELC ED, Global Head of </w:t>
            </w:r>
            <w:r w:rsidR="00317E7C" w:rsidRPr="00A644DB">
              <w:rPr>
                <w:rFonts w:eastAsia="Times New Roman" w:cstheme="minorHAnsi"/>
                <w:kern w:val="0"/>
                <w:sz w:val="24"/>
                <w:szCs w:val="24"/>
                <w:lang w:eastAsia="en-IN"/>
                <w14:ligatures w14:val="none"/>
              </w:rPr>
              <w:t xml:space="preserve">  </w:t>
            </w:r>
            <w:r w:rsidR="00B00BAB" w:rsidRPr="00A644DB">
              <w:rPr>
                <w:rFonts w:eastAsia="Times New Roman" w:cstheme="minorHAnsi"/>
                <w:kern w:val="0"/>
                <w:sz w:val="24"/>
                <w:szCs w:val="24"/>
                <w:lang w:eastAsia="en-IN"/>
                <w14:ligatures w14:val="none"/>
              </w:rPr>
              <w:t xml:space="preserve"> </w:t>
            </w:r>
            <w:r w:rsidRPr="00A644DB">
              <w:rPr>
                <w:rFonts w:eastAsia="Times New Roman" w:cstheme="minorHAnsi"/>
                <w:kern w:val="0"/>
                <w:sz w:val="24"/>
                <w:szCs w:val="24"/>
                <w:lang w:eastAsia="en-IN"/>
                <w14:ligatures w14:val="none"/>
              </w:rPr>
              <w:t>Security Engineer</w:t>
            </w:r>
          </w:p>
        </w:tc>
        <w:tc>
          <w:tcPr>
            <w:tcW w:w="2115" w:type="dxa"/>
            <w:tcBorders>
              <w:top w:val="nil"/>
              <w:left w:val="single" w:sz="6" w:space="0" w:color="auto"/>
              <w:bottom w:val="single" w:sz="6" w:space="0" w:color="000000"/>
              <w:right w:val="single" w:sz="6" w:space="0" w:color="auto"/>
            </w:tcBorders>
            <w:shd w:val="clear" w:color="auto" w:fill="auto"/>
            <w:vAlign w:val="center"/>
            <w:hideMark/>
          </w:tcPr>
          <w:p w14:paraId="199839B1" w14:textId="0032DAE6"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Approv</w:t>
            </w:r>
            <w:r w:rsidR="00844BCE" w:rsidRPr="00A644DB">
              <w:rPr>
                <w:rFonts w:eastAsia="Times New Roman" w:cstheme="minorHAnsi"/>
                <w:kern w:val="0"/>
                <w:sz w:val="24"/>
                <w:szCs w:val="24"/>
                <w:lang w:eastAsia="en-IN"/>
                <w14:ligatures w14:val="none"/>
              </w:rPr>
              <w:t>er</w:t>
            </w:r>
          </w:p>
        </w:tc>
        <w:tc>
          <w:tcPr>
            <w:tcW w:w="1995" w:type="dxa"/>
            <w:tcBorders>
              <w:top w:val="nil"/>
              <w:left w:val="single" w:sz="6" w:space="0" w:color="auto"/>
              <w:bottom w:val="single" w:sz="6" w:space="0" w:color="000000"/>
              <w:right w:val="single" w:sz="6" w:space="0" w:color="auto"/>
            </w:tcBorders>
            <w:shd w:val="clear" w:color="auto" w:fill="auto"/>
            <w:vAlign w:val="center"/>
            <w:hideMark/>
          </w:tcPr>
          <w:p w14:paraId="7FEA0B05" w14:textId="77777777" w:rsidR="00CE2BAC" w:rsidRPr="00A644DB" w:rsidRDefault="00CE2BAC" w:rsidP="00A644DB">
            <w:pPr>
              <w:spacing w:after="0" w:line="276" w:lineRule="auto"/>
              <w:jc w:val="center"/>
              <w:textAlignment w:val="baseline"/>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00-Oct-23</w:t>
            </w:r>
          </w:p>
        </w:tc>
      </w:tr>
    </w:tbl>
    <w:p w14:paraId="1E14AF62" w14:textId="77777777" w:rsidR="00251E4D" w:rsidRPr="00A644DB" w:rsidRDefault="00251E4D" w:rsidP="00A644DB">
      <w:pPr>
        <w:pStyle w:val="TOCHeading"/>
        <w:spacing w:line="276" w:lineRule="auto"/>
        <w:rPr>
          <w:rFonts w:cstheme="minorHAnsi"/>
          <w:szCs w:val="24"/>
        </w:rPr>
      </w:pPr>
    </w:p>
    <w:p w14:paraId="7F1F5C2A" w14:textId="77777777" w:rsidR="00A96F43" w:rsidRPr="00A644DB" w:rsidRDefault="00A96F43" w:rsidP="00A644DB">
      <w:pPr>
        <w:spacing w:line="276" w:lineRule="auto"/>
        <w:rPr>
          <w:rFonts w:cstheme="minorHAnsi"/>
          <w:sz w:val="24"/>
          <w:szCs w:val="24"/>
          <w:lang w:val="en-US"/>
        </w:rPr>
      </w:pPr>
    </w:p>
    <w:p w14:paraId="65C01ECA" w14:textId="77777777" w:rsidR="00A96F43" w:rsidRPr="00A644DB" w:rsidRDefault="00A96F43" w:rsidP="00A644DB">
      <w:pPr>
        <w:spacing w:line="276" w:lineRule="auto"/>
        <w:rPr>
          <w:rFonts w:cstheme="minorHAnsi"/>
          <w:sz w:val="24"/>
          <w:szCs w:val="24"/>
          <w:lang w:val="en-US"/>
        </w:rPr>
      </w:pPr>
    </w:p>
    <w:p w14:paraId="7E961383" w14:textId="77777777" w:rsidR="00A96F43" w:rsidRPr="00A644DB" w:rsidRDefault="00A96F43" w:rsidP="00A644DB">
      <w:pPr>
        <w:spacing w:line="276" w:lineRule="auto"/>
        <w:rPr>
          <w:rFonts w:cstheme="minorHAnsi"/>
          <w:sz w:val="24"/>
          <w:szCs w:val="24"/>
          <w:lang w:val="en-US"/>
        </w:rPr>
      </w:pPr>
    </w:p>
    <w:p w14:paraId="27ED8658" w14:textId="77777777" w:rsidR="00A96F43" w:rsidRPr="00A644DB" w:rsidRDefault="00A96F43" w:rsidP="00A644DB">
      <w:pPr>
        <w:spacing w:line="276" w:lineRule="auto"/>
        <w:rPr>
          <w:rFonts w:cstheme="minorHAnsi"/>
          <w:sz w:val="24"/>
          <w:szCs w:val="24"/>
          <w:lang w:val="en-US"/>
        </w:rPr>
      </w:pPr>
    </w:p>
    <w:p w14:paraId="7D4155F3" w14:textId="77777777" w:rsidR="00A96F43" w:rsidRPr="00A644DB" w:rsidRDefault="00A96F43" w:rsidP="00A644DB">
      <w:pPr>
        <w:spacing w:line="276" w:lineRule="auto"/>
        <w:rPr>
          <w:rFonts w:cstheme="minorHAnsi"/>
          <w:sz w:val="24"/>
          <w:szCs w:val="24"/>
          <w:lang w:val="en-US"/>
        </w:rPr>
      </w:pPr>
    </w:p>
    <w:p w14:paraId="509F2238" w14:textId="77777777" w:rsidR="00A96F43" w:rsidRPr="00A644DB" w:rsidRDefault="00A96F43" w:rsidP="00A644DB">
      <w:pPr>
        <w:spacing w:line="276" w:lineRule="auto"/>
        <w:rPr>
          <w:rFonts w:cstheme="minorHAnsi"/>
          <w:sz w:val="24"/>
          <w:szCs w:val="24"/>
          <w:lang w:val="en-US"/>
        </w:rPr>
      </w:pPr>
    </w:p>
    <w:p w14:paraId="43890C87" w14:textId="77777777" w:rsidR="00A96F43" w:rsidRPr="00A644DB" w:rsidRDefault="00A96F43" w:rsidP="00A644DB">
      <w:pPr>
        <w:spacing w:line="276" w:lineRule="auto"/>
        <w:rPr>
          <w:rFonts w:cstheme="minorHAnsi"/>
          <w:sz w:val="24"/>
          <w:szCs w:val="24"/>
          <w:lang w:val="en-US"/>
        </w:rPr>
      </w:pPr>
    </w:p>
    <w:p w14:paraId="05375B95" w14:textId="77777777" w:rsidR="00A96F43" w:rsidRPr="00A644DB" w:rsidRDefault="00A96F43" w:rsidP="00A644DB">
      <w:pPr>
        <w:spacing w:line="276" w:lineRule="auto"/>
        <w:rPr>
          <w:rFonts w:cstheme="minorHAnsi"/>
          <w:sz w:val="24"/>
          <w:szCs w:val="24"/>
          <w:lang w:val="en-US"/>
        </w:rPr>
      </w:pPr>
    </w:p>
    <w:p w14:paraId="060B844B" w14:textId="77777777" w:rsidR="00A96F43" w:rsidRPr="00A644DB" w:rsidRDefault="00A96F43" w:rsidP="00A644DB">
      <w:pPr>
        <w:spacing w:line="276" w:lineRule="auto"/>
        <w:rPr>
          <w:rFonts w:cstheme="minorHAnsi"/>
          <w:sz w:val="24"/>
          <w:szCs w:val="24"/>
          <w:lang w:val="en-US"/>
        </w:rPr>
      </w:pPr>
    </w:p>
    <w:p w14:paraId="3D7A8D8D" w14:textId="77777777" w:rsidR="00A96F43" w:rsidRPr="00A644DB" w:rsidRDefault="00A96F43" w:rsidP="00A644DB">
      <w:pPr>
        <w:spacing w:line="276" w:lineRule="auto"/>
        <w:rPr>
          <w:rFonts w:cstheme="minorHAnsi"/>
          <w:sz w:val="24"/>
          <w:szCs w:val="24"/>
          <w:lang w:val="en-US"/>
        </w:rPr>
      </w:pPr>
    </w:p>
    <w:p w14:paraId="71A54D62" w14:textId="77777777" w:rsidR="00A96F43" w:rsidRPr="00A644DB" w:rsidRDefault="00A96F43" w:rsidP="00A644DB">
      <w:pPr>
        <w:spacing w:line="276" w:lineRule="auto"/>
        <w:rPr>
          <w:rFonts w:cstheme="minorHAnsi"/>
          <w:sz w:val="24"/>
          <w:szCs w:val="24"/>
          <w:lang w:val="en-US"/>
        </w:rPr>
      </w:pPr>
    </w:p>
    <w:p w14:paraId="4863922C" w14:textId="77777777" w:rsidR="00A96F43" w:rsidRPr="00A644DB" w:rsidRDefault="00A96F43" w:rsidP="00A644DB">
      <w:pPr>
        <w:spacing w:line="276" w:lineRule="auto"/>
        <w:rPr>
          <w:rFonts w:cstheme="minorHAnsi"/>
          <w:sz w:val="24"/>
          <w:szCs w:val="24"/>
          <w:lang w:val="en-US"/>
        </w:rPr>
      </w:pPr>
    </w:p>
    <w:p w14:paraId="1967B16F" w14:textId="77777777" w:rsidR="00A96F43" w:rsidRPr="00A644DB" w:rsidRDefault="00A96F43" w:rsidP="00A644DB">
      <w:pPr>
        <w:spacing w:line="276" w:lineRule="auto"/>
        <w:rPr>
          <w:rFonts w:cstheme="minorHAnsi"/>
          <w:sz w:val="24"/>
          <w:szCs w:val="24"/>
          <w:lang w:val="en-US"/>
        </w:rPr>
      </w:pPr>
    </w:p>
    <w:p w14:paraId="77BC4025" w14:textId="77777777" w:rsidR="00A96F43" w:rsidRPr="00A644DB" w:rsidRDefault="00A96F43" w:rsidP="00A644DB">
      <w:pPr>
        <w:spacing w:line="276" w:lineRule="auto"/>
        <w:rPr>
          <w:rFonts w:cstheme="minorHAnsi"/>
          <w:sz w:val="24"/>
          <w:szCs w:val="24"/>
          <w:lang w:val="en-US"/>
        </w:rPr>
      </w:pPr>
    </w:p>
    <w:sdt>
      <w:sdtPr>
        <w:rPr>
          <w:rFonts w:cstheme="minorHAnsi"/>
          <w:sz w:val="24"/>
          <w:szCs w:val="24"/>
        </w:rPr>
        <w:id w:val="-1231233646"/>
        <w:docPartObj>
          <w:docPartGallery w:val="Table of Contents"/>
          <w:docPartUnique/>
        </w:docPartObj>
      </w:sdtPr>
      <w:sdtEndPr>
        <w:rPr>
          <w:b/>
          <w:bCs/>
          <w:noProof/>
        </w:rPr>
      </w:sdtEndPr>
      <w:sdtContent>
        <w:p w14:paraId="20DE3883" w14:textId="77777777" w:rsidR="003F71D7" w:rsidRPr="00A644DB" w:rsidRDefault="003F71D7" w:rsidP="00A644DB">
          <w:pPr>
            <w:pStyle w:val="NoSpacing"/>
            <w:spacing w:line="276" w:lineRule="auto"/>
            <w:rPr>
              <w:rFonts w:cstheme="minorHAnsi"/>
              <w:sz w:val="24"/>
              <w:szCs w:val="24"/>
            </w:rPr>
          </w:pPr>
        </w:p>
        <w:p w14:paraId="6845C71D" w14:textId="790321BE" w:rsidR="006F4F50" w:rsidRPr="00A644DB" w:rsidRDefault="003262D7" w:rsidP="003262D7">
          <w:pPr>
            <w:tabs>
              <w:tab w:val="left" w:pos="675"/>
              <w:tab w:val="center" w:pos="4524"/>
            </w:tabs>
            <w:spacing w:line="276" w:lineRule="auto"/>
            <w:rPr>
              <w:rFonts w:cstheme="minorHAnsi"/>
              <w:b/>
              <w:bCs/>
              <w:sz w:val="24"/>
              <w:szCs w:val="24"/>
            </w:rPr>
          </w:pPr>
          <w:r>
            <w:rPr>
              <w:rFonts w:cstheme="minorHAnsi"/>
              <w:b/>
              <w:bCs/>
              <w:sz w:val="24"/>
              <w:szCs w:val="24"/>
            </w:rPr>
            <w:tab/>
          </w:r>
          <w:r>
            <w:rPr>
              <w:rFonts w:cstheme="minorHAnsi"/>
              <w:b/>
              <w:bCs/>
              <w:sz w:val="24"/>
              <w:szCs w:val="24"/>
            </w:rPr>
            <w:tab/>
          </w:r>
          <w:r w:rsidR="005457A7" w:rsidRPr="00A644DB">
            <w:rPr>
              <w:rFonts w:cstheme="minorHAnsi"/>
              <w:b/>
              <w:bCs/>
              <w:sz w:val="24"/>
              <w:szCs w:val="24"/>
            </w:rPr>
            <w:t>Table of Contents</w:t>
          </w:r>
        </w:p>
        <w:p w14:paraId="470F5018" w14:textId="7B6F63CE" w:rsidR="008F1196" w:rsidRDefault="007C271C">
          <w:pPr>
            <w:pStyle w:val="TOC1"/>
            <w:rPr>
              <w:rFonts w:eastAsiaTheme="minorEastAsia"/>
              <w:b w:val="0"/>
              <w:bCs w:val="0"/>
              <w:lang w:eastAsia="en-IN"/>
            </w:rPr>
          </w:pPr>
          <w:r w:rsidRPr="00A644DB">
            <w:rPr>
              <w:rFonts w:cstheme="minorHAnsi"/>
              <w:sz w:val="24"/>
              <w:szCs w:val="24"/>
            </w:rPr>
            <w:fldChar w:fldCharType="begin"/>
          </w:r>
          <w:r w:rsidRPr="00A644DB">
            <w:rPr>
              <w:rFonts w:cstheme="minorHAnsi"/>
              <w:sz w:val="24"/>
              <w:szCs w:val="24"/>
            </w:rPr>
            <w:instrText xml:space="preserve"> TOC \o "1-3" \h \z \u </w:instrText>
          </w:r>
          <w:r w:rsidRPr="00A644DB">
            <w:rPr>
              <w:rFonts w:cstheme="minorHAnsi"/>
              <w:sz w:val="24"/>
              <w:szCs w:val="24"/>
            </w:rPr>
            <w:fldChar w:fldCharType="separate"/>
          </w:r>
          <w:hyperlink w:anchor="_Toc159009834" w:history="1">
            <w:r w:rsidR="008F1196" w:rsidRPr="00F4625A">
              <w:rPr>
                <w:rStyle w:val="Hyperlink"/>
                <w:rFonts w:ascii="Calibri" w:hAnsi="Calibri" w:cs="Calibri"/>
              </w:rPr>
              <w:t>Overview</w:t>
            </w:r>
            <w:r w:rsidR="008F1196">
              <w:rPr>
                <w:webHidden/>
              </w:rPr>
              <w:tab/>
            </w:r>
            <w:r w:rsidR="008F1196">
              <w:rPr>
                <w:webHidden/>
              </w:rPr>
              <w:fldChar w:fldCharType="begin"/>
            </w:r>
            <w:r w:rsidR="008F1196">
              <w:rPr>
                <w:webHidden/>
              </w:rPr>
              <w:instrText xml:space="preserve"> PAGEREF _Toc159009834 \h </w:instrText>
            </w:r>
            <w:r w:rsidR="008F1196">
              <w:rPr>
                <w:webHidden/>
              </w:rPr>
            </w:r>
            <w:r w:rsidR="008F1196">
              <w:rPr>
                <w:webHidden/>
              </w:rPr>
              <w:fldChar w:fldCharType="separate"/>
            </w:r>
            <w:r w:rsidR="001C6D1B">
              <w:rPr>
                <w:webHidden/>
              </w:rPr>
              <w:t>4</w:t>
            </w:r>
            <w:r w:rsidR="008F1196">
              <w:rPr>
                <w:webHidden/>
              </w:rPr>
              <w:fldChar w:fldCharType="end"/>
            </w:r>
          </w:hyperlink>
        </w:p>
        <w:p w14:paraId="31807A64" w14:textId="233B28DE" w:rsidR="008F1196" w:rsidRDefault="00000000">
          <w:pPr>
            <w:pStyle w:val="TOC1"/>
            <w:rPr>
              <w:rFonts w:eastAsiaTheme="minorEastAsia"/>
              <w:b w:val="0"/>
              <w:bCs w:val="0"/>
              <w:lang w:eastAsia="en-IN"/>
            </w:rPr>
          </w:pPr>
          <w:hyperlink w:anchor="_Toc159009835" w:history="1">
            <w:r w:rsidR="008F1196" w:rsidRPr="00F4625A">
              <w:rPr>
                <w:rStyle w:val="Hyperlink"/>
                <w:rFonts w:ascii="Calibri" w:hAnsi="Calibri" w:cs="Calibri"/>
              </w:rPr>
              <w:t>Purpose and Scope</w:t>
            </w:r>
            <w:r w:rsidR="008F1196">
              <w:rPr>
                <w:webHidden/>
              </w:rPr>
              <w:tab/>
            </w:r>
            <w:r w:rsidR="008F1196">
              <w:rPr>
                <w:webHidden/>
              </w:rPr>
              <w:fldChar w:fldCharType="begin"/>
            </w:r>
            <w:r w:rsidR="008F1196">
              <w:rPr>
                <w:webHidden/>
              </w:rPr>
              <w:instrText xml:space="preserve"> PAGEREF _Toc159009835 \h </w:instrText>
            </w:r>
            <w:r w:rsidR="008F1196">
              <w:rPr>
                <w:webHidden/>
              </w:rPr>
            </w:r>
            <w:r w:rsidR="008F1196">
              <w:rPr>
                <w:webHidden/>
              </w:rPr>
              <w:fldChar w:fldCharType="separate"/>
            </w:r>
            <w:r w:rsidR="001C6D1B">
              <w:rPr>
                <w:webHidden/>
              </w:rPr>
              <w:t>4</w:t>
            </w:r>
            <w:r w:rsidR="008F1196">
              <w:rPr>
                <w:webHidden/>
              </w:rPr>
              <w:fldChar w:fldCharType="end"/>
            </w:r>
          </w:hyperlink>
        </w:p>
        <w:p w14:paraId="28E427B8" w14:textId="5AF982CE" w:rsidR="008F1196" w:rsidRDefault="00000000">
          <w:pPr>
            <w:pStyle w:val="TOC1"/>
            <w:tabs>
              <w:tab w:val="left" w:pos="660"/>
            </w:tabs>
            <w:rPr>
              <w:rFonts w:eastAsiaTheme="minorEastAsia"/>
              <w:b w:val="0"/>
              <w:bCs w:val="0"/>
              <w:lang w:eastAsia="en-IN"/>
            </w:rPr>
          </w:pPr>
          <w:hyperlink w:anchor="_Toc159009836" w:history="1">
            <w:r w:rsidR="008F1196" w:rsidRPr="00F4625A">
              <w:rPr>
                <w:rStyle w:val="Hyperlink"/>
                <w:rFonts w:ascii="Calibri" w:hAnsi="Calibri" w:cs="Calibri"/>
              </w:rPr>
              <w:t>1.0</w:t>
            </w:r>
            <w:r w:rsidR="008F1196">
              <w:rPr>
                <w:rFonts w:eastAsiaTheme="minorEastAsia"/>
                <w:b w:val="0"/>
                <w:bCs w:val="0"/>
                <w:lang w:eastAsia="en-IN"/>
              </w:rPr>
              <w:tab/>
            </w:r>
            <w:r w:rsidR="008F1196" w:rsidRPr="00F4625A">
              <w:rPr>
                <w:rStyle w:val="Hyperlink"/>
                <w:rFonts w:ascii="Calibri" w:hAnsi="Calibri" w:cs="Calibri"/>
              </w:rPr>
              <w:t xml:space="preserve">Best Practice 01 - </w:t>
            </w:r>
            <w:r w:rsidR="001C6D1B" w:rsidRPr="001C6D1B">
              <w:rPr>
                <w:rStyle w:val="Hyperlink"/>
              </w:rPr>
              <w:t>App Service apps should use the latest TLS version</w:t>
            </w:r>
            <w:r w:rsidR="008F1196">
              <w:rPr>
                <w:webHidden/>
              </w:rPr>
              <w:tab/>
            </w:r>
            <w:r w:rsidR="008F1196">
              <w:rPr>
                <w:webHidden/>
              </w:rPr>
              <w:fldChar w:fldCharType="begin"/>
            </w:r>
            <w:r w:rsidR="008F1196">
              <w:rPr>
                <w:webHidden/>
              </w:rPr>
              <w:instrText xml:space="preserve"> PAGEREF _Toc159009836 \h </w:instrText>
            </w:r>
            <w:r w:rsidR="008F1196">
              <w:rPr>
                <w:webHidden/>
              </w:rPr>
            </w:r>
            <w:r w:rsidR="008F1196">
              <w:rPr>
                <w:webHidden/>
              </w:rPr>
              <w:fldChar w:fldCharType="separate"/>
            </w:r>
            <w:r w:rsidR="001C6D1B">
              <w:rPr>
                <w:webHidden/>
              </w:rPr>
              <w:t>5</w:t>
            </w:r>
            <w:r w:rsidR="008F1196">
              <w:rPr>
                <w:webHidden/>
              </w:rPr>
              <w:fldChar w:fldCharType="end"/>
            </w:r>
          </w:hyperlink>
        </w:p>
        <w:p w14:paraId="53D48C11" w14:textId="1A9D2521" w:rsidR="008F1196" w:rsidRDefault="00000000">
          <w:pPr>
            <w:pStyle w:val="TOC2"/>
            <w:tabs>
              <w:tab w:val="left" w:pos="880"/>
              <w:tab w:val="right" w:leader="dot" w:pos="9038"/>
            </w:tabs>
            <w:rPr>
              <w:rFonts w:eastAsiaTheme="minorEastAsia"/>
              <w:noProof/>
              <w:lang w:eastAsia="en-IN"/>
            </w:rPr>
          </w:pPr>
          <w:hyperlink w:anchor="_Toc159009837" w:history="1">
            <w:r w:rsidR="008F1196" w:rsidRPr="00F4625A">
              <w:rPr>
                <w:rStyle w:val="Hyperlink"/>
                <w:rFonts w:ascii="Calibri" w:eastAsiaTheme="majorEastAsia" w:hAnsi="Calibri" w:cs="Calibri"/>
                <w:noProof/>
              </w:rPr>
              <w:t>1.1</w:t>
            </w:r>
            <w:r w:rsidR="008F1196">
              <w:rPr>
                <w:rFonts w:eastAsiaTheme="minorEastAsia"/>
                <w:noProof/>
                <w:lang w:eastAsia="en-IN"/>
              </w:rPr>
              <w:tab/>
            </w:r>
            <w:r w:rsidR="008F1196" w:rsidRPr="00F4625A">
              <w:rPr>
                <w:rStyle w:val="Hyperlink"/>
                <w:rFonts w:ascii="Calibri" w:eastAsiaTheme="majorEastAsia" w:hAnsi="Calibri" w:cs="Calibri"/>
                <w:noProof/>
              </w:rPr>
              <w:t>Description</w:t>
            </w:r>
            <w:r w:rsidR="008F1196">
              <w:rPr>
                <w:noProof/>
                <w:webHidden/>
              </w:rPr>
              <w:tab/>
            </w:r>
            <w:r w:rsidR="008F1196">
              <w:rPr>
                <w:noProof/>
                <w:webHidden/>
              </w:rPr>
              <w:fldChar w:fldCharType="begin"/>
            </w:r>
            <w:r w:rsidR="008F1196">
              <w:rPr>
                <w:noProof/>
                <w:webHidden/>
              </w:rPr>
              <w:instrText xml:space="preserve"> PAGEREF _Toc159009837 \h </w:instrText>
            </w:r>
            <w:r w:rsidR="008F1196">
              <w:rPr>
                <w:noProof/>
                <w:webHidden/>
              </w:rPr>
            </w:r>
            <w:r w:rsidR="008F1196">
              <w:rPr>
                <w:noProof/>
                <w:webHidden/>
              </w:rPr>
              <w:fldChar w:fldCharType="separate"/>
            </w:r>
            <w:r w:rsidR="001C6D1B">
              <w:rPr>
                <w:noProof/>
                <w:webHidden/>
              </w:rPr>
              <w:t>5</w:t>
            </w:r>
            <w:r w:rsidR="008F1196">
              <w:rPr>
                <w:noProof/>
                <w:webHidden/>
              </w:rPr>
              <w:fldChar w:fldCharType="end"/>
            </w:r>
          </w:hyperlink>
        </w:p>
        <w:p w14:paraId="1C0E5A4B" w14:textId="3B07CBB0" w:rsidR="008F1196" w:rsidRDefault="00000000">
          <w:pPr>
            <w:pStyle w:val="TOC2"/>
            <w:tabs>
              <w:tab w:val="left" w:pos="880"/>
              <w:tab w:val="right" w:leader="dot" w:pos="9038"/>
            </w:tabs>
            <w:rPr>
              <w:rFonts w:eastAsiaTheme="minorEastAsia"/>
              <w:noProof/>
              <w:lang w:eastAsia="en-IN"/>
            </w:rPr>
          </w:pPr>
          <w:hyperlink w:anchor="_Toc159009838" w:history="1">
            <w:r w:rsidR="008F1196" w:rsidRPr="00F4625A">
              <w:rPr>
                <w:rStyle w:val="Hyperlink"/>
                <w:rFonts w:ascii="Calibri" w:hAnsi="Calibri" w:cs="Calibri"/>
                <w:noProof/>
              </w:rPr>
              <w:t>1.2</w:t>
            </w:r>
            <w:r w:rsidR="008F1196">
              <w:rPr>
                <w:rFonts w:eastAsiaTheme="minorEastAsia"/>
                <w:noProof/>
                <w:lang w:eastAsia="en-IN"/>
              </w:rPr>
              <w:tab/>
            </w:r>
            <w:r w:rsidR="008F1196" w:rsidRPr="00F4625A">
              <w:rPr>
                <w:rStyle w:val="Hyperlink"/>
                <w:rFonts w:ascii="Calibri" w:eastAsiaTheme="majorEastAsia" w:hAnsi="Calibri" w:cs="Calibri"/>
                <w:noProof/>
              </w:rPr>
              <w:t>Control Domain</w:t>
            </w:r>
            <w:r w:rsidR="008F1196">
              <w:rPr>
                <w:noProof/>
                <w:webHidden/>
              </w:rPr>
              <w:tab/>
            </w:r>
            <w:r w:rsidR="008F1196">
              <w:rPr>
                <w:noProof/>
                <w:webHidden/>
              </w:rPr>
              <w:fldChar w:fldCharType="begin"/>
            </w:r>
            <w:r w:rsidR="008F1196">
              <w:rPr>
                <w:noProof/>
                <w:webHidden/>
              </w:rPr>
              <w:instrText xml:space="preserve"> PAGEREF _Toc159009838 \h </w:instrText>
            </w:r>
            <w:r w:rsidR="008F1196">
              <w:rPr>
                <w:noProof/>
                <w:webHidden/>
              </w:rPr>
            </w:r>
            <w:r w:rsidR="008F1196">
              <w:rPr>
                <w:noProof/>
                <w:webHidden/>
              </w:rPr>
              <w:fldChar w:fldCharType="separate"/>
            </w:r>
            <w:r w:rsidR="001C6D1B">
              <w:rPr>
                <w:noProof/>
                <w:webHidden/>
              </w:rPr>
              <w:t>5</w:t>
            </w:r>
            <w:r w:rsidR="008F1196">
              <w:rPr>
                <w:noProof/>
                <w:webHidden/>
              </w:rPr>
              <w:fldChar w:fldCharType="end"/>
            </w:r>
          </w:hyperlink>
        </w:p>
        <w:p w14:paraId="4A9B4363" w14:textId="21D58006" w:rsidR="008F1196" w:rsidRDefault="00000000" w:rsidP="001C6D1B">
          <w:pPr>
            <w:pStyle w:val="TOC2"/>
            <w:tabs>
              <w:tab w:val="left" w:pos="880"/>
              <w:tab w:val="right" w:leader="dot" w:pos="9038"/>
            </w:tabs>
            <w:rPr>
              <w:rFonts w:eastAsiaTheme="minorEastAsia"/>
              <w:noProof/>
              <w:lang w:eastAsia="en-IN"/>
            </w:rPr>
          </w:pPr>
          <w:hyperlink w:anchor="_Toc159009839" w:history="1">
            <w:r w:rsidR="008F1196" w:rsidRPr="00F4625A">
              <w:rPr>
                <w:rStyle w:val="Hyperlink"/>
                <w:rFonts w:ascii="Calibri" w:eastAsiaTheme="majorEastAsia" w:hAnsi="Calibri" w:cs="Calibri"/>
                <w:noProof/>
              </w:rPr>
              <w:t>1.3</w:t>
            </w:r>
            <w:r w:rsidR="008F1196">
              <w:rPr>
                <w:rFonts w:eastAsiaTheme="minorEastAsia"/>
                <w:noProof/>
                <w:lang w:eastAsia="en-IN"/>
              </w:rPr>
              <w:tab/>
            </w:r>
            <w:r w:rsidR="008F1196" w:rsidRPr="00F4625A">
              <w:rPr>
                <w:rStyle w:val="Hyperlink"/>
                <w:rFonts w:ascii="Calibri" w:eastAsiaTheme="majorEastAsia" w:hAnsi="Calibri" w:cs="Calibri"/>
                <w:noProof/>
              </w:rPr>
              <w:t>Non-Compliance Message</w:t>
            </w:r>
            <w:r w:rsidR="008F1196">
              <w:rPr>
                <w:noProof/>
                <w:webHidden/>
              </w:rPr>
              <w:tab/>
            </w:r>
            <w:r w:rsidR="008F1196">
              <w:rPr>
                <w:noProof/>
                <w:webHidden/>
              </w:rPr>
              <w:fldChar w:fldCharType="begin"/>
            </w:r>
            <w:r w:rsidR="008F1196">
              <w:rPr>
                <w:noProof/>
                <w:webHidden/>
              </w:rPr>
              <w:instrText xml:space="preserve"> PAGEREF _Toc159009839 \h </w:instrText>
            </w:r>
            <w:r w:rsidR="008F1196">
              <w:rPr>
                <w:noProof/>
                <w:webHidden/>
              </w:rPr>
            </w:r>
            <w:r w:rsidR="008F1196">
              <w:rPr>
                <w:noProof/>
                <w:webHidden/>
              </w:rPr>
              <w:fldChar w:fldCharType="separate"/>
            </w:r>
            <w:r w:rsidR="001C6D1B">
              <w:rPr>
                <w:noProof/>
                <w:webHidden/>
              </w:rPr>
              <w:t>5</w:t>
            </w:r>
            <w:r w:rsidR="008F1196">
              <w:rPr>
                <w:noProof/>
                <w:webHidden/>
              </w:rPr>
              <w:fldChar w:fldCharType="end"/>
            </w:r>
          </w:hyperlink>
        </w:p>
        <w:p w14:paraId="41751A49" w14:textId="718091CC" w:rsidR="008F1196" w:rsidRDefault="00000000">
          <w:pPr>
            <w:pStyle w:val="TOC1"/>
            <w:tabs>
              <w:tab w:val="left" w:pos="660"/>
            </w:tabs>
            <w:rPr>
              <w:rFonts w:eastAsiaTheme="minorEastAsia"/>
              <w:b w:val="0"/>
              <w:bCs w:val="0"/>
              <w:lang w:eastAsia="en-IN"/>
            </w:rPr>
          </w:pPr>
          <w:hyperlink w:anchor="_Toc159009843" w:history="1">
            <w:r w:rsidR="008F1196" w:rsidRPr="00F4625A">
              <w:rPr>
                <w:rStyle w:val="Hyperlink"/>
                <w:rFonts w:ascii="Calibri" w:hAnsi="Calibri" w:cs="Calibri"/>
              </w:rPr>
              <w:t>2.0</w:t>
            </w:r>
            <w:r w:rsidR="008F1196">
              <w:rPr>
                <w:rFonts w:eastAsiaTheme="minorEastAsia"/>
                <w:b w:val="0"/>
                <w:bCs w:val="0"/>
                <w:lang w:eastAsia="en-IN"/>
              </w:rPr>
              <w:tab/>
            </w:r>
            <w:r w:rsidR="008F1196" w:rsidRPr="00F4625A">
              <w:rPr>
                <w:rStyle w:val="Hyperlink"/>
                <w:rFonts w:ascii="Calibri" w:hAnsi="Calibri" w:cs="Calibri"/>
              </w:rPr>
              <w:t xml:space="preserve">Best Practice 02 - </w:t>
            </w:r>
            <w:r w:rsidR="001C6D1B" w:rsidRPr="001C6D1B">
              <w:rPr>
                <w:rStyle w:val="Hyperlink"/>
                <w:rFonts w:ascii="Calibri" w:hAnsi="Calibri" w:cs="Calibri"/>
              </w:rPr>
              <w:t>Function apps should use the latest TLS version</w:t>
            </w:r>
            <w:r w:rsidR="008F1196" w:rsidRPr="00F4625A">
              <w:rPr>
                <w:rStyle w:val="Hyperlink"/>
                <w:rFonts w:ascii="Calibri" w:hAnsi="Calibri" w:cs="Calibri"/>
              </w:rPr>
              <w:t>.</w:t>
            </w:r>
            <w:r w:rsidR="008F1196">
              <w:rPr>
                <w:webHidden/>
              </w:rPr>
              <w:tab/>
            </w:r>
            <w:r w:rsidR="008F1196">
              <w:rPr>
                <w:webHidden/>
              </w:rPr>
              <w:fldChar w:fldCharType="begin"/>
            </w:r>
            <w:r w:rsidR="008F1196">
              <w:rPr>
                <w:webHidden/>
              </w:rPr>
              <w:instrText xml:space="preserve"> PAGEREF _Toc159009843 \h </w:instrText>
            </w:r>
            <w:r w:rsidR="008F1196">
              <w:rPr>
                <w:webHidden/>
              </w:rPr>
            </w:r>
            <w:r w:rsidR="008F1196">
              <w:rPr>
                <w:webHidden/>
              </w:rPr>
              <w:fldChar w:fldCharType="separate"/>
            </w:r>
            <w:r w:rsidR="001C6D1B">
              <w:rPr>
                <w:webHidden/>
              </w:rPr>
              <w:t>8</w:t>
            </w:r>
            <w:r w:rsidR="008F1196">
              <w:rPr>
                <w:webHidden/>
              </w:rPr>
              <w:fldChar w:fldCharType="end"/>
            </w:r>
          </w:hyperlink>
        </w:p>
        <w:p w14:paraId="447E3CE2" w14:textId="1CC12476" w:rsidR="008F1196" w:rsidRDefault="00000000">
          <w:pPr>
            <w:pStyle w:val="TOC2"/>
            <w:tabs>
              <w:tab w:val="left" w:pos="880"/>
              <w:tab w:val="right" w:leader="dot" w:pos="9038"/>
            </w:tabs>
            <w:rPr>
              <w:rFonts w:eastAsiaTheme="minorEastAsia"/>
              <w:noProof/>
              <w:lang w:eastAsia="en-IN"/>
            </w:rPr>
          </w:pPr>
          <w:hyperlink w:anchor="_Toc159009844" w:history="1">
            <w:r w:rsidR="008F1196" w:rsidRPr="00F4625A">
              <w:rPr>
                <w:rStyle w:val="Hyperlink"/>
                <w:rFonts w:ascii="Calibri" w:hAnsi="Calibri" w:cs="Calibri"/>
                <w:noProof/>
              </w:rPr>
              <w:t>2.1</w:t>
            </w:r>
            <w:r w:rsidR="008F1196">
              <w:rPr>
                <w:rFonts w:eastAsiaTheme="minorEastAsia"/>
                <w:noProof/>
                <w:lang w:eastAsia="en-IN"/>
              </w:rPr>
              <w:tab/>
            </w:r>
            <w:r w:rsidR="008F1196" w:rsidRPr="00F4625A">
              <w:rPr>
                <w:rStyle w:val="Hyperlink"/>
                <w:rFonts w:ascii="Calibri" w:hAnsi="Calibri" w:cs="Calibri"/>
                <w:noProof/>
              </w:rPr>
              <w:t>Description</w:t>
            </w:r>
            <w:r w:rsidR="008F1196">
              <w:rPr>
                <w:noProof/>
                <w:webHidden/>
              </w:rPr>
              <w:tab/>
            </w:r>
            <w:r w:rsidR="008F1196">
              <w:rPr>
                <w:noProof/>
                <w:webHidden/>
              </w:rPr>
              <w:fldChar w:fldCharType="begin"/>
            </w:r>
            <w:r w:rsidR="008F1196">
              <w:rPr>
                <w:noProof/>
                <w:webHidden/>
              </w:rPr>
              <w:instrText xml:space="preserve"> PAGEREF _Toc159009844 \h </w:instrText>
            </w:r>
            <w:r w:rsidR="008F1196">
              <w:rPr>
                <w:noProof/>
                <w:webHidden/>
              </w:rPr>
            </w:r>
            <w:r w:rsidR="008F1196">
              <w:rPr>
                <w:noProof/>
                <w:webHidden/>
              </w:rPr>
              <w:fldChar w:fldCharType="separate"/>
            </w:r>
            <w:r w:rsidR="001C6D1B">
              <w:rPr>
                <w:noProof/>
                <w:webHidden/>
              </w:rPr>
              <w:t>8</w:t>
            </w:r>
            <w:r w:rsidR="008F1196">
              <w:rPr>
                <w:noProof/>
                <w:webHidden/>
              </w:rPr>
              <w:fldChar w:fldCharType="end"/>
            </w:r>
          </w:hyperlink>
        </w:p>
        <w:p w14:paraId="39F28630" w14:textId="76B56A2D" w:rsidR="008F1196" w:rsidRDefault="00000000">
          <w:pPr>
            <w:pStyle w:val="TOC2"/>
            <w:tabs>
              <w:tab w:val="left" w:pos="880"/>
              <w:tab w:val="right" w:leader="dot" w:pos="9038"/>
            </w:tabs>
            <w:rPr>
              <w:rFonts w:eastAsiaTheme="minorEastAsia"/>
              <w:noProof/>
              <w:lang w:eastAsia="en-IN"/>
            </w:rPr>
          </w:pPr>
          <w:hyperlink w:anchor="_Toc159009845" w:history="1">
            <w:r w:rsidR="008F1196" w:rsidRPr="00F4625A">
              <w:rPr>
                <w:rStyle w:val="Hyperlink"/>
                <w:rFonts w:ascii="Calibri" w:eastAsiaTheme="majorEastAsia" w:hAnsi="Calibri" w:cs="Calibri"/>
                <w:noProof/>
              </w:rPr>
              <w:t>2.2</w:t>
            </w:r>
            <w:r w:rsidR="008F1196">
              <w:rPr>
                <w:rFonts w:eastAsiaTheme="minorEastAsia"/>
                <w:noProof/>
                <w:lang w:eastAsia="en-IN"/>
              </w:rPr>
              <w:tab/>
            </w:r>
            <w:r w:rsidR="008F1196" w:rsidRPr="00F4625A">
              <w:rPr>
                <w:rStyle w:val="Hyperlink"/>
                <w:rFonts w:ascii="Calibri" w:hAnsi="Calibri" w:cs="Calibri"/>
                <w:noProof/>
              </w:rPr>
              <w:t>Control Domain</w:t>
            </w:r>
            <w:r w:rsidR="008F1196">
              <w:rPr>
                <w:noProof/>
                <w:webHidden/>
              </w:rPr>
              <w:tab/>
            </w:r>
            <w:r w:rsidR="008F1196">
              <w:rPr>
                <w:noProof/>
                <w:webHidden/>
              </w:rPr>
              <w:fldChar w:fldCharType="begin"/>
            </w:r>
            <w:r w:rsidR="008F1196">
              <w:rPr>
                <w:noProof/>
                <w:webHidden/>
              </w:rPr>
              <w:instrText xml:space="preserve"> PAGEREF _Toc159009845 \h </w:instrText>
            </w:r>
            <w:r w:rsidR="008F1196">
              <w:rPr>
                <w:noProof/>
                <w:webHidden/>
              </w:rPr>
            </w:r>
            <w:r w:rsidR="008F1196">
              <w:rPr>
                <w:noProof/>
                <w:webHidden/>
              </w:rPr>
              <w:fldChar w:fldCharType="separate"/>
            </w:r>
            <w:r w:rsidR="001C6D1B">
              <w:rPr>
                <w:noProof/>
                <w:webHidden/>
              </w:rPr>
              <w:t>8</w:t>
            </w:r>
            <w:r w:rsidR="008F1196">
              <w:rPr>
                <w:noProof/>
                <w:webHidden/>
              </w:rPr>
              <w:fldChar w:fldCharType="end"/>
            </w:r>
          </w:hyperlink>
        </w:p>
        <w:p w14:paraId="2812C258" w14:textId="211E9F0A" w:rsidR="008F1196" w:rsidRDefault="00000000">
          <w:pPr>
            <w:pStyle w:val="TOC2"/>
            <w:tabs>
              <w:tab w:val="left" w:pos="880"/>
              <w:tab w:val="right" w:leader="dot" w:pos="9038"/>
            </w:tabs>
            <w:rPr>
              <w:rFonts w:eastAsiaTheme="minorEastAsia"/>
              <w:noProof/>
              <w:lang w:eastAsia="en-IN"/>
            </w:rPr>
          </w:pPr>
          <w:hyperlink w:anchor="_Toc159009846" w:history="1">
            <w:r w:rsidR="008F1196" w:rsidRPr="00F4625A">
              <w:rPr>
                <w:rStyle w:val="Hyperlink"/>
                <w:rFonts w:ascii="Calibri" w:hAnsi="Calibri" w:cs="Calibri"/>
                <w:noProof/>
              </w:rPr>
              <w:t>2.3</w:t>
            </w:r>
            <w:r w:rsidR="008F1196">
              <w:rPr>
                <w:rFonts w:eastAsiaTheme="minorEastAsia"/>
                <w:noProof/>
                <w:lang w:eastAsia="en-IN"/>
              </w:rPr>
              <w:tab/>
            </w:r>
            <w:r w:rsidR="008F1196" w:rsidRPr="00F4625A">
              <w:rPr>
                <w:rStyle w:val="Hyperlink"/>
                <w:rFonts w:ascii="Calibri" w:hAnsi="Calibri" w:cs="Calibri"/>
                <w:noProof/>
              </w:rPr>
              <w:t>Non-Compliance</w:t>
            </w:r>
            <w:r w:rsidR="008F1196">
              <w:rPr>
                <w:noProof/>
                <w:webHidden/>
              </w:rPr>
              <w:tab/>
            </w:r>
            <w:r w:rsidR="008F1196">
              <w:rPr>
                <w:noProof/>
                <w:webHidden/>
              </w:rPr>
              <w:fldChar w:fldCharType="begin"/>
            </w:r>
            <w:r w:rsidR="008F1196">
              <w:rPr>
                <w:noProof/>
                <w:webHidden/>
              </w:rPr>
              <w:instrText xml:space="preserve"> PAGEREF _Toc159009846 \h </w:instrText>
            </w:r>
            <w:r w:rsidR="008F1196">
              <w:rPr>
                <w:noProof/>
                <w:webHidden/>
              </w:rPr>
            </w:r>
            <w:r w:rsidR="008F1196">
              <w:rPr>
                <w:noProof/>
                <w:webHidden/>
              </w:rPr>
              <w:fldChar w:fldCharType="separate"/>
            </w:r>
            <w:r w:rsidR="001C6D1B">
              <w:rPr>
                <w:noProof/>
                <w:webHidden/>
              </w:rPr>
              <w:t>8</w:t>
            </w:r>
            <w:r w:rsidR="008F1196">
              <w:rPr>
                <w:noProof/>
                <w:webHidden/>
              </w:rPr>
              <w:fldChar w:fldCharType="end"/>
            </w:r>
          </w:hyperlink>
        </w:p>
        <w:p w14:paraId="7694AE0D" w14:textId="64A59E04" w:rsidR="008F1196" w:rsidRDefault="00000000">
          <w:pPr>
            <w:pStyle w:val="TOC1"/>
            <w:tabs>
              <w:tab w:val="left" w:pos="660"/>
            </w:tabs>
            <w:rPr>
              <w:rFonts w:eastAsiaTheme="minorEastAsia"/>
              <w:b w:val="0"/>
              <w:bCs w:val="0"/>
              <w:lang w:eastAsia="en-IN"/>
            </w:rPr>
          </w:pPr>
          <w:hyperlink w:anchor="_Toc159009850" w:history="1">
            <w:r w:rsidR="008F1196" w:rsidRPr="00F4625A">
              <w:rPr>
                <w:rStyle w:val="Hyperlink"/>
                <w:rFonts w:ascii="Calibri" w:hAnsi="Calibri" w:cs="Calibri"/>
              </w:rPr>
              <w:t>3.0</w:t>
            </w:r>
            <w:r w:rsidR="008F1196">
              <w:rPr>
                <w:rFonts w:eastAsiaTheme="minorEastAsia"/>
                <w:b w:val="0"/>
                <w:bCs w:val="0"/>
                <w:lang w:eastAsia="en-IN"/>
              </w:rPr>
              <w:tab/>
            </w:r>
            <w:r w:rsidR="008F1196" w:rsidRPr="00F4625A">
              <w:rPr>
                <w:rStyle w:val="Hyperlink"/>
                <w:rFonts w:ascii="Calibri" w:hAnsi="Calibri" w:cs="Calibri"/>
              </w:rPr>
              <w:t xml:space="preserve">Best practice 03 - </w:t>
            </w:r>
            <w:r w:rsidR="001C6D1B" w:rsidRPr="001C6D1B">
              <w:rPr>
                <w:rStyle w:val="Hyperlink"/>
                <w:rFonts w:ascii="Calibri" w:hAnsi="Calibri" w:cs="Calibri"/>
              </w:rPr>
              <w:t xml:space="preserve">App Service apps should use managed identity  </w:t>
            </w:r>
            <w:r w:rsidR="008F1196" w:rsidRPr="00F4625A">
              <w:rPr>
                <w:rStyle w:val="Hyperlink"/>
                <w:rFonts w:ascii="Calibri" w:hAnsi="Calibri" w:cs="Calibri"/>
              </w:rPr>
              <w:t>.</w:t>
            </w:r>
            <w:r w:rsidR="008F1196">
              <w:rPr>
                <w:webHidden/>
              </w:rPr>
              <w:tab/>
            </w:r>
            <w:r w:rsidR="008F1196">
              <w:rPr>
                <w:webHidden/>
              </w:rPr>
              <w:fldChar w:fldCharType="begin"/>
            </w:r>
            <w:r w:rsidR="008F1196">
              <w:rPr>
                <w:webHidden/>
              </w:rPr>
              <w:instrText xml:space="preserve"> PAGEREF _Toc159009850 \h </w:instrText>
            </w:r>
            <w:r w:rsidR="008F1196">
              <w:rPr>
                <w:webHidden/>
              </w:rPr>
            </w:r>
            <w:r w:rsidR="008F1196">
              <w:rPr>
                <w:webHidden/>
              </w:rPr>
              <w:fldChar w:fldCharType="separate"/>
            </w:r>
            <w:r w:rsidR="001C6D1B">
              <w:rPr>
                <w:webHidden/>
              </w:rPr>
              <w:t>13</w:t>
            </w:r>
            <w:r w:rsidR="008F1196">
              <w:rPr>
                <w:webHidden/>
              </w:rPr>
              <w:fldChar w:fldCharType="end"/>
            </w:r>
          </w:hyperlink>
        </w:p>
        <w:p w14:paraId="40E61332" w14:textId="2B4A342B" w:rsidR="008F1196" w:rsidRDefault="00000000">
          <w:pPr>
            <w:pStyle w:val="TOC2"/>
            <w:tabs>
              <w:tab w:val="left" w:pos="880"/>
              <w:tab w:val="right" w:leader="dot" w:pos="9038"/>
            </w:tabs>
            <w:rPr>
              <w:rFonts w:eastAsiaTheme="minorEastAsia"/>
              <w:noProof/>
              <w:lang w:eastAsia="en-IN"/>
            </w:rPr>
          </w:pPr>
          <w:hyperlink w:anchor="_Toc159009851" w:history="1">
            <w:r w:rsidR="008F1196" w:rsidRPr="00F4625A">
              <w:rPr>
                <w:rStyle w:val="Hyperlink"/>
                <w:rFonts w:ascii="Calibri" w:eastAsiaTheme="majorEastAsia" w:hAnsi="Calibri" w:cs="Calibri"/>
                <w:noProof/>
              </w:rPr>
              <w:t>3.1</w:t>
            </w:r>
            <w:r w:rsidR="008F1196">
              <w:rPr>
                <w:rFonts w:eastAsiaTheme="minorEastAsia"/>
                <w:noProof/>
                <w:lang w:eastAsia="en-IN"/>
              </w:rPr>
              <w:tab/>
            </w:r>
            <w:r w:rsidR="008F1196" w:rsidRPr="00F4625A">
              <w:rPr>
                <w:rStyle w:val="Hyperlink"/>
                <w:rFonts w:ascii="Calibri" w:hAnsi="Calibri" w:cs="Calibri"/>
                <w:noProof/>
              </w:rPr>
              <w:t>Description</w:t>
            </w:r>
            <w:r w:rsidR="008F1196">
              <w:rPr>
                <w:noProof/>
                <w:webHidden/>
              </w:rPr>
              <w:tab/>
            </w:r>
            <w:r w:rsidR="008F1196">
              <w:rPr>
                <w:noProof/>
                <w:webHidden/>
              </w:rPr>
              <w:fldChar w:fldCharType="begin"/>
            </w:r>
            <w:r w:rsidR="008F1196">
              <w:rPr>
                <w:noProof/>
                <w:webHidden/>
              </w:rPr>
              <w:instrText xml:space="preserve"> PAGEREF _Toc159009851 \h </w:instrText>
            </w:r>
            <w:r w:rsidR="008F1196">
              <w:rPr>
                <w:noProof/>
                <w:webHidden/>
              </w:rPr>
            </w:r>
            <w:r w:rsidR="008F1196">
              <w:rPr>
                <w:noProof/>
                <w:webHidden/>
              </w:rPr>
              <w:fldChar w:fldCharType="separate"/>
            </w:r>
            <w:r w:rsidR="001C6D1B">
              <w:rPr>
                <w:noProof/>
                <w:webHidden/>
              </w:rPr>
              <w:t>13</w:t>
            </w:r>
            <w:r w:rsidR="008F1196">
              <w:rPr>
                <w:noProof/>
                <w:webHidden/>
              </w:rPr>
              <w:fldChar w:fldCharType="end"/>
            </w:r>
          </w:hyperlink>
        </w:p>
        <w:p w14:paraId="557B4359" w14:textId="7525FAE4" w:rsidR="008F1196" w:rsidRDefault="00000000">
          <w:pPr>
            <w:pStyle w:val="TOC2"/>
            <w:tabs>
              <w:tab w:val="left" w:pos="880"/>
              <w:tab w:val="right" w:leader="dot" w:pos="9038"/>
            </w:tabs>
            <w:rPr>
              <w:rFonts w:eastAsiaTheme="minorEastAsia"/>
              <w:noProof/>
              <w:lang w:eastAsia="en-IN"/>
            </w:rPr>
          </w:pPr>
          <w:hyperlink w:anchor="_Toc159009852" w:history="1">
            <w:r w:rsidR="008F1196" w:rsidRPr="00F4625A">
              <w:rPr>
                <w:rStyle w:val="Hyperlink"/>
                <w:rFonts w:ascii="Calibri" w:eastAsiaTheme="majorEastAsia" w:hAnsi="Calibri" w:cs="Calibri"/>
                <w:noProof/>
              </w:rPr>
              <w:t>3.2</w:t>
            </w:r>
            <w:r w:rsidR="008F1196">
              <w:rPr>
                <w:rFonts w:eastAsiaTheme="minorEastAsia"/>
                <w:noProof/>
                <w:lang w:eastAsia="en-IN"/>
              </w:rPr>
              <w:tab/>
            </w:r>
            <w:r w:rsidR="008F1196" w:rsidRPr="00F4625A">
              <w:rPr>
                <w:rStyle w:val="Hyperlink"/>
                <w:rFonts w:ascii="Calibri" w:hAnsi="Calibri" w:cs="Calibri"/>
                <w:noProof/>
              </w:rPr>
              <w:t>Control</w:t>
            </w:r>
            <w:r w:rsidR="008F1196" w:rsidRPr="00F4625A">
              <w:rPr>
                <w:rStyle w:val="Hyperlink"/>
                <w:rFonts w:cstheme="minorHAnsi"/>
                <w:noProof/>
              </w:rPr>
              <w:t xml:space="preserve"> Domain</w:t>
            </w:r>
            <w:r w:rsidR="008F1196">
              <w:rPr>
                <w:noProof/>
                <w:webHidden/>
              </w:rPr>
              <w:tab/>
            </w:r>
            <w:r w:rsidR="008F1196">
              <w:rPr>
                <w:noProof/>
                <w:webHidden/>
              </w:rPr>
              <w:fldChar w:fldCharType="begin"/>
            </w:r>
            <w:r w:rsidR="008F1196">
              <w:rPr>
                <w:noProof/>
                <w:webHidden/>
              </w:rPr>
              <w:instrText xml:space="preserve"> PAGEREF _Toc159009852 \h </w:instrText>
            </w:r>
            <w:r w:rsidR="008F1196">
              <w:rPr>
                <w:noProof/>
                <w:webHidden/>
              </w:rPr>
            </w:r>
            <w:r w:rsidR="008F1196">
              <w:rPr>
                <w:noProof/>
                <w:webHidden/>
              </w:rPr>
              <w:fldChar w:fldCharType="separate"/>
            </w:r>
            <w:r w:rsidR="001C6D1B">
              <w:rPr>
                <w:noProof/>
                <w:webHidden/>
              </w:rPr>
              <w:t>13</w:t>
            </w:r>
            <w:r w:rsidR="008F1196">
              <w:rPr>
                <w:noProof/>
                <w:webHidden/>
              </w:rPr>
              <w:fldChar w:fldCharType="end"/>
            </w:r>
          </w:hyperlink>
        </w:p>
        <w:p w14:paraId="74D39388" w14:textId="1A8FED5C" w:rsidR="008F1196" w:rsidRDefault="00000000">
          <w:pPr>
            <w:pStyle w:val="TOC2"/>
            <w:tabs>
              <w:tab w:val="left" w:pos="880"/>
              <w:tab w:val="right" w:leader="dot" w:pos="9038"/>
            </w:tabs>
            <w:rPr>
              <w:rFonts w:eastAsiaTheme="minorEastAsia"/>
              <w:noProof/>
              <w:lang w:eastAsia="en-IN"/>
            </w:rPr>
          </w:pPr>
          <w:hyperlink w:anchor="_Toc159009853" w:history="1">
            <w:r w:rsidR="008F1196" w:rsidRPr="00F4625A">
              <w:rPr>
                <w:rStyle w:val="Hyperlink"/>
                <w:rFonts w:ascii="Calibri" w:eastAsiaTheme="majorEastAsia" w:hAnsi="Calibri" w:cs="Calibri"/>
                <w:noProof/>
              </w:rPr>
              <w:t>3.3</w:t>
            </w:r>
            <w:r w:rsidR="008F1196">
              <w:rPr>
                <w:rFonts w:eastAsiaTheme="minorEastAsia"/>
                <w:noProof/>
                <w:lang w:eastAsia="en-IN"/>
              </w:rPr>
              <w:tab/>
            </w:r>
            <w:r w:rsidR="008F1196" w:rsidRPr="00F4625A">
              <w:rPr>
                <w:rStyle w:val="Hyperlink"/>
                <w:rFonts w:ascii="Calibri" w:hAnsi="Calibri" w:cs="Calibri"/>
                <w:noProof/>
              </w:rPr>
              <w:t>Non-Compliance Message</w:t>
            </w:r>
            <w:r w:rsidR="008F1196">
              <w:rPr>
                <w:noProof/>
                <w:webHidden/>
              </w:rPr>
              <w:tab/>
            </w:r>
            <w:r w:rsidR="008F1196">
              <w:rPr>
                <w:noProof/>
                <w:webHidden/>
              </w:rPr>
              <w:fldChar w:fldCharType="begin"/>
            </w:r>
            <w:r w:rsidR="008F1196">
              <w:rPr>
                <w:noProof/>
                <w:webHidden/>
              </w:rPr>
              <w:instrText xml:space="preserve"> PAGEREF _Toc159009853 \h </w:instrText>
            </w:r>
            <w:r w:rsidR="008F1196">
              <w:rPr>
                <w:noProof/>
                <w:webHidden/>
              </w:rPr>
            </w:r>
            <w:r w:rsidR="008F1196">
              <w:rPr>
                <w:noProof/>
                <w:webHidden/>
              </w:rPr>
              <w:fldChar w:fldCharType="separate"/>
            </w:r>
            <w:r w:rsidR="001C6D1B">
              <w:rPr>
                <w:noProof/>
                <w:webHidden/>
              </w:rPr>
              <w:t>13</w:t>
            </w:r>
            <w:r w:rsidR="008F1196">
              <w:rPr>
                <w:noProof/>
                <w:webHidden/>
              </w:rPr>
              <w:fldChar w:fldCharType="end"/>
            </w:r>
          </w:hyperlink>
        </w:p>
        <w:p w14:paraId="6BDC7743" w14:textId="62D8CE9A" w:rsidR="008F1196" w:rsidRDefault="00000000">
          <w:pPr>
            <w:pStyle w:val="TOC1"/>
            <w:tabs>
              <w:tab w:val="left" w:pos="660"/>
            </w:tabs>
            <w:rPr>
              <w:rFonts w:eastAsiaTheme="minorEastAsia"/>
              <w:b w:val="0"/>
              <w:bCs w:val="0"/>
              <w:lang w:eastAsia="en-IN"/>
            </w:rPr>
          </w:pPr>
          <w:hyperlink w:anchor="_Toc159009857" w:history="1">
            <w:r w:rsidR="008F1196" w:rsidRPr="00F4625A">
              <w:rPr>
                <w:rStyle w:val="Hyperlink"/>
                <w:rFonts w:ascii="Calibri" w:eastAsia="Times New Roman" w:hAnsi="Calibri" w:cs="Calibri"/>
              </w:rPr>
              <w:t>4.0</w:t>
            </w:r>
            <w:r w:rsidR="008F1196">
              <w:rPr>
                <w:rFonts w:eastAsiaTheme="minorEastAsia"/>
                <w:b w:val="0"/>
                <w:bCs w:val="0"/>
                <w:lang w:eastAsia="en-IN"/>
              </w:rPr>
              <w:tab/>
            </w:r>
            <w:r w:rsidR="008F1196" w:rsidRPr="00F4625A">
              <w:rPr>
                <w:rStyle w:val="Hyperlink"/>
                <w:rFonts w:ascii="Calibri" w:hAnsi="Calibri" w:cs="Calibri"/>
              </w:rPr>
              <w:t xml:space="preserve">Best practice 04 - </w:t>
            </w:r>
            <w:r w:rsidR="001C6D1B" w:rsidRPr="001C6D1B">
              <w:rPr>
                <w:rStyle w:val="Hyperlink"/>
                <w:rFonts w:ascii="Calibri" w:hAnsi="Calibri" w:cs="Calibri"/>
              </w:rPr>
              <w:t>Function apps should use managed identity.</w:t>
            </w:r>
            <w:r w:rsidR="008F1196" w:rsidRPr="00F4625A">
              <w:rPr>
                <w:rStyle w:val="Hyperlink"/>
                <w:rFonts w:ascii="Calibri" w:hAnsi="Calibri" w:cs="Calibri"/>
              </w:rPr>
              <w:t>.</w:t>
            </w:r>
            <w:r w:rsidR="008F1196">
              <w:rPr>
                <w:webHidden/>
              </w:rPr>
              <w:tab/>
            </w:r>
            <w:r w:rsidR="008F1196">
              <w:rPr>
                <w:webHidden/>
              </w:rPr>
              <w:fldChar w:fldCharType="begin"/>
            </w:r>
            <w:r w:rsidR="008F1196">
              <w:rPr>
                <w:webHidden/>
              </w:rPr>
              <w:instrText xml:space="preserve"> PAGEREF _Toc159009857 \h </w:instrText>
            </w:r>
            <w:r w:rsidR="008F1196">
              <w:rPr>
                <w:webHidden/>
              </w:rPr>
            </w:r>
            <w:r w:rsidR="008F1196">
              <w:rPr>
                <w:webHidden/>
              </w:rPr>
              <w:fldChar w:fldCharType="separate"/>
            </w:r>
            <w:r w:rsidR="001C6D1B">
              <w:rPr>
                <w:webHidden/>
              </w:rPr>
              <w:t>19</w:t>
            </w:r>
            <w:r w:rsidR="008F1196">
              <w:rPr>
                <w:webHidden/>
              </w:rPr>
              <w:fldChar w:fldCharType="end"/>
            </w:r>
          </w:hyperlink>
        </w:p>
        <w:p w14:paraId="03D8428D" w14:textId="50776A0C" w:rsidR="008F1196" w:rsidRDefault="00000000">
          <w:pPr>
            <w:pStyle w:val="TOC2"/>
            <w:tabs>
              <w:tab w:val="left" w:pos="880"/>
              <w:tab w:val="right" w:leader="dot" w:pos="9038"/>
            </w:tabs>
            <w:rPr>
              <w:rFonts w:eastAsiaTheme="minorEastAsia"/>
              <w:noProof/>
              <w:lang w:eastAsia="en-IN"/>
            </w:rPr>
          </w:pPr>
          <w:hyperlink w:anchor="_Toc159009858" w:history="1">
            <w:r w:rsidR="008F1196" w:rsidRPr="00F4625A">
              <w:rPr>
                <w:rStyle w:val="Hyperlink"/>
                <w:rFonts w:ascii="Calibri" w:hAnsi="Calibri" w:cs="Calibri"/>
                <w:noProof/>
              </w:rPr>
              <w:t>4.1</w:t>
            </w:r>
            <w:r w:rsidR="008F1196">
              <w:rPr>
                <w:rFonts w:eastAsiaTheme="minorEastAsia"/>
                <w:noProof/>
                <w:lang w:eastAsia="en-IN"/>
              </w:rPr>
              <w:tab/>
            </w:r>
            <w:r w:rsidR="008F1196" w:rsidRPr="00F4625A">
              <w:rPr>
                <w:rStyle w:val="Hyperlink"/>
                <w:rFonts w:ascii="Calibri" w:hAnsi="Calibri" w:cs="Calibri"/>
                <w:noProof/>
              </w:rPr>
              <w:t>Description</w:t>
            </w:r>
            <w:r w:rsidR="008F1196">
              <w:rPr>
                <w:noProof/>
                <w:webHidden/>
              </w:rPr>
              <w:tab/>
            </w:r>
            <w:r w:rsidR="008F1196">
              <w:rPr>
                <w:noProof/>
                <w:webHidden/>
              </w:rPr>
              <w:fldChar w:fldCharType="begin"/>
            </w:r>
            <w:r w:rsidR="008F1196">
              <w:rPr>
                <w:noProof/>
                <w:webHidden/>
              </w:rPr>
              <w:instrText xml:space="preserve"> PAGEREF _Toc159009858 \h </w:instrText>
            </w:r>
            <w:r w:rsidR="008F1196">
              <w:rPr>
                <w:noProof/>
                <w:webHidden/>
              </w:rPr>
            </w:r>
            <w:r w:rsidR="008F1196">
              <w:rPr>
                <w:noProof/>
                <w:webHidden/>
              </w:rPr>
              <w:fldChar w:fldCharType="separate"/>
            </w:r>
            <w:r w:rsidR="001C6D1B">
              <w:rPr>
                <w:noProof/>
                <w:webHidden/>
              </w:rPr>
              <w:t>19</w:t>
            </w:r>
            <w:r w:rsidR="008F1196">
              <w:rPr>
                <w:noProof/>
                <w:webHidden/>
              </w:rPr>
              <w:fldChar w:fldCharType="end"/>
            </w:r>
          </w:hyperlink>
        </w:p>
        <w:p w14:paraId="1A7DBC6B" w14:textId="1951334A" w:rsidR="008F1196" w:rsidRDefault="00000000">
          <w:pPr>
            <w:pStyle w:val="TOC2"/>
            <w:tabs>
              <w:tab w:val="left" w:pos="880"/>
              <w:tab w:val="right" w:leader="dot" w:pos="9038"/>
            </w:tabs>
            <w:rPr>
              <w:rFonts w:eastAsiaTheme="minorEastAsia"/>
              <w:noProof/>
              <w:lang w:eastAsia="en-IN"/>
            </w:rPr>
          </w:pPr>
          <w:hyperlink w:anchor="_Toc159009859" w:history="1">
            <w:r w:rsidR="008F1196" w:rsidRPr="00F4625A">
              <w:rPr>
                <w:rStyle w:val="Hyperlink"/>
                <w:rFonts w:eastAsiaTheme="majorEastAsia" w:cstheme="minorHAnsi"/>
                <w:noProof/>
              </w:rPr>
              <w:t>4.2</w:t>
            </w:r>
            <w:r w:rsidR="008F1196">
              <w:rPr>
                <w:rFonts w:eastAsiaTheme="minorEastAsia"/>
                <w:noProof/>
                <w:lang w:eastAsia="en-IN"/>
              </w:rPr>
              <w:tab/>
            </w:r>
            <w:r w:rsidR="008F1196" w:rsidRPr="00F4625A">
              <w:rPr>
                <w:rStyle w:val="Hyperlink"/>
                <w:rFonts w:ascii="Calibri" w:hAnsi="Calibri" w:cs="Calibri"/>
                <w:noProof/>
              </w:rPr>
              <w:t>Control</w:t>
            </w:r>
            <w:r w:rsidR="008F1196" w:rsidRPr="00F4625A">
              <w:rPr>
                <w:rStyle w:val="Hyperlink"/>
                <w:rFonts w:cstheme="minorHAnsi"/>
                <w:noProof/>
              </w:rPr>
              <w:t xml:space="preserve"> Domain</w:t>
            </w:r>
            <w:r w:rsidR="008F1196">
              <w:rPr>
                <w:noProof/>
                <w:webHidden/>
              </w:rPr>
              <w:tab/>
            </w:r>
            <w:r w:rsidR="008F1196">
              <w:rPr>
                <w:noProof/>
                <w:webHidden/>
              </w:rPr>
              <w:fldChar w:fldCharType="begin"/>
            </w:r>
            <w:r w:rsidR="008F1196">
              <w:rPr>
                <w:noProof/>
                <w:webHidden/>
              </w:rPr>
              <w:instrText xml:space="preserve"> PAGEREF _Toc159009859 \h </w:instrText>
            </w:r>
            <w:r w:rsidR="008F1196">
              <w:rPr>
                <w:noProof/>
                <w:webHidden/>
              </w:rPr>
            </w:r>
            <w:r w:rsidR="008F1196">
              <w:rPr>
                <w:noProof/>
                <w:webHidden/>
              </w:rPr>
              <w:fldChar w:fldCharType="separate"/>
            </w:r>
            <w:r w:rsidR="001C6D1B">
              <w:rPr>
                <w:noProof/>
                <w:webHidden/>
              </w:rPr>
              <w:t>19</w:t>
            </w:r>
            <w:r w:rsidR="008F1196">
              <w:rPr>
                <w:noProof/>
                <w:webHidden/>
              </w:rPr>
              <w:fldChar w:fldCharType="end"/>
            </w:r>
          </w:hyperlink>
        </w:p>
        <w:p w14:paraId="64B21A41" w14:textId="3F7C810D" w:rsidR="008F1196" w:rsidRDefault="00000000">
          <w:pPr>
            <w:pStyle w:val="TOC2"/>
            <w:tabs>
              <w:tab w:val="left" w:pos="880"/>
              <w:tab w:val="right" w:leader="dot" w:pos="9038"/>
            </w:tabs>
            <w:rPr>
              <w:rFonts w:eastAsiaTheme="minorEastAsia"/>
              <w:noProof/>
              <w:lang w:eastAsia="en-IN"/>
            </w:rPr>
          </w:pPr>
          <w:hyperlink w:anchor="_Toc159009860" w:history="1">
            <w:r w:rsidR="008F1196" w:rsidRPr="00F4625A">
              <w:rPr>
                <w:rStyle w:val="Hyperlink"/>
                <w:rFonts w:ascii="Calibri" w:eastAsiaTheme="majorEastAsia" w:hAnsi="Calibri" w:cs="Calibri"/>
                <w:noProof/>
              </w:rPr>
              <w:t>4.3</w:t>
            </w:r>
            <w:r w:rsidR="008F1196">
              <w:rPr>
                <w:rFonts w:eastAsiaTheme="minorEastAsia"/>
                <w:noProof/>
                <w:lang w:eastAsia="en-IN"/>
              </w:rPr>
              <w:tab/>
            </w:r>
            <w:r w:rsidR="008F1196" w:rsidRPr="00F4625A">
              <w:rPr>
                <w:rStyle w:val="Hyperlink"/>
                <w:rFonts w:ascii="Calibri" w:hAnsi="Calibri" w:cs="Calibri"/>
                <w:noProof/>
              </w:rPr>
              <w:t>Non-Compliance Message</w:t>
            </w:r>
            <w:r w:rsidR="008F1196">
              <w:rPr>
                <w:noProof/>
                <w:webHidden/>
              </w:rPr>
              <w:tab/>
            </w:r>
            <w:r w:rsidR="008F1196">
              <w:rPr>
                <w:noProof/>
                <w:webHidden/>
              </w:rPr>
              <w:fldChar w:fldCharType="begin"/>
            </w:r>
            <w:r w:rsidR="008F1196">
              <w:rPr>
                <w:noProof/>
                <w:webHidden/>
              </w:rPr>
              <w:instrText xml:space="preserve"> PAGEREF _Toc159009860 \h </w:instrText>
            </w:r>
            <w:r w:rsidR="008F1196">
              <w:rPr>
                <w:noProof/>
                <w:webHidden/>
              </w:rPr>
            </w:r>
            <w:r w:rsidR="008F1196">
              <w:rPr>
                <w:noProof/>
                <w:webHidden/>
              </w:rPr>
              <w:fldChar w:fldCharType="separate"/>
            </w:r>
            <w:r w:rsidR="001C6D1B">
              <w:rPr>
                <w:noProof/>
                <w:webHidden/>
              </w:rPr>
              <w:t>19</w:t>
            </w:r>
            <w:r w:rsidR="008F1196">
              <w:rPr>
                <w:noProof/>
                <w:webHidden/>
              </w:rPr>
              <w:fldChar w:fldCharType="end"/>
            </w:r>
          </w:hyperlink>
        </w:p>
        <w:p w14:paraId="36D1FF8C" w14:textId="185AF732" w:rsidR="008F1196" w:rsidRDefault="00000000">
          <w:pPr>
            <w:pStyle w:val="TOC1"/>
            <w:tabs>
              <w:tab w:val="left" w:pos="660"/>
            </w:tabs>
            <w:rPr>
              <w:rFonts w:eastAsiaTheme="minorEastAsia"/>
              <w:b w:val="0"/>
              <w:bCs w:val="0"/>
              <w:lang w:eastAsia="en-IN"/>
            </w:rPr>
          </w:pPr>
          <w:hyperlink w:anchor="_Toc159009864" w:history="1">
            <w:r w:rsidR="008F1196" w:rsidRPr="00F4625A">
              <w:rPr>
                <w:rStyle w:val="Hyperlink"/>
                <w:rFonts w:ascii="Calibri" w:hAnsi="Calibri" w:cs="Calibri"/>
              </w:rPr>
              <w:t>5.0</w:t>
            </w:r>
            <w:r w:rsidR="008F1196">
              <w:rPr>
                <w:rFonts w:eastAsiaTheme="minorEastAsia"/>
                <w:b w:val="0"/>
                <w:bCs w:val="0"/>
                <w:lang w:eastAsia="en-IN"/>
              </w:rPr>
              <w:tab/>
            </w:r>
            <w:r w:rsidR="008F1196" w:rsidRPr="00F4625A">
              <w:rPr>
                <w:rStyle w:val="Hyperlink"/>
                <w:rFonts w:ascii="Calibri" w:hAnsi="Calibri" w:cs="Calibri"/>
              </w:rPr>
              <w:t xml:space="preserve">Best practice 05 - </w:t>
            </w:r>
            <w:r w:rsidR="001C6D1B" w:rsidRPr="001C6D1B">
              <w:rPr>
                <w:rStyle w:val="Hyperlink"/>
                <w:rFonts w:ascii="Calibri" w:hAnsi="Calibri" w:cs="Calibri"/>
              </w:rPr>
              <w:t>App Service apps should only be accessible over HTTPS</w:t>
            </w:r>
            <w:r w:rsidR="008F1196">
              <w:rPr>
                <w:webHidden/>
              </w:rPr>
              <w:tab/>
            </w:r>
            <w:r w:rsidR="008F1196">
              <w:rPr>
                <w:webHidden/>
              </w:rPr>
              <w:fldChar w:fldCharType="begin"/>
            </w:r>
            <w:r w:rsidR="008F1196">
              <w:rPr>
                <w:webHidden/>
              </w:rPr>
              <w:instrText xml:space="preserve"> PAGEREF _Toc159009864 \h </w:instrText>
            </w:r>
            <w:r w:rsidR="008F1196">
              <w:rPr>
                <w:webHidden/>
              </w:rPr>
            </w:r>
            <w:r w:rsidR="008F1196">
              <w:rPr>
                <w:webHidden/>
              </w:rPr>
              <w:fldChar w:fldCharType="separate"/>
            </w:r>
            <w:r w:rsidR="001C6D1B">
              <w:rPr>
                <w:webHidden/>
              </w:rPr>
              <w:t>22</w:t>
            </w:r>
            <w:r w:rsidR="008F1196">
              <w:rPr>
                <w:webHidden/>
              </w:rPr>
              <w:fldChar w:fldCharType="end"/>
            </w:r>
          </w:hyperlink>
        </w:p>
        <w:p w14:paraId="3145820A" w14:textId="79D2F08E" w:rsidR="008F1196" w:rsidRDefault="00000000">
          <w:pPr>
            <w:pStyle w:val="TOC2"/>
            <w:tabs>
              <w:tab w:val="left" w:pos="880"/>
              <w:tab w:val="right" w:leader="dot" w:pos="9038"/>
            </w:tabs>
            <w:rPr>
              <w:rFonts w:eastAsiaTheme="minorEastAsia"/>
              <w:noProof/>
              <w:lang w:eastAsia="en-IN"/>
            </w:rPr>
          </w:pPr>
          <w:hyperlink w:anchor="_Toc159009865" w:history="1">
            <w:r w:rsidR="008F1196" w:rsidRPr="00F4625A">
              <w:rPr>
                <w:rStyle w:val="Hyperlink"/>
                <w:rFonts w:ascii="Calibri" w:hAnsi="Calibri" w:cs="Calibri"/>
                <w:noProof/>
              </w:rPr>
              <w:t>5.1</w:t>
            </w:r>
            <w:r w:rsidR="008F1196">
              <w:rPr>
                <w:rFonts w:eastAsiaTheme="minorEastAsia"/>
                <w:noProof/>
                <w:lang w:eastAsia="en-IN"/>
              </w:rPr>
              <w:tab/>
            </w:r>
            <w:r w:rsidR="008F1196" w:rsidRPr="00F4625A">
              <w:rPr>
                <w:rStyle w:val="Hyperlink"/>
                <w:rFonts w:ascii="Calibri" w:hAnsi="Calibri" w:cs="Calibri"/>
                <w:noProof/>
              </w:rPr>
              <w:t>Description</w:t>
            </w:r>
            <w:r w:rsidR="008F1196">
              <w:rPr>
                <w:noProof/>
                <w:webHidden/>
              </w:rPr>
              <w:tab/>
            </w:r>
            <w:r w:rsidR="008F1196">
              <w:rPr>
                <w:noProof/>
                <w:webHidden/>
              </w:rPr>
              <w:fldChar w:fldCharType="begin"/>
            </w:r>
            <w:r w:rsidR="008F1196">
              <w:rPr>
                <w:noProof/>
                <w:webHidden/>
              </w:rPr>
              <w:instrText xml:space="preserve"> PAGEREF _Toc159009865 \h </w:instrText>
            </w:r>
            <w:r w:rsidR="008F1196">
              <w:rPr>
                <w:noProof/>
                <w:webHidden/>
              </w:rPr>
            </w:r>
            <w:r w:rsidR="008F1196">
              <w:rPr>
                <w:noProof/>
                <w:webHidden/>
              </w:rPr>
              <w:fldChar w:fldCharType="separate"/>
            </w:r>
            <w:r w:rsidR="001C6D1B">
              <w:rPr>
                <w:noProof/>
                <w:webHidden/>
              </w:rPr>
              <w:t>22</w:t>
            </w:r>
            <w:r w:rsidR="008F1196">
              <w:rPr>
                <w:noProof/>
                <w:webHidden/>
              </w:rPr>
              <w:fldChar w:fldCharType="end"/>
            </w:r>
          </w:hyperlink>
        </w:p>
        <w:p w14:paraId="529A8DDA" w14:textId="12383AF0" w:rsidR="008F1196" w:rsidRDefault="00000000">
          <w:pPr>
            <w:pStyle w:val="TOC2"/>
            <w:tabs>
              <w:tab w:val="left" w:pos="880"/>
              <w:tab w:val="right" w:leader="dot" w:pos="9038"/>
            </w:tabs>
            <w:rPr>
              <w:rFonts w:eastAsiaTheme="minorEastAsia"/>
              <w:noProof/>
              <w:lang w:eastAsia="en-IN"/>
            </w:rPr>
          </w:pPr>
          <w:hyperlink w:anchor="_Toc159009866" w:history="1">
            <w:r w:rsidR="008F1196" w:rsidRPr="00F4625A">
              <w:rPr>
                <w:rStyle w:val="Hyperlink"/>
                <w:rFonts w:ascii="Calibri" w:eastAsiaTheme="majorEastAsia" w:hAnsi="Calibri" w:cs="Calibri"/>
                <w:noProof/>
              </w:rPr>
              <w:t>5.2</w:t>
            </w:r>
            <w:r w:rsidR="008F1196">
              <w:rPr>
                <w:rFonts w:eastAsiaTheme="minorEastAsia"/>
                <w:noProof/>
                <w:lang w:eastAsia="en-IN"/>
              </w:rPr>
              <w:tab/>
            </w:r>
            <w:r w:rsidR="008F1196" w:rsidRPr="00F4625A">
              <w:rPr>
                <w:rStyle w:val="Hyperlink"/>
                <w:rFonts w:ascii="Calibri" w:hAnsi="Calibri" w:cs="Calibri"/>
                <w:noProof/>
              </w:rPr>
              <w:t>Control</w:t>
            </w:r>
            <w:r w:rsidR="008F1196" w:rsidRPr="00F4625A">
              <w:rPr>
                <w:rStyle w:val="Hyperlink"/>
                <w:rFonts w:cstheme="minorHAnsi"/>
                <w:noProof/>
              </w:rPr>
              <w:t xml:space="preserve"> Domain</w:t>
            </w:r>
            <w:r w:rsidR="008F1196">
              <w:rPr>
                <w:noProof/>
                <w:webHidden/>
              </w:rPr>
              <w:tab/>
            </w:r>
            <w:r w:rsidR="008F1196">
              <w:rPr>
                <w:noProof/>
                <w:webHidden/>
              </w:rPr>
              <w:fldChar w:fldCharType="begin"/>
            </w:r>
            <w:r w:rsidR="008F1196">
              <w:rPr>
                <w:noProof/>
                <w:webHidden/>
              </w:rPr>
              <w:instrText xml:space="preserve"> PAGEREF _Toc159009866 \h </w:instrText>
            </w:r>
            <w:r w:rsidR="008F1196">
              <w:rPr>
                <w:noProof/>
                <w:webHidden/>
              </w:rPr>
            </w:r>
            <w:r w:rsidR="008F1196">
              <w:rPr>
                <w:noProof/>
                <w:webHidden/>
              </w:rPr>
              <w:fldChar w:fldCharType="separate"/>
            </w:r>
            <w:r w:rsidR="001C6D1B">
              <w:rPr>
                <w:noProof/>
                <w:webHidden/>
              </w:rPr>
              <w:t>22</w:t>
            </w:r>
            <w:r w:rsidR="008F1196">
              <w:rPr>
                <w:noProof/>
                <w:webHidden/>
              </w:rPr>
              <w:fldChar w:fldCharType="end"/>
            </w:r>
          </w:hyperlink>
        </w:p>
        <w:p w14:paraId="0E40C455" w14:textId="5DC79410" w:rsidR="008F1196" w:rsidRDefault="00000000">
          <w:pPr>
            <w:pStyle w:val="TOC2"/>
            <w:tabs>
              <w:tab w:val="left" w:pos="880"/>
              <w:tab w:val="right" w:leader="dot" w:pos="9038"/>
            </w:tabs>
            <w:rPr>
              <w:noProof/>
            </w:rPr>
          </w:pPr>
          <w:hyperlink w:anchor="_Toc159009867" w:history="1">
            <w:r w:rsidR="008F1196" w:rsidRPr="00F4625A">
              <w:rPr>
                <w:rStyle w:val="Hyperlink"/>
                <w:rFonts w:ascii="Calibri" w:eastAsiaTheme="majorEastAsia" w:hAnsi="Calibri" w:cs="Calibri"/>
                <w:noProof/>
              </w:rPr>
              <w:t>5.3</w:t>
            </w:r>
            <w:r w:rsidR="008F1196">
              <w:rPr>
                <w:rFonts w:eastAsiaTheme="minorEastAsia"/>
                <w:noProof/>
                <w:lang w:eastAsia="en-IN"/>
              </w:rPr>
              <w:tab/>
            </w:r>
            <w:r w:rsidR="008F1196" w:rsidRPr="00F4625A">
              <w:rPr>
                <w:rStyle w:val="Hyperlink"/>
                <w:rFonts w:ascii="Calibri" w:hAnsi="Calibri" w:cs="Calibri"/>
                <w:noProof/>
              </w:rPr>
              <w:t>Non-Compliance Message</w:t>
            </w:r>
            <w:r w:rsidR="008F1196">
              <w:rPr>
                <w:noProof/>
                <w:webHidden/>
              </w:rPr>
              <w:tab/>
            </w:r>
            <w:r w:rsidR="008F1196">
              <w:rPr>
                <w:noProof/>
                <w:webHidden/>
              </w:rPr>
              <w:fldChar w:fldCharType="begin"/>
            </w:r>
            <w:r w:rsidR="008F1196">
              <w:rPr>
                <w:noProof/>
                <w:webHidden/>
              </w:rPr>
              <w:instrText xml:space="preserve"> PAGEREF _Toc159009867 \h </w:instrText>
            </w:r>
            <w:r w:rsidR="008F1196">
              <w:rPr>
                <w:noProof/>
                <w:webHidden/>
              </w:rPr>
            </w:r>
            <w:r w:rsidR="008F1196">
              <w:rPr>
                <w:noProof/>
                <w:webHidden/>
              </w:rPr>
              <w:fldChar w:fldCharType="separate"/>
            </w:r>
            <w:r w:rsidR="001C6D1B">
              <w:rPr>
                <w:noProof/>
                <w:webHidden/>
              </w:rPr>
              <w:t>22</w:t>
            </w:r>
            <w:r w:rsidR="008F1196">
              <w:rPr>
                <w:noProof/>
                <w:webHidden/>
              </w:rPr>
              <w:fldChar w:fldCharType="end"/>
            </w:r>
          </w:hyperlink>
        </w:p>
        <w:p w14:paraId="46953CAD" w14:textId="37038010"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6</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Best practice 0</w:t>
            </w:r>
            <w:r w:rsidR="003937B6">
              <w:rPr>
                <w:rStyle w:val="Hyperlink"/>
                <w:rFonts w:ascii="Calibri" w:hAnsi="Calibri" w:cs="Calibri"/>
              </w:rPr>
              <w:t>6</w:t>
            </w:r>
            <w:r w:rsidRPr="00F4625A">
              <w:rPr>
                <w:rStyle w:val="Hyperlink"/>
                <w:rFonts w:ascii="Calibri" w:hAnsi="Calibri" w:cs="Calibri"/>
              </w:rPr>
              <w:t xml:space="preserve"> - </w:t>
            </w:r>
            <w:r w:rsidRPr="001C6D1B">
              <w:rPr>
                <w:rStyle w:val="Hyperlink"/>
                <w:rFonts w:ascii="Calibri" w:hAnsi="Calibri" w:cs="Calibri"/>
              </w:rPr>
              <w:t>Function apps should only be accessible over HTTPS</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66459F7F" w14:textId="784F5219"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6</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1804C57F" w14:textId="1FBD4E41"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6</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0A19645E" w14:textId="270A70F8"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6</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4789F541" w14:textId="51B03DB3"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7</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Best practice 0</w:t>
            </w:r>
            <w:r w:rsidR="003937B6">
              <w:rPr>
                <w:rStyle w:val="Hyperlink"/>
                <w:rFonts w:ascii="Calibri" w:hAnsi="Calibri" w:cs="Calibri"/>
              </w:rPr>
              <w:t>7</w:t>
            </w:r>
            <w:r w:rsidRPr="00F4625A">
              <w:rPr>
                <w:rStyle w:val="Hyperlink"/>
                <w:rFonts w:ascii="Calibri" w:hAnsi="Calibri" w:cs="Calibri"/>
              </w:rPr>
              <w:t xml:space="preserve"> -</w:t>
            </w:r>
            <w:r w:rsidRPr="001C6D1B">
              <w:rPr>
                <w:rStyle w:val="Hyperlink"/>
                <w:rFonts w:ascii="Calibri" w:hAnsi="Calibri" w:cs="Calibri"/>
              </w:rPr>
              <w:t>App Service apps should require FTPS only</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12928E7D" w14:textId="22207973"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7</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1B711D04" w14:textId="734717A5"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7</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5D72E07E" w14:textId="3546AB32"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7</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6318A930" w14:textId="3164780F"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8</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Best practice 0</w:t>
            </w:r>
            <w:r w:rsidR="003937B6">
              <w:rPr>
                <w:rStyle w:val="Hyperlink"/>
                <w:rFonts w:ascii="Calibri" w:hAnsi="Calibri" w:cs="Calibri"/>
              </w:rPr>
              <w:t>8</w:t>
            </w:r>
            <w:r w:rsidRPr="00F4625A">
              <w:rPr>
                <w:rStyle w:val="Hyperlink"/>
                <w:rFonts w:ascii="Calibri" w:hAnsi="Calibri" w:cs="Calibri"/>
              </w:rPr>
              <w:t xml:space="preserve"> -</w:t>
            </w:r>
            <w:r w:rsidRPr="001C6D1B">
              <w:rPr>
                <w:rStyle w:val="Hyperlink"/>
                <w:rFonts w:ascii="Calibri" w:hAnsi="Calibri" w:cs="Calibri"/>
              </w:rPr>
              <w:t>Function apps should require FTPS only</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441F8050" w14:textId="2729538F"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8</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078A49CB" w14:textId="3B6392BF"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8</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5F3DA438" w14:textId="31762C5E"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8</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30A8A116" w14:textId="48F2CFCE"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9</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Best practice 0</w:t>
            </w:r>
            <w:r w:rsidR="003937B6">
              <w:rPr>
                <w:rStyle w:val="Hyperlink"/>
                <w:rFonts w:ascii="Calibri" w:hAnsi="Calibri" w:cs="Calibri"/>
              </w:rPr>
              <w:t>9</w:t>
            </w:r>
            <w:r w:rsidRPr="00F4625A">
              <w:rPr>
                <w:rStyle w:val="Hyperlink"/>
                <w:rFonts w:ascii="Calibri" w:hAnsi="Calibri" w:cs="Calibri"/>
              </w:rPr>
              <w:t xml:space="preserve"> -</w:t>
            </w:r>
            <w:r w:rsidRPr="001C6D1B">
              <w:rPr>
                <w:rStyle w:val="Hyperlink"/>
                <w:rFonts w:ascii="Calibri" w:hAnsi="Calibri" w:cs="Calibri"/>
              </w:rPr>
              <w:t xml:space="preserve">App Service apps should have resource logs enabled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5038A47B" w14:textId="71A00793"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9</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280AD435" w14:textId="3E8A1820"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9</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427BC0B5" w14:textId="04869747"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9</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6BFDF13D" w14:textId="35334A2F"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10</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 xml:space="preserve">Best practice </w:t>
            </w:r>
            <w:r w:rsidR="003937B6">
              <w:rPr>
                <w:rStyle w:val="Hyperlink"/>
                <w:rFonts w:ascii="Calibri" w:hAnsi="Calibri" w:cs="Calibri"/>
              </w:rPr>
              <w:t>10</w:t>
            </w:r>
            <w:r w:rsidRPr="00F4625A">
              <w:rPr>
                <w:rStyle w:val="Hyperlink"/>
                <w:rFonts w:ascii="Calibri" w:hAnsi="Calibri" w:cs="Calibri"/>
              </w:rPr>
              <w:t xml:space="preserve"> -</w:t>
            </w:r>
            <w:r w:rsidRPr="001C6D1B">
              <w:t xml:space="preserve"> </w:t>
            </w:r>
            <w:r w:rsidRPr="001C6D1B">
              <w:rPr>
                <w:rStyle w:val="Hyperlink"/>
                <w:rFonts w:ascii="Calibri" w:hAnsi="Calibri" w:cs="Calibri"/>
              </w:rPr>
              <w:t xml:space="preserve">App service must be configured with Vnet Integration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081C92B8" w14:textId="762C5D34"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10</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4B356380" w14:textId="6D547995"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10</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5A370A5A" w14:textId="6E05C638"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10</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77FB816E" w14:textId="66FBE845"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11</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Best practic</w:t>
            </w:r>
            <w:r w:rsidR="003937B6">
              <w:rPr>
                <w:rStyle w:val="Hyperlink"/>
                <w:rFonts w:ascii="Calibri" w:hAnsi="Calibri" w:cs="Calibri"/>
              </w:rPr>
              <w:t>e 11</w:t>
            </w:r>
            <w:r w:rsidRPr="00F4625A">
              <w:rPr>
                <w:rStyle w:val="Hyperlink"/>
                <w:rFonts w:ascii="Calibri" w:hAnsi="Calibri" w:cs="Calibri"/>
              </w:rPr>
              <w:t xml:space="preserve"> -</w:t>
            </w:r>
            <w:r w:rsidRPr="001C6D1B">
              <w:t xml:space="preserve"> </w:t>
            </w:r>
            <w:r w:rsidRPr="001C6D1B">
              <w:rPr>
                <w:rStyle w:val="Hyperlink"/>
                <w:rFonts w:ascii="Calibri" w:hAnsi="Calibri" w:cs="Calibri"/>
              </w:rPr>
              <w:t xml:space="preserve">App Service apps should have remote debugging turned off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06A153D9" w14:textId="754E6644"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11</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761A5B1C" w14:textId="5D34F317"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11</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6C26329C" w14:textId="0B1FDCDD"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11</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2EF33BC0" w14:textId="7ADD9465"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12</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 xml:space="preserve">Best practice </w:t>
            </w:r>
            <w:r w:rsidR="003937B6">
              <w:rPr>
                <w:rStyle w:val="Hyperlink"/>
                <w:rFonts w:ascii="Calibri" w:hAnsi="Calibri" w:cs="Calibri"/>
              </w:rPr>
              <w:t>12</w:t>
            </w:r>
            <w:r w:rsidRPr="00F4625A">
              <w:rPr>
                <w:rStyle w:val="Hyperlink"/>
                <w:rFonts w:ascii="Calibri" w:hAnsi="Calibri" w:cs="Calibri"/>
              </w:rPr>
              <w:t xml:space="preserve"> -</w:t>
            </w:r>
            <w:r w:rsidRPr="001C6D1B">
              <w:t xml:space="preserve"> </w:t>
            </w:r>
            <w:r w:rsidRPr="001C6D1B">
              <w:rPr>
                <w:rStyle w:val="Hyperlink"/>
                <w:rFonts w:ascii="Calibri" w:hAnsi="Calibri" w:cs="Calibri"/>
              </w:rPr>
              <w:t xml:space="preserve">App Service apps should not have CORS configured to allow every resource to access your apps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44481136" w14:textId="03C5F473"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12</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1BC92401" w14:textId="20E782B1"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12</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0E76F69C" w14:textId="02C4D00F"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12</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08E63B26" w14:textId="1D07828C"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13</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 xml:space="preserve">Best practice </w:t>
            </w:r>
            <w:r w:rsidR="003937B6">
              <w:rPr>
                <w:rStyle w:val="Hyperlink"/>
                <w:rFonts w:ascii="Calibri" w:hAnsi="Calibri" w:cs="Calibri"/>
              </w:rPr>
              <w:t>13</w:t>
            </w:r>
            <w:r w:rsidRPr="00F4625A">
              <w:rPr>
                <w:rStyle w:val="Hyperlink"/>
                <w:rFonts w:ascii="Calibri" w:hAnsi="Calibri" w:cs="Calibri"/>
              </w:rPr>
              <w:t xml:space="preserve"> -</w:t>
            </w:r>
            <w:r w:rsidRPr="001C6D1B">
              <w:t xml:space="preserve"> </w:t>
            </w:r>
            <w:r w:rsidRPr="001C6D1B">
              <w:rPr>
                <w:rStyle w:val="Hyperlink"/>
                <w:rFonts w:ascii="Calibri" w:hAnsi="Calibri" w:cs="Calibri"/>
              </w:rPr>
              <w:t xml:space="preserve">Function apps should have remote debugging turned off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0377D14A" w14:textId="65AE2871"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13</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26A4A501" w14:textId="0E998916"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13</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155AD5C8" w14:textId="21A53BFE"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13</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25E828B3" w14:textId="4ECAFB3A"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14</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 xml:space="preserve">Best practice </w:t>
            </w:r>
            <w:r w:rsidR="003937B6">
              <w:rPr>
                <w:rStyle w:val="Hyperlink"/>
                <w:rFonts w:ascii="Calibri" w:hAnsi="Calibri" w:cs="Calibri"/>
              </w:rPr>
              <w:t>14</w:t>
            </w:r>
            <w:r w:rsidRPr="00F4625A">
              <w:rPr>
                <w:rStyle w:val="Hyperlink"/>
                <w:rFonts w:ascii="Calibri" w:hAnsi="Calibri" w:cs="Calibri"/>
              </w:rPr>
              <w:t xml:space="preserve"> -</w:t>
            </w:r>
            <w:r w:rsidRPr="001C6D1B">
              <w:t xml:space="preserve"> </w:t>
            </w:r>
            <w:r w:rsidRPr="001C6D1B">
              <w:rPr>
                <w:rStyle w:val="Hyperlink"/>
                <w:rFonts w:ascii="Calibri" w:hAnsi="Calibri" w:cs="Calibri"/>
              </w:rPr>
              <w:t xml:space="preserve">Function apps should not have CORS configured to allow every resource to access your app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566E2A27" w14:textId="7818E240"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14</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5B53ECD0" w14:textId="38D82229"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14</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3DB0CED0" w14:textId="4ECA00F8"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14</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5B0F432A" w14:textId="6156C5D5" w:rsidR="001C6D1B" w:rsidRDefault="001C6D1B" w:rsidP="001C6D1B">
          <w:pPr>
            <w:pStyle w:val="TOC1"/>
            <w:tabs>
              <w:tab w:val="left" w:pos="660"/>
            </w:tabs>
            <w:rPr>
              <w:rFonts w:eastAsiaTheme="minorEastAsia"/>
              <w:b w:val="0"/>
              <w:bCs w:val="0"/>
              <w:lang w:eastAsia="en-IN"/>
            </w:rPr>
          </w:pPr>
          <w:hyperlink w:anchor="_Toc159009864" w:history="1">
            <w:r w:rsidR="003937B6">
              <w:rPr>
                <w:rStyle w:val="Hyperlink"/>
                <w:rFonts w:ascii="Calibri" w:hAnsi="Calibri" w:cs="Calibri"/>
              </w:rPr>
              <w:t>15</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 xml:space="preserve">Best practice </w:t>
            </w:r>
            <w:r w:rsidR="003937B6">
              <w:rPr>
                <w:rStyle w:val="Hyperlink"/>
                <w:rFonts w:ascii="Calibri" w:hAnsi="Calibri" w:cs="Calibri"/>
              </w:rPr>
              <w:t>15</w:t>
            </w:r>
            <w:r w:rsidRPr="00F4625A">
              <w:rPr>
                <w:rStyle w:val="Hyperlink"/>
                <w:rFonts w:ascii="Calibri" w:hAnsi="Calibri" w:cs="Calibri"/>
              </w:rPr>
              <w:t xml:space="preserve"> -</w:t>
            </w:r>
            <w:r w:rsidRPr="001C6D1B">
              <w:t xml:space="preserve"> </w:t>
            </w:r>
            <w:r w:rsidR="003937B6" w:rsidRPr="003937B6">
              <w:rPr>
                <w:rStyle w:val="Hyperlink"/>
                <w:rFonts w:ascii="Calibri" w:hAnsi="Calibri" w:cs="Calibri"/>
              </w:rPr>
              <w:t xml:space="preserve">Azure Defender for App Service should be enabled </w:t>
            </w:r>
            <w:r w:rsidRPr="001C6D1B">
              <w:rPr>
                <w:rStyle w:val="Hyperlink"/>
                <w:rFonts w:ascii="Calibri" w:hAnsi="Calibri" w:cs="Calibri"/>
              </w:rPr>
              <w:t xml:space="preserve">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73908C95" w14:textId="44A6CD7D" w:rsidR="001C6D1B" w:rsidRDefault="001C6D1B" w:rsidP="001C6D1B">
          <w:pPr>
            <w:pStyle w:val="TOC2"/>
            <w:tabs>
              <w:tab w:val="left" w:pos="880"/>
              <w:tab w:val="right" w:leader="dot" w:pos="9038"/>
            </w:tabs>
            <w:rPr>
              <w:rFonts w:eastAsiaTheme="minorEastAsia"/>
              <w:noProof/>
              <w:lang w:eastAsia="en-IN"/>
            </w:rPr>
          </w:pPr>
          <w:hyperlink w:anchor="_Toc159009865" w:history="1">
            <w:r w:rsidR="003937B6">
              <w:rPr>
                <w:rStyle w:val="Hyperlink"/>
                <w:rFonts w:ascii="Calibri" w:hAnsi="Calibri" w:cs="Calibri"/>
                <w:noProof/>
              </w:rPr>
              <w:t>15</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0B6E174F" w14:textId="13F1294B" w:rsidR="001C6D1B" w:rsidRDefault="001C6D1B" w:rsidP="001C6D1B">
          <w:pPr>
            <w:pStyle w:val="TOC2"/>
            <w:tabs>
              <w:tab w:val="left" w:pos="880"/>
              <w:tab w:val="right" w:leader="dot" w:pos="9038"/>
            </w:tabs>
            <w:rPr>
              <w:rFonts w:eastAsiaTheme="minorEastAsia"/>
              <w:noProof/>
              <w:lang w:eastAsia="en-IN"/>
            </w:rPr>
          </w:pPr>
          <w:hyperlink w:anchor="_Toc159009866" w:history="1">
            <w:r w:rsidR="003937B6">
              <w:rPr>
                <w:rStyle w:val="Hyperlink"/>
                <w:rFonts w:ascii="Calibri" w:eastAsiaTheme="majorEastAsia" w:hAnsi="Calibri" w:cs="Calibri"/>
                <w:noProof/>
              </w:rPr>
              <w:t>15</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1980E9D3" w14:textId="3FA31FDC" w:rsidR="001C6D1B" w:rsidRDefault="001C6D1B" w:rsidP="001C6D1B">
          <w:pPr>
            <w:pStyle w:val="TOC2"/>
            <w:tabs>
              <w:tab w:val="left" w:pos="880"/>
              <w:tab w:val="right" w:leader="dot" w:pos="9038"/>
            </w:tabs>
            <w:rPr>
              <w:noProof/>
            </w:rPr>
          </w:pPr>
          <w:hyperlink w:anchor="_Toc159009867" w:history="1">
            <w:r w:rsidR="003937B6">
              <w:rPr>
                <w:rStyle w:val="Hyperlink"/>
                <w:rFonts w:ascii="Calibri" w:eastAsiaTheme="majorEastAsia" w:hAnsi="Calibri" w:cs="Calibri"/>
                <w:noProof/>
              </w:rPr>
              <w:t>15</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56720D0E" w14:textId="391C206F" w:rsidR="003937B6" w:rsidRDefault="003937B6" w:rsidP="003937B6">
          <w:pPr>
            <w:pStyle w:val="TOC1"/>
            <w:tabs>
              <w:tab w:val="left" w:pos="660"/>
            </w:tabs>
            <w:rPr>
              <w:rFonts w:eastAsiaTheme="minorEastAsia"/>
              <w:b w:val="0"/>
              <w:bCs w:val="0"/>
              <w:lang w:eastAsia="en-IN"/>
            </w:rPr>
          </w:pPr>
          <w:hyperlink w:anchor="_Toc159009864" w:history="1">
            <w:r>
              <w:rPr>
                <w:rStyle w:val="Hyperlink"/>
                <w:rFonts w:ascii="Calibri" w:hAnsi="Calibri" w:cs="Calibri"/>
              </w:rPr>
              <w:t>16</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 xml:space="preserve">Best practice </w:t>
            </w:r>
            <w:r>
              <w:rPr>
                <w:rStyle w:val="Hyperlink"/>
                <w:rFonts w:ascii="Calibri" w:hAnsi="Calibri" w:cs="Calibri"/>
              </w:rPr>
              <w:t>16</w:t>
            </w:r>
            <w:r w:rsidRPr="00F4625A">
              <w:rPr>
                <w:rStyle w:val="Hyperlink"/>
                <w:rFonts w:ascii="Calibri" w:hAnsi="Calibri" w:cs="Calibri"/>
              </w:rPr>
              <w:t xml:space="preserve"> -</w:t>
            </w:r>
            <w:r w:rsidRPr="001C6D1B">
              <w:t xml:space="preserve"> </w:t>
            </w:r>
            <w:r w:rsidRPr="003937B6">
              <w:rPr>
                <w:rStyle w:val="Hyperlink"/>
                <w:rFonts w:ascii="Calibri" w:hAnsi="Calibri" w:cs="Calibri"/>
              </w:rPr>
              <w:t xml:space="preserve">App Service apps should have resource logs enabled. </w:t>
            </w:r>
            <w:r w:rsidRPr="001C6D1B">
              <w:rPr>
                <w:rStyle w:val="Hyperlink"/>
                <w:rFonts w:ascii="Calibri" w:hAnsi="Calibri" w:cs="Calibri"/>
              </w:rPr>
              <w:t xml:space="preserve">  </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706BABFF" w14:textId="03904FE8" w:rsidR="003937B6" w:rsidRDefault="003937B6" w:rsidP="003937B6">
          <w:pPr>
            <w:pStyle w:val="TOC2"/>
            <w:tabs>
              <w:tab w:val="left" w:pos="880"/>
              <w:tab w:val="right" w:leader="dot" w:pos="9038"/>
            </w:tabs>
            <w:rPr>
              <w:rFonts w:eastAsiaTheme="minorEastAsia"/>
              <w:noProof/>
              <w:lang w:eastAsia="en-IN"/>
            </w:rPr>
          </w:pPr>
          <w:hyperlink w:anchor="_Toc159009865" w:history="1">
            <w:r>
              <w:rPr>
                <w:rStyle w:val="Hyperlink"/>
                <w:rFonts w:ascii="Calibri" w:hAnsi="Calibri" w:cs="Calibri"/>
                <w:noProof/>
              </w:rPr>
              <w:t>16</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6DB254A3" w14:textId="777BA85F" w:rsidR="003937B6" w:rsidRDefault="003937B6" w:rsidP="003937B6">
          <w:pPr>
            <w:pStyle w:val="TOC2"/>
            <w:tabs>
              <w:tab w:val="left" w:pos="880"/>
              <w:tab w:val="right" w:leader="dot" w:pos="9038"/>
            </w:tabs>
            <w:rPr>
              <w:rFonts w:eastAsiaTheme="minorEastAsia"/>
              <w:noProof/>
              <w:lang w:eastAsia="en-IN"/>
            </w:rPr>
          </w:pPr>
          <w:hyperlink w:anchor="_Toc159009866" w:history="1">
            <w:r>
              <w:rPr>
                <w:rStyle w:val="Hyperlink"/>
                <w:rFonts w:ascii="Calibri" w:eastAsiaTheme="majorEastAsia" w:hAnsi="Calibri" w:cs="Calibri"/>
                <w:noProof/>
              </w:rPr>
              <w:t>16</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6D65ECEB" w14:textId="3BB49A71" w:rsidR="003937B6" w:rsidRDefault="003937B6" w:rsidP="003937B6">
          <w:pPr>
            <w:pStyle w:val="TOC2"/>
            <w:tabs>
              <w:tab w:val="left" w:pos="880"/>
              <w:tab w:val="right" w:leader="dot" w:pos="9038"/>
            </w:tabs>
            <w:rPr>
              <w:noProof/>
            </w:rPr>
          </w:pPr>
          <w:hyperlink w:anchor="_Toc159009867" w:history="1">
            <w:r>
              <w:rPr>
                <w:rStyle w:val="Hyperlink"/>
                <w:rFonts w:ascii="Calibri" w:eastAsiaTheme="majorEastAsia" w:hAnsi="Calibri" w:cs="Calibri"/>
                <w:noProof/>
              </w:rPr>
              <w:t>16</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4A8120D1" w14:textId="43861580" w:rsidR="003937B6" w:rsidRDefault="003937B6" w:rsidP="003937B6">
          <w:pPr>
            <w:pStyle w:val="TOC1"/>
            <w:tabs>
              <w:tab w:val="left" w:pos="660"/>
            </w:tabs>
            <w:rPr>
              <w:rFonts w:eastAsiaTheme="minorEastAsia"/>
              <w:b w:val="0"/>
              <w:bCs w:val="0"/>
              <w:lang w:eastAsia="en-IN"/>
            </w:rPr>
          </w:pPr>
          <w:hyperlink w:anchor="_Toc159009864" w:history="1">
            <w:r>
              <w:rPr>
                <w:rStyle w:val="Hyperlink"/>
                <w:rFonts w:ascii="Calibri" w:hAnsi="Calibri" w:cs="Calibri"/>
              </w:rPr>
              <w:t>17</w:t>
            </w:r>
            <w:r w:rsidRPr="00F4625A">
              <w:rPr>
                <w:rStyle w:val="Hyperlink"/>
                <w:rFonts w:ascii="Calibri" w:hAnsi="Calibri" w:cs="Calibri"/>
              </w:rPr>
              <w:t>.0</w:t>
            </w:r>
            <w:r>
              <w:rPr>
                <w:rFonts w:eastAsiaTheme="minorEastAsia"/>
                <w:b w:val="0"/>
                <w:bCs w:val="0"/>
                <w:lang w:eastAsia="en-IN"/>
              </w:rPr>
              <w:tab/>
            </w:r>
            <w:r w:rsidRPr="00F4625A">
              <w:rPr>
                <w:rStyle w:val="Hyperlink"/>
                <w:rFonts w:ascii="Calibri" w:hAnsi="Calibri" w:cs="Calibri"/>
              </w:rPr>
              <w:t xml:space="preserve">Best practice </w:t>
            </w:r>
            <w:r>
              <w:rPr>
                <w:rStyle w:val="Hyperlink"/>
                <w:rFonts w:ascii="Calibri" w:hAnsi="Calibri" w:cs="Calibri"/>
              </w:rPr>
              <w:t>17</w:t>
            </w:r>
            <w:r w:rsidRPr="00F4625A">
              <w:rPr>
                <w:rStyle w:val="Hyperlink"/>
                <w:rFonts w:ascii="Calibri" w:hAnsi="Calibri" w:cs="Calibri"/>
              </w:rPr>
              <w:t xml:space="preserve"> -</w:t>
            </w:r>
            <w:r w:rsidRPr="001C6D1B">
              <w:t xml:space="preserve"> </w:t>
            </w:r>
            <w:r w:rsidRPr="003937B6">
              <w:rPr>
                <w:rStyle w:val="Hyperlink"/>
                <w:rFonts w:ascii="Calibri" w:hAnsi="Calibri" w:cs="Calibri"/>
              </w:rPr>
              <w:t>Ensure that App service ingress/egress route paths to from the internet are internally routed.</w:t>
            </w:r>
            <w:r>
              <w:rPr>
                <w:webHidden/>
              </w:rPr>
              <w:tab/>
            </w:r>
            <w:r>
              <w:rPr>
                <w:webHidden/>
              </w:rPr>
              <w:fldChar w:fldCharType="begin"/>
            </w:r>
            <w:r>
              <w:rPr>
                <w:webHidden/>
              </w:rPr>
              <w:instrText xml:space="preserve"> PAGEREF _Toc159009864 \h </w:instrText>
            </w:r>
            <w:r>
              <w:rPr>
                <w:webHidden/>
              </w:rPr>
            </w:r>
            <w:r>
              <w:rPr>
                <w:webHidden/>
              </w:rPr>
              <w:fldChar w:fldCharType="separate"/>
            </w:r>
            <w:r>
              <w:rPr>
                <w:webHidden/>
              </w:rPr>
              <w:t>22</w:t>
            </w:r>
            <w:r>
              <w:rPr>
                <w:webHidden/>
              </w:rPr>
              <w:fldChar w:fldCharType="end"/>
            </w:r>
          </w:hyperlink>
        </w:p>
        <w:p w14:paraId="56D4BDD4" w14:textId="0CFAB881" w:rsidR="003937B6" w:rsidRDefault="003937B6" w:rsidP="003937B6">
          <w:pPr>
            <w:pStyle w:val="TOC2"/>
            <w:tabs>
              <w:tab w:val="left" w:pos="880"/>
              <w:tab w:val="right" w:leader="dot" w:pos="9038"/>
            </w:tabs>
            <w:rPr>
              <w:rFonts w:eastAsiaTheme="minorEastAsia"/>
              <w:noProof/>
              <w:lang w:eastAsia="en-IN"/>
            </w:rPr>
          </w:pPr>
          <w:hyperlink w:anchor="_Toc159009865" w:history="1">
            <w:r>
              <w:rPr>
                <w:rStyle w:val="Hyperlink"/>
                <w:rFonts w:ascii="Calibri" w:hAnsi="Calibri" w:cs="Calibri"/>
                <w:noProof/>
              </w:rPr>
              <w:t>17</w:t>
            </w:r>
            <w:r w:rsidRPr="00F4625A">
              <w:rPr>
                <w:rStyle w:val="Hyperlink"/>
                <w:rFonts w:ascii="Calibri" w:hAnsi="Calibri" w:cs="Calibri"/>
                <w:noProof/>
              </w:rPr>
              <w:t>.1</w:t>
            </w:r>
            <w:r>
              <w:rPr>
                <w:rFonts w:eastAsiaTheme="minorEastAsia"/>
                <w:noProof/>
                <w:lang w:eastAsia="en-IN"/>
              </w:rPr>
              <w:tab/>
            </w:r>
            <w:r w:rsidRPr="00F4625A">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_Toc159009865 \h </w:instrText>
            </w:r>
            <w:r>
              <w:rPr>
                <w:noProof/>
                <w:webHidden/>
              </w:rPr>
            </w:r>
            <w:r>
              <w:rPr>
                <w:noProof/>
                <w:webHidden/>
              </w:rPr>
              <w:fldChar w:fldCharType="separate"/>
            </w:r>
            <w:r>
              <w:rPr>
                <w:noProof/>
                <w:webHidden/>
              </w:rPr>
              <w:t>22</w:t>
            </w:r>
            <w:r>
              <w:rPr>
                <w:noProof/>
                <w:webHidden/>
              </w:rPr>
              <w:fldChar w:fldCharType="end"/>
            </w:r>
          </w:hyperlink>
        </w:p>
        <w:p w14:paraId="3A8347EE" w14:textId="02C3EFB3" w:rsidR="003937B6" w:rsidRDefault="003937B6" w:rsidP="003937B6">
          <w:pPr>
            <w:pStyle w:val="TOC2"/>
            <w:tabs>
              <w:tab w:val="left" w:pos="880"/>
              <w:tab w:val="right" w:leader="dot" w:pos="9038"/>
            </w:tabs>
            <w:rPr>
              <w:rFonts w:eastAsiaTheme="minorEastAsia"/>
              <w:noProof/>
              <w:lang w:eastAsia="en-IN"/>
            </w:rPr>
          </w:pPr>
          <w:hyperlink w:anchor="_Toc159009866" w:history="1">
            <w:r>
              <w:rPr>
                <w:rStyle w:val="Hyperlink"/>
                <w:rFonts w:ascii="Calibri" w:eastAsiaTheme="majorEastAsia" w:hAnsi="Calibri" w:cs="Calibri"/>
                <w:noProof/>
              </w:rPr>
              <w:t>17</w:t>
            </w:r>
            <w:r w:rsidRPr="00F4625A">
              <w:rPr>
                <w:rStyle w:val="Hyperlink"/>
                <w:rFonts w:ascii="Calibri" w:eastAsiaTheme="majorEastAsia" w:hAnsi="Calibri" w:cs="Calibri"/>
                <w:noProof/>
              </w:rPr>
              <w:t>.2</w:t>
            </w:r>
            <w:r>
              <w:rPr>
                <w:rFonts w:eastAsiaTheme="minorEastAsia"/>
                <w:noProof/>
                <w:lang w:eastAsia="en-IN"/>
              </w:rPr>
              <w:tab/>
            </w:r>
            <w:r w:rsidRPr="00F4625A">
              <w:rPr>
                <w:rStyle w:val="Hyperlink"/>
                <w:rFonts w:ascii="Calibri" w:hAnsi="Calibri" w:cs="Calibri"/>
                <w:noProof/>
              </w:rPr>
              <w:t>Control</w:t>
            </w:r>
            <w:r w:rsidRPr="00F4625A">
              <w:rPr>
                <w:rStyle w:val="Hyperlink"/>
                <w:rFonts w:cstheme="minorHAnsi"/>
                <w:noProof/>
              </w:rPr>
              <w:t xml:space="preserve"> Domain</w:t>
            </w:r>
            <w:r>
              <w:rPr>
                <w:noProof/>
                <w:webHidden/>
              </w:rPr>
              <w:tab/>
            </w:r>
            <w:r>
              <w:rPr>
                <w:noProof/>
                <w:webHidden/>
              </w:rPr>
              <w:fldChar w:fldCharType="begin"/>
            </w:r>
            <w:r>
              <w:rPr>
                <w:noProof/>
                <w:webHidden/>
              </w:rPr>
              <w:instrText xml:space="preserve"> PAGEREF _Toc159009866 \h </w:instrText>
            </w:r>
            <w:r>
              <w:rPr>
                <w:noProof/>
                <w:webHidden/>
              </w:rPr>
            </w:r>
            <w:r>
              <w:rPr>
                <w:noProof/>
                <w:webHidden/>
              </w:rPr>
              <w:fldChar w:fldCharType="separate"/>
            </w:r>
            <w:r>
              <w:rPr>
                <w:noProof/>
                <w:webHidden/>
              </w:rPr>
              <w:t>22</w:t>
            </w:r>
            <w:r>
              <w:rPr>
                <w:noProof/>
                <w:webHidden/>
              </w:rPr>
              <w:fldChar w:fldCharType="end"/>
            </w:r>
          </w:hyperlink>
        </w:p>
        <w:p w14:paraId="596B4E1A" w14:textId="3980E3B1" w:rsidR="003937B6" w:rsidRDefault="003937B6" w:rsidP="003937B6">
          <w:pPr>
            <w:pStyle w:val="TOC2"/>
            <w:tabs>
              <w:tab w:val="left" w:pos="880"/>
              <w:tab w:val="right" w:leader="dot" w:pos="9038"/>
            </w:tabs>
            <w:rPr>
              <w:noProof/>
            </w:rPr>
          </w:pPr>
          <w:hyperlink w:anchor="_Toc159009867" w:history="1">
            <w:r>
              <w:rPr>
                <w:rStyle w:val="Hyperlink"/>
                <w:rFonts w:ascii="Calibri" w:eastAsiaTheme="majorEastAsia" w:hAnsi="Calibri" w:cs="Calibri"/>
                <w:noProof/>
              </w:rPr>
              <w:t>17</w:t>
            </w:r>
            <w:r w:rsidRPr="00F4625A">
              <w:rPr>
                <w:rStyle w:val="Hyperlink"/>
                <w:rFonts w:ascii="Calibri" w:eastAsiaTheme="majorEastAsia" w:hAnsi="Calibri" w:cs="Calibri"/>
                <w:noProof/>
              </w:rPr>
              <w:t>.3</w:t>
            </w:r>
            <w:r>
              <w:rPr>
                <w:rFonts w:eastAsiaTheme="minorEastAsia"/>
                <w:noProof/>
                <w:lang w:eastAsia="en-IN"/>
              </w:rPr>
              <w:tab/>
            </w:r>
            <w:r w:rsidRPr="00F4625A">
              <w:rPr>
                <w:rStyle w:val="Hyperlink"/>
                <w:rFonts w:ascii="Calibri" w:hAnsi="Calibri" w:cs="Calibri"/>
                <w:noProof/>
              </w:rPr>
              <w:t>Non-Compliance Message</w:t>
            </w:r>
            <w:r>
              <w:rPr>
                <w:noProof/>
                <w:webHidden/>
              </w:rPr>
              <w:tab/>
            </w:r>
            <w:r>
              <w:rPr>
                <w:noProof/>
                <w:webHidden/>
              </w:rPr>
              <w:fldChar w:fldCharType="begin"/>
            </w:r>
            <w:r>
              <w:rPr>
                <w:noProof/>
                <w:webHidden/>
              </w:rPr>
              <w:instrText xml:space="preserve"> PAGEREF _Toc159009867 \h </w:instrText>
            </w:r>
            <w:r>
              <w:rPr>
                <w:noProof/>
                <w:webHidden/>
              </w:rPr>
            </w:r>
            <w:r>
              <w:rPr>
                <w:noProof/>
                <w:webHidden/>
              </w:rPr>
              <w:fldChar w:fldCharType="separate"/>
            </w:r>
            <w:r>
              <w:rPr>
                <w:noProof/>
                <w:webHidden/>
              </w:rPr>
              <w:t>22</w:t>
            </w:r>
            <w:r>
              <w:rPr>
                <w:noProof/>
                <w:webHidden/>
              </w:rPr>
              <w:fldChar w:fldCharType="end"/>
            </w:r>
          </w:hyperlink>
        </w:p>
        <w:p w14:paraId="4D1ADC8C" w14:textId="77777777" w:rsidR="001C6D1B" w:rsidRPr="001C6D1B" w:rsidRDefault="001C6D1B" w:rsidP="001C6D1B">
          <w:pPr>
            <w:rPr>
              <w:noProof/>
            </w:rPr>
          </w:pPr>
        </w:p>
        <w:p w14:paraId="1A0BBE0B" w14:textId="18A32CC3" w:rsidR="008F1196" w:rsidRDefault="00000000">
          <w:pPr>
            <w:pStyle w:val="TOC1"/>
            <w:tabs>
              <w:tab w:val="left" w:pos="660"/>
            </w:tabs>
            <w:rPr>
              <w:rFonts w:eastAsiaTheme="minorEastAsia"/>
              <w:b w:val="0"/>
              <w:bCs w:val="0"/>
              <w:lang w:eastAsia="en-IN"/>
            </w:rPr>
          </w:pPr>
          <w:hyperlink w:anchor="_Toc159009871" w:history="1">
            <w:r w:rsidR="003937B6">
              <w:rPr>
                <w:rStyle w:val="Hyperlink"/>
                <w:rFonts w:ascii="Calibri" w:hAnsi="Calibri" w:cs="Calibri"/>
              </w:rPr>
              <w:t>18</w:t>
            </w:r>
            <w:r w:rsidR="008F1196" w:rsidRPr="00F4625A">
              <w:rPr>
                <w:rStyle w:val="Hyperlink"/>
                <w:rFonts w:ascii="Calibri" w:hAnsi="Calibri" w:cs="Calibri"/>
              </w:rPr>
              <w:t>.0</w:t>
            </w:r>
            <w:r w:rsidR="008F1196">
              <w:rPr>
                <w:rFonts w:eastAsiaTheme="minorEastAsia"/>
                <w:b w:val="0"/>
                <w:bCs w:val="0"/>
                <w:lang w:eastAsia="en-IN"/>
              </w:rPr>
              <w:tab/>
            </w:r>
            <w:r w:rsidR="008F1196" w:rsidRPr="00F4625A">
              <w:rPr>
                <w:rStyle w:val="Hyperlink"/>
                <w:rFonts w:ascii="Calibri" w:hAnsi="Calibri" w:cs="Calibri"/>
              </w:rPr>
              <w:t>Appendix</w:t>
            </w:r>
            <w:r w:rsidR="008F1196">
              <w:rPr>
                <w:webHidden/>
              </w:rPr>
              <w:tab/>
            </w:r>
            <w:r w:rsidR="008F1196">
              <w:rPr>
                <w:webHidden/>
              </w:rPr>
              <w:fldChar w:fldCharType="begin"/>
            </w:r>
            <w:r w:rsidR="008F1196">
              <w:rPr>
                <w:webHidden/>
              </w:rPr>
              <w:instrText xml:space="preserve"> PAGEREF _Toc159009871 \h </w:instrText>
            </w:r>
            <w:r w:rsidR="008F1196">
              <w:rPr>
                <w:webHidden/>
              </w:rPr>
            </w:r>
            <w:r w:rsidR="008F1196">
              <w:rPr>
                <w:webHidden/>
              </w:rPr>
              <w:fldChar w:fldCharType="separate"/>
            </w:r>
            <w:r w:rsidR="001C6D1B">
              <w:rPr>
                <w:webHidden/>
              </w:rPr>
              <w:t>29</w:t>
            </w:r>
            <w:r w:rsidR="008F1196">
              <w:rPr>
                <w:webHidden/>
              </w:rPr>
              <w:fldChar w:fldCharType="end"/>
            </w:r>
          </w:hyperlink>
        </w:p>
        <w:p w14:paraId="4F86737A" w14:textId="1E774172" w:rsidR="008F1196" w:rsidRDefault="00000000">
          <w:pPr>
            <w:pStyle w:val="TOC2"/>
            <w:tabs>
              <w:tab w:val="left" w:pos="880"/>
              <w:tab w:val="right" w:leader="dot" w:pos="9038"/>
            </w:tabs>
            <w:rPr>
              <w:rFonts w:eastAsiaTheme="minorEastAsia"/>
              <w:noProof/>
              <w:lang w:eastAsia="en-IN"/>
            </w:rPr>
          </w:pPr>
          <w:hyperlink w:anchor="_Toc159009872" w:history="1">
            <w:r w:rsidR="003937B6">
              <w:rPr>
                <w:rStyle w:val="Hyperlink"/>
                <w:rFonts w:ascii="Calibri" w:eastAsiaTheme="majorEastAsia" w:hAnsi="Calibri" w:cs="Calibri"/>
                <w:noProof/>
              </w:rPr>
              <w:t>18</w:t>
            </w:r>
            <w:r w:rsidR="008F1196" w:rsidRPr="00F4625A">
              <w:rPr>
                <w:rStyle w:val="Hyperlink"/>
                <w:rFonts w:ascii="Calibri" w:eastAsiaTheme="majorEastAsia" w:hAnsi="Calibri" w:cs="Calibri"/>
                <w:noProof/>
              </w:rPr>
              <w:t>.1</w:t>
            </w:r>
            <w:r w:rsidR="008F1196">
              <w:rPr>
                <w:rFonts w:eastAsiaTheme="minorEastAsia"/>
                <w:noProof/>
                <w:lang w:eastAsia="en-IN"/>
              </w:rPr>
              <w:tab/>
            </w:r>
            <w:r w:rsidR="008F1196" w:rsidRPr="00F4625A">
              <w:rPr>
                <w:rStyle w:val="Hyperlink"/>
                <w:rFonts w:ascii="Calibri" w:eastAsiaTheme="majorEastAsia" w:hAnsi="Calibri" w:cs="Calibri"/>
                <w:noProof/>
              </w:rPr>
              <w:t>Abbreviations</w:t>
            </w:r>
            <w:r w:rsidR="008F1196">
              <w:rPr>
                <w:noProof/>
                <w:webHidden/>
              </w:rPr>
              <w:tab/>
            </w:r>
            <w:r w:rsidR="008F1196">
              <w:rPr>
                <w:noProof/>
                <w:webHidden/>
              </w:rPr>
              <w:fldChar w:fldCharType="begin"/>
            </w:r>
            <w:r w:rsidR="008F1196">
              <w:rPr>
                <w:noProof/>
                <w:webHidden/>
              </w:rPr>
              <w:instrText xml:space="preserve"> PAGEREF _Toc159009872 \h </w:instrText>
            </w:r>
            <w:r w:rsidR="008F1196">
              <w:rPr>
                <w:noProof/>
                <w:webHidden/>
              </w:rPr>
            </w:r>
            <w:r w:rsidR="008F1196">
              <w:rPr>
                <w:noProof/>
                <w:webHidden/>
              </w:rPr>
              <w:fldChar w:fldCharType="separate"/>
            </w:r>
            <w:r w:rsidR="001C6D1B">
              <w:rPr>
                <w:noProof/>
                <w:webHidden/>
              </w:rPr>
              <w:t>29</w:t>
            </w:r>
            <w:r w:rsidR="008F1196">
              <w:rPr>
                <w:noProof/>
                <w:webHidden/>
              </w:rPr>
              <w:fldChar w:fldCharType="end"/>
            </w:r>
          </w:hyperlink>
        </w:p>
        <w:p w14:paraId="7408F419" w14:textId="706543B3" w:rsidR="008F1196" w:rsidRDefault="00000000">
          <w:pPr>
            <w:pStyle w:val="TOC1"/>
            <w:tabs>
              <w:tab w:val="left" w:pos="660"/>
            </w:tabs>
            <w:rPr>
              <w:rFonts w:eastAsiaTheme="minorEastAsia"/>
              <w:b w:val="0"/>
              <w:bCs w:val="0"/>
              <w:lang w:eastAsia="en-IN"/>
            </w:rPr>
          </w:pPr>
          <w:hyperlink w:anchor="_Toc159009873" w:history="1">
            <w:r w:rsidR="003937B6">
              <w:rPr>
                <w:rStyle w:val="Hyperlink"/>
                <w:rFonts w:ascii="Calibri" w:hAnsi="Calibri" w:cs="Calibri"/>
              </w:rPr>
              <w:t>19</w:t>
            </w:r>
            <w:r w:rsidR="008F1196" w:rsidRPr="00F4625A">
              <w:rPr>
                <w:rStyle w:val="Hyperlink"/>
                <w:rFonts w:ascii="Calibri" w:hAnsi="Calibri" w:cs="Calibri"/>
              </w:rPr>
              <w:t>.0</w:t>
            </w:r>
            <w:r w:rsidR="008F1196">
              <w:rPr>
                <w:rFonts w:eastAsiaTheme="minorEastAsia"/>
                <w:b w:val="0"/>
                <w:bCs w:val="0"/>
                <w:lang w:eastAsia="en-IN"/>
              </w:rPr>
              <w:tab/>
            </w:r>
            <w:r w:rsidR="008F1196" w:rsidRPr="00F4625A">
              <w:rPr>
                <w:rStyle w:val="Hyperlink"/>
                <w:rFonts w:ascii="Calibri" w:hAnsi="Calibri" w:cs="Calibri"/>
              </w:rPr>
              <w:t>Reference Document links</w:t>
            </w:r>
            <w:r w:rsidR="008F1196">
              <w:rPr>
                <w:webHidden/>
              </w:rPr>
              <w:tab/>
            </w:r>
            <w:r w:rsidR="008F1196">
              <w:rPr>
                <w:webHidden/>
              </w:rPr>
              <w:fldChar w:fldCharType="begin"/>
            </w:r>
            <w:r w:rsidR="008F1196">
              <w:rPr>
                <w:webHidden/>
              </w:rPr>
              <w:instrText xml:space="preserve"> PAGEREF _Toc159009873 \h </w:instrText>
            </w:r>
            <w:r w:rsidR="008F1196">
              <w:rPr>
                <w:webHidden/>
              </w:rPr>
            </w:r>
            <w:r w:rsidR="008F1196">
              <w:rPr>
                <w:webHidden/>
              </w:rPr>
              <w:fldChar w:fldCharType="separate"/>
            </w:r>
            <w:r w:rsidR="001C6D1B">
              <w:rPr>
                <w:webHidden/>
              </w:rPr>
              <w:t>30</w:t>
            </w:r>
            <w:r w:rsidR="008F1196">
              <w:rPr>
                <w:webHidden/>
              </w:rPr>
              <w:fldChar w:fldCharType="end"/>
            </w:r>
          </w:hyperlink>
        </w:p>
        <w:p w14:paraId="48AB0F4E" w14:textId="168948B0" w:rsidR="002D3CDD" w:rsidRPr="00A644DB" w:rsidRDefault="007C271C" w:rsidP="00A644DB">
          <w:pPr>
            <w:spacing w:line="276" w:lineRule="auto"/>
            <w:rPr>
              <w:rFonts w:cstheme="minorHAnsi"/>
              <w:b/>
              <w:bCs/>
              <w:noProof/>
              <w:sz w:val="24"/>
              <w:szCs w:val="24"/>
            </w:rPr>
          </w:pPr>
          <w:r w:rsidRPr="00A644DB">
            <w:rPr>
              <w:rFonts w:cstheme="minorHAnsi"/>
              <w:b/>
              <w:bCs/>
              <w:noProof/>
              <w:sz w:val="24"/>
              <w:szCs w:val="24"/>
            </w:rPr>
            <w:fldChar w:fldCharType="end"/>
          </w:r>
        </w:p>
      </w:sdtContent>
    </w:sdt>
    <w:p w14:paraId="1FDE8467" w14:textId="77777777" w:rsidR="002D3CDD" w:rsidRDefault="002D3CDD" w:rsidP="00A644DB">
      <w:pPr>
        <w:spacing w:line="276" w:lineRule="auto"/>
        <w:rPr>
          <w:rFonts w:cstheme="minorHAnsi"/>
          <w:b/>
          <w:bCs/>
          <w:sz w:val="24"/>
          <w:szCs w:val="24"/>
        </w:rPr>
      </w:pPr>
    </w:p>
    <w:p w14:paraId="53581A41" w14:textId="77777777" w:rsidR="00A644DB" w:rsidRDefault="00A644DB" w:rsidP="00A644DB">
      <w:pPr>
        <w:spacing w:line="276" w:lineRule="auto"/>
        <w:rPr>
          <w:rFonts w:cstheme="minorHAnsi"/>
          <w:b/>
          <w:bCs/>
          <w:sz w:val="24"/>
          <w:szCs w:val="24"/>
        </w:rPr>
      </w:pPr>
    </w:p>
    <w:p w14:paraId="3062BC73" w14:textId="77777777" w:rsidR="00A644DB" w:rsidRDefault="00A644DB" w:rsidP="00A644DB">
      <w:pPr>
        <w:spacing w:line="276" w:lineRule="auto"/>
        <w:rPr>
          <w:rFonts w:cstheme="minorHAnsi"/>
          <w:b/>
          <w:bCs/>
          <w:sz w:val="24"/>
          <w:szCs w:val="24"/>
        </w:rPr>
      </w:pPr>
    </w:p>
    <w:p w14:paraId="2A173C5B" w14:textId="77777777" w:rsidR="00A644DB" w:rsidRPr="00A644DB" w:rsidRDefault="00A644DB" w:rsidP="00A644DB">
      <w:pPr>
        <w:spacing w:line="276" w:lineRule="auto"/>
        <w:rPr>
          <w:rFonts w:cstheme="minorHAnsi"/>
          <w:b/>
          <w:bCs/>
          <w:sz w:val="24"/>
          <w:szCs w:val="24"/>
        </w:rPr>
      </w:pPr>
    </w:p>
    <w:p w14:paraId="6218F5AE" w14:textId="1A202384" w:rsidR="002D3CDD" w:rsidRPr="00A644DB" w:rsidRDefault="002D3CDD" w:rsidP="00A644DB">
      <w:pPr>
        <w:pStyle w:val="Heading1"/>
        <w:spacing w:after="240"/>
        <w:rPr>
          <w:rStyle w:val="Heading1Char"/>
          <w:rFonts w:ascii="Calibri" w:hAnsi="Calibri" w:cs="Calibri"/>
          <w:b/>
          <w:bCs/>
          <w:sz w:val="28"/>
          <w:szCs w:val="28"/>
        </w:rPr>
      </w:pPr>
      <w:bookmarkStart w:id="3" w:name="_Toc159009834"/>
      <w:r w:rsidRPr="00A644DB">
        <w:rPr>
          <w:rStyle w:val="Heading1Char"/>
          <w:rFonts w:ascii="Calibri" w:hAnsi="Calibri" w:cs="Calibri"/>
          <w:b/>
          <w:bCs/>
          <w:sz w:val="28"/>
          <w:szCs w:val="28"/>
        </w:rPr>
        <w:t>O</w:t>
      </w:r>
      <w:r w:rsidR="00731AF3" w:rsidRPr="00A644DB">
        <w:rPr>
          <w:rStyle w:val="Heading1Char"/>
          <w:rFonts w:ascii="Calibri" w:hAnsi="Calibri" w:cs="Calibri"/>
          <w:b/>
          <w:bCs/>
          <w:sz w:val="28"/>
          <w:szCs w:val="28"/>
        </w:rPr>
        <w:t>verview</w:t>
      </w:r>
      <w:bookmarkEnd w:id="3"/>
    </w:p>
    <w:p w14:paraId="7DA65135" w14:textId="1F146895" w:rsidR="002D3CDD" w:rsidRPr="00A644DB" w:rsidRDefault="0015750C" w:rsidP="00A644DB">
      <w:pPr>
        <w:spacing w:line="276" w:lineRule="auto"/>
        <w:rPr>
          <w:rFonts w:cstheme="minorHAnsi"/>
          <w:b/>
          <w:bCs/>
          <w:sz w:val="24"/>
          <w:szCs w:val="24"/>
        </w:rPr>
      </w:pPr>
      <w:r w:rsidRPr="00A644DB">
        <w:rPr>
          <w:rFonts w:cstheme="minorHAnsi"/>
          <w:sz w:val="24"/>
          <w:szCs w:val="24"/>
        </w:rPr>
        <w:t xml:space="preserve">Azure </w:t>
      </w:r>
      <w:r w:rsidR="003937B6">
        <w:rPr>
          <w:rFonts w:cstheme="minorHAnsi"/>
          <w:sz w:val="24"/>
          <w:szCs w:val="24"/>
        </w:rPr>
        <w:t>App Service</w:t>
      </w:r>
      <w:r w:rsidRPr="00A644DB">
        <w:rPr>
          <w:rFonts w:cstheme="minorHAnsi"/>
          <w:sz w:val="24"/>
          <w:szCs w:val="24"/>
        </w:rPr>
        <w:t xml:space="preserve"> are a key component of Microsoft Azure's Infrastructure as a Service (IaaS) offering. They provide on-demand computing resources in the form of virtualized hardware, allowing you to run Windows or Linux-based applications and workloads in the cloud. Here's an overview of Azure Virtual Machines. The best practice of Azure Policy will ensure the ELC Cloud operations team to adhere to the ELC Global information security policy guidelines respect to the Cloud Security and follow the Azure </w:t>
      </w:r>
      <w:r w:rsidR="003937B6">
        <w:rPr>
          <w:rFonts w:cstheme="minorHAnsi"/>
          <w:sz w:val="24"/>
          <w:szCs w:val="24"/>
        </w:rPr>
        <w:t xml:space="preserve">App Service </w:t>
      </w:r>
      <w:r w:rsidRPr="00A644DB">
        <w:rPr>
          <w:rFonts w:cstheme="minorHAnsi"/>
          <w:sz w:val="24"/>
          <w:szCs w:val="24"/>
        </w:rPr>
        <w:t>Security policy. This procedure enables the technology controls and processes needed to ensure transparency and auditability across the technology environment, which will empower ELC’s ability to perform investigations, regulatory audits, and incident and problem management to make sure the best practices are followed adhered as per the regulatory standards.</w:t>
      </w:r>
    </w:p>
    <w:p w14:paraId="70866C64" w14:textId="38A17579" w:rsidR="002D3CDD" w:rsidRPr="00A644DB" w:rsidRDefault="00731AF3" w:rsidP="00A644DB">
      <w:pPr>
        <w:pStyle w:val="Heading1"/>
        <w:spacing w:after="240" w:line="276" w:lineRule="auto"/>
        <w:rPr>
          <w:rStyle w:val="Heading1Char"/>
          <w:rFonts w:ascii="Calibri" w:hAnsi="Calibri" w:cs="Calibri"/>
          <w:b/>
          <w:bCs/>
          <w:szCs w:val="24"/>
        </w:rPr>
      </w:pPr>
      <w:bookmarkStart w:id="4" w:name="_Toc159009835"/>
      <w:r w:rsidRPr="00A644DB">
        <w:rPr>
          <w:rStyle w:val="Heading1Char"/>
          <w:rFonts w:ascii="Calibri" w:hAnsi="Calibri" w:cs="Calibri"/>
          <w:b/>
          <w:bCs/>
          <w:szCs w:val="24"/>
        </w:rPr>
        <w:t>Purpose and Scope</w:t>
      </w:r>
      <w:bookmarkEnd w:id="4"/>
    </w:p>
    <w:p w14:paraId="73CD7DF1" w14:textId="06B108AF" w:rsidR="00DF5FD1" w:rsidRDefault="00392C37" w:rsidP="00A644DB">
      <w:pPr>
        <w:spacing w:line="276" w:lineRule="auto"/>
        <w:rPr>
          <w:rFonts w:cstheme="minorHAnsi"/>
          <w:sz w:val="24"/>
          <w:szCs w:val="24"/>
        </w:rPr>
      </w:pPr>
      <w:r w:rsidRPr="00A644DB">
        <w:rPr>
          <w:rFonts w:cstheme="minorHAnsi"/>
          <w:sz w:val="24"/>
          <w:szCs w:val="24"/>
        </w:rPr>
        <w:t xml:space="preserve">As per the ELC’s Global Information Security, Adopting the Azure Security benchmarks and the Azure Security Policy framework to Secure ELC Cloud services by creating and implementing strong Azure security policies in the Azure services for </w:t>
      </w:r>
      <w:r w:rsidR="003937B6">
        <w:rPr>
          <w:rFonts w:cstheme="minorHAnsi"/>
          <w:sz w:val="24"/>
          <w:szCs w:val="24"/>
        </w:rPr>
        <w:t xml:space="preserve">App Service </w:t>
      </w:r>
      <w:r w:rsidRPr="00A644DB">
        <w:rPr>
          <w:rFonts w:cstheme="minorHAnsi"/>
          <w:sz w:val="24"/>
          <w:szCs w:val="24"/>
        </w:rPr>
        <w:t xml:space="preserve">in the cloud environment through the Azure security policy to protect and secure the instances, workload running through the </w:t>
      </w:r>
      <w:r w:rsidR="003937B6">
        <w:rPr>
          <w:rFonts w:cstheme="minorHAnsi"/>
          <w:sz w:val="24"/>
          <w:szCs w:val="24"/>
        </w:rPr>
        <w:t>App service</w:t>
      </w:r>
      <w:r w:rsidRPr="00A644DB">
        <w:rPr>
          <w:rFonts w:cstheme="minorHAnsi"/>
          <w:sz w:val="24"/>
          <w:szCs w:val="24"/>
        </w:rPr>
        <w:t>.</w:t>
      </w:r>
      <w:r w:rsidR="003D5F66" w:rsidRPr="00A644DB">
        <w:rPr>
          <w:rFonts w:cstheme="minorHAnsi"/>
          <w:sz w:val="24"/>
          <w:szCs w:val="24"/>
        </w:rPr>
        <w:t xml:space="preserve"> Azure Security benchmarks can be referred in the Appendix</w:t>
      </w:r>
      <w:r w:rsidR="00584F86" w:rsidRPr="00A644DB">
        <w:rPr>
          <w:rFonts w:cstheme="minorHAnsi"/>
          <w:sz w:val="24"/>
          <w:szCs w:val="24"/>
        </w:rPr>
        <w:t>.</w:t>
      </w:r>
    </w:p>
    <w:p w14:paraId="42FF42B7" w14:textId="77777777" w:rsidR="00A644DB" w:rsidRPr="00A644DB" w:rsidRDefault="00A644DB" w:rsidP="00A644DB">
      <w:pPr>
        <w:spacing w:line="276" w:lineRule="auto"/>
        <w:rPr>
          <w:rFonts w:cstheme="minorHAnsi"/>
          <w:b/>
          <w:bCs/>
          <w:sz w:val="24"/>
          <w:szCs w:val="24"/>
        </w:rPr>
      </w:pPr>
    </w:p>
    <w:p w14:paraId="66C2AB33" w14:textId="4F2569B3" w:rsidR="00F92B3B" w:rsidRPr="00A644DB" w:rsidRDefault="00C4202C" w:rsidP="00A644DB">
      <w:pPr>
        <w:pStyle w:val="Heading1"/>
        <w:numPr>
          <w:ilvl w:val="0"/>
          <w:numId w:val="6"/>
        </w:numPr>
        <w:ind w:left="567" w:hanging="501"/>
        <w:rPr>
          <w:rFonts w:ascii="Calibri" w:hAnsi="Calibri" w:cs="Calibri"/>
          <w:b/>
          <w:bCs/>
          <w:noProof/>
          <w:sz w:val="28"/>
          <w:szCs w:val="36"/>
        </w:rPr>
      </w:pPr>
      <w:bookmarkStart w:id="5" w:name="_Toc159009836"/>
      <w:r w:rsidRPr="00A644DB">
        <w:rPr>
          <w:rFonts w:ascii="Calibri" w:eastAsiaTheme="minorEastAsia" w:hAnsi="Calibri" w:cs="Calibri"/>
          <w:b/>
          <w:bCs/>
          <w:sz w:val="28"/>
          <w:szCs w:val="36"/>
        </w:rPr>
        <w:lastRenderedPageBreak/>
        <w:t xml:space="preserve">Best Practice 01 </w:t>
      </w:r>
      <w:r w:rsidR="00A644DB">
        <w:rPr>
          <w:rFonts w:ascii="Calibri" w:eastAsiaTheme="minorEastAsia" w:hAnsi="Calibri" w:cs="Calibri"/>
          <w:b/>
          <w:bCs/>
          <w:sz w:val="28"/>
          <w:szCs w:val="36"/>
        </w:rPr>
        <w:t xml:space="preserve">- </w:t>
      </w:r>
      <w:bookmarkEnd w:id="5"/>
      <w:r w:rsidR="003937B6" w:rsidRPr="003937B6">
        <w:rPr>
          <w:rFonts w:ascii="Calibri" w:eastAsiaTheme="minorEastAsia" w:hAnsi="Calibri" w:cs="Calibri"/>
          <w:b/>
          <w:bCs/>
          <w:sz w:val="28"/>
          <w:szCs w:val="36"/>
        </w:rPr>
        <w:t xml:space="preserve">App Service apps should use the latest TLS </w:t>
      </w:r>
      <w:proofErr w:type="gramStart"/>
      <w:r w:rsidR="003937B6" w:rsidRPr="003937B6">
        <w:rPr>
          <w:rFonts w:ascii="Calibri" w:eastAsiaTheme="minorEastAsia" w:hAnsi="Calibri" w:cs="Calibri"/>
          <w:b/>
          <w:bCs/>
          <w:sz w:val="28"/>
          <w:szCs w:val="36"/>
        </w:rPr>
        <w:t>version</w:t>
      </w:r>
      <w:proofErr w:type="gramEnd"/>
    </w:p>
    <w:p w14:paraId="400F7247" w14:textId="2B9FF57F" w:rsidR="00A644DB" w:rsidRPr="00A644DB" w:rsidRDefault="00F92B3B" w:rsidP="00A644DB">
      <w:pPr>
        <w:pStyle w:val="Heading2"/>
        <w:numPr>
          <w:ilvl w:val="0"/>
          <w:numId w:val="8"/>
        </w:numPr>
        <w:spacing w:line="276" w:lineRule="auto"/>
        <w:ind w:left="567" w:hanging="501"/>
        <w:rPr>
          <w:rStyle w:val="Heading1Char"/>
          <w:rFonts w:ascii="Calibri" w:hAnsi="Calibri" w:cs="Calibri"/>
          <w:sz w:val="28"/>
          <w:szCs w:val="28"/>
        </w:rPr>
      </w:pPr>
      <w:bookmarkStart w:id="6" w:name="_Toc159009837"/>
      <w:r w:rsidRPr="00A644DB">
        <w:rPr>
          <w:rStyle w:val="Heading1Char"/>
          <w:rFonts w:ascii="Calibri" w:hAnsi="Calibri" w:cs="Calibri"/>
          <w:sz w:val="28"/>
          <w:szCs w:val="28"/>
        </w:rPr>
        <w:t>Description</w:t>
      </w:r>
      <w:bookmarkEnd w:id="6"/>
      <w:r w:rsidRPr="00A644DB">
        <w:rPr>
          <w:rStyle w:val="Heading1Char"/>
          <w:rFonts w:ascii="Calibri" w:hAnsi="Calibri" w:cs="Calibri"/>
          <w:sz w:val="28"/>
          <w:szCs w:val="28"/>
        </w:rPr>
        <w:t xml:space="preserve"> </w:t>
      </w:r>
    </w:p>
    <w:p w14:paraId="17B25A06" w14:textId="17B7F10E" w:rsidR="003937B6" w:rsidRPr="00A644DB" w:rsidRDefault="003937B6" w:rsidP="00A644DB">
      <w:pPr>
        <w:pStyle w:val="ListParagraph"/>
        <w:shd w:val="clear" w:color="auto" w:fill="FFFFFF"/>
        <w:spacing w:before="100" w:beforeAutospacing="1" w:after="100" w:afterAutospacing="1" w:line="276" w:lineRule="auto"/>
        <w:ind w:left="0"/>
        <w:rPr>
          <w:rFonts w:cstheme="minorHAnsi"/>
          <w:sz w:val="24"/>
          <w:szCs w:val="24"/>
        </w:rPr>
      </w:pPr>
      <w:r w:rsidRPr="0052714F">
        <w:rPr>
          <w:rFonts w:cstheme="minorHAnsi"/>
          <w:sz w:val="24"/>
          <w:szCs w:val="24"/>
        </w:rPr>
        <w:t xml:space="preserve">Periodically, newer versions are released for TLS either due to security flaws, include additional functionality, </w:t>
      </w:r>
      <w:r>
        <w:rPr>
          <w:rFonts w:cstheme="minorHAnsi"/>
          <w:sz w:val="24"/>
          <w:szCs w:val="24"/>
        </w:rPr>
        <w:t>or</w:t>
      </w:r>
      <w:r w:rsidRPr="0052714F">
        <w:rPr>
          <w:rFonts w:cstheme="minorHAnsi"/>
          <w:sz w:val="24"/>
          <w:szCs w:val="24"/>
        </w:rPr>
        <w:t xml:space="preserve"> enhance speed. Upgrade to the latest TLS version for App Service apps to take advantage of security fixes, if any, and/or new functionalities of the latest version</w:t>
      </w:r>
      <w:r>
        <w:rPr>
          <w:rFonts w:cstheme="minorHAnsi"/>
          <w:sz w:val="24"/>
          <w:szCs w:val="24"/>
        </w:rPr>
        <w:t>.</w:t>
      </w:r>
    </w:p>
    <w:p w14:paraId="11ABEDFD" w14:textId="6E0D059F" w:rsidR="00A644DB" w:rsidRPr="00A644DB" w:rsidRDefault="00F92B3B" w:rsidP="00A644DB">
      <w:pPr>
        <w:pStyle w:val="Heading2"/>
        <w:numPr>
          <w:ilvl w:val="0"/>
          <w:numId w:val="8"/>
        </w:numPr>
        <w:spacing w:line="276" w:lineRule="auto"/>
        <w:ind w:left="567" w:hanging="501"/>
        <w:rPr>
          <w:rFonts w:ascii="Calibri" w:hAnsi="Calibri" w:cs="Calibri"/>
          <w:b w:val="0"/>
          <w:bCs w:val="0"/>
          <w:sz w:val="28"/>
          <w:szCs w:val="28"/>
        </w:rPr>
      </w:pPr>
      <w:bookmarkStart w:id="7" w:name="_Toc159009838"/>
      <w:r w:rsidRPr="00A644DB">
        <w:rPr>
          <w:rStyle w:val="Heading1Char"/>
          <w:rFonts w:ascii="Calibri" w:hAnsi="Calibri" w:cs="Calibri"/>
          <w:sz w:val="28"/>
          <w:szCs w:val="28"/>
        </w:rPr>
        <w:t>Control Domain</w:t>
      </w:r>
      <w:bookmarkEnd w:id="7"/>
      <w:r w:rsidRPr="00A644DB">
        <w:rPr>
          <w:rFonts w:ascii="Calibri" w:hAnsi="Calibri" w:cs="Calibri"/>
          <w:sz w:val="28"/>
          <w:szCs w:val="28"/>
        </w:rPr>
        <w:t xml:space="preserve"> </w:t>
      </w:r>
    </w:p>
    <w:p w14:paraId="58257EC0" w14:textId="77777777" w:rsidR="003937B6" w:rsidRPr="0052714F" w:rsidRDefault="003937B6" w:rsidP="003937B6">
      <w:pPr>
        <w:pStyle w:val="BodyText"/>
        <w:ind w:left="71"/>
        <w:rPr>
          <w:rFonts w:asciiTheme="minorHAnsi" w:hAnsiTheme="minorHAnsi" w:cstheme="minorHAnsi"/>
          <w:sz w:val="24"/>
          <w:szCs w:val="24"/>
          <w:lang w:val="en-IN"/>
        </w:rPr>
      </w:pPr>
      <w:bookmarkStart w:id="8" w:name="_Toc159009839"/>
      <w:r w:rsidRPr="0052714F">
        <w:rPr>
          <w:rFonts w:asciiTheme="minorHAnsi" w:hAnsiTheme="minorHAnsi" w:cstheme="minorHAnsi"/>
          <w:sz w:val="24"/>
          <w:szCs w:val="24"/>
        </w:rPr>
        <w:t>Microsoft Cloud Security Benchmark V1.0 – NS-8, DP-3</w:t>
      </w:r>
      <w:r w:rsidRPr="0052714F">
        <w:rPr>
          <w:rFonts w:asciiTheme="minorHAnsi" w:hAnsiTheme="minorHAnsi" w:cstheme="minorHAnsi"/>
          <w:sz w:val="24"/>
          <w:szCs w:val="24"/>
          <w:lang w:val="en-IN"/>
        </w:rPr>
        <w:t> </w:t>
      </w:r>
    </w:p>
    <w:p w14:paraId="317C6B49" w14:textId="77777777" w:rsidR="003937B6" w:rsidRPr="0052714F" w:rsidRDefault="003937B6" w:rsidP="003937B6">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CIS Controls V7.1 (ID'S) – 9.2, 14.4</w:t>
      </w:r>
      <w:r w:rsidRPr="0052714F">
        <w:rPr>
          <w:rFonts w:asciiTheme="minorHAnsi" w:hAnsiTheme="minorHAnsi" w:cstheme="minorHAnsi"/>
          <w:sz w:val="24"/>
          <w:szCs w:val="24"/>
          <w:lang w:val="en-IN"/>
        </w:rPr>
        <w:t> </w:t>
      </w:r>
    </w:p>
    <w:p w14:paraId="0D2C99B4" w14:textId="77777777" w:rsidR="003937B6" w:rsidRPr="0052714F" w:rsidRDefault="003937B6" w:rsidP="003937B6">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CIS Controls V8 (ID’S) – 4.4,4.8, 3.10</w:t>
      </w:r>
      <w:r w:rsidRPr="0052714F">
        <w:rPr>
          <w:rFonts w:asciiTheme="minorHAnsi" w:hAnsiTheme="minorHAnsi" w:cstheme="minorHAnsi"/>
          <w:sz w:val="24"/>
          <w:szCs w:val="24"/>
          <w:lang w:val="en-IN"/>
        </w:rPr>
        <w:t> </w:t>
      </w:r>
    </w:p>
    <w:p w14:paraId="6AB53182" w14:textId="77777777" w:rsidR="003262D7" w:rsidRDefault="003937B6" w:rsidP="003262D7">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 CM-7, SC-8</w:t>
      </w:r>
      <w:r w:rsidRPr="0052714F">
        <w:rPr>
          <w:rFonts w:asciiTheme="minorHAnsi" w:hAnsiTheme="minorHAnsi" w:cstheme="minorHAnsi"/>
          <w:sz w:val="24"/>
          <w:szCs w:val="24"/>
          <w:lang w:val="en-IN"/>
        </w:rPr>
        <w:t> </w:t>
      </w:r>
    </w:p>
    <w:p w14:paraId="26CDDAD2" w14:textId="026B5554" w:rsidR="003937B6" w:rsidRPr="003262D7" w:rsidRDefault="003937B6" w:rsidP="003262D7">
      <w:pPr>
        <w:pStyle w:val="BodyText"/>
        <w:ind w:left="71"/>
        <w:rPr>
          <w:rFonts w:asciiTheme="minorHAnsi" w:hAnsiTheme="minorHAnsi" w:cstheme="minorHAnsi"/>
          <w:sz w:val="24"/>
          <w:szCs w:val="24"/>
          <w:lang w:val="en-IN"/>
        </w:rPr>
      </w:pPr>
      <w:r w:rsidRPr="0052714F">
        <w:rPr>
          <w:rFonts w:asciiTheme="minorHAnsi" w:hAnsiTheme="minorHAnsi" w:cstheme="minorHAnsi"/>
          <w:sz w:val="24"/>
          <w:szCs w:val="24"/>
        </w:rPr>
        <w:t>PCI-DSS V3.2.1 – 4.1, A2.1, A2.2, A2.3, 3.5,3.6,4.1</w:t>
      </w:r>
      <w:r w:rsidRPr="0052714F">
        <w:rPr>
          <w:rFonts w:asciiTheme="minorHAnsi" w:hAnsiTheme="minorHAnsi" w:cstheme="minorHAnsi"/>
          <w:sz w:val="24"/>
          <w:szCs w:val="24"/>
          <w:lang w:val="en-IN"/>
        </w:rPr>
        <w:t> </w:t>
      </w:r>
    </w:p>
    <w:p w14:paraId="29F78CAF" w14:textId="3096DDF5" w:rsidR="00A644DB" w:rsidRPr="00A644DB" w:rsidRDefault="00F92B3B" w:rsidP="003937B6">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Non-Compliance Message</w:t>
      </w:r>
      <w:bookmarkEnd w:id="8"/>
      <w:r w:rsidRPr="00A644DB">
        <w:rPr>
          <w:rStyle w:val="Heading1Char"/>
          <w:rFonts w:ascii="Calibri" w:hAnsi="Calibri" w:cs="Calibri"/>
          <w:sz w:val="28"/>
          <w:szCs w:val="28"/>
        </w:rPr>
        <w:t xml:space="preserve"> </w:t>
      </w:r>
    </w:p>
    <w:p w14:paraId="7014BF4B" w14:textId="5062C79A" w:rsidR="00F92B3B" w:rsidRPr="00A644DB" w:rsidRDefault="00F92B3B" w:rsidP="00A644DB">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In accordance with ELC IT-Security Compliance &amp; Azure Benchmark, it is recommended to</w:t>
      </w:r>
      <w:r w:rsidR="000E389F" w:rsidRPr="00A644DB">
        <w:rPr>
          <w:rFonts w:cstheme="minorHAnsi"/>
          <w:sz w:val="24"/>
          <w:szCs w:val="24"/>
        </w:rPr>
        <w:t xml:space="preserve"> </w:t>
      </w:r>
      <w:r w:rsidR="003262D7" w:rsidRPr="003262D7">
        <w:rPr>
          <w:rFonts w:cstheme="minorHAnsi"/>
          <w:sz w:val="24"/>
          <w:szCs w:val="24"/>
        </w:rPr>
        <w:t>App Service apps should use the latest TLS version</w:t>
      </w:r>
      <w:r w:rsidRPr="00A644DB">
        <w:rPr>
          <w:rFonts w:cstheme="minorHAnsi"/>
          <w:sz w:val="24"/>
          <w:szCs w:val="24"/>
        </w:rPr>
        <w:t xml:space="preserve">. Please Notify to </w:t>
      </w:r>
      <w:r w:rsidRPr="00084FF8">
        <w:rPr>
          <w:rFonts w:cstheme="minorHAnsi"/>
          <w:b/>
          <w:bCs/>
          <w:sz w:val="24"/>
          <w:szCs w:val="24"/>
        </w:rPr>
        <w:t>'elcitprod@service-now.com'</w:t>
      </w:r>
      <w:r w:rsidRPr="00A644DB">
        <w:rPr>
          <w:rFonts w:cstheme="minorHAnsi"/>
          <w:sz w:val="24"/>
          <w:szCs w:val="24"/>
        </w:rPr>
        <w:t xml:space="preserve"> for any non-compliance or assistance required.</w:t>
      </w:r>
    </w:p>
    <w:p w14:paraId="564B4ECB" w14:textId="1FAFD513" w:rsidR="00A96F43" w:rsidRDefault="00A96F43" w:rsidP="00A644DB">
      <w:pPr>
        <w:shd w:val="clear" w:color="auto" w:fill="FFFFFE"/>
        <w:spacing w:after="0" w:line="276" w:lineRule="auto"/>
        <w:rPr>
          <w:rStyle w:val="Heading1Char"/>
          <w:rFonts w:eastAsia="Times New Roman" w:cstheme="minorHAnsi"/>
          <w:kern w:val="0"/>
          <w:szCs w:val="24"/>
          <w:lang w:eastAsia="en-IN"/>
          <w14:ligatures w14:val="none"/>
        </w:rPr>
      </w:pPr>
    </w:p>
    <w:p w14:paraId="25C2312F" w14:textId="0C4E6C01" w:rsidR="00F92B3B" w:rsidRPr="00394AAD" w:rsidRDefault="00F92393" w:rsidP="00394AAD">
      <w:pPr>
        <w:pStyle w:val="Heading1"/>
        <w:numPr>
          <w:ilvl w:val="0"/>
          <w:numId w:val="6"/>
        </w:numPr>
        <w:spacing w:after="240" w:line="276" w:lineRule="auto"/>
        <w:ind w:left="567" w:hanging="501"/>
        <w:rPr>
          <w:rStyle w:val="Heading1Char"/>
          <w:rFonts w:ascii="Calibri" w:hAnsi="Calibri" w:cs="Calibri"/>
          <w:b/>
          <w:bCs/>
          <w:sz w:val="28"/>
          <w:szCs w:val="28"/>
        </w:rPr>
      </w:pPr>
      <w:bookmarkStart w:id="9" w:name="_Toc159009843"/>
      <w:r w:rsidRPr="00394AAD">
        <w:rPr>
          <w:rFonts w:ascii="Calibri" w:eastAsiaTheme="minorEastAsia" w:hAnsi="Calibri" w:cs="Calibri"/>
          <w:b/>
          <w:bCs/>
          <w:sz w:val="28"/>
          <w:szCs w:val="28"/>
        </w:rPr>
        <w:t>Best Practice 02</w:t>
      </w:r>
      <w:r w:rsidR="00A644DB" w:rsidRPr="00394AAD">
        <w:rPr>
          <w:rFonts w:ascii="Calibri" w:eastAsiaTheme="minorEastAsia" w:hAnsi="Calibri" w:cs="Calibri"/>
          <w:b/>
          <w:bCs/>
          <w:sz w:val="28"/>
          <w:szCs w:val="28"/>
        </w:rPr>
        <w:t xml:space="preserve"> -</w:t>
      </w:r>
      <w:r w:rsidRPr="003262D7">
        <w:rPr>
          <w:rFonts w:ascii="Calibri" w:eastAsiaTheme="minorEastAsia" w:hAnsi="Calibri" w:cs="Calibri"/>
          <w:b/>
          <w:bCs/>
          <w:sz w:val="28"/>
          <w:szCs w:val="28"/>
        </w:rPr>
        <w:t xml:space="preserve"> </w:t>
      </w:r>
      <w:bookmarkEnd w:id="9"/>
      <w:r w:rsidR="003262D7" w:rsidRPr="003262D7">
        <w:rPr>
          <w:rFonts w:ascii="Calibri" w:eastAsiaTheme="minorEastAsia" w:hAnsi="Calibri" w:cs="Calibri"/>
          <w:b/>
          <w:bCs/>
          <w:sz w:val="28"/>
          <w:szCs w:val="28"/>
        </w:rPr>
        <w:fldChar w:fldCharType="begin"/>
      </w:r>
      <w:r w:rsidR="003262D7" w:rsidRPr="003262D7">
        <w:rPr>
          <w:rFonts w:ascii="Calibri" w:eastAsiaTheme="minorEastAsia" w:hAnsi="Calibri" w:cs="Calibri"/>
          <w:b/>
          <w:bCs/>
          <w:sz w:val="28"/>
          <w:szCs w:val="28"/>
        </w:rPr>
        <w:instrText>HYPERLINK "https://portal.azure.com/" \l "blade/Microsoft_Azure_Policy/PolicyDetailBlade/definitionId/%2Fproviders%2FMicrosoft.Authorization%2FpolicyDefinitions%2Ff9d614c5-c173-4d56-95a7-b4437057d193" \t "_blank"</w:instrText>
      </w:r>
      <w:r w:rsidR="003262D7" w:rsidRPr="003262D7">
        <w:rPr>
          <w:rFonts w:ascii="Calibri" w:eastAsiaTheme="minorEastAsia" w:hAnsi="Calibri" w:cs="Calibri"/>
          <w:b/>
          <w:bCs/>
          <w:sz w:val="28"/>
          <w:szCs w:val="28"/>
        </w:rPr>
      </w:r>
      <w:r w:rsidR="003262D7" w:rsidRPr="003262D7">
        <w:rPr>
          <w:rFonts w:ascii="Calibri" w:eastAsiaTheme="minorEastAsia" w:hAnsi="Calibri" w:cs="Calibri"/>
          <w:b/>
          <w:bCs/>
          <w:sz w:val="28"/>
          <w:szCs w:val="28"/>
        </w:rPr>
        <w:fldChar w:fldCharType="separate"/>
      </w:r>
      <w:r w:rsidR="003262D7" w:rsidRPr="003262D7">
        <w:rPr>
          <w:rFonts w:ascii="Calibri" w:eastAsiaTheme="minorEastAsia" w:hAnsi="Calibri" w:cs="Calibri"/>
          <w:b/>
          <w:bCs/>
          <w:sz w:val="28"/>
          <w:szCs w:val="28"/>
        </w:rPr>
        <w:t>Function apps should use the latest TLS version</w:t>
      </w:r>
      <w:r w:rsidR="003262D7" w:rsidRPr="003262D7">
        <w:rPr>
          <w:rFonts w:ascii="Calibri" w:eastAsiaTheme="minorEastAsia" w:hAnsi="Calibri" w:cs="Calibri"/>
          <w:b/>
          <w:bCs/>
          <w:sz w:val="28"/>
          <w:szCs w:val="28"/>
        </w:rPr>
        <w:fldChar w:fldCharType="end"/>
      </w:r>
    </w:p>
    <w:p w14:paraId="1265B8A0" w14:textId="63B60050" w:rsidR="00394AAD" w:rsidRPr="00394AAD" w:rsidRDefault="00F92B3B" w:rsidP="00394AAD">
      <w:pPr>
        <w:pStyle w:val="Heading2"/>
        <w:numPr>
          <w:ilvl w:val="0"/>
          <w:numId w:val="9"/>
        </w:numPr>
        <w:spacing w:line="276" w:lineRule="auto"/>
        <w:ind w:left="567" w:hanging="501"/>
        <w:rPr>
          <w:rFonts w:ascii="Calibri" w:eastAsiaTheme="minorEastAsia" w:hAnsi="Calibri" w:cs="Calibri"/>
          <w:sz w:val="28"/>
          <w:szCs w:val="28"/>
        </w:rPr>
      </w:pPr>
      <w:bookmarkStart w:id="10" w:name="_Toc159009844"/>
      <w:r w:rsidRPr="00394AAD">
        <w:rPr>
          <w:rFonts w:ascii="Calibri" w:eastAsiaTheme="minorEastAsia" w:hAnsi="Calibri" w:cs="Calibri"/>
          <w:sz w:val="28"/>
          <w:szCs w:val="28"/>
        </w:rPr>
        <w:t>Description</w:t>
      </w:r>
      <w:bookmarkEnd w:id="10"/>
      <w:r w:rsidRPr="00394AAD">
        <w:rPr>
          <w:rFonts w:ascii="Calibri" w:eastAsiaTheme="minorEastAsia" w:hAnsi="Calibri" w:cs="Calibri"/>
          <w:sz w:val="28"/>
          <w:szCs w:val="28"/>
        </w:rPr>
        <w:t xml:space="preserve"> </w:t>
      </w:r>
    </w:p>
    <w:p w14:paraId="63EBE80D" w14:textId="6C32172F" w:rsidR="003262D7" w:rsidRPr="00A644DB" w:rsidRDefault="003262D7" w:rsidP="00A644DB">
      <w:pPr>
        <w:shd w:val="clear" w:color="auto" w:fill="FFFFFE"/>
        <w:spacing w:line="276" w:lineRule="auto"/>
        <w:rPr>
          <w:rFonts w:eastAsia="Times New Roman" w:cstheme="minorHAnsi"/>
          <w:kern w:val="0"/>
          <w:sz w:val="24"/>
          <w:szCs w:val="24"/>
          <w:lang w:eastAsia="en-IN"/>
          <w14:ligatures w14:val="none"/>
        </w:rPr>
      </w:pPr>
      <w:r w:rsidRPr="0052714F">
        <w:rPr>
          <w:rFonts w:cstheme="minorHAnsi"/>
          <w:sz w:val="24"/>
          <w:szCs w:val="24"/>
        </w:rPr>
        <w:t>Periodically, newer versions are released for TLS either due to security flaws, include additional functionality, and enhance speed. Upgrade to the latest TLS version for Function apps to take advantage of security fixes, if any, and/or new functionalities of the latest version </w:t>
      </w:r>
    </w:p>
    <w:p w14:paraId="3DD9F69A" w14:textId="1D28B8D8" w:rsidR="00394AAD" w:rsidRPr="00394AAD" w:rsidRDefault="00F92B3B" w:rsidP="00394AAD">
      <w:pPr>
        <w:pStyle w:val="Heading2"/>
        <w:numPr>
          <w:ilvl w:val="0"/>
          <w:numId w:val="9"/>
        </w:numPr>
        <w:spacing w:line="276" w:lineRule="auto"/>
        <w:ind w:left="567" w:hanging="501"/>
        <w:rPr>
          <w:rStyle w:val="Heading1Char"/>
          <w:rFonts w:ascii="Calibri" w:hAnsi="Calibri" w:cs="Calibri"/>
          <w:b w:val="0"/>
          <w:bCs w:val="0"/>
          <w:sz w:val="28"/>
          <w:szCs w:val="28"/>
        </w:rPr>
      </w:pPr>
      <w:bookmarkStart w:id="11" w:name="_Toc159009845"/>
      <w:r w:rsidRPr="00394AAD">
        <w:rPr>
          <w:rFonts w:ascii="Calibri" w:eastAsiaTheme="minorEastAsia" w:hAnsi="Calibri" w:cs="Calibri"/>
          <w:sz w:val="28"/>
          <w:szCs w:val="28"/>
        </w:rPr>
        <w:t>Control Domain</w:t>
      </w:r>
      <w:bookmarkEnd w:id="11"/>
      <w:r w:rsidRPr="00394AAD">
        <w:rPr>
          <w:rStyle w:val="Heading1Char"/>
          <w:rFonts w:ascii="Calibri" w:hAnsi="Calibri" w:cs="Calibri"/>
          <w:sz w:val="28"/>
          <w:szCs w:val="28"/>
        </w:rPr>
        <w:t xml:space="preserve"> </w:t>
      </w:r>
    </w:p>
    <w:p w14:paraId="4BD806CE" w14:textId="77777777" w:rsidR="003262D7" w:rsidRPr="0052714F" w:rsidRDefault="003262D7" w:rsidP="003262D7">
      <w:pPr>
        <w:pStyle w:val="BodyText"/>
        <w:ind w:left="86"/>
        <w:rPr>
          <w:rFonts w:asciiTheme="minorHAnsi" w:hAnsiTheme="minorHAnsi" w:cstheme="minorHAnsi"/>
          <w:sz w:val="24"/>
          <w:szCs w:val="24"/>
          <w:lang w:val="en-IN"/>
        </w:rPr>
      </w:pPr>
      <w:bookmarkStart w:id="12" w:name="_Toc159009846"/>
      <w:r w:rsidRPr="0052714F">
        <w:rPr>
          <w:rFonts w:asciiTheme="minorHAnsi" w:hAnsiTheme="minorHAnsi" w:cstheme="minorHAnsi"/>
          <w:sz w:val="24"/>
          <w:szCs w:val="24"/>
        </w:rPr>
        <w:t>Microsoft Cloud Security Benchmark V1.0 – NS-8, DP-3</w:t>
      </w:r>
      <w:r w:rsidRPr="0052714F">
        <w:rPr>
          <w:rFonts w:asciiTheme="minorHAnsi" w:hAnsiTheme="minorHAnsi" w:cstheme="minorHAnsi"/>
          <w:sz w:val="24"/>
          <w:szCs w:val="24"/>
          <w:lang w:val="en-IN"/>
        </w:rPr>
        <w:t> </w:t>
      </w:r>
    </w:p>
    <w:p w14:paraId="3989D7EA" w14:textId="77777777" w:rsidR="003262D7" w:rsidRPr="0052714F" w:rsidRDefault="003262D7" w:rsidP="003262D7">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9.2, 14.4</w:t>
      </w:r>
      <w:r w:rsidRPr="0052714F">
        <w:rPr>
          <w:rFonts w:asciiTheme="minorHAnsi" w:hAnsiTheme="minorHAnsi" w:cstheme="minorHAnsi"/>
          <w:sz w:val="24"/>
          <w:szCs w:val="24"/>
          <w:lang w:val="en-IN"/>
        </w:rPr>
        <w:t> </w:t>
      </w:r>
    </w:p>
    <w:p w14:paraId="782D05FE" w14:textId="77777777" w:rsidR="003262D7" w:rsidRPr="0052714F" w:rsidRDefault="003262D7" w:rsidP="003262D7">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4.4,4.8, 3.10</w:t>
      </w:r>
      <w:r w:rsidRPr="0052714F">
        <w:rPr>
          <w:rFonts w:asciiTheme="minorHAnsi" w:hAnsiTheme="minorHAnsi" w:cstheme="minorHAnsi"/>
          <w:sz w:val="24"/>
          <w:szCs w:val="24"/>
          <w:lang w:val="en-IN"/>
        </w:rPr>
        <w:t> </w:t>
      </w:r>
    </w:p>
    <w:p w14:paraId="39D2BCCC" w14:textId="77777777" w:rsidR="003262D7" w:rsidRDefault="003262D7" w:rsidP="003262D7">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 CM-7, SC-8</w:t>
      </w:r>
      <w:r w:rsidRPr="0052714F">
        <w:rPr>
          <w:rFonts w:asciiTheme="minorHAnsi" w:hAnsiTheme="minorHAnsi" w:cstheme="minorHAnsi"/>
          <w:sz w:val="24"/>
          <w:szCs w:val="24"/>
          <w:lang w:val="en-IN"/>
        </w:rPr>
        <w:t> </w:t>
      </w:r>
    </w:p>
    <w:p w14:paraId="1C596672" w14:textId="3D4C7935" w:rsidR="003262D7" w:rsidRDefault="003262D7" w:rsidP="003262D7">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 4.1, A2.1, A2.2, A2.3, 3.5,3.6,4.1</w:t>
      </w:r>
      <w:r w:rsidRPr="0052714F">
        <w:rPr>
          <w:rFonts w:asciiTheme="minorHAnsi" w:hAnsiTheme="minorHAnsi" w:cstheme="minorHAnsi"/>
          <w:sz w:val="24"/>
          <w:szCs w:val="24"/>
          <w:lang w:val="en-IN"/>
        </w:rPr>
        <w:t> </w:t>
      </w:r>
    </w:p>
    <w:p w14:paraId="75EE6E89" w14:textId="77777777" w:rsidR="003262D7" w:rsidRPr="003262D7" w:rsidRDefault="003262D7" w:rsidP="003262D7">
      <w:pPr>
        <w:pStyle w:val="BodyText"/>
        <w:ind w:left="86"/>
        <w:rPr>
          <w:rFonts w:asciiTheme="minorHAnsi" w:hAnsiTheme="minorHAnsi" w:cstheme="minorHAnsi"/>
          <w:sz w:val="24"/>
          <w:szCs w:val="24"/>
          <w:lang w:val="en-IN"/>
        </w:rPr>
      </w:pPr>
    </w:p>
    <w:p w14:paraId="4F06E822" w14:textId="2D7C8079" w:rsidR="00394AAD" w:rsidRPr="00394AAD" w:rsidRDefault="00F92B3B" w:rsidP="003262D7">
      <w:pPr>
        <w:pStyle w:val="Heading2"/>
        <w:numPr>
          <w:ilvl w:val="0"/>
          <w:numId w:val="9"/>
        </w:numPr>
        <w:spacing w:line="276" w:lineRule="auto"/>
        <w:ind w:left="567" w:hanging="501"/>
        <w:rPr>
          <w:rFonts w:ascii="Calibri" w:eastAsiaTheme="minorEastAsia" w:hAnsi="Calibri" w:cs="Calibri"/>
          <w:sz w:val="28"/>
          <w:szCs w:val="28"/>
        </w:rPr>
      </w:pPr>
      <w:r w:rsidRPr="00394AAD">
        <w:rPr>
          <w:rFonts w:ascii="Calibri" w:eastAsiaTheme="minorEastAsia" w:hAnsi="Calibri" w:cs="Calibri"/>
          <w:sz w:val="28"/>
          <w:szCs w:val="28"/>
        </w:rPr>
        <w:lastRenderedPageBreak/>
        <w:t>Non-Compliance</w:t>
      </w:r>
      <w:bookmarkEnd w:id="12"/>
      <w:r w:rsidRPr="00394AAD">
        <w:rPr>
          <w:rFonts w:ascii="Calibri" w:eastAsiaTheme="minorEastAsia" w:hAnsi="Calibri" w:cs="Calibri"/>
          <w:sz w:val="28"/>
          <w:szCs w:val="28"/>
        </w:rPr>
        <w:t xml:space="preserve"> </w:t>
      </w:r>
    </w:p>
    <w:p w14:paraId="1F0CA040" w14:textId="44D629AC" w:rsidR="00F92B3B" w:rsidRDefault="00F92B3B" w:rsidP="00A644DB">
      <w:pPr>
        <w:shd w:val="clear" w:color="auto" w:fill="FFFFFF"/>
        <w:spacing w:before="100" w:beforeAutospacing="1" w:after="100" w:afterAutospacing="1" w:line="276" w:lineRule="auto"/>
        <w:rPr>
          <w:rFonts w:cstheme="minorHAnsi"/>
          <w:sz w:val="24"/>
          <w:szCs w:val="24"/>
        </w:rPr>
      </w:pPr>
      <w:r w:rsidRPr="00A644DB">
        <w:rPr>
          <w:rFonts w:eastAsiaTheme="minorEastAsia" w:cstheme="minorHAnsi"/>
          <w:sz w:val="24"/>
          <w:szCs w:val="24"/>
        </w:rPr>
        <w:t>Message</w:t>
      </w:r>
      <w:r w:rsidRPr="00A644DB">
        <w:rPr>
          <w:rStyle w:val="Heading1Char"/>
          <w:rFonts w:cstheme="minorHAnsi"/>
          <w:b/>
          <w:bCs/>
          <w:szCs w:val="24"/>
        </w:rPr>
        <w:t xml:space="preserve"> </w:t>
      </w:r>
      <w:r w:rsidRPr="00A644DB">
        <w:rPr>
          <w:rFonts w:cstheme="minorHAnsi"/>
          <w:sz w:val="24"/>
          <w:szCs w:val="24"/>
        </w:rPr>
        <w:t xml:space="preserve">In accordance with ELC IT-Security &amp; Compliance, it is recommended to </w:t>
      </w:r>
      <w:hyperlink r:id="rId13" w:anchor="blade/Microsoft_Azure_Policy/PolicyDetailBlade/definitionId/%2Fproviders%2FMicrosoft.Authorization%2FpolicyDefinitions%2Ff9d614c5-c173-4d56-95a7-b4437057d193" w:tgtFrame="_blank" w:history="1">
        <w:r w:rsidR="003262D7" w:rsidRPr="003262D7">
          <w:rPr>
            <w:rFonts w:cstheme="minorHAnsi"/>
            <w:sz w:val="24"/>
            <w:szCs w:val="24"/>
          </w:rPr>
          <w:t>Function apps should use the latest TLS version</w:t>
        </w:r>
      </w:hyperlink>
      <w:r w:rsidR="003262D7">
        <w:rPr>
          <w:rFonts w:cstheme="minorHAnsi"/>
          <w:sz w:val="24"/>
          <w:szCs w:val="24"/>
        </w:rPr>
        <w:t xml:space="preserve">. </w:t>
      </w:r>
      <w:r w:rsidRPr="00A644DB">
        <w:rPr>
          <w:rFonts w:cstheme="minorHAnsi"/>
          <w:sz w:val="24"/>
          <w:szCs w:val="24"/>
        </w:rPr>
        <w:t xml:space="preserve">Please Notify to </w:t>
      </w:r>
      <w:r w:rsidRPr="00084FF8">
        <w:rPr>
          <w:rFonts w:cstheme="minorHAnsi"/>
          <w:b/>
          <w:bCs/>
          <w:sz w:val="24"/>
          <w:szCs w:val="24"/>
        </w:rPr>
        <w:t>'elcitprod@service-now.com'</w:t>
      </w:r>
      <w:r w:rsidRPr="00A644DB">
        <w:rPr>
          <w:rFonts w:cstheme="minorHAnsi"/>
          <w:sz w:val="24"/>
          <w:szCs w:val="24"/>
        </w:rPr>
        <w:t xml:space="preserve"> for any non-compliance or assistance required.</w:t>
      </w:r>
    </w:p>
    <w:p w14:paraId="23DE4B0A" w14:textId="77777777" w:rsidR="003262D7" w:rsidRDefault="003262D7" w:rsidP="00A644DB">
      <w:pPr>
        <w:shd w:val="clear" w:color="auto" w:fill="FFFFFF"/>
        <w:spacing w:before="100" w:beforeAutospacing="1" w:after="100" w:afterAutospacing="1" w:line="276" w:lineRule="auto"/>
        <w:rPr>
          <w:rFonts w:cstheme="minorHAnsi"/>
          <w:sz w:val="24"/>
          <w:szCs w:val="24"/>
        </w:rPr>
      </w:pPr>
    </w:p>
    <w:p w14:paraId="23401FEE" w14:textId="6A44916C" w:rsidR="003262D7" w:rsidRPr="00A644DB" w:rsidRDefault="003262D7" w:rsidP="003262D7">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03</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Pr="003262D7">
        <w:rPr>
          <w:rFonts w:ascii="Calibri" w:eastAsiaTheme="minorEastAsia" w:hAnsi="Calibri" w:cs="Calibri"/>
          <w:b/>
          <w:bCs/>
          <w:sz w:val="28"/>
          <w:szCs w:val="36"/>
        </w:rPr>
        <w:t xml:space="preserve">App Service apps should use managed </w:t>
      </w:r>
      <w:proofErr w:type="gramStart"/>
      <w:r w:rsidRPr="003262D7">
        <w:rPr>
          <w:rFonts w:ascii="Calibri" w:eastAsiaTheme="minorEastAsia" w:hAnsi="Calibri" w:cs="Calibri"/>
          <w:b/>
          <w:bCs/>
          <w:sz w:val="28"/>
          <w:szCs w:val="36"/>
        </w:rPr>
        <w:t>identity</w:t>
      </w:r>
      <w:proofErr w:type="gramEnd"/>
    </w:p>
    <w:p w14:paraId="6E15C460" w14:textId="77777777" w:rsidR="003262D7" w:rsidRPr="00A644DB" w:rsidRDefault="003262D7" w:rsidP="003262D7">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04EE6694" w14:textId="77777777" w:rsidR="003262D7" w:rsidRPr="003262D7" w:rsidRDefault="003262D7" w:rsidP="003262D7">
      <w:pPr>
        <w:pStyle w:val="Heading2"/>
        <w:spacing w:line="276" w:lineRule="auto"/>
        <w:ind w:left="66"/>
        <w:rPr>
          <w:rStyle w:val="Heading4Char"/>
          <w:rFonts w:ascii="Calibri" w:eastAsia="Times New Roman" w:hAnsi="Calibri" w:cs="Calibri"/>
          <w:b w:val="0"/>
          <w:bCs w:val="0"/>
          <w:i w:val="0"/>
          <w:iCs w:val="0"/>
          <w:color w:val="auto"/>
          <w:sz w:val="28"/>
          <w:szCs w:val="28"/>
        </w:rPr>
      </w:pPr>
      <w:r w:rsidRPr="0052714F">
        <w:rPr>
          <w:rFonts w:asciiTheme="minorHAnsi" w:hAnsiTheme="minorHAnsi" w:cstheme="minorHAnsi"/>
          <w:sz w:val="24"/>
          <w:szCs w:val="24"/>
        </w:rPr>
        <w:t xml:space="preserve">Use a managed identity for enhanced authentication </w:t>
      </w:r>
      <w:proofErr w:type="gramStart"/>
      <w:r w:rsidRPr="0052714F">
        <w:rPr>
          <w:rFonts w:asciiTheme="minorHAnsi" w:hAnsiTheme="minorHAnsi" w:cstheme="minorHAnsi"/>
          <w:sz w:val="24"/>
          <w:szCs w:val="24"/>
        </w:rPr>
        <w:t>security</w:t>
      </w:r>
      <w:proofErr w:type="gramEnd"/>
      <w:r w:rsidRPr="0052714F">
        <w:rPr>
          <w:rFonts w:asciiTheme="minorHAnsi" w:hAnsiTheme="minorHAnsi" w:cstheme="minorHAnsi"/>
          <w:sz w:val="24"/>
          <w:szCs w:val="24"/>
        </w:rPr>
        <w:t> </w:t>
      </w:r>
      <w:r w:rsidRPr="00A644DB">
        <w:rPr>
          <w:rStyle w:val="Heading4Char"/>
          <w:rFonts w:ascii="Calibri" w:hAnsi="Calibri" w:cs="Calibri"/>
          <w:sz w:val="28"/>
          <w:szCs w:val="28"/>
        </w:rPr>
        <w:t xml:space="preserve"> </w:t>
      </w:r>
    </w:p>
    <w:p w14:paraId="3FCABFAC" w14:textId="1C9B17D7" w:rsidR="003262D7" w:rsidRPr="00A644DB" w:rsidRDefault="003262D7" w:rsidP="003262D7">
      <w:pPr>
        <w:pStyle w:val="Heading2"/>
        <w:numPr>
          <w:ilvl w:val="0"/>
          <w:numId w:val="8"/>
        </w:numPr>
        <w:spacing w:line="276" w:lineRule="auto"/>
        <w:ind w:left="567" w:hanging="501"/>
        <w:rPr>
          <w:rFonts w:ascii="Calibri" w:hAnsi="Calibri" w:cs="Calibri"/>
          <w:b w:val="0"/>
          <w:bCs w:val="0"/>
          <w:sz w:val="28"/>
          <w:szCs w:val="28"/>
        </w:rPr>
      </w:pPr>
      <w:r w:rsidRPr="00A644DB">
        <w:rPr>
          <w:rStyle w:val="Heading1Char"/>
          <w:rFonts w:ascii="Calibri" w:hAnsi="Calibri" w:cs="Calibri"/>
          <w:sz w:val="28"/>
          <w:szCs w:val="28"/>
        </w:rPr>
        <w:t>Control Domain</w:t>
      </w:r>
      <w:r w:rsidRPr="00A644DB">
        <w:rPr>
          <w:rFonts w:ascii="Calibri" w:hAnsi="Calibri" w:cs="Calibri"/>
          <w:sz w:val="28"/>
          <w:szCs w:val="28"/>
        </w:rPr>
        <w:t xml:space="preserve"> </w:t>
      </w:r>
    </w:p>
    <w:p w14:paraId="2AC040BF" w14:textId="4046716F" w:rsidR="007523E9" w:rsidRPr="0052714F" w:rsidRDefault="007523E9" w:rsidP="007523E9">
      <w:pPr>
        <w:pStyle w:val="BodyText"/>
        <w:rPr>
          <w:rFonts w:asciiTheme="minorHAnsi" w:hAnsiTheme="minorHAnsi" w:cstheme="minorHAnsi"/>
          <w:sz w:val="24"/>
          <w:szCs w:val="24"/>
          <w:lang w:val="en-IN"/>
        </w:rPr>
      </w:pPr>
      <w:r>
        <w:rPr>
          <w:rFonts w:asciiTheme="minorHAnsi" w:hAnsiTheme="minorHAnsi" w:cstheme="minorHAnsi"/>
          <w:sz w:val="24"/>
          <w:szCs w:val="24"/>
        </w:rPr>
        <w:t xml:space="preserve"> </w:t>
      </w:r>
      <w:r w:rsidR="003262D7" w:rsidRPr="0052714F">
        <w:rPr>
          <w:rFonts w:asciiTheme="minorHAnsi" w:hAnsiTheme="minorHAnsi" w:cstheme="minorHAnsi"/>
          <w:sz w:val="24"/>
          <w:szCs w:val="24"/>
        </w:rPr>
        <w:t xml:space="preserve"> </w:t>
      </w:r>
      <w:proofErr w:type="spellStart"/>
      <w:r w:rsidRPr="0052714F">
        <w:rPr>
          <w:rFonts w:asciiTheme="minorHAnsi" w:hAnsiTheme="minorHAnsi" w:cstheme="minorHAnsi"/>
          <w:sz w:val="24"/>
          <w:szCs w:val="24"/>
        </w:rPr>
        <w:t>Microsoft</w:t>
      </w:r>
      <w:proofErr w:type="spellEnd"/>
      <w:r w:rsidRPr="0052714F">
        <w:rPr>
          <w:rFonts w:asciiTheme="minorHAnsi" w:hAnsiTheme="minorHAnsi" w:cstheme="minorHAnsi"/>
          <w:sz w:val="24"/>
          <w:szCs w:val="24"/>
        </w:rPr>
        <w:t xml:space="preserve"> Cloud Security Benchmark V1.0 – IM-3</w:t>
      </w:r>
      <w:r w:rsidRPr="0052714F">
        <w:rPr>
          <w:rFonts w:asciiTheme="minorHAnsi" w:hAnsiTheme="minorHAnsi" w:cstheme="minorHAnsi"/>
          <w:sz w:val="24"/>
          <w:szCs w:val="24"/>
          <w:lang w:val="en-IN"/>
        </w:rPr>
        <w:t> </w:t>
      </w:r>
    </w:p>
    <w:p w14:paraId="2C809C15"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N/A</w:t>
      </w:r>
      <w:r w:rsidRPr="0052714F">
        <w:rPr>
          <w:rFonts w:asciiTheme="minorHAnsi" w:hAnsiTheme="minorHAnsi" w:cstheme="minorHAnsi"/>
          <w:sz w:val="24"/>
          <w:szCs w:val="24"/>
          <w:lang w:val="en-IN"/>
        </w:rPr>
        <w:t> </w:t>
      </w:r>
    </w:p>
    <w:p w14:paraId="5CF08A0C"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N/A</w:t>
      </w:r>
      <w:r w:rsidRPr="0052714F">
        <w:rPr>
          <w:rFonts w:asciiTheme="minorHAnsi" w:hAnsiTheme="minorHAnsi" w:cstheme="minorHAnsi"/>
          <w:sz w:val="24"/>
          <w:szCs w:val="24"/>
          <w:lang w:val="en-IN"/>
        </w:rPr>
        <w:t> </w:t>
      </w:r>
    </w:p>
    <w:p w14:paraId="12ECE5F3"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AC-2, AC-3, IA-4, IA-5, IA-9</w:t>
      </w:r>
      <w:r w:rsidRPr="0052714F">
        <w:rPr>
          <w:rFonts w:asciiTheme="minorHAnsi" w:hAnsiTheme="minorHAnsi" w:cstheme="minorHAnsi"/>
          <w:sz w:val="24"/>
          <w:szCs w:val="24"/>
          <w:lang w:val="en-IN"/>
        </w:rPr>
        <w:t> </w:t>
      </w:r>
    </w:p>
    <w:p w14:paraId="253E4ADC"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N/A</w:t>
      </w:r>
      <w:r w:rsidRPr="0052714F">
        <w:rPr>
          <w:rFonts w:asciiTheme="minorHAnsi" w:hAnsiTheme="minorHAnsi" w:cstheme="minorHAnsi"/>
          <w:sz w:val="24"/>
          <w:szCs w:val="24"/>
          <w:lang w:val="en-IN"/>
        </w:rPr>
        <w:t> </w:t>
      </w:r>
    </w:p>
    <w:p w14:paraId="1A903EA7" w14:textId="61CA9A82" w:rsidR="007523E9" w:rsidRDefault="007523E9" w:rsidP="007523E9">
      <w:pPr>
        <w:pStyle w:val="BodyText"/>
        <w:ind w:left="71"/>
        <w:rPr>
          <w:rFonts w:asciiTheme="minorHAnsi" w:hAnsiTheme="minorHAnsi" w:cstheme="minorHAnsi"/>
          <w:sz w:val="24"/>
          <w:szCs w:val="24"/>
        </w:rPr>
      </w:pPr>
      <w:r w:rsidRPr="0052714F">
        <w:rPr>
          <w:rFonts w:asciiTheme="minorHAnsi" w:hAnsiTheme="minorHAnsi" w:cstheme="minorHAnsi"/>
          <w:b/>
          <w:bCs/>
          <w:sz w:val="24"/>
          <w:szCs w:val="24"/>
        </w:rPr>
        <w:t xml:space="preserve">ELC-AZS-VM-3.7.2 -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p>
    <w:p w14:paraId="6B98D1E3" w14:textId="77777777" w:rsidR="003262D7" w:rsidRPr="00A644DB" w:rsidRDefault="003262D7" w:rsidP="003262D7">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60B8E3BB" w14:textId="5BD59A7E" w:rsidR="003262D7" w:rsidRDefault="003262D7" w:rsidP="003262D7">
      <w:pPr>
        <w:shd w:val="clear" w:color="auto" w:fill="FFFFFF"/>
        <w:spacing w:before="100" w:beforeAutospacing="1" w:after="100" w:afterAutospacing="1" w:line="276" w:lineRule="auto"/>
        <w:rPr>
          <w:rFonts w:cstheme="minorHAnsi"/>
          <w:sz w:val="24"/>
          <w:szCs w:val="24"/>
        </w:rPr>
      </w:pPr>
      <w:r w:rsidRPr="00A644DB">
        <w:rPr>
          <w:rFonts w:cstheme="minorHAnsi"/>
          <w:sz w:val="24"/>
          <w:szCs w:val="24"/>
        </w:rPr>
        <w:t xml:space="preserve">In accordance with ELC IT-Security Compliance &amp; Azure Benchmark, it is recommended to </w:t>
      </w:r>
      <w:r w:rsidR="007523E9" w:rsidRPr="007523E9">
        <w:rPr>
          <w:rFonts w:cstheme="minorHAnsi"/>
          <w:sz w:val="24"/>
          <w:szCs w:val="24"/>
        </w:rPr>
        <w:t xml:space="preserve">App Service apps should use managed </w:t>
      </w:r>
      <w:proofErr w:type="gramStart"/>
      <w:r w:rsidR="007523E9" w:rsidRPr="007523E9">
        <w:rPr>
          <w:rFonts w:cstheme="minorHAnsi"/>
          <w:sz w:val="24"/>
          <w:szCs w:val="24"/>
        </w:rPr>
        <w:t>identity</w:t>
      </w:r>
      <w:r w:rsidR="007523E9" w:rsidRPr="007523E9">
        <w:rPr>
          <w:rFonts w:cstheme="minorHAnsi"/>
          <w:sz w:val="24"/>
          <w:szCs w:val="24"/>
        </w:rPr>
        <w:t xml:space="preserve"> </w:t>
      </w:r>
      <w:r w:rsidRPr="00A644DB">
        <w:rPr>
          <w:rFonts w:cstheme="minorHAnsi"/>
          <w:sz w:val="24"/>
          <w:szCs w:val="24"/>
        </w:rPr>
        <w:t>.</w:t>
      </w:r>
      <w:proofErr w:type="gramEnd"/>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283FCBB2" w14:textId="77777777" w:rsidR="007523E9" w:rsidRDefault="007523E9" w:rsidP="003262D7">
      <w:pPr>
        <w:shd w:val="clear" w:color="auto" w:fill="FFFFFF"/>
        <w:spacing w:before="100" w:beforeAutospacing="1" w:after="100" w:afterAutospacing="1" w:line="276" w:lineRule="auto"/>
        <w:rPr>
          <w:rFonts w:cstheme="minorHAnsi"/>
          <w:sz w:val="24"/>
          <w:szCs w:val="24"/>
        </w:rPr>
      </w:pPr>
    </w:p>
    <w:p w14:paraId="07176C80" w14:textId="77777777" w:rsidR="007523E9" w:rsidRDefault="007523E9" w:rsidP="007523E9">
      <w:pPr>
        <w:shd w:val="clear" w:color="auto" w:fill="FFFFFF"/>
        <w:spacing w:before="100" w:beforeAutospacing="1" w:after="100" w:afterAutospacing="1" w:line="276" w:lineRule="auto"/>
        <w:rPr>
          <w:rFonts w:cstheme="minorHAnsi"/>
          <w:sz w:val="24"/>
          <w:szCs w:val="24"/>
        </w:rPr>
      </w:pPr>
    </w:p>
    <w:p w14:paraId="28AA197B" w14:textId="5E34F5BB" w:rsidR="007523E9" w:rsidRPr="00A644DB" w:rsidRDefault="007523E9" w:rsidP="007523E9">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w:t>
      </w:r>
      <w:r>
        <w:rPr>
          <w:rFonts w:ascii="Calibri" w:eastAsiaTheme="minorEastAsia" w:hAnsi="Calibri" w:cs="Calibri"/>
          <w:b/>
          <w:bCs/>
          <w:sz w:val="28"/>
          <w:szCs w:val="36"/>
        </w:rPr>
        <w:t>4</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Pr="007523E9">
        <w:rPr>
          <w:rFonts w:ascii="Calibri" w:eastAsiaTheme="minorEastAsia" w:hAnsi="Calibri" w:cs="Calibri"/>
          <w:b/>
          <w:bCs/>
          <w:sz w:val="28"/>
          <w:szCs w:val="36"/>
        </w:rPr>
        <w:t>Function apps should use managed identity.</w:t>
      </w:r>
    </w:p>
    <w:p w14:paraId="20A05941" w14:textId="77777777" w:rsidR="007523E9" w:rsidRPr="00A644DB"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1B773719" w14:textId="77777777" w:rsidR="007523E9" w:rsidRPr="007523E9" w:rsidRDefault="007523E9" w:rsidP="007523E9">
      <w:pPr>
        <w:pStyle w:val="Heading2"/>
        <w:spacing w:line="276" w:lineRule="auto"/>
        <w:ind w:left="66"/>
        <w:rPr>
          <w:rStyle w:val="Heading4Char"/>
          <w:rFonts w:ascii="Calibri" w:eastAsia="Times New Roman" w:hAnsi="Calibri" w:cs="Calibri"/>
          <w:b w:val="0"/>
          <w:bCs w:val="0"/>
          <w:i w:val="0"/>
          <w:iCs w:val="0"/>
          <w:color w:val="auto"/>
          <w:sz w:val="28"/>
          <w:szCs w:val="28"/>
        </w:rPr>
      </w:pPr>
      <w:r w:rsidRPr="0052714F">
        <w:rPr>
          <w:rFonts w:asciiTheme="minorHAnsi" w:hAnsiTheme="minorHAnsi" w:cstheme="minorHAnsi"/>
          <w:sz w:val="24"/>
          <w:szCs w:val="24"/>
        </w:rPr>
        <w:t xml:space="preserve">Use a managed identity for enhanced authentication </w:t>
      </w:r>
      <w:proofErr w:type="gramStart"/>
      <w:r w:rsidRPr="0052714F">
        <w:rPr>
          <w:rFonts w:asciiTheme="minorHAnsi" w:hAnsiTheme="minorHAnsi" w:cstheme="minorHAnsi"/>
          <w:sz w:val="24"/>
          <w:szCs w:val="24"/>
        </w:rPr>
        <w:t>security</w:t>
      </w:r>
      <w:proofErr w:type="gramEnd"/>
      <w:r w:rsidRPr="0052714F">
        <w:rPr>
          <w:rFonts w:asciiTheme="minorHAnsi" w:hAnsiTheme="minorHAnsi" w:cstheme="minorHAnsi"/>
          <w:sz w:val="24"/>
          <w:szCs w:val="24"/>
        </w:rPr>
        <w:t> </w:t>
      </w:r>
      <w:r w:rsidRPr="00A644DB">
        <w:rPr>
          <w:rStyle w:val="Heading4Char"/>
          <w:rFonts w:ascii="Calibri" w:hAnsi="Calibri" w:cs="Calibri"/>
          <w:sz w:val="28"/>
          <w:szCs w:val="28"/>
        </w:rPr>
        <w:t xml:space="preserve"> </w:t>
      </w:r>
    </w:p>
    <w:p w14:paraId="30165551" w14:textId="7127B5D2" w:rsidR="007523E9" w:rsidRPr="00A644DB" w:rsidRDefault="007523E9" w:rsidP="007523E9">
      <w:pPr>
        <w:pStyle w:val="Heading2"/>
        <w:numPr>
          <w:ilvl w:val="0"/>
          <w:numId w:val="8"/>
        </w:numPr>
        <w:spacing w:line="276" w:lineRule="auto"/>
        <w:ind w:left="567" w:hanging="501"/>
        <w:rPr>
          <w:rFonts w:ascii="Calibri" w:hAnsi="Calibri" w:cs="Calibri"/>
          <w:b w:val="0"/>
          <w:bCs w:val="0"/>
          <w:sz w:val="28"/>
          <w:szCs w:val="28"/>
        </w:rPr>
      </w:pPr>
      <w:r w:rsidRPr="00A644DB">
        <w:rPr>
          <w:rStyle w:val="Heading1Char"/>
          <w:rFonts w:ascii="Calibri" w:hAnsi="Calibri" w:cs="Calibri"/>
          <w:sz w:val="28"/>
          <w:szCs w:val="28"/>
        </w:rPr>
        <w:t>Control Domain</w:t>
      </w:r>
      <w:r w:rsidRPr="00A644DB">
        <w:rPr>
          <w:rFonts w:ascii="Calibri" w:hAnsi="Calibri" w:cs="Calibri"/>
          <w:sz w:val="28"/>
          <w:szCs w:val="28"/>
        </w:rPr>
        <w:t xml:space="preserve"> </w:t>
      </w:r>
    </w:p>
    <w:p w14:paraId="6BABD0C3" w14:textId="46D63EBD" w:rsidR="007523E9" w:rsidRPr="0052714F" w:rsidRDefault="007523E9" w:rsidP="007523E9">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Pr="0052714F">
        <w:rPr>
          <w:rFonts w:asciiTheme="minorHAnsi" w:hAnsiTheme="minorHAnsi" w:cstheme="minorHAnsi"/>
          <w:sz w:val="24"/>
          <w:szCs w:val="24"/>
        </w:rPr>
        <w:t xml:space="preserve"> Microsoft Cloud Security Benchmark V1.0 – IM-3</w:t>
      </w:r>
      <w:r w:rsidRPr="0052714F">
        <w:rPr>
          <w:rFonts w:asciiTheme="minorHAnsi" w:hAnsiTheme="minorHAnsi" w:cstheme="minorHAnsi"/>
          <w:sz w:val="24"/>
          <w:szCs w:val="24"/>
          <w:lang w:val="en-IN"/>
        </w:rPr>
        <w:t> </w:t>
      </w:r>
    </w:p>
    <w:p w14:paraId="3974C5D2"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N/A</w:t>
      </w:r>
      <w:r w:rsidRPr="0052714F">
        <w:rPr>
          <w:rFonts w:asciiTheme="minorHAnsi" w:hAnsiTheme="minorHAnsi" w:cstheme="minorHAnsi"/>
          <w:sz w:val="24"/>
          <w:szCs w:val="24"/>
          <w:lang w:val="en-IN"/>
        </w:rPr>
        <w:t> </w:t>
      </w:r>
    </w:p>
    <w:p w14:paraId="4FD5E23A"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lastRenderedPageBreak/>
        <w:t>CIS Controls V8 (ID’S) – N/A</w:t>
      </w:r>
      <w:r w:rsidRPr="0052714F">
        <w:rPr>
          <w:rFonts w:asciiTheme="minorHAnsi" w:hAnsiTheme="minorHAnsi" w:cstheme="minorHAnsi"/>
          <w:sz w:val="24"/>
          <w:szCs w:val="24"/>
          <w:lang w:val="en-IN"/>
        </w:rPr>
        <w:t> </w:t>
      </w:r>
    </w:p>
    <w:p w14:paraId="5B54BC36"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AC-2, AC-3, IA-4, IA-5, IA-9</w:t>
      </w:r>
      <w:r w:rsidRPr="0052714F">
        <w:rPr>
          <w:rFonts w:asciiTheme="minorHAnsi" w:hAnsiTheme="minorHAnsi" w:cstheme="minorHAnsi"/>
          <w:sz w:val="24"/>
          <w:szCs w:val="24"/>
          <w:lang w:val="en-IN"/>
        </w:rPr>
        <w:t> </w:t>
      </w:r>
    </w:p>
    <w:p w14:paraId="516A076D" w14:textId="5CC54818" w:rsidR="007523E9" w:rsidRDefault="007523E9" w:rsidP="007523E9">
      <w:pPr>
        <w:pStyle w:val="BodyText"/>
        <w:rPr>
          <w:rFonts w:asciiTheme="minorHAnsi" w:hAnsiTheme="minorHAnsi" w:cstheme="minorHAnsi"/>
          <w:sz w:val="24"/>
          <w:szCs w:val="24"/>
        </w:rPr>
      </w:pPr>
      <w:r w:rsidRPr="0052714F">
        <w:rPr>
          <w:rFonts w:asciiTheme="minorHAnsi" w:hAnsiTheme="minorHAnsi" w:cstheme="minorHAnsi"/>
          <w:sz w:val="24"/>
          <w:szCs w:val="24"/>
        </w:rPr>
        <w:t>PCI-DSS v3.2.1 ID(s) – N/A</w:t>
      </w:r>
      <w:r w:rsidRPr="0052714F">
        <w:rPr>
          <w:rFonts w:asciiTheme="minorHAnsi" w:hAnsiTheme="minorHAnsi" w:cstheme="minorHAnsi"/>
          <w:sz w:val="24"/>
          <w:szCs w:val="24"/>
          <w:lang w:val="en-IN"/>
        </w:rPr>
        <w:t> </w:t>
      </w:r>
    </w:p>
    <w:p w14:paraId="57450802" w14:textId="77777777" w:rsidR="007523E9" w:rsidRPr="00A644DB"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0E510773" w14:textId="7B98D877"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Pr="007523E9">
        <w:rPr>
          <w:rFonts w:cstheme="minorHAnsi"/>
          <w:sz w:val="24"/>
          <w:szCs w:val="24"/>
        </w:rPr>
        <w:t xml:space="preserve">Function apps should use managed </w:t>
      </w:r>
      <w:proofErr w:type="gramStart"/>
      <w:r w:rsidRPr="007523E9">
        <w:rPr>
          <w:rFonts w:cstheme="minorHAnsi"/>
          <w:sz w:val="24"/>
          <w:szCs w:val="24"/>
        </w:rPr>
        <w:t xml:space="preserve">identity </w:t>
      </w:r>
      <w:r w:rsidRPr="00A644DB">
        <w:rPr>
          <w:rFonts w:cstheme="minorHAnsi"/>
          <w:sz w:val="24"/>
          <w:szCs w:val="24"/>
        </w:rPr>
        <w:t>.</w:t>
      </w:r>
      <w:proofErr w:type="gramEnd"/>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7C3E8F96" w14:textId="77777777" w:rsidR="007523E9" w:rsidRPr="00A644DB" w:rsidRDefault="007523E9" w:rsidP="003262D7">
      <w:pPr>
        <w:shd w:val="clear" w:color="auto" w:fill="FFFFFF"/>
        <w:spacing w:before="100" w:beforeAutospacing="1" w:after="100" w:afterAutospacing="1" w:line="276" w:lineRule="auto"/>
        <w:rPr>
          <w:rFonts w:cstheme="minorHAnsi"/>
          <w:b/>
          <w:bCs/>
          <w:sz w:val="24"/>
          <w:szCs w:val="24"/>
        </w:rPr>
      </w:pPr>
    </w:p>
    <w:p w14:paraId="5D14A16D" w14:textId="77777777" w:rsidR="007523E9" w:rsidRDefault="007523E9" w:rsidP="007523E9">
      <w:pPr>
        <w:shd w:val="clear" w:color="auto" w:fill="FFFFFF"/>
        <w:spacing w:before="100" w:beforeAutospacing="1" w:after="100" w:afterAutospacing="1" w:line="276" w:lineRule="auto"/>
        <w:rPr>
          <w:rFonts w:cstheme="minorHAnsi"/>
          <w:sz w:val="24"/>
          <w:szCs w:val="24"/>
        </w:rPr>
      </w:pPr>
    </w:p>
    <w:p w14:paraId="7B81CC6E" w14:textId="57746CB1" w:rsidR="007523E9" w:rsidRPr="00A644DB" w:rsidRDefault="007523E9" w:rsidP="007523E9">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w:t>
      </w:r>
      <w:r>
        <w:rPr>
          <w:rFonts w:ascii="Calibri" w:eastAsiaTheme="minorEastAsia" w:hAnsi="Calibri" w:cs="Calibri"/>
          <w:b/>
          <w:bCs/>
          <w:sz w:val="28"/>
          <w:szCs w:val="36"/>
        </w:rPr>
        <w:t>5</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Pr="007523E9">
        <w:rPr>
          <w:rFonts w:ascii="Calibri" w:eastAsiaTheme="minorEastAsia" w:hAnsi="Calibri" w:cs="Calibri"/>
          <w:b/>
          <w:bCs/>
          <w:sz w:val="28"/>
          <w:szCs w:val="36"/>
        </w:rPr>
        <w:t>App Service apps should only be accessible over HTTPS.</w:t>
      </w:r>
    </w:p>
    <w:p w14:paraId="6BFC483F"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05689C01" w14:textId="77777777" w:rsidR="007523E9" w:rsidRDefault="007523E9" w:rsidP="007523E9">
      <w:pPr>
        <w:pStyle w:val="Heading2"/>
        <w:spacing w:line="276" w:lineRule="auto"/>
        <w:ind w:left="66"/>
        <w:rPr>
          <w:rFonts w:asciiTheme="minorHAnsi" w:hAnsiTheme="minorHAnsi" w:cstheme="minorHAnsi"/>
          <w:sz w:val="24"/>
          <w:szCs w:val="24"/>
        </w:rPr>
      </w:pPr>
      <w:r w:rsidRPr="007523E9">
        <w:rPr>
          <w:rFonts w:asciiTheme="minorHAnsi" w:hAnsiTheme="minorHAnsi" w:cstheme="minorHAnsi"/>
          <w:sz w:val="24"/>
          <w:szCs w:val="24"/>
        </w:rPr>
        <w:t xml:space="preserve">Use of HTTPS ensures server/service authentication and protects data in transit from network layer eavesdropping </w:t>
      </w:r>
      <w:proofErr w:type="gramStart"/>
      <w:r w:rsidRPr="007523E9">
        <w:rPr>
          <w:rFonts w:asciiTheme="minorHAnsi" w:hAnsiTheme="minorHAnsi" w:cstheme="minorHAnsi"/>
          <w:sz w:val="24"/>
          <w:szCs w:val="24"/>
        </w:rPr>
        <w:t>attacks</w:t>
      </w:r>
      <w:proofErr w:type="gramEnd"/>
      <w:r w:rsidRPr="007523E9">
        <w:rPr>
          <w:rFonts w:asciiTheme="minorHAnsi" w:hAnsiTheme="minorHAnsi" w:cstheme="minorHAnsi"/>
          <w:sz w:val="24"/>
          <w:szCs w:val="24"/>
        </w:rPr>
        <w:t> </w:t>
      </w:r>
    </w:p>
    <w:p w14:paraId="6F09C03D" w14:textId="486C7F9E"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742EA15F" w14:textId="0E832FF0" w:rsidR="007523E9" w:rsidRPr="0052714F" w:rsidRDefault="007523E9" w:rsidP="007523E9">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3BF1A27D"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3FF35B52"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76031E52"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70AF1F34"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3.5,3.6,4.1</w:t>
      </w:r>
      <w:r w:rsidRPr="0052714F">
        <w:rPr>
          <w:rFonts w:asciiTheme="minorHAnsi" w:hAnsiTheme="minorHAnsi" w:cstheme="minorHAnsi"/>
          <w:sz w:val="24"/>
          <w:szCs w:val="24"/>
          <w:lang w:val="en-IN"/>
        </w:rPr>
        <w:t> </w:t>
      </w:r>
    </w:p>
    <w:p w14:paraId="70FD49DB" w14:textId="77777777" w:rsidR="007523E9" w:rsidRDefault="007523E9" w:rsidP="007523E9">
      <w:pPr>
        <w:pStyle w:val="BodyText"/>
        <w:ind w:left="86"/>
        <w:rPr>
          <w:rStyle w:val="Heading4Char"/>
          <w:rFonts w:ascii="Calibri" w:hAnsi="Calibri" w:cs="Calibri"/>
          <w:sz w:val="28"/>
          <w:szCs w:val="28"/>
        </w:rPr>
      </w:pPr>
      <w:r w:rsidRPr="0052714F">
        <w:rPr>
          <w:rFonts w:asciiTheme="minorHAnsi" w:hAnsiTheme="minorHAnsi" w:cstheme="minorHAnsi"/>
          <w:b/>
          <w:bCs/>
          <w:sz w:val="24"/>
          <w:szCs w:val="24"/>
        </w:rPr>
        <w:t xml:space="preserve">ELC-AZS-AS-3.7.1 -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r w:rsidRPr="00A644DB">
        <w:rPr>
          <w:rStyle w:val="Heading4Char"/>
          <w:rFonts w:ascii="Calibri" w:hAnsi="Calibri" w:cs="Calibri"/>
          <w:sz w:val="28"/>
          <w:szCs w:val="28"/>
        </w:rPr>
        <w:t xml:space="preserve"> </w:t>
      </w:r>
    </w:p>
    <w:p w14:paraId="7111B131" w14:textId="77777777" w:rsidR="007523E9" w:rsidRDefault="007523E9" w:rsidP="007523E9">
      <w:pPr>
        <w:pStyle w:val="BodyText"/>
        <w:ind w:left="86"/>
        <w:rPr>
          <w:rStyle w:val="Heading1Char"/>
          <w:rFonts w:ascii="Calibri" w:hAnsi="Calibri" w:cs="Calibri"/>
          <w:sz w:val="28"/>
          <w:szCs w:val="28"/>
        </w:rPr>
      </w:pPr>
    </w:p>
    <w:p w14:paraId="48F09AA8" w14:textId="40073F3C"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5169F31A" w14:textId="13FB074A" w:rsidR="007523E9" w:rsidRDefault="007523E9" w:rsidP="007523E9">
      <w:pPr>
        <w:shd w:val="clear" w:color="auto" w:fill="FFFFFF"/>
        <w:spacing w:before="100" w:beforeAutospacing="1" w:after="100" w:afterAutospacing="1" w:line="276" w:lineRule="auto"/>
        <w:rPr>
          <w:rFonts w:cstheme="minorHAnsi"/>
          <w:sz w:val="24"/>
          <w:szCs w:val="24"/>
        </w:rPr>
      </w:pPr>
      <w:r w:rsidRPr="00A644DB">
        <w:rPr>
          <w:rFonts w:cstheme="minorHAnsi"/>
          <w:sz w:val="24"/>
          <w:szCs w:val="24"/>
        </w:rPr>
        <w:t xml:space="preserve">In accordance with ELC IT-Security Compliance &amp; Azure Benchmark, it is recommended to </w:t>
      </w:r>
      <w:r w:rsidRPr="007523E9">
        <w:rPr>
          <w:rFonts w:cstheme="minorHAnsi"/>
          <w:sz w:val="24"/>
          <w:szCs w:val="24"/>
        </w:rPr>
        <w:t>App Service apps should only be accessible over HTTPS</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28EE3118" w14:textId="77777777" w:rsidR="007523E9" w:rsidRDefault="007523E9" w:rsidP="007523E9">
      <w:pPr>
        <w:shd w:val="clear" w:color="auto" w:fill="FFFFFF"/>
        <w:spacing w:before="100" w:beforeAutospacing="1" w:after="100" w:afterAutospacing="1" w:line="276" w:lineRule="auto"/>
        <w:rPr>
          <w:rFonts w:cstheme="minorHAnsi"/>
          <w:sz w:val="24"/>
          <w:szCs w:val="24"/>
        </w:rPr>
      </w:pPr>
    </w:p>
    <w:p w14:paraId="55E9D779" w14:textId="0C32932C" w:rsidR="007523E9" w:rsidRPr="00A644DB" w:rsidRDefault="007523E9" w:rsidP="007523E9">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w:t>
      </w:r>
      <w:r>
        <w:rPr>
          <w:rFonts w:ascii="Calibri" w:eastAsiaTheme="minorEastAsia" w:hAnsi="Calibri" w:cs="Calibri"/>
          <w:b/>
          <w:bCs/>
          <w:sz w:val="28"/>
          <w:szCs w:val="36"/>
        </w:rPr>
        <w:t>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Pr="007523E9">
        <w:rPr>
          <w:rFonts w:ascii="Calibri" w:eastAsiaTheme="minorEastAsia" w:hAnsi="Calibri" w:cs="Calibri"/>
          <w:b/>
          <w:bCs/>
          <w:sz w:val="28"/>
          <w:szCs w:val="36"/>
        </w:rPr>
        <w:t>Function apps should only be accessible over HTTPS.</w:t>
      </w:r>
    </w:p>
    <w:p w14:paraId="06FC26FC"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52DCFCD8" w14:textId="77777777" w:rsidR="007523E9" w:rsidRDefault="007523E9"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lastRenderedPageBreak/>
        <w:t xml:space="preserve">Use of HTTPS ensures server/service authentication and protects data in transit from network layer eavesdropping </w:t>
      </w:r>
      <w:proofErr w:type="gramStart"/>
      <w:r w:rsidRPr="0052714F">
        <w:rPr>
          <w:rFonts w:asciiTheme="minorHAnsi" w:hAnsiTheme="minorHAnsi" w:cstheme="minorHAnsi"/>
          <w:sz w:val="24"/>
          <w:szCs w:val="24"/>
        </w:rPr>
        <w:t>attacks</w:t>
      </w:r>
      <w:proofErr w:type="gramEnd"/>
      <w:r w:rsidRPr="0052714F">
        <w:rPr>
          <w:rFonts w:asciiTheme="minorHAnsi" w:hAnsiTheme="minorHAnsi" w:cstheme="minorHAnsi"/>
          <w:sz w:val="24"/>
          <w:szCs w:val="24"/>
        </w:rPr>
        <w:t> </w:t>
      </w:r>
    </w:p>
    <w:p w14:paraId="7834676D" w14:textId="2EECF0C2"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468D61BF" w14:textId="77777777" w:rsidR="007523E9" w:rsidRPr="0052714F" w:rsidRDefault="007523E9" w:rsidP="007523E9">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38EBAB10"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440E5403"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74B9D0B4"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05F71CFA" w14:textId="17886C86" w:rsidR="007523E9"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3.5,3.6,4.1</w:t>
      </w:r>
      <w:r w:rsidRPr="0052714F">
        <w:rPr>
          <w:rFonts w:asciiTheme="minorHAnsi" w:hAnsiTheme="minorHAnsi" w:cstheme="minorHAnsi"/>
          <w:sz w:val="24"/>
          <w:szCs w:val="24"/>
          <w:lang w:val="en-IN"/>
        </w:rPr>
        <w:t> </w:t>
      </w:r>
    </w:p>
    <w:p w14:paraId="4553505D" w14:textId="77777777" w:rsidR="007523E9" w:rsidRDefault="007523E9" w:rsidP="007523E9">
      <w:pPr>
        <w:pStyle w:val="BodyText"/>
        <w:ind w:left="86"/>
        <w:rPr>
          <w:rStyle w:val="Heading1Char"/>
          <w:rFonts w:ascii="Calibri" w:hAnsi="Calibri" w:cs="Calibri"/>
          <w:sz w:val="28"/>
          <w:szCs w:val="28"/>
        </w:rPr>
      </w:pPr>
    </w:p>
    <w:p w14:paraId="741F61D5"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72F91F5D" w14:textId="7545794F" w:rsidR="007523E9" w:rsidRDefault="007523E9" w:rsidP="007523E9">
      <w:pPr>
        <w:shd w:val="clear" w:color="auto" w:fill="FFFFFF"/>
        <w:spacing w:before="100" w:beforeAutospacing="1" w:after="100" w:afterAutospacing="1" w:line="276" w:lineRule="auto"/>
        <w:rPr>
          <w:rFonts w:cstheme="minorHAnsi"/>
          <w:sz w:val="24"/>
          <w:szCs w:val="24"/>
        </w:rPr>
      </w:pPr>
      <w:r w:rsidRPr="00A644DB">
        <w:rPr>
          <w:rFonts w:cstheme="minorHAnsi"/>
          <w:sz w:val="24"/>
          <w:szCs w:val="24"/>
        </w:rPr>
        <w:t xml:space="preserve">In accordance with ELC IT-Security Compliance &amp; Azure Benchmark, it is recommended to </w:t>
      </w:r>
      <w:r w:rsidRPr="007523E9">
        <w:rPr>
          <w:rFonts w:ascii="Calibri" w:eastAsiaTheme="minorEastAsia" w:hAnsi="Calibri" w:cs="Calibri"/>
          <w:b/>
          <w:bCs/>
          <w:sz w:val="28"/>
          <w:szCs w:val="36"/>
        </w:rPr>
        <w:t>Function apps should only be accessible over HTTPS</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184174BB" w14:textId="77777777" w:rsidR="007523E9" w:rsidRDefault="007523E9" w:rsidP="007523E9">
      <w:pPr>
        <w:shd w:val="clear" w:color="auto" w:fill="FFFFFF"/>
        <w:spacing w:before="100" w:beforeAutospacing="1" w:after="100" w:afterAutospacing="1" w:line="276" w:lineRule="auto"/>
        <w:rPr>
          <w:rFonts w:cstheme="minorHAnsi"/>
          <w:sz w:val="24"/>
          <w:szCs w:val="24"/>
        </w:rPr>
      </w:pPr>
    </w:p>
    <w:p w14:paraId="35D311F8" w14:textId="3A7FDFDB" w:rsidR="007523E9" w:rsidRPr="00A644DB" w:rsidRDefault="007523E9" w:rsidP="007523E9">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Pr="007523E9">
        <w:rPr>
          <w:rFonts w:ascii="Calibri" w:eastAsiaTheme="minorEastAsia" w:hAnsi="Calibri" w:cs="Calibri"/>
          <w:b/>
          <w:bCs/>
          <w:sz w:val="28"/>
          <w:szCs w:val="36"/>
        </w:rPr>
        <w:t>App Service apps should require FTPS only.</w:t>
      </w:r>
    </w:p>
    <w:p w14:paraId="7D6524A4"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7E9C9D6A" w14:textId="77777777" w:rsidR="007523E9" w:rsidRDefault="007523E9" w:rsidP="007523E9">
      <w:pPr>
        <w:pStyle w:val="Heading2"/>
        <w:spacing w:line="276" w:lineRule="auto"/>
        <w:ind w:left="66"/>
        <w:rPr>
          <w:rFonts w:asciiTheme="minorHAnsi" w:eastAsiaTheme="minorEastAsia" w:hAnsiTheme="minorHAnsi" w:cstheme="minorBidi"/>
          <w:sz w:val="24"/>
          <w:szCs w:val="24"/>
        </w:rPr>
      </w:pPr>
      <w:r w:rsidRPr="025F0D09">
        <w:rPr>
          <w:rFonts w:asciiTheme="minorHAnsi" w:hAnsiTheme="minorHAnsi" w:cstheme="minorBidi"/>
          <w:sz w:val="24"/>
          <w:szCs w:val="24"/>
        </w:rPr>
        <w:t>Enable FTPS enforcement for enhance</w:t>
      </w:r>
      <w:r w:rsidRPr="00064348">
        <w:rPr>
          <w:rFonts w:asciiTheme="minorHAnsi" w:eastAsiaTheme="minorEastAsia" w:hAnsiTheme="minorHAnsi" w:cstheme="minorBidi"/>
          <w:sz w:val="24"/>
          <w:szCs w:val="24"/>
        </w:rPr>
        <w:t>d security. if FTPS required should only restricted to ELC internal networks</w:t>
      </w:r>
    </w:p>
    <w:p w14:paraId="079D959C" w14:textId="68C23C9F"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7F0F2181" w14:textId="77777777" w:rsidR="007523E9" w:rsidRPr="0052714F" w:rsidRDefault="007523E9" w:rsidP="007523E9">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02855A03"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50DADA37"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76F24180"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7AB57C32" w14:textId="46C7D452" w:rsidR="007523E9"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3.5,3.6,4.1</w:t>
      </w:r>
      <w:r w:rsidRPr="0052714F">
        <w:rPr>
          <w:rFonts w:asciiTheme="minorHAnsi" w:hAnsiTheme="minorHAnsi" w:cstheme="minorHAnsi"/>
          <w:sz w:val="24"/>
          <w:szCs w:val="24"/>
          <w:lang w:val="en-IN"/>
        </w:rPr>
        <w:t> </w:t>
      </w:r>
    </w:p>
    <w:p w14:paraId="61FE1A42" w14:textId="77777777" w:rsidR="007523E9" w:rsidRDefault="007523E9" w:rsidP="007523E9">
      <w:pPr>
        <w:pStyle w:val="BodyText"/>
        <w:ind w:left="86"/>
        <w:rPr>
          <w:rStyle w:val="Heading1Char"/>
          <w:rFonts w:ascii="Calibri" w:hAnsi="Calibri" w:cs="Calibri"/>
          <w:sz w:val="28"/>
          <w:szCs w:val="28"/>
        </w:rPr>
      </w:pPr>
    </w:p>
    <w:p w14:paraId="1F6A7D42"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53540074" w14:textId="0D890515"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Pr="007523E9">
        <w:rPr>
          <w:rFonts w:ascii="Calibri" w:eastAsiaTheme="minorEastAsia" w:hAnsi="Calibri" w:cs="Calibri"/>
          <w:b/>
          <w:bCs/>
          <w:sz w:val="28"/>
          <w:szCs w:val="36"/>
        </w:rPr>
        <w:t>App Service apps should require FTPS only</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71D28F5F"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61AA8BF3"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754D9064" w14:textId="02384494" w:rsidR="007523E9" w:rsidRPr="00A644DB" w:rsidRDefault="007523E9" w:rsidP="007523E9">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Pr="007523E9">
        <w:rPr>
          <w:rFonts w:ascii="Calibri" w:eastAsiaTheme="minorEastAsia" w:hAnsi="Calibri" w:cs="Calibri"/>
          <w:b/>
          <w:bCs/>
          <w:sz w:val="28"/>
          <w:szCs w:val="36"/>
        </w:rPr>
        <w:t>Function apps should require FTPS.</w:t>
      </w:r>
    </w:p>
    <w:p w14:paraId="3BA95393"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32FE70FB" w14:textId="77777777" w:rsidR="007523E9" w:rsidRDefault="007523E9" w:rsidP="007523E9">
      <w:pPr>
        <w:pStyle w:val="Heading2"/>
        <w:spacing w:line="276" w:lineRule="auto"/>
        <w:ind w:left="66"/>
        <w:rPr>
          <w:rFonts w:asciiTheme="minorHAnsi" w:eastAsiaTheme="minorEastAsia" w:hAnsiTheme="minorHAnsi" w:cstheme="minorBidi"/>
          <w:sz w:val="24"/>
          <w:szCs w:val="24"/>
        </w:rPr>
      </w:pPr>
      <w:r w:rsidRPr="00064348">
        <w:rPr>
          <w:rFonts w:asciiTheme="minorHAnsi" w:eastAsiaTheme="minorEastAsia" w:hAnsiTheme="minorHAnsi" w:cstheme="minorBidi"/>
          <w:sz w:val="24"/>
          <w:szCs w:val="24"/>
        </w:rPr>
        <w:t xml:space="preserve">Enable FTPS enforcement for enhanced security.  </w:t>
      </w:r>
      <w:r w:rsidRPr="025F0D09">
        <w:rPr>
          <w:rFonts w:asciiTheme="minorHAnsi" w:eastAsiaTheme="minorEastAsia" w:hAnsiTheme="minorHAnsi" w:cstheme="minorBidi"/>
          <w:sz w:val="24"/>
          <w:szCs w:val="24"/>
        </w:rPr>
        <w:t>If FTPS required should only restricted to ELC internal networks</w:t>
      </w:r>
    </w:p>
    <w:p w14:paraId="6A97CD3F" w14:textId="0501D96A"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5AB8C1ED"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DP-3</w:t>
      </w:r>
      <w:r w:rsidRPr="0052714F">
        <w:rPr>
          <w:rFonts w:asciiTheme="minorHAnsi" w:hAnsiTheme="minorHAnsi" w:cstheme="minorHAnsi"/>
          <w:sz w:val="24"/>
          <w:szCs w:val="24"/>
          <w:lang w:val="en-IN"/>
        </w:rPr>
        <w:t> </w:t>
      </w:r>
    </w:p>
    <w:p w14:paraId="7CF47CBB"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14.4</w:t>
      </w:r>
      <w:r w:rsidRPr="0052714F">
        <w:rPr>
          <w:rFonts w:asciiTheme="minorHAnsi" w:hAnsiTheme="minorHAnsi" w:cstheme="minorHAnsi"/>
          <w:sz w:val="24"/>
          <w:szCs w:val="24"/>
          <w:lang w:val="en-IN"/>
        </w:rPr>
        <w:t> </w:t>
      </w:r>
    </w:p>
    <w:p w14:paraId="4A6217C1"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3.10</w:t>
      </w:r>
      <w:r w:rsidRPr="0052714F">
        <w:rPr>
          <w:rFonts w:asciiTheme="minorHAnsi" w:hAnsiTheme="minorHAnsi" w:cstheme="minorHAnsi"/>
          <w:sz w:val="24"/>
          <w:szCs w:val="24"/>
          <w:lang w:val="en-IN"/>
        </w:rPr>
        <w:t> </w:t>
      </w:r>
    </w:p>
    <w:p w14:paraId="303630D7" w14:textId="77777777" w:rsidR="007523E9" w:rsidRPr="0052714F"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SC-8</w:t>
      </w:r>
      <w:r w:rsidRPr="0052714F">
        <w:rPr>
          <w:rFonts w:asciiTheme="minorHAnsi" w:hAnsiTheme="minorHAnsi" w:cstheme="minorHAnsi"/>
          <w:sz w:val="24"/>
          <w:szCs w:val="24"/>
          <w:lang w:val="en-IN"/>
        </w:rPr>
        <w:t> </w:t>
      </w:r>
    </w:p>
    <w:p w14:paraId="0AD11DC5" w14:textId="29FC66E6" w:rsidR="007523E9" w:rsidRDefault="007523E9" w:rsidP="007523E9">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 3.5,3.6,4.1</w:t>
      </w:r>
      <w:r w:rsidRPr="0052714F">
        <w:rPr>
          <w:rFonts w:asciiTheme="minorHAnsi" w:hAnsiTheme="minorHAnsi" w:cstheme="minorHAnsi"/>
          <w:sz w:val="24"/>
          <w:szCs w:val="24"/>
          <w:lang w:val="en-IN"/>
        </w:rPr>
        <w:t> </w:t>
      </w:r>
    </w:p>
    <w:p w14:paraId="598F383E" w14:textId="77777777" w:rsidR="007523E9" w:rsidRDefault="007523E9" w:rsidP="007523E9">
      <w:pPr>
        <w:pStyle w:val="BodyText"/>
        <w:ind w:left="86"/>
        <w:rPr>
          <w:rStyle w:val="Heading1Char"/>
          <w:rFonts w:ascii="Calibri" w:hAnsi="Calibri" w:cs="Calibri"/>
          <w:sz w:val="28"/>
          <w:szCs w:val="28"/>
        </w:rPr>
      </w:pPr>
    </w:p>
    <w:p w14:paraId="136FBDC6"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40D0190A" w14:textId="2DD16E89"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Pr="007523E9">
        <w:rPr>
          <w:rFonts w:ascii="Calibri" w:eastAsiaTheme="minorEastAsia" w:hAnsi="Calibri" w:cs="Calibri"/>
          <w:b/>
          <w:bCs/>
          <w:sz w:val="28"/>
          <w:szCs w:val="36"/>
        </w:rPr>
        <w:t>Function apps should require FTPS</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1C975967"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3E07C242"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0B7E2285" w14:textId="388AE7A3" w:rsidR="007523E9" w:rsidRPr="00A644DB" w:rsidRDefault="007523E9" w:rsidP="007523E9">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 xml:space="preserve">App Service apps should have resource logs enabled only </w:t>
      </w:r>
      <w:proofErr w:type="gramStart"/>
      <w:r w:rsidR="001F544A" w:rsidRPr="001F544A">
        <w:rPr>
          <w:rFonts w:ascii="Calibri" w:eastAsiaTheme="minorEastAsia" w:hAnsi="Calibri" w:cs="Calibri"/>
          <w:b/>
          <w:bCs/>
          <w:sz w:val="28"/>
          <w:szCs w:val="36"/>
        </w:rPr>
        <w:t xml:space="preserve">  </w:t>
      </w:r>
      <w:r w:rsidRPr="007523E9">
        <w:rPr>
          <w:rFonts w:ascii="Calibri" w:eastAsiaTheme="minorEastAsia" w:hAnsi="Calibri" w:cs="Calibri"/>
          <w:b/>
          <w:bCs/>
          <w:sz w:val="28"/>
          <w:szCs w:val="36"/>
        </w:rPr>
        <w:t>.</w:t>
      </w:r>
      <w:proofErr w:type="gramEnd"/>
    </w:p>
    <w:p w14:paraId="00FEFCB2"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2E63F164" w14:textId="77777777" w:rsidR="001F544A" w:rsidRDefault="001F544A"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t>Audit enabling of resource logs on the app. This enables you to recreate activity trails for investigation purposes if a security incident occurs or your network is compromised. </w:t>
      </w:r>
    </w:p>
    <w:p w14:paraId="5CAF14F3" w14:textId="211E9C6E"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184148B4" w14:textId="77777777" w:rsidR="001F544A" w:rsidRPr="0052714F" w:rsidRDefault="007523E9" w:rsidP="001F544A">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001F544A" w:rsidRPr="0052714F">
        <w:rPr>
          <w:rFonts w:asciiTheme="minorHAnsi" w:hAnsiTheme="minorHAnsi" w:cstheme="minorHAnsi"/>
          <w:sz w:val="24"/>
          <w:szCs w:val="24"/>
        </w:rPr>
        <w:t>Microsoft Cloud Security Benchmark V1.0 – LT-3</w:t>
      </w:r>
      <w:r w:rsidR="001F544A" w:rsidRPr="0052714F">
        <w:rPr>
          <w:rFonts w:asciiTheme="minorHAnsi" w:hAnsiTheme="minorHAnsi" w:cstheme="minorHAnsi"/>
          <w:sz w:val="24"/>
          <w:szCs w:val="24"/>
          <w:lang w:val="en-IN"/>
        </w:rPr>
        <w:t> </w:t>
      </w:r>
    </w:p>
    <w:p w14:paraId="1B8EE188"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6.2,6.3,8.8</w:t>
      </w:r>
      <w:r w:rsidRPr="0052714F">
        <w:rPr>
          <w:rFonts w:asciiTheme="minorHAnsi" w:hAnsiTheme="minorHAnsi" w:cstheme="minorHAnsi"/>
          <w:sz w:val="24"/>
          <w:szCs w:val="24"/>
          <w:lang w:val="en-IN"/>
        </w:rPr>
        <w:t> </w:t>
      </w:r>
    </w:p>
    <w:p w14:paraId="536EE477"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8.2,8.5,8.12</w:t>
      </w:r>
      <w:r w:rsidRPr="0052714F">
        <w:rPr>
          <w:rFonts w:asciiTheme="minorHAnsi" w:hAnsiTheme="minorHAnsi" w:cstheme="minorHAnsi"/>
          <w:sz w:val="24"/>
          <w:szCs w:val="24"/>
          <w:lang w:val="en-IN"/>
        </w:rPr>
        <w:t> </w:t>
      </w:r>
    </w:p>
    <w:p w14:paraId="603F7CB3"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AU-3, AU-6, AU-12, SI-4</w:t>
      </w:r>
      <w:r w:rsidRPr="0052714F">
        <w:rPr>
          <w:rFonts w:asciiTheme="minorHAnsi" w:hAnsiTheme="minorHAnsi" w:cstheme="minorHAnsi"/>
          <w:sz w:val="24"/>
          <w:szCs w:val="24"/>
          <w:lang w:val="en-IN"/>
        </w:rPr>
        <w:t> </w:t>
      </w:r>
    </w:p>
    <w:p w14:paraId="3AE6295A" w14:textId="7E9FC633" w:rsidR="007523E9" w:rsidRDefault="001F544A" w:rsidP="001F544A">
      <w:pPr>
        <w:pStyle w:val="BodyText"/>
        <w:ind w:left="86"/>
        <w:rPr>
          <w:rStyle w:val="Heading1Char"/>
          <w:rFonts w:ascii="Calibri" w:hAnsi="Calibri" w:cs="Calibri"/>
          <w:sz w:val="28"/>
          <w:szCs w:val="28"/>
        </w:rPr>
      </w:pPr>
      <w:r w:rsidRPr="0052714F">
        <w:rPr>
          <w:rFonts w:asciiTheme="minorHAnsi" w:hAnsiTheme="minorHAnsi" w:cstheme="minorHAnsi"/>
          <w:sz w:val="24"/>
          <w:szCs w:val="24"/>
        </w:rPr>
        <w:t>PCI-DSS v3.2.1 ID(s) – 10.1,10.2,10.3</w:t>
      </w:r>
      <w:r w:rsidRPr="0052714F">
        <w:rPr>
          <w:rFonts w:asciiTheme="minorHAnsi" w:hAnsiTheme="minorHAnsi" w:cstheme="minorHAnsi"/>
          <w:sz w:val="24"/>
          <w:szCs w:val="24"/>
          <w:lang w:val="en-IN"/>
        </w:rPr>
        <w:t> </w:t>
      </w:r>
    </w:p>
    <w:p w14:paraId="2ACD3C23"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lastRenderedPageBreak/>
        <w:t xml:space="preserve">Non-Compliance Message </w:t>
      </w:r>
    </w:p>
    <w:p w14:paraId="1E88DE6A" w14:textId="6D8722A0"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 xml:space="preserve">App Service apps should have resource logs enabled only </w:t>
      </w:r>
      <w:proofErr w:type="gramStart"/>
      <w:r w:rsidR="001F544A" w:rsidRPr="001F544A">
        <w:rPr>
          <w:rFonts w:ascii="Calibri" w:eastAsiaTheme="minorEastAsia" w:hAnsi="Calibri" w:cs="Calibri"/>
          <w:b/>
          <w:bCs/>
          <w:sz w:val="28"/>
          <w:szCs w:val="36"/>
        </w:rPr>
        <w:t xml:space="preserve">  </w:t>
      </w:r>
      <w:r w:rsidRPr="00A644DB">
        <w:rPr>
          <w:rFonts w:cstheme="minorHAnsi"/>
          <w:sz w:val="24"/>
          <w:szCs w:val="24"/>
        </w:rPr>
        <w:t>.</w:t>
      </w:r>
      <w:proofErr w:type="gramEnd"/>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7E07C785"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5C00F1BF" w14:textId="05DD2853" w:rsidR="007523E9" w:rsidRPr="00A644DB" w:rsidRDefault="007523E9" w:rsidP="007523E9">
      <w:pPr>
        <w:pStyle w:val="Heading1"/>
        <w:numPr>
          <w:ilvl w:val="0"/>
          <w:numId w:val="6"/>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 xml:space="preserve">App service must be configured with </w:t>
      </w:r>
      <w:proofErr w:type="spellStart"/>
      <w:r w:rsidR="001F544A" w:rsidRPr="001F544A">
        <w:rPr>
          <w:rFonts w:ascii="Calibri" w:eastAsiaTheme="minorEastAsia" w:hAnsi="Calibri" w:cs="Calibri"/>
          <w:b/>
          <w:bCs/>
          <w:sz w:val="28"/>
          <w:szCs w:val="36"/>
        </w:rPr>
        <w:t>Vnet</w:t>
      </w:r>
      <w:proofErr w:type="spellEnd"/>
      <w:r w:rsidR="001F544A" w:rsidRPr="001F544A">
        <w:rPr>
          <w:rFonts w:ascii="Calibri" w:eastAsiaTheme="minorEastAsia" w:hAnsi="Calibri" w:cs="Calibri"/>
          <w:b/>
          <w:bCs/>
          <w:sz w:val="28"/>
          <w:szCs w:val="36"/>
        </w:rPr>
        <w:t xml:space="preserve"> Integration</w:t>
      </w:r>
      <w:r w:rsidRPr="007523E9">
        <w:rPr>
          <w:rFonts w:ascii="Calibri" w:eastAsiaTheme="minorEastAsia" w:hAnsi="Calibri" w:cs="Calibri"/>
          <w:b/>
          <w:bCs/>
          <w:sz w:val="28"/>
          <w:szCs w:val="36"/>
        </w:rPr>
        <w:t>.</w:t>
      </w:r>
    </w:p>
    <w:p w14:paraId="2B470C5F"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5327AE2A" w14:textId="77777777" w:rsidR="001F544A" w:rsidRDefault="001F544A" w:rsidP="007523E9">
      <w:pPr>
        <w:pStyle w:val="Heading2"/>
        <w:spacing w:line="276" w:lineRule="auto"/>
        <w:ind w:left="66"/>
        <w:rPr>
          <w:rFonts w:asciiTheme="minorHAnsi" w:eastAsiaTheme="minorEastAsia" w:hAnsiTheme="minorHAnsi" w:cstheme="minorBidi"/>
          <w:sz w:val="24"/>
          <w:szCs w:val="24"/>
        </w:rPr>
      </w:pPr>
      <w:r w:rsidRPr="00064348">
        <w:rPr>
          <w:rFonts w:asciiTheme="minorHAnsi" w:eastAsiaTheme="minorEastAsia" w:hAnsiTheme="minorHAnsi" w:cstheme="minorBidi"/>
          <w:sz w:val="24"/>
          <w:szCs w:val="24"/>
        </w:rPr>
        <w:t>The App Service virtual network integration feature enables your apps to access resources in or through a virtual network.</w:t>
      </w:r>
    </w:p>
    <w:p w14:paraId="5A052D72" w14:textId="5E1E802A"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700C2B26"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1DE04EB0"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41376F68"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06B9CED6"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10E23A7A" w14:textId="2140AA5B" w:rsidR="007523E9"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p w14:paraId="431DCD90" w14:textId="77777777" w:rsidR="001F544A" w:rsidRDefault="001F544A" w:rsidP="001F544A">
      <w:pPr>
        <w:pStyle w:val="BodyText"/>
        <w:ind w:left="86"/>
        <w:rPr>
          <w:rStyle w:val="Heading1Char"/>
          <w:rFonts w:ascii="Calibri" w:hAnsi="Calibri" w:cs="Calibri"/>
          <w:sz w:val="28"/>
          <w:szCs w:val="28"/>
        </w:rPr>
      </w:pPr>
    </w:p>
    <w:p w14:paraId="51EA0DB8"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1B1D3CEA" w14:textId="6775B1F2"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 xml:space="preserve">App service must be configured with </w:t>
      </w:r>
      <w:proofErr w:type="spellStart"/>
      <w:r w:rsidR="001F544A" w:rsidRPr="001F544A">
        <w:rPr>
          <w:rFonts w:ascii="Calibri" w:eastAsiaTheme="minorEastAsia" w:hAnsi="Calibri" w:cs="Calibri"/>
          <w:b/>
          <w:bCs/>
          <w:sz w:val="28"/>
          <w:szCs w:val="36"/>
        </w:rPr>
        <w:t>Vnet</w:t>
      </w:r>
      <w:proofErr w:type="spellEnd"/>
      <w:r w:rsidR="001F544A" w:rsidRPr="001F544A">
        <w:rPr>
          <w:rFonts w:ascii="Calibri" w:eastAsiaTheme="minorEastAsia" w:hAnsi="Calibri" w:cs="Calibri"/>
          <w:b/>
          <w:bCs/>
          <w:sz w:val="28"/>
          <w:szCs w:val="36"/>
        </w:rPr>
        <w:t xml:space="preserve"> Integration</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5970EB55"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3E6396C9" w14:textId="16060C8D" w:rsidR="001F544A" w:rsidRPr="001F544A" w:rsidRDefault="001F544A" w:rsidP="001F544A">
      <w:pPr>
        <w:pStyle w:val="Heading1"/>
        <w:numPr>
          <w:ilvl w:val="0"/>
          <w:numId w:val="20"/>
        </w:numPr>
        <w:spacing w:line="276" w:lineRule="auto"/>
        <w:rPr>
          <w:rFonts w:ascii="Calibri" w:hAnsi="Calibri" w:cs="Calibri"/>
          <w:sz w:val="28"/>
          <w:szCs w:val="28"/>
        </w:rPr>
      </w:pPr>
      <w:r>
        <w:rPr>
          <w:rFonts w:ascii="Calibri" w:eastAsiaTheme="minorEastAsia" w:hAnsi="Calibri" w:cs="Calibri"/>
          <w:b/>
          <w:bCs/>
          <w:sz w:val="28"/>
          <w:szCs w:val="36"/>
        </w:rPr>
        <w:t xml:space="preserve">0 </w:t>
      </w:r>
      <w:r w:rsidR="007523E9" w:rsidRPr="001F544A">
        <w:rPr>
          <w:rFonts w:ascii="Calibri" w:eastAsiaTheme="minorEastAsia" w:hAnsi="Calibri" w:cs="Calibri"/>
          <w:b/>
          <w:bCs/>
          <w:sz w:val="28"/>
          <w:szCs w:val="36"/>
        </w:rPr>
        <w:t xml:space="preserve">Best Practice </w:t>
      </w:r>
      <w:r w:rsidR="007523E9" w:rsidRPr="001F544A">
        <w:rPr>
          <w:rFonts w:ascii="Calibri" w:eastAsiaTheme="minorEastAsia" w:hAnsi="Calibri" w:cs="Calibri"/>
          <w:sz w:val="28"/>
          <w:szCs w:val="36"/>
        </w:rPr>
        <w:t>06</w:t>
      </w:r>
      <w:r w:rsidR="007523E9" w:rsidRPr="001F544A">
        <w:rPr>
          <w:rFonts w:ascii="Calibri" w:eastAsiaTheme="minorEastAsia" w:hAnsi="Calibri" w:cs="Calibri"/>
          <w:b/>
          <w:bCs/>
          <w:sz w:val="28"/>
          <w:szCs w:val="36"/>
        </w:rPr>
        <w:t xml:space="preserve"> - </w:t>
      </w:r>
      <w:r w:rsidRPr="001F544A">
        <w:rPr>
          <w:rFonts w:ascii="Calibri" w:eastAsiaTheme="minorEastAsia" w:hAnsi="Calibri" w:cs="Calibri"/>
          <w:b/>
          <w:bCs/>
          <w:sz w:val="28"/>
          <w:szCs w:val="36"/>
        </w:rPr>
        <w:t xml:space="preserve">App Service apps should have remote debugging turned </w:t>
      </w:r>
      <w:proofErr w:type="gramStart"/>
      <w:r w:rsidRPr="001F544A">
        <w:rPr>
          <w:rFonts w:ascii="Calibri" w:eastAsiaTheme="minorEastAsia" w:hAnsi="Calibri" w:cs="Calibri"/>
          <w:b/>
          <w:bCs/>
          <w:sz w:val="28"/>
          <w:szCs w:val="36"/>
        </w:rPr>
        <w:t>off</w:t>
      </w:r>
      <w:proofErr w:type="gramEnd"/>
      <w:r w:rsidRPr="001F544A">
        <w:rPr>
          <w:rFonts w:ascii="Calibri" w:eastAsiaTheme="minorEastAsia" w:hAnsi="Calibri" w:cs="Calibri"/>
          <w:b/>
          <w:bCs/>
          <w:sz w:val="28"/>
          <w:szCs w:val="36"/>
        </w:rPr>
        <w:t xml:space="preserve"> </w:t>
      </w:r>
    </w:p>
    <w:p w14:paraId="796E47F4" w14:textId="643773D5" w:rsidR="007523E9" w:rsidRPr="001F544A" w:rsidRDefault="007523E9" w:rsidP="001F544A">
      <w:pPr>
        <w:pStyle w:val="Heading1"/>
        <w:spacing w:line="276" w:lineRule="auto"/>
        <w:ind w:left="66"/>
        <w:rPr>
          <w:rStyle w:val="Heading1Char"/>
          <w:rFonts w:ascii="Calibri" w:hAnsi="Calibri" w:cs="Calibri"/>
          <w:sz w:val="28"/>
          <w:szCs w:val="28"/>
        </w:rPr>
      </w:pPr>
      <w:r w:rsidRPr="001F544A">
        <w:rPr>
          <w:rStyle w:val="Heading1Char"/>
          <w:rFonts w:ascii="Calibri" w:hAnsi="Calibri" w:cs="Calibri"/>
          <w:sz w:val="28"/>
          <w:szCs w:val="28"/>
        </w:rPr>
        <w:t xml:space="preserve">Description </w:t>
      </w:r>
    </w:p>
    <w:p w14:paraId="36B5F095" w14:textId="77777777" w:rsidR="001F544A" w:rsidRDefault="001F544A"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t>Remote debugging requires inbound ports to be opened on an App Service app. Remote debugging should be turned off. </w:t>
      </w:r>
    </w:p>
    <w:p w14:paraId="13559638" w14:textId="465E9CE6"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726BF0F2" w14:textId="77777777" w:rsidR="001F544A" w:rsidRPr="0052714F" w:rsidRDefault="007523E9" w:rsidP="001F544A">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001F544A" w:rsidRPr="0052714F">
        <w:rPr>
          <w:rFonts w:asciiTheme="minorHAnsi" w:hAnsiTheme="minorHAnsi" w:cstheme="minorHAnsi"/>
          <w:sz w:val="24"/>
          <w:szCs w:val="24"/>
        </w:rPr>
        <w:t>Microsoft Cloud Security Benchmark V1.0 – PV-2</w:t>
      </w:r>
      <w:r w:rsidR="001F544A" w:rsidRPr="0052714F">
        <w:rPr>
          <w:rFonts w:asciiTheme="minorHAnsi" w:hAnsiTheme="minorHAnsi" w:cstheme="minorHAnsi"/>
          <w:sz w:val="24"/>
          <w:szCs w:val="24"/>
          <w:lang w:val="en-IN"/>
        </w:rPr>
        <w:t> </w:t>
      </w:r>
    </w:p>
    <w:p w14:paraId="32075B3E"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lastRenderedPageBreak/>
        <w:t>CIS Controls v7.1 ID(s) – 5.4,5.5,11.3</w:t>
      </w:r>
      <w:r w:rsidRPr="0052714F">
        <w:rPr>
          <w:rFonts w:asciiTheme="minorHAnsi" w:hAnsiTheme="minorHAnsi" w:cstheme="minorHAnsi"/>
          <w:sz w:val="24"/>
          <w:szCs w:val="24"/>
          <w:lang w:val="en-IN"/>
        </w:rPr>
        <w:t> </w:t>
      </w:r>
    </w:p>
    <w:p w14:paraId="5F441F94"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537C6A99"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671256C2"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p w14:paraId="3932D9B1" w14:textId="45972EE3" w:rsidR="007523E9"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b/>
          <w:bCs/>
          <w:sz w:val="24"/>
          <w:szCs w:val="24"/>
        </w:rPr>
        <w:t xml:space="preserve">ELC-AZS-VM-3.7.4-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p>
    <w:p w14:paraId="5E8919DB" w14:textId="77777777" w:rsidR="001F544A" w:rsidRDefault="001F544A" w:rsidP="001F544A">
      <w:pPr>
        <w:pStyle w:val="BodyText"/>
        <w:ind w:left="86"/>
        <w:rPr>
          <w:rStyle w:val="Heading1Char"/>
          <w:rFonts w:ascii="Calibri" w:hAnsi="Calibri" w:cs="Calibri"/>
          <w:sz w:val="28"/>
          <w:szCs w:val="28"/>
        </w:rPr>
      </w:pPr>
    </w:p>
    <w:p w14:paraId="6ED62135"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27C4DA27" w14:textId="269AEF72"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App Service apps should have remote debugging turned off</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365E9062"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7FF764EF" w14:textId="42EF49E5" w:rsidR="007523E9" w:rsidRPr="00A644DB" w:rsidRDefault="007523E9" w:rsidP="001F544A">
      <w:pPr>
        <w:pStyle w:val="Heading1"/>
        <w:numPr>
          <w:ilvl w:val="0"/>
          <w:numId w:val="20"/>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 xml:space="preserve">App Service apps should not have CORS configured to allow every resource to access your </w:t>
      </w:r>
      <w:proofErr w:type="gramStart"/>
      <w:r w:rsidR="001F544A" w:rsidRPr="001F544A">
        <w:rPr>
          <w:rFonts w:ascii="Calibri" w:eastAsiaTheme="minorEastAsia" w:hAnsi="Calibri" w:cs="Calibri"/>
          <w:b/>
          <w:bCs/>
          <w:sz w:val="28"/>
          <w:szCs w:val="36"/>
        </w:rPr>
        <w:t>apps</w:t>
      </w:r>
      <w:proofErr w:type="gramEnd"/>
    </w:p>
    <w:p w14:paraId="50E81238"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3A1DB4DE" w14:textId="77777777" w:rsidR="001F544A" w:rsidRDefault="001F544A"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t>Cross-Origin Resource Sharing (CORS) should not allow all domains to access your app. Allow only required domains to interact with your app. </w:t>
      </w:r>
    </w:p>
    <w:p w14:paraId="639EF7D0" w14:textId="753CD754"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67E1884B"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52369377"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12C41D7E"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08AC1569"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156E2C63" w14:textId="4CBE1E2F" w:rsidR="007523E9"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p w14:paraId="4929050D" w14:textId="77777777" w:rsidR="001F544A" w:rsidRDefault="001F544A" w:rsidP="001F544A">
      <w:pPr>
        <w:pStyle w:val="BodyText"/>
        <w:ind w:left="86"/>
        <w:rPr>
          <w:rStyle w:val="Heading1Char"/>
          <w:rFonts w:ascii="Calibri" w:hAnsi="Calibri" w:cs="Calibri"/>
          <w:sz w:val="28"/>
          <w:szCs w:val="28"/>
        </w:rPr>
      </w:pPr>
    </w:p>
    <w:p w14:paraId="3EA99613"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0AEF3504" w14:textId="57A0CA5B"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App Service apps should not have CORS configured to allow every resource to access your apps</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69410F5D"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3B857ADF" w14:textId="2FF98BEA" w:rsidR="007523E9" w:rsidRPr="00A644DB" w:rsidRDefault="007523E9" w:rsidP="001F544A">
      <w:pPr>
        <w:pStyle w:val="Heading1"/>
        <w:numPr>
          <w:ilvl w:val="0"/>
          <w:numId w:val="20"/>
        </w:numPr>
        <w:ind w:left="567" w:hanging="501"/>
        <w:rPr>
          <w:rFonts w:ascii="Calibri" w:hAnsi="Calibri" w:cs="Calibri"/>
          <w:b/>
          <w:bCs/>
          <w:noProof/>
          <w:sz w:val="28"/>
          <w:szCs w:val="36"/>
        </w:rPr>
      </w:pPr>
      <w:r w:rsidRPr="00A644DB">
        <w:rPr>
          <w:rFonts w:ascii="Calibri" w:eastAsiaTheme="minorEastAsia" w:hAnsi="Calibri" w:cs="Calibri"/>
          <w:b/>
          <w:bCs/>
          <w:sz w:val="28"/>
          <w:szCs w:val="36"/>
        </w:rPr>
        <w:lastRenderedPageBreak/>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 xml:space="preserve">Function apps should have remote debugging turned </w:t>
      </w:r>
      <w:proofErr w:type="gramStart"/>
      <w:r w:rsidR="001F544A" w:rsidRPr="001F544A">
        <w:rPr>
          <w:rFonts w:ascii="Calibri" w:eastAsiaTheme="minorEastAsia" w:hAnsi="Calibri" w:cs="Calibri"/>
          <w:b/>
          <w:bCs/>
          <w:sz w:val="28"/>
          <w:szCs w:val="36"/>
        </w:rPr>
        <w:t>off</w:t>
      </w:r>
      <w:proofErr w:type="gramEnd"/>
    </w:p>
    <w:p w14:paraId="0AC77FDA"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1F34FDD1" w14:textId="77777777" w:rsidR="001F544A" w:rsidRDefault="001F544A"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t>Remote debugging requires inbound ports to be opened on Function apps. Remote debugging should be turned off. </w:t>
      </w:r>
    </w:p>
    <w:p w14:paraId="371DF39B" w14:textId="4E4A9B4F"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10E3AEE8"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Microsoft Cloud Security Benchmark V1.0 – PV-2</w:t>
      </w:r>
      <w:r w:rsidRPr="0052714F">
        <w:rPr>
          <w:rFonts w:asciiTheme="minorHAnsi" w:hAnsiTheme="minorHAnsi" w:cstheme="minorHAnsi"/>
          <w:sz w:val="24"/>
          <w:szCs w:val="24"/>
          <w:lang w:val="en-IN"/>
        </w:rPr>
        <w:t> </w:t>
      </w:r>
    </w:p>
    <w:p w14:paraId="09B9BC12"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3570C473"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422D3550"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5B63071E"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p w14:paraId="3F62E6C3" w14:textId="0114E790" w:rsidR="007523E9"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b/>
          <w:bCs/>
          <w:sz w:val="24"/>
          <w:szCs w:val="24"/>
        </w:rPr>
        <w:t xml:space="preserve">ELC-AZS-VM-3.7.5 - </w:t>
      </w:r>
      <w:r w:rsidRPr="0052714F">
        <w:rPr>
          <w:rFonts w:asciiTheme="minorHAnsi" w:hAnsiTheme="minorHAnsi" w:cstheme="minorHAnsi"/>
          <w:sz w:val="24"/>
          <w:szCs w:val="24"/>
        </w:rPr>
        <w:t>Azure Security Policy Standard Document  </w:t>
      </w:r>
      <w:r w:rsidRPr="0052714F">
        <w:rPr>
          <w:rFonts w:asciiTheme="minorHAnsi" w:hAnsiTheme="minorHAnsi" w:cstheme="minorHAnsi"/>
          <w:sz w:val="24"/>
          <w:szCs w:val="24"/>
          <w:lang w:val="en-IN"/>
        </w:rPr>
        <w:t> </w:t>
      </w:r>
    </w:p>
    <w:p w14:paraId="1B94C392" w14:textId="77777777" w:rsidR="001F544A" w:rsidRDefault="001F544A" w:rsidP="001F544A">
      <w:pPr>
        <w:pStyle w:val="BodyText"/>
        <w:ind w:left="86"/>
        <w:rPr>
          <w:rStyle w:val="Heading1Char"/>
          <w:rFonts w:ascii="Calibri" w:hAnsi="Calibri" w:cs="Calibri"/>
          <w:sz w:val="28"/>
          <w:szCs w:val="28"/>
        </w:rPr>
      </w:pPr>
    </w:p>
    <w:p w14:paraId="503BA22D"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1AC9824D" w14:textId="752ECBAE"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Function apps should have remote debugging turned off</w:t>
      </w:r>
      <w:r w:rsidR="001F544A">
        <w:rPr>
          <w:rFonts w:ascii="Calibri" w:eastAsiaTheme="minorEastAsia" w:hAnsi="Calibri" w:cs="Calibri"/>
          <w:b/>
          <w:bCs/>
          <w:sz w:val="28"/>
          <w:szCs w:val="36"/>
        </w:rPr>
        <w:t xml:space="preserve">. </w:t>
      </w:r>
      <w:r w:rsidRPr="00A644DB">
        <w:rPr>
          <w:rFonts w:cstheme="minorHAnsi"/>
          <w:sz w:val="24"/>
          <w:szCs w:val="24"/>
        </w:rPr>
        <w:t xml:space="preserve">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240DABD3"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5FF95221" w14:textId="7BD8CCBF" w:rsidR="007523E9" w:rsidRPr="00A644DB" w:rsidRDefault="007523E9" w:rsidP="001F544A">
      <w:pPr>
        <w:pStyle w:val="Heading1"/>
        <w:numPr>
          <w:ilvl w:val="0"/>
          <w:numId w:val="20"/>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 xml:space="preserve">Function apps should not have CORS configured to allow every resource to access your </w:t>
      </w:r>
      <w:proofErr w:type="gramStart"/>
      <w:r w:rsidR="001F544A" w:rsidRPr="001F544A">
        <w:rPr>
          <w:rFonts w:ascii="Calibri" w:eastAsiaTheme="minorEastAsia" w:hAnsi="Calibri" w:cs="Calibri"/>
          <w:b/>
          <w:bCs/>
          <w:sz w:val="28"/>
          <w:szCs w:val="36"/>
        </w:rPr>
        <w:t>apps</w:t>
      </w:r>
      <w:proofErr w:type="gramEnd"/>
    </w:p>
    <w:p w14:paraId="7AD0B837"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44FA1BAE" w14:textId="77777777" w:rsidR="001F544A" w:rsidRDefault="001F544A"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t>Cross-Origin Resource Sharing (CORS) should not allow all domains to access your Function app. Allow only required domains to interact with your Function app. </w:t>
      </w:r>
    </w:p>
    <w:p w14:paraId="67A39037" w14:textId="1B5FCAF7"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26FFF616" w14:textId="77777777" w:rsidR="001F544A" w:rsidRPr="0052714F" w:rsidRDefault="007523E9" w:rsidP="001F544A">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001F544A" w:rsidRPr="0052714F">
        <w:rPr>
          <w:rFonts w:asciiTheme="minorHAnsi" w:hAnsiTheme="minorHAnsi" w:cstheme="minorHAnsi"/>
          <w:sz w:val="24"/>
          <w:szCs w:val="24"/>
        </w:rPr>
        <w:t>Microsoft Cloud Security Benchmark V1.0 – PV-2</w:t>
      </w:r>
      <w:r w:rsidR="001F544A" w:rsidRPr="0052714F">
        <w:rPr>
          <w:rFonts w:asciiTheme="minorHAnsi" w:hAnsiTheme="minorHAnsi" w:cstheme="minorHAnsi"/>
          <w:sz w:val="24"/>
          <w:szCs w:val="24"/>
          <w:lang w:val="en-IN"/>
        </w:rPr>
        <w:t> </w:t>
      </w:r>
    </w:p>
    <w:p w14:paraId="4490773E"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5.4,5.5,11.3</w:t>
      </w:r>
      <w:r w:rsidRPr="0052714F">
        <w:rPr>
          <w:rFonts w:asciiTheme="minorHAnsi" w:hAnsiTheme="minorHAnsi" w:cstheme="minorHAnsi"/>
          <w:sz w:val="24"/>
          <w:szCs w:val="24"/>
          <w:lang w:val="en-IN"/>
        </w:rPr>
        <w:t> </w:t>
      </w:r>
    </w:p>
    <w:p w14:paraId="753B69C6"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4.1,4.2</w:t>
      </w:r>
      <w:r w:rsidRPr="0052714F">
        <w:rPr>
          <w:rFonts w:asciiTheme="minorHAnsi" w:hAnsiTheme="minorHAnsi" w:cstheme="minorHAnsi"/>
          <w:sz w:val="24"/>
          <w:szCs w:val="24"/>
          <w:lang w:val="en-IN"/>
        </w:rPr>
        <w:t> </w:t>
      </w:r>
    </w:p>
    <w:p w14:paraId="0355D27C"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CM-2, CM-6</w:t>
      </w:r>
      <w:r w:rsidRPr="0052714F">
        <w:rPr>
          <w:rFonts w:asciiTheme="minorHAnsi" w:hAnsiTheme="minorHAnsi" w:cstheme="minorHAnsi"/>
          <w:sz w:val="24"/>
          <w:szCs w:val="24"/>
          <w:lang w:val="en-IN"/>
        </w:rPr>
        <w:t> </w:t>
      </w:r>
    </w:p>
    <w:p w14:paraId="15FCA41D" w14:textId="0E7894C6" w:rsidR="007523E9"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–2.2</w:t>
      </w:r>
      <w:r w:rsidRPr="0052714F">
        <w:rPr>
          <w:rFonts w:asciiTheme="minorHAnsi" w:hAnsiTheme="minorHAnsi" w:cstheme="minorHAnsi"/>
          <w:sz w:val="24"/>
          <w:szCs w:val="24"/>
          <w:lang w:val="en-IN"/>
        </w:rPr>
        <w:t> </w:t>
      </w:r>
    </w:p>
    <w:p w14:paraId="1C5F5F0C" w14:textId="77777777" w:rsidR="001F544A" w:rsidRDefault="001F544A" w:rsidP="001F544A">
      <w:pPr>
        <w:pStyle w:val="BodyText"/>
        <w:ind w:left="86"/>
        <w:rPr>
          <w:rFonts w:asciiTheme="minorHAnsi" w:hAnsiTheme="minorHAnsi" w:cstheme="minorHAnsi"/>
          <w:sz w:val="24"/>
          <w:szCs w:val="24"/>
          <w:lang w:val="en-IN"/>
        </w:rPr>
      </w:pPr>
    </w:p>
    <w:p w14:paraId="2A211CF4" w14:textId="77777777" w:rsidR="001F544A" w:rsidRDefault="001F544A" w:rsidP="001F544A">
      <w:pPr>
        <w:pStyle w:val="BodyText"/>
        <w:ind w:left="86"/>
        <w:rPr>
          <w:rStyle w:val="Heading1Char"/>
          <w:rFonts w:ascii="Calibri" w:hAnsi="Calibri" w:cs="Calibri"/>
          <w:sz w:val="28"/>
          <w:szCs w:val="28"/>
        </w:rPr>
      </w:pPr>
    </w:p>
    <w:p w14:paraId="1830A855"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lastRenderedPageBreak/>
        <w:t xml:space="preserve">Non-Compliance Message </w:t>
      </w:r>
    </w:p>
    <w:p w14:paraId="1DB67669" w14:textId="5D9B593F"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Function apps should not have CORS configured to allow every resource to access your apps</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563F930E"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1A05882F" w14:textId="79C595E9" w:rsidR="007523E9" w:rsidRPr="00A644DB" w:rsidRDefault="007523E9" w:rsidP="001F544A">
      <w:pPr>
        <w:pStyle w:val="Heading1"/>
        <w:numPr>
          <w:ilvl w:val="0"/>
          <w:numId w:val="20"/>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 xml:space="preserve">Azure Defender for App Service should be </w:t>
      </w:r>
      <w:proofErr w:type="gramStart"/>
      <w:r w:rsidR="001F544A" w:rsidRPr="001F544A">
        <w:rPr>
          <w:rFonts w:ascii="Calibri" w:eastAsiaTheme="minorEastAsia" w:hAnsi="Calibri" w:cs="Calibri"/>
          <w:b/>
          <w:bCs/>
          <w:sz w:val="28"/>
          <w:szCs w:val="36"/>
        </w:rPr>
        <w:t>enabled</w:t>
      </w:r>
      <w:proofErr w:type="gramEnd"/>
    </w:p>
    <w:p w14:paraId="61462E44"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5BA8C716" w14:textId="77777777" w:rsidR="001F544A" w:rsidRDefault="001F544A"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t>Azure Defender for App Service leverages the scale of the cloud, and the visibility that Azure has as a cloud provider, to monitor for common web app attacks. </w:t>
      </w:r>
    </w:p>
    <w:p w14:paraId="62E68551" w14:textId="29A28A85"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1751F11B" w14:textId="77777777" w:rsidR="001F544A" w:rsidRPr="0052714F" w:rsidRDefault="007523E9" w:rsidP="001F544A">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001F544A" w:rsidRPr="0052714F">
        <w:rPr>
          <w:rFonts w:asciiTheme="minorHAnsi" w:hAnsiTheme="minorHAnsi" w:cstheme="minorHAnsi"/>
          <w:sz w:val="24"/>
          <w:szCs w:val="24"/>
        </w:rPr>
        <w:t>Microsoft Cloud Security Benchmark V1.0 – LT-1</w:t>
      </w:r>
      <w:r w:rsidR="001F544A" w:rsidRPr="0052714F">
        <w:rPr>
          <w:rFonts w:asciiTheme="minorHAnsi" w:hAnsiTheme="minorHAnsi" w:cstheme="minorHAnsi"/>
          <w:sz w:val="24"/>
          <w:szCs w:val="24"/>
          <w:lang w:val="en-IN"/>
        </w:rPr>
        <w:t> </w:t>
      </w:r>
    </w:p>
    <w:p w14:paraId="3D9B5BDF"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v7.1 ID(s) – 6.7</w:t>
      </w:r>
      <w:r w:rsidRPr="0052714F">
        <w:rPr>
          <w:rFonts w:asciiTheme="minorHAnsi" w:hAnsiTheme="minorHAnsi" w:cstheme="minorHAnsi"/>
          <w:sz w:val="24"/>
          <w:szCs w:val="24"/>
          <w:lang w:val="en-IN"/>
        </w:rPr>
        <w:t> </w:t>
      </w:r>
    </w:p>
    <w:p w14:paraId="0C20434C"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8.11</w:t>
      </w:r>
      <w:r w:rsidRPr="0052714F">
        <w:rPr>
          <w:rFonts w:asciiTheme="minorHAnsi" w:hAnsiTheme="minorHAnsi" w:cstheme="minorHAnsi"/>
          <w:sz w:val="24"/>
          <w:szCs w:val="24"/>
          <w:lang w:val="en-IN"/>
        </w:rPr>
        <w:t> </w:t>
      </w:r>
    </w:p>
    <w:p w14:paraId="4CC26073"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AU-3, AU-6, AU-12, SI-4</w:t>
      </w:r>
      <w:r w:rsidRPr="0052714F">
        <w:rPr>
          <w:rFonts w:asciiTheme="minorHAnsi" w:hAnsiTheme="minorHAnsi" w:cstheme="minorHAnsi"/>
          <w:sz w:val="24"/>
          <w:szCs w:val="24"/>
          <w:lang w:val="en-IN"/>
        </w:rPr>
        <w:t> </w:t>
      </w:r>
    </w:p>
    <w:p w14:paraId="13157048" w14:textId="57FAEB33" w:rsidR="007523E9"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–10.6,10.8, A3.5,</w:t>
      </w:r>
      <w:r w:rsidRPr="0052714F">
        <w:rPr>
          <w:rFonts w:asciiTheme="minorHAnsi" w:hAnsiTheme="minorHAnsi" w:cstheme="minorHAnsi"/>
          <w:sz w:val="24"/>
          <w:szCs w:val="24"/>
          <w:lang w:val="en-IN"/>
        </w:rPr>
        <w:t> </w:t>
      </w:r>
    </w:p>
    <w:p w14:paraId="6C53681D" w14:textId="77777777" w:rsidR="001F544A" w:rsidRDefault="001F544A" w:rsidP="001F544A">
      <w:pPr>
        <w:pStyle w:val="BodyText"/>
        <w:ind w:left="86"/>
        <w:rPr>
          <w:rStyle w:val="Heading1Char"/>
          <w:rFonts w:ascii="Calibri" w:hAnsi="Calibri" w:cs="Calibri"/>
          <w:sz w:val="28"/>
          <w:szCs w:val="28"/>
        </w:rPr>
      </w:pPr>
    </w:p>
    <w:p w14:paraId="3881247E"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4D61C14D" w14:textId="3D82450B"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Azure Defender for App Service should be enabled</w:t>
      </w:r>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40B27A2B"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47C01AF0" w14:textId="1EC498CD" w:rsidR="007523E9" w:rsidRPr="00A644DB" w:rsidRDefault="007523E9" w:rsidP="001F544A">
      <w:pPr>
        <w:pStyle w:val="Heading1"/>
        <w:numPr>
          <w:ilvl w:val="0"/>
          <w:numId w:val="20"/>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App Service apps should have resource logs enabled.</w:t>
      </w:r>
    </w:p>
    <w:p w14:paraId="2FD64979"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650FB9AF" w14:textId="77777777" w:rsidR="001F544A" w:rsidRDefault="001F544A" w:rsidP="007523E9">
      <w:pPr>
        <w:pStyle w:val="Heading2"/>
        <w:spacing w:line="276" w:lineRule="auto"/>
        <w:ind w:left="66"/>
        <w:rPr>
          <w:rFonts w:asciiTheme="minorHAnsi" w:hAnsiTheme="minorHAnsi" w:cstheme="minorHAnsi"/>
          <w:sz w:val="24"/>
          <w:szCs w:val="24"/>
        </w:rPr>
      </w:pPr>
      <w:r w:rsidRPr="0052714F">
        <w:rPr>
          <w:rFonts w:asciiTheme="minorHAnsi" w:hAnsiTheme="minorHAnsi" w:cstheme="minorHAnsi"/>
          <w:sz w:val="24"/>
          <w:szCs w:val="24"/>
        </w:rPr>
        <w:t>Audit enabling of resource logs on the app. This enables you to recreate activity trails for investigation purposes if a security incident occurs or your network is compromised. </w:t>
      </w:r>
    </w:p>
    <w:p w14:paraId="456BEAF8" w14:textId="6BE25625"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23935DFF" w14:textId="77777777" w:rsidR="001F544A" w:rsidRPr="0052714F" w:rsidRDefault="007523E9" w:rsidP="001F544A">
      <w:pPr>
        <w:pStyle w:val="BodyText"/>
        <w:ind w:left="86"/>
        <w:rPr>
          <w:rFonts w:asciiTheme="minorHAnsi" w:hAnsiTheme="minorHAnsi" w:cstheme="minorHAnsi"/>
          <w:sz w:val="24"/>
          <w:szCs w:val="24"/>
          <w:lang w:val="en-IN"/>
        </w:rPr>
      </w:pPr>
      <w:r>
        <w:rPr>
          <w:rFonts w:asciiTheme="minorHAnsi" w:hAnsiTheme="minorHAnsi" w:cstheme="minorHAnsi"/>
          <w:sz w:val="24"/>
          <w:szCs w:val="24"/>
        </w:rPr>
        <w:t xml:space="preserve"> </w:t>
      </w:r>
      <w:r w:rsidR="001F544A" w:rsidRPr="0052714F">
        <w:rPr>
          <w:rFonts w:asciiTheme="minorHAnsi" w:hAnsiTheme="minorHAnsi" w:cstheme="minorHAnsi"/>
          <w:sz w:val="24"/>
          <w:szCs w:val="24"/>
        </w:rPr>
        <w:t>Microsoft Cloud Security Benchmark V1.0 – LT-3</w:t>
      </w:r>
      <w:r w:rsidR="001F544A" w:rsidRPr="0052714F">
        <w:rPr>
          <w:rFonts w:asciiTheme="minorHAnsi" w:hAnsiTheme="minorHAnsi" w:cstheme="minorHAnsi"/>
          <w:sz w:val="24"/>
          <w:szCs w:val="24"/>
          <w:lang w:val="en-IN"/>
        </w:rPr>
        <w:t> </w:t>
      </w:r>
    </w:p>
    <w:p w14:paraId="6789BCC7"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lastRenderedPageBreak/>
        <w:t>CIS Controls v7.1 ID(s) – 6.2,6.3,8.8</w:t>
      </w:r>
      <w:r w:rsidRPr="0052714F">
        <w:rPr>
          <w:rFonts w:asciiTheme="minorHAnsi" w:hAnsiTheme="minorHAnsi" w:cstheme="minorHAnsi"/>
          <w:sz w:val="24"/>
          <w:szCs w:val="24"/>
          <w:lang w:val="en-IN"/>
        </w:rPr>
        <w:t> </w:t>
      </w:r>
    </w:p>
    <w:p w14:paraId="2A1C0087"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CIS Controls V8 (ID’S) – 8.2,8.5,8.12</w:t>
      </w:r>
      <w:r w:rsidRPr="0052714F">
        <w:rPr>
          <w:rFonts w:asciiTheme="minorHAnsi" w:hAnsiTheme="minorHAnsi" w:cstheme="minorHAnsi"/>
          <w:sz w:val="24"/>
          <w:szCs w:val="24"/>
          <w:lang w:val="en-IN"/>
        </w:rPr>
        <w:t> </w:t>
      </w:r>
    </w:p>
    <w:p w14:paraId="0F4CF38B" w14:textId="77777777" w:rsidR="001F544A" w:rsidRPr="0052714F"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NIST SP800-53 r4 ID(s) – AU-3, AU-6,</w:t>
      </w:r>
      <w:r>
        <w:rPr>
          <w:rFonts w:asciiTheme="minorHAnsi" w:hAnsiTheme="minorHAnsi" w:cstheme="minorHAnsi"/>
          <w:sz w:val="24"/>
          <w:szCs w:val="24"/>
        </w:rPr>
        <w:t xml:space="preserve"> </w:t>
      </w:r>
      <w:r w:rsidRPr="0052714F">
        <w:rPr>
          <w:rFonts w:asciiTheme="minorHAnsi" w:hAnsiTheme="minorHAnsi" w:cstheme="minorHAnsi"/>
          <w:sz w:val="24"/>
          <w:szCs w:val="24"/>
        </w:rPr>
        <w:t>AU-12,</w:t>
      </w:r>
      <w:r>
        <w:rPr>
          <w:rFonts w:asciiTheme="minorHAnsi" w:hAnsiTheme="minorHAnsi" w:cstheme="minorHAnsi"/>
          <w:sz w:val="24"/>
          <w:szCs w:val="24"/>
        </w:rPr>
        <w:t xml:space="preserve"> </w:t>
      </w:r>
      <w:r w:rsidRPr="0052714F">
        <w:rPr>
          <w:rFonts w:asciiTheme="minorHAnsi" w:hAnsiTheme="minorHAnsi" w:cstheme="minorHAnsi"/>
          <w:sz w:val="24"/>
          <w:szCs w:val="24"/>
        </w:rPr>
        <w:t>SI-4</w:t>
      </w:r>
      <w:r w:rsidRPr="0052714F">
        <w:rPr>
          <w:rFonts w:asciiTheme="minorHAnsi" w:hAnsiTheme="minorHAnsi" w:cstheme="minorHAnsi"/>
          <w:sz w:val="24"/>
          <w:szCs w:val="24"/>
          <w:lang w:val="en-IN"/>
        </w:rPr>
        <w:t> </w:t>
      </w:r>
    </w:p>
    <w:p w14:paraId="21FD0671" w14:textId="1627CD54" w:rsidR="007523E9" w:rsidRDefault="001F544A" w:rsidP="001F544A">
      <w:pPr>
        <w:pStyle w:val="BodyText"/>
        <w:ind w:left="86"/>
        <w:rPr>
          <w:rFonts w:asciiTheme="minorHAnsi" w:hAnsiTheme="minorHAnsi" w:cstheme="minorHAnsi"/>
          <w:sz w:val="24"/>
          <w:szCs w:val="24"/>
          <w:lang w:val="en-IN"/>
        </w:rPr>
      </w:pPr>
      <w:r w:rsidRPr="0052714F">
        <w:rPr>
          <w:rFonts w:asciiTheme="minorHAnsi" w:hAnsiTheme="minorHAnsi" w:cstheme="minorHAnsi"/>
          <w:sz w:val="24"/>
          <w:szCs w:val="24"/>
        </w:rPr>
        <w:t>PCI-DSS v3.2.1 ID(s) –10.1,10.2,10.3</w:t>
      </w:r>
      <w:r w:rsidRPr="0052714F">
        <w:rPr>
          <w:rFonts w:asciiTheme="minorHAnsi" w:hAnsiTheme="minorHAnsi" w:cstheme="minorHAnsi"/>
          <w:sz w:val="24"/>
          <w:szCs w:val="24"/>
          <w:lang w:val="en-IN"/>
        </w:rPr>
        <w:t> </w:t>
      </w:r>
    </w:p>
    <w:p w14:paraId="250D9137" w14:textId="77777777" w:rsidR="001F544A" w:rsidRDefault="001F544A" w:rsidP="001F544A">
      <w:pPr>
        <w:pStyle w:val="BodyText"/>
        <w:ind w:left="86"/>
        <w:rPr>
          <w:rStyle w:val="Heading1Char"/>
          <w:rFonts w:ascii="Calibri" w:hAnsi="Calibri" w:cs="Calibri"/>
          <w:sz w:val="28"/>
          <w:szCs w:val="28"/>
        </w:rPr>
      </w:pPr>
    </w:p>
    <w:p w14:paraId="02ECE7FC"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558C543C" w14:textId="7C056FEF"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 xml:space="preserve">App Service apps should have resource logs </w:t>
      </w:r>
      <w:proofErr w:type="spellStart"/>
      <w:proofErr w:type="gramStart"/>
      <w:r w:rsidR="001F544A" w:rsidRPr="001F544A">
        <w:rPr>
          <w:rFonts w:ascii="Calibri" w:eastAsiaTheme="minorEastAsia" w:hAnsi="Calibri" w:cs="Calibri"/>
          <w:b/>
          <w:bCs/>
          <w:sz w:val="28"/>
          <w:szCs w:val="36"/>
        </w:rPr>
        <w:t>enabled.</w:t>
      </w:r>
      <w:r w:rsidRPr="00A644DB">
        <w:rPr>
          <w:rFonts w:cstheme="minorHAnsi"/>
          <w:sz w:val="24"/>
          <w:szCs w:val="24"/>
        </w:rPr>
        <w:t>Please</w:t>
      </w:r>
      <w:proofErr w:type="spellEnd"/>
      <w:proofErr w:type="gramEnd"/>
      <w:r w:rsidRPr="00A644DB">
        <w:rPr>
          <w:rFonts w:cstheme="minorHAnsi"/>
          <w:sz w:val="24"/>
          <w:szCs w:val="24"/>
        </w:rPr>
        <w:t xml:space="preserv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7E817706"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660AA8B4" w14:textId="6FE3A38A" w:rsidR="007523E9" w:rsidRPr="00A644DB" w:rsidRDefault="007523E9" w:rsidP="001F544A">
      <w:pPr>
        <w:pStyle w:val="Heading1"/>
        <w:numPr>
          <w:ilvl w:val="0"/>
          <w:numId w:val="20"/>
        </w:numPr>
        <w:ind w:left="567" w:hanging="501"/>
        <w:rPr>
          <w:rFonts w:ascii="Calibri" w:hAnsi="Calibri" w:cs="Calibri"/>
          <w:b/>
          <w:bCs/>
          <w:noProof/>
          <w:sz w:val="28"/>
          <w:szCs w:val="36"/>
        </w:rPr>
      </w:pPr>
      <w:r w:rsidRPr="00A644DB">
        <w:rPr>
          <w:rFonts w:ascii="Calibri" w:eastAsiaTheme="minorEastAsia" w:hAnsi="Calibri" w:cs="Calibri"/>
          <w:b/>
          <w:bCs/>
          <w:sz w:val="28"/>
          <w:szCs w:val="36"/>
        </w:rPr>
        <w:t xml:space="preserve">Best Practice </w:t>
      </w:r>
      <w:r>
        <w:rPr>
          <w:rFonts w:ascii="Calibri" w:eastAsiaTheme="minorEastAsia" w:hAnsi="Calibri" w:cs="Calibri"/>
          <w:b/>
          <w:bCs/>
          <w:sz w:val="28"/>
          <w:szCs w:val="36"/>
        </w:rPr>
        <w:t>06</w:t>
      </w:r>
      <w:r w:rsidRPr="00A644DB">
        <w:rPr>
          <w:rFonts w:ascii="Calibri" w:eastAsiaTheme="minorEastAsia" w:hAnsi="Calibri" w:cs="Calibri"/>
          <w:b/>
          <w:bCs/>
          <w:sz w:val="28"/>
          <w:szCs w:val="36"/>
        </w:rPr>
        <w:t xml:space="preserve"> </w:t>
      </w:r>
      <w:r>
        <w:rPr>
          <w:rFonts w:ascii="Calibri" w:eastAsiaTheme="minorEastAsia" w:hAnsi="Calibri" w:cs="Calibri"/>
          <w:b/>
          <w:bCs/>
          <w:sz w:val="28"/>
          <w:szCs w:val="36"/>
        </w:rPr>
        <w:t xml:space="preserve">- </w:t>
      </w:r>
      <w:r w:rsidR="001F544A" w:rsidRPr="001F544A">
        <w:rPr>
          <w:rFonts w:ascii="Calibri" w:eastAsiaTheme="minorEastAsia" w:hAnsi="Calibri" w:cs="Calibri"/>
          <w:b/>
          <w:bCs/>
          <w:sz w:val="28"/>
          <w:szCs w:val="36"/>
        </w:rPr>
        <w:tab/>
        <w:t>Ensure that App service ingress/egress route paths to from the internet are internally routed.</w:t>
      </w:r>
    </w:p>
    <w:p w14:paraId="41F6F023" w14:textId="77777777" w:rsidR="007523E9" w:rsidRDefault="007523E9" w:rsidP="007523E9">
      <w:pPr>
        <w:pStyle w:val="Heading2"/>
        <w:numPr>
          <w:ilvl w:val="0"/>
          <w:numId w:val="8"/>
        </w:numPr>
        <w:spacing w:line="276" w:lineRule="auto"/>
        <w:ind w:left="567" w:hanging="501"/>
        <w:rPr>
          <w:rStyle w:val="Heading1Char"/>
          <w:rFonts w:ascii="Calibri" w:hAnsi="Calibri" w:cs="Calibri"/>
          <w:sz w:val="28"/>
          <w:szCs w:val="28"/>
        </w:rPr>
      </w:pPr>
      <w:r w:rsidRPr="00A644DB">
        <w:rPr>
          <w:rStyle w:val="Heading1Char"/>
          <w:rFonts w:ascii="Calibri" w:hAnsi="Calibri" w:cs="Calibri"/>
          <w:sz w:val="28"/>
          <w:szCs w:val="28"/>
        </w:rPr>
        <w:t xml:space="preserve">Description </w:t>
      </w:r>
    </w:p>
    <w:p w14:paraId="44E6BB3F" w14:textId="77777777" w:rsidR="001F544A" w:rsidRDefault="001F544A" w:rsidP="007523E9">
      <w:pPr>
        <w:pStyle w:val="Heading2"/>
        <w:spacing w:line="276" w:lineRule="auto"/>
        <w:ind w:left="66"/>
        <w:rPr>
          <w:rFonts w:asciiTheme="minorHAnsi" w:eastAsiaTheme="minorEastAsia" w:hAnsiTheme="minorHAnsi" w:cstheme="minorBidi"/>
          <w:sz w:val="24"/>
          <w:szCs w:val="24"/>
        </w:rPr>
      </w:pPr>
      <w:r w:rsidRPr="025F0D09">
        <w:rPr>
          <w:rFonts w:asciiTheme="minorHAnsi" w:eastAsiaTheme="minorEastAsia" w:hAnsiTheme="minorHAnsi" w:cstheme="minorBidi"/>
          <w:sz w:val="24"/>
          <w:szCs w:val="24"/>
        </w:rPr>
        <w:t>They should route via the east/west traffic via the east/west firewalls and ingress/egress traffic via the north/south Firewalls.</w:t>
      </w:r>
    </w:p>
    <w:p w14:paraId="4743A4B1" w14:textId="645C52F0" w:rsidR="007523E9" w:rsidRPr="007523E9" w:rsidRDefault="007523E9" w:rsidP="007523E9">
      <w:pPr>
        <w:pStyle w:val="Heading2"/>
        <w:spacing w:line="276" w:lineRule="auto"/>
        <w:ind w:left="66"/>
        <w:rPr>
          <w:rFonts w:ascii="Calibri" w:eastAsiaTheme="majorEastAsia" w:hAnsi="Calibri" w:cs="Calibri"/>
          <w:sz w:val="28"/>
          <w:szCs w:val="28"/>
        </w:rPr>
      </w:pPr>
      <w:r w:rsidRPr="007523E9">
        <w:rPr>
          <w:rStyle w:val="Heading4Char"/>
          <w:rFonts w:ascii="Calibri" w:hAnsi="Calibri" w:cs="Calibri"/>
          <w:sz w:val="28"/>
          <w:szCs w:val="28"/>
        </w:rPr>
        <w:t xml:space="preserve"> </w:t>
      </w:r>
      <w:r w:rsidRPr="007523E9">
        <w:rPr>
          <w:rStyle w:val="Heading1Char"/>
          <w:rFonts w:ascii="Calibri" w:hAnsi="Calibri" w:cs="Calibri"/>
          <w:sz w:val="28"/>
          <w:szCs w:val="28"/>
        </w:rPr>
        <w:t>Control Domain</w:t>
      </w:r>
      <w:r w:rsidRPr="007523E9">
        <w:rPr>
          <w:rFonts w:ascii="Calibri" w:hAnsi="Calibri" w:cs="Calibri"/>
          <w:sz w:val="28"/>
          <w:szCs w:val="28"/>
        </w:rPr>
        <w:t xml:space="preserve"> </w:t>
      </w:r>
    </w:p>
    <w:p w14:paraId="4FCCECCE" w14:textId="77777777" w:rsidR="001F544A" w:rsidRDefault="001F544A" w:rsidP="001F544A">
      <w:pPr>
        <w:spacing w:before="34"/>
        <w:rPr>
          <w:rFonts w:ascii="Calibri" w:eastAsia="Calibri" w:hAnsi="Calibri" w:cs="Calibri"/>
          <w:sz w:val="24"/>
          <w:szCs w:val="24"/>
        </w:rPr>
      </w:pPr>
      <w:r w:rsidRPr="025F0D09">
        <w:rPr>
          <w:rFonts w:ascii="Calibri" w:eastAsia="Calibri" w:hAnsi="Calibri" w:cs="Calibri"/>
          <w:sz w:val="24"/>
          <w:szCs w:val="24"/>
        </w:rPr>
        <w:t xml:space="preserve">Microsoft Cloud Security Benchmark V1.0 – LT-3 </w:t>
      </w:r>
    </w:p>
    <w:p w14:paraId="03A5791A" w14:textId="77777777" w:rsidR="001F544A" w:rsidRDefault="001F544A" w:rsidP="001F544A">
      <w:pPr>
        <w:spacing w:before="34"/>
        <w:rPr>
          <w:rFonts w:ascii="Calibri" w:eastAsia="Calibri" w:hAnsi="Calibri" w:cs="Calibri"/>
          <w:sz w:val="24"/>
          <w:szCs w:val="24"/>
        </w:rPr>
      </w:pPr>
      <w:r w:rsidRPr="025F0D09">
        <w:rPr>
          <w:rFonts w:ascii="Calibri" w:eastAsia="Calibri" w:hAnsi="Calibri" w:cs="Calibri"/>
          <w:sz w:val="24"/>
          <w:szCs w:val="24"/>
        </w:rPr>
        <w:t xml:space="preserve">CIS Controls v7.1 ID(s) – 6.2,6.3,8.8 </w:t>
      </w:r>
    </w:p>
    <w:p w14:paraId="7E237AE3" w14:textId="77777777" w:rsidR="001F544A" w:rsidRDefault="001F544A" w:rsidP="001F544A">
      <w:pPr>
        <w:spacing w:before="34"/>
        <w:rPr>
          <w:rFonts w:ascii="Calibri" w:eastAsia="Calibri" w:hAnsi="Calibri" w:cs="Calibri"/>
          <w:sz w:val="24"/>
          <w:szCs w:val="24"/>
        </w:rPr>
      </w:pPr>
      <w:r w:rsidRPr="025F0D09">
        <w:rPr>
          <w:rFonts w:ascii="Calibri" w:eastAsia="Calibri" w:hAnsi="Calibri" w:cs="Calibri"/>
          <w:sz w:val="24"/>
          <w:szCs w:val="24"/>
        </w:rPr>
        <w:t xml:space="preserve">CIS Controls V8 (ID’S) – 8.2,8.5,8.12 </w:t>
      </w:r>
    </w:p>
    <w:p w14:paraId="322E4942" w14:textId="77777777" w:rsidR="001F544A" w:rsidRDefault="001F544A" w:rsidP="001F544A">
      <w:pPr>
        <w:spacing w:before="34"/>
        <w:rPr>
          <w:rFonts w:ascii="Calibri" w:eastAsia="Calibri" w:hAnsi="Calibri" w:cs="Calibri"/>
          <w:sz w:val="24"/>
          <w:szCs w:val="24"/>
        </w:rPr>
      </w:pPr>
      <w:r w:rsidRPr="025F0D09">
        <w:rPr>
          <w:rFonts w:ascii="Calibri" w:eastAsia="Calibri" w:hAnsi="Calibri" w:cs="Calibri"/>
          <w:sz w:val="24"/>
          <w:szCs w:val="24"/>
        </w:rPr>
        <w:t xml:space="preserve">NIST SP800-53 r4 ID(s) – AU-3, AU-6, AU-12, SI-4 </w:t>
      </w:r>
    </w:p>
    <w:p w14:paraId="1D05DE20" w14:textId="34BD26F1" w:rsidR="007523E9" w:rsidRDefault="001F544A" w:rsidP="001F544A">
      <w:pPr>
        <w:pStyle w:val="BodyText"/>
        <w:ind w:left="86"/>
        <w:rPr>
          <w:rFonts w:ascii="Calibri" w:eastAsia="Calibri" w:hAnsi="Calibri" w:cs="Calibri"/>
          <w:sz w:val="24"/>
          <w:szCs w:val="24"/>
        </w:rPr>
      </w:pPr>
      <w:r w:rsidRPr="025F0D09">
        <w:rPr>
          <w:rFonts w:ascii="Calibri" w:eastAsia="Calibri" w:hAnsi="Calibri" w:cs="Calibri"/>
          <w:sz w:val="24"/>
          <w:szCs w:val="24"/>
        </w:rPr>
        <w:t>PCI-DSS v3.2.1 ID(s) –10.1,10.2,10.3</w:t>
      </w:r>
    </w:p>
    <w:p w14:paraId="12DA420A" w14:textId="77777777" w:rsidR="001F544A" w:rsidRDefault="001F544A" w:rsidP="001F544A">
      <w:pPr>
        <w:pStyle w:val="BodyText"/>
        <w:ind w:left="86"/>
        <w:rPr>
          <w:rStyle w:val="Heading1Char"/>
          <w:rFonts w:ascii="Calibri" w:hAnsi="Calibri" w:cs="Calibri"/>
          <w:sz w:val="28"/>
          <w:szCs w:val="28"/>
        </w:rPr>
      </w:pPr>
    </w:p>
    <w:p w14:paraId="05274121" w14:textId="77777777" w:rsidR="007523E9" w:rsidRPr="00A644DB" w:rsidRDefault="007523E9" w:rsidP="007523E9">
      <w:pPr>
        <w:pStyle w:val="BodyText"/>
        <w:ind w:left="86"/>
        <w:rPr>
          <w:rStyle w:val="Heading1Char"/>
          <w:rFonts w:ascii="Calibri" w:hAnsi="Calibri" w:cs="Calibri"/>
          <w:sz w:val="28"/>
          <w:szCs w:val="28"/>
        </w:rPr>
      </w:pPr>
      <w:r w:rsidRPr="00A644DB">
        <w:rPr>
          <w:rStyle w:val="Heading1Char"/>
          <w:rFonts w:ascii="Calibri" w:hAnsi="Calibri" w:cs="Calibri"/>
          <w:sz w:val="28"/>
          <w:szCs w:val="28"/>
        </w:rPr>
        <w:t xml:space="preserve">Non-Compliance Message </w:t>
      </w:r>
    </w:p>
    <w:p w14:paraId="4DFA37C0" w14:textId="6302E84F"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r w:rsidRPr="00A644DB">
        <w:rPr>
          <w:rFonts w:cstheme="minorHAnsi"/>
          <w:sz w:val="24"/>
          <w:szCs w:val="24"/>
        </w:rPr>
        <w:t xml:space="preserve">In accordance with ELC IT-Security Compliance &amp; Azure Benchmark, it is recommended to </w:t>
      </w:r>
      <w:r w:rsidR="001F544A" w:rsidRPr="001F544A">
        <w:rPr>
          <w:rFonts w:ascii="Calibri" w:eastAsiaTheme="minorEastAsia" w:hAnsi="Calibri" w:cs="Calibri"/>
          <w:b/>
          <w:bCs/>
          <w:sz w:val="28"/>
          <w:szCs w:val="36"/>
        </w:rPr>
        <w:tab/>
        <w:t xml:space="preserve">Ensure that App service ingress/egress route paths to from the internet are internally </w:t>
      </w:r>
      <w:proofErr w:type="gramStart"/>
      <w:r w:rsidR="001F544A" w:rsidRPr="001F544A">
        <w:rPr>
          <w:rFonts w:ascii="Calibri" w:eastAsiaTheme="minorEastAsia" w:hAnsi="Calibri" w:cs="Calibri"/>
          <w:b/>
          <w:bCs/>
          <w:sz w:val="28"/>
          <w:szCs w:val="36"/>
        </w:rPr>
        <w:t>routed.</w:t>
      </w:r>
      <w:r w:rsidRPr="00A644DB">
        <w:rPr>
          <w:rFonts w:cstheme="minorHAnsi"/>
          <w:sz w:val="24"/>
          <w:szCs w:val="24"/>
        </w:rPr>
        <w:t>.</w:t>
      </w:r>
      <w:proofErr w:type="gramEnd"/>
      <w:r w:rsidRPr="00A644DB">
        <w:rPr>
          <w:rFonts w:cstheme="minorHAnsi"/>
          <w:sz w:val="24"/>
          <w:szCs w:val="24"/>
        </w:rPr>
        <w:t xml:space="preserve"> Please Notify to </w:t>
      </w:r>
      <w:r w:rsidRPr="007523E9">
        <w:rPr>
          <w:rFonts w:cstheme="minorHAnsi"/>
          <w:sz w:val="24"/>
          <w:szCs w:val="24"/>
        </w:rPr>
        <w:t>'elcitprod@service-now.com'</w:t>
      </w:r>
      <w:r w:rsidRPr="00A644DB">
        <w:rPr>
          <w:rFonts w:cstheme="minorHAnsi"/>
          <w:sz w:val="24"/>
          <w:szCs w:val="24"/>
        </w:rPr>
        <w:t xml:space="preserve"> for any non-compliance or assistance required.</w:t>
      </w:r>
    </w:p>
    <w:p w14:paraId="2349ECB5" w14:textId="77777777" w:rsidR="007523E9" w:rsidRDefault="007523E9" w:rsidP="007523E9">
      <w:pPr>
        <w:shd w:val="clear" w:color="auto" w:fill="FFFFFF"/>
        <w:spacing w:before="100" w:beforeAutospacing="1" w:after="100" w:afterAutospacing="1" w:line="276" w:lineRule="auto"/>
        <w:rPr>
          <w:rFonts w:cstheme="minorHAnsi"/>
          <w:b/>
          <w:bCs/>
          <w:sz w:val="24"/>
          <w:szCs w:val="24"/>
        </w:rPr>
      </w:pPr>
    </w:p>
    <w:p w14:paraId="22D870F2" w14:textId="77777777"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p>
    <w:p w14:paraId="6BC0938F" w14:textId="77777777" w:rsidR="007523E9" w:rsidRPr="00A644DB" w:rsidRDefault="007523E9" w:rsidP="007523E9">
      <w:pPr>
        <w:shd w:val="clear" w:color="auto" w:fill="FFFFFF"/>
        <w:spacing w:before="100" w:beforeAutospacing="1" w:after="100" w:afterAutospacing="1" w:line="276" w:lineRule="auto"/>
        <w:rPr>
          <w:rFonts w:cstheme="minorHAnsi"/>
          <w:b/>
          <w:bCs/>
          <w:sz w:val="24"/>
          <w:szCs w:val="24"/>
        </w:rPr>
      </w:pPr>
    </w:p>
    <w:p w14:paraId="4942D05B" w14:textId="77777777" w:rsidR="003262D7" w:rsidRDefault="003262D7" w:rsidP="00A644DB">
      <w:pPr>
        <w:shd w:val="clear" w:color="auto" w:fill="FFFFFF"/>
        <w:spacing w:before="100" w:beforeAutospacing="1" w:after="100" w:afterAutospacing="1" w:line="276" w:lineRule="auto"/>
        <w:rPr>
          <w:rFonts w:cstheme="minorHAnsi"/>
          <w:sz w:val="24"/>
          <w:szCs w:val="24"/>
        </w:rPr>
      </w:pPr>
    </w:p>
    <w:p w14:paraId="33EF471F" w14:textId="77777777" w:rsidR="003262D7" w:rsidRDefault="003262D7" w:rsidP="003262D7">
      <w:pPr>
        <w:shd w:val="clear" w:color="auto" w:fill="FFFFFE"/>
        <w:spacing w:after="0" w:line="276" w:lineRule="auto"/>
        <w:rPr>
          <w:rStyle w:val="Heading1Char"/>
          <w:rFonts w:eastAsia="Times New Roman" w:cstheme="minorHAnsi"/>
          <w:kern w:val="0"/>
          <w:szCs w:val="24"/>
          <w:lang w:eastAsia="en-IN"/>
          <w14:ligatures w14:val="none"/>
        </w:rPr>
      </w:pPr>
    </w:p>
    <w:p w14:paraId="2EBED814" w14:textId="77777777" w:rsidR="00A51077" w:rsidRPr="00A51077" w:rsidRDefault="00A51077" w:rsidP="00151B1C">
      <w:pPr>
        <w:jc w:val="both"/>
        <w:rPr>
          <w:rFonts w:cstheme="minorHAnsi"/>
          <w:sz w:val="24"/>
          <w:szCs w:val="24"/>
        </w:rPr>
      </w:pPr>
    </w:p>
    <w:p w14:paraId="1553F90A" w14:textId="77777777" w:rsidR="00736F0E" w:rsidRDefault="00736F0E" w:rsidP="00A644DB">
      <w:pPr>
        <w:spacing w:line="276" w:lineRule="auto"/>
        <w:rPr>
          <w:rFonts w:cstheme="minorHAnsi"/>
          <w:sz w:val="24"/>
          <w:szCs w:val="24"/>
        </w:rPr>
      </w:pPr>
    </w:p>
    <w:p w14:paraId="477AF2F8" w14:textId="77777777" w:rsidR="00111969" w:rsidRDefault="00111969" w:rsidP="00A644DB">
      <w:pPr>
        <w:spacing w:line="276" w:lineRule="auto"/>
        <w:rPr>
          <w:rFonts w:cstheme="minorHAnsi"/>
          <w:sz w:val="24"/>
          <w:szCs w:val="24"/>
        </w:rPr>
      </w:pPr>
    </w:p>
    <w:p w14:paraId="5FCB4DE1" w14:textId="77777777" w:rsidR="00111969" w:rsidRDefault="00111969" w:rsidP="00A644DB">
      <w:pPr>
        <w:spacing w:line="276" w:lineRule="auto"/>
        <w:rPr>
          <w:rFonts w:cstheme="minorHAnsi"/>
          <w:sz w:val="24"/>
          <w:szCs w:val="24"/>
        </w:rPr>
      </w:pPr>
    </w:p>
    <w:p w14:paraId="78DB1BAB" w14:textId="77777777" w:rsidR="00111969" w:rsidRDefault="00111969" w:rsidP="00A644DB">
      <w:pPr>
        <w:spacing w:line="276" w:lineRule="auto"/>
        <w:rPr>
          <w:rFonts w:cstheme="minorHAnsi"/>
          <w:sz w:val="24"/>
          <w:szCs w:val="24"/>
        </w:rPr>
      </w:pPr>
    </w:p>
    <w:p w14:paraId="45C74503" w14:textId="77777777" w:rsidR="00111969" w:rsidRPr="00A644DB" w:rsidRDefault="00111969" w:rsidP="00A644DB">
      <w:pPr>
        <w:spacing w:line="276" w:lineRule="auto"/>
        <w:rPr>
          <w:rFonts w:cstheme="minorHAnsi"/>
          <w:sz w:val="24"/>
          <w:szCs w:val="24"/>
        </w:rPr>
      </w:pPr>
    </w:p>
    <w:p w14:paraId="7EF58521" w14:textId="153F077A" w:rsidR="002F50D8" w:rsidRPr="00751336" w:rsidRDefault="002F50D8" w:rsidP="00557837">
      <w:pPr>
        <w:pStyle w:val="Heading1"/>
        <w:numPr>
          <w:ilvl w:val="0"/>
          <w:numId w:val="15"/>
        </w:numPr>
        <w:spacing w:after="240" w:line="276" w:lineRule="auto"/>
        <w:ind w:left="567" w:hanging="501"/>
        <w:rPr>
          <w:rStyle w:val="Heading1Char"/>
          <w:rFonts w:ascii="Calibri" w:hAnsi="Calibri" w:cs="Calibri"/>
          <w:sz w:val="28"/>
          <w:szCs w:val="28"/>
        </w:rPr>
      </w:pPr>
      <w:bookmarkStart w:id="13" w:name="_Toc159009871"/>
      <w:r w:rsidRPr="00751336">
        <w:rPr>
          <w:rStyle w:val="Heading1Char"/>
          <w:rFonts w:ascii="Calibri" w:hAnsi="Calibri" w:cs="Calibri"/>
          <w:b/>
          <w:bCs/>
          <w:sz w:val="28"/>
          <w:szCs w:val="28"/>
        </w:rPr>
        <w:t>Appendix</w:t>
      </w:r>
      <w:bookmarkEnd w:id="13"/>
    </w:p>
    <w:p w14:paraId="3B1143F2" w14:textId="24777E52" w:rsidR="00D17624" w:rsidRPr="00084FF8" w:rsidRDefault="002F50D8" w:rsidP="00084FF8">
      <w:pPr>
        <w:pStyle w:val="Heading2"/>
        <w:numPr>
          <w:ilvl w:val="0"/>
          <w:numId w:val="13"/>
        </w:numPr>
        <w:spacing w:line="276" w:lineRule="auto"/>
        <w:ind w:left="567" w:hanging="501"/>
        <w:rPr>
          <w:rFonts w:ascii="Calibri" w:eastAsiaTheme="majorEastAsia" w:hAnsi="Calibri" w:cs="Calibri"/>
          <w:sz w:val="40"/>
          <w:szCs w:val="40"/>
        </w:rPr>
      </w:pPr>
      <w:bookmarkStart w:id="14" w:name="_Toc150171900"/>
      <w:bookmarkStart w:id="15" w:name="_Toc159009872"/>
      <w:r w:rsidRPr="00084FF8">
        <w:rPr>
          <w:rStyle w:val="Heading1Char"/>
          <w:rFonts w:ascii="Calibri" w:hAnsi="Calibri" w:cs="Calibri"/>
          <w:sz w:val="28"/>
          <w:szCs w:val="28"/>
        </w:rPr>
        <w:t>Abbreviations</w:t>
      </w:r>
      <w:bookmarkEnd w:id="14"/>
      <w:bookmarkEnd w:id="15"/>
    </w:p>
    <w:tbl>
      <w:tblPr>
        <w:tblW w:w="9086" w:type="dxa"/>
        <w:tblLook w:val="04A0" w:firstRow="1" w:lastRow="0" w:firstColumn="1" w:lastColumn="0" w:noHBand="0" w:noVBand="1"/>
      </w:tblPr>
      <w:tblGrid>
        <w:gridCol w:w="2023"/>
        <w:gridCol w:w="7063"/>
      </w:tblGrid>
      <w:tr w:rsidR="00A644DB" w:rsidRPr="00A644DB" w14:paraId="2A43AC8C" w14:textId="77777777" w:rsidTr="003F7850">
        <w:trPr>
          <w:trHeight w:val="328"/>
        </w:trPr>
        <w:tc>
          <w:tcPr>
            <w:tcW w:w="2023"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7E5B9603" w14:textId="77777777"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Abbreviations</w:t>
            </w:r>
          </w:p>
        </w:tc>
        <w:tc>
          <w:tcPr>
            <w:tcW w:w="7063"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A96E7B4" w14:textId="77777777"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Descriptions</w:t>
            </w:r>
          </w:p>
        </w:tc>
      </w:tr>
      <w:tr w:rsidR="00A644DB" w:rsidRPr="00A644DB" w14:paraId="1A651AE7" w14:textId="77777777" w:rsidTr="003F7850">
        <w:trPr>
          <w:trHeight w:val="328"/>
        </w:trPr>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013F4DA1" w14:textId="77777777"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CIS</w:t>
            </w:r>
          </w:p>
        </w:tc>
        <w:tc>
          <w:tcPr>
            <w:tcW w:w="7063" w:type="dxa"/>
            <w:tcBorders>
              <w:top w:val="nil"/>
              <w:left w:val="nil"/>
              <w:bottom w:val="single" w:sz="4" w:space="0" w:color="auto"/>
              <w:right w:val="single" w:sz="4" w:space="0" w:color="auto"/>
            </w:tcBorders>
            <w:shd w:val="clear" w:color="auto" w:fill="auto"/>
            <w:noWrap/>
            <w:vAlign w:val="bottom"/>
            <w:hideMark/>
          </w:tcPr>
          <w:p w14:paraId="7491DA00" w14:textId="77777777" w:rsidR="00D17624" w:rsidRPr="00A644DB" w:rsidRDefault="00D17624" w:rsidP="00A644DB">
            <w:pPr>
              <w:spacing w:after="0" w:line="276" w:lineRule="auto"/>
              <w:rPr>
                <w:rFonts w:eastAsia="Times New Roman" w:cstheme="minorHAnsi"/>
                <w:kern w:val="0"/>
                <w:sz w:val="24"/>
                <w:szCs w:val="24"/>
                <w:lang w:eastAsia="en-IN"/>
                <w14:ligatures w14:val="none"/>
              </w:rPr>
            </w:pPr>
            <w:proofErr w:type="spellStart"/>
            <w:r w:rsidRPr="00A644DB">
              <w:rPr>
                <w:rFonts w:eastAsia="Times New Roman" w:cstheme="minorHAnsi"/>
                <w:kern w:val="0"/>
                <w:sz w:val="24"/>
                <w:szCs w:val="24"/>
                <w:lang w:eastAsia="en-IN"/>
                <w14:ligatures w14:val="none"/>
              </w:rPr>
              <w:t>Center</w:t>
            </w:r>
            <w:proofErr w:type="spellEnd"/>
            <w:r w:rsidRPr="00A644DB">
              <w:rPr>
                <w:rFonts w:eastAsia="Times New Roman" w:cstheme="minorHAnsi"/>
                <w:kern w:val="0"/>
                <w:sz w:val="24"/>
                <w:szCs w:val="24"/>
                <w:lang w:eastAsia="en-IN"/>
                <w14:ligatures w14:val="none"/>
              </w:rPr>
              <w:t xml:space="preserve"> for Internet Security</w:t>
            </w:r>
          </w:p>
        </w:tc>
      </w:tr>
      <w:tr w:rsidR="00A644DB" w:rsidRPr="00A644DB" w14:paraId="0EE21AB9" w14:textId="77777777" w:rsidTr="003F7850">
        <w:trPr>
          <w:trHeight w:val="328"/>
        </w:trPr>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33C5DA53" w14:textId="77777777"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CMMC</w:t>
            </w:r>
          </w:p>
        </w:tc>
        <w:tc>
          <w:tcPr>
            <w:tcW w:w="7063" w:type="dxa"/>
            <w:tcBorders>
              <w:top w:val="nil"/>
              <w:left w:val="nil"/>
              <w:bottom w:val="single" w:sz="4" w:space="0" w:color="auto"/>
              <w:right w:val="single" w:sz="4" w:space="0" w:color="auto"/>
            </w:tcBorders>
            <w:shd w:val="clear" w:color="auto" w:fill="auto"/>
            <w:noWrap/>
            <w:vAlign w:val="bottom"/>
            <w:hideMark/>
          </w:tcPr>
          <w:p w14:paraId="485563CA" w14:textId="77777777" w:rsidR="00D17624" w:rsidRPr="00A644DB" w:rsidRDefault="00D17624" w:rsidP="00A644DB">
            <w:pPr>
              <w:spacing w:after="0" w:line="276" w:lineRule="auto"/>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Cybersecurity Maturity Model Certification</w:t>
            </w:r>
          </w:p>
        </w:tc>
      </w:tr>
      <w:tr w:rsidR="00A644DB" w:rsidRPr="00A644DB" w14:paraId="20A40C0C" w14:textId="77777777" w:rsidTr="003F7850">
        <w:trPr>
          <w:trHeight w:val="328"/>
        </w:trPr>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13D5965F" w14:textId="19064C45"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VM</w:t>
            </w:r>
          </w:p>
        </w:tc>
        <w:tc>
          <w:tcPr>
            <w:tcW w:w="7063" w:type="dxa"/>
            <w:tcBorders>
              <w:top w:val="nil"/>
              <w:left w:val="nil"/>
              <w:bottom w:val="single" w:sz="4" w:space="0" w:color="auto"/>
              <w:right w:val="single" w:sz="4" w:space="0" w:color="auto"/>
            </w:tcBorders>
            <w:shd w:val="clear" w:color="auto" w:fill="auto"/>
            <w:noWrap/>
            <w:vAlign w:val="bottom"/>
            <w:hideMark/>
          </w:tcPr>
          <w:p w14:paraId="03F672F0" w14:textId="25D28A09" w:rsidR="00D17624" w:rsidRPr="00A644DB" w:rsidRDefault="00D17624" w:rsidP="00A644DB">
            <w:pPr>
              <w:spacing w:after="0" w:line="276" w:lineRule="auto"/>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Virtual Machine</w:t>
            </w:r>
          </w:p>
        </w:tc>
      </w:tr>
      <w:tr w:rsidR="00A644DB" w:rsidRPr="00A644DB" w14:paraId="2E5C6B9B" w14:textId="77777777" w:rsidTr="003F7850">
        <w:trPr>
          <w:trHeight w:val="328"/>
        </w:trPr>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506EFE4D" w14:textId="77777777"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IoT</w:t>
            </w:r>
          </w:p>
        </w:tc>
        <w:tc>
          <w:tcPr>
            <w:tcW w:w="7063" w:type="dxa"/>
            <w:tcBorders>
              <w:top w:val="single" w:sz="4" w:space="0" w:color="auto"/>
              <w:left w:val="nil"/>
              <w:bottom w:val="single" w:sz="4" w:space="0" w:color="auto"/>
              <w:right w:val="single" w:sz="4" w:space="0" w:color="auto"/>
            </w:tcBorders>
            <w:shd w:val="clear" w:color="auto" w:fill="auto"/>
            <w:noWrap/>
            <w:vAlign w:val="bottom"/>
            <w:hideMark/>
          </w:tcPr>
          <w:p w14:paraId="4D1EB6EC" w14:textId="77777777" w:rsidR="00D17624" w:rsidRPr="00A644DB" w:rsidRDefault="00D17624" w:rsidP="00A644DB">
            <w:pPr>
              <w:spacing w:after="0" w:line="276" w:lineRule="auto"/>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Internet of Things</w:t>
            </w:r>
          </w:p>
        </w:tc>
      </w:tr>
      <w:tr w:rsidR="00A644DB" w:rsidRPr="00A644DB" w14:paraId="16A2DB16" w14:textId="77777777" w:rsidTr="003F7850">
        <w:trPr>
          <w:trHeight w:val="328"/>
        </w:trPr>
        <w:tc>
          <w:tcPr>
            <w:tcW w:w="2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8D40E" w14:textId="77777777"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NIST</w:t>
            </w:r>
          </w:p>
        </w:tc>
        <w:tc>
          <w:tcPr>
            <w:tcW w:w="7063" w:type="dxa"/>
            <w:tcBorders>
              <w:top w:val="single" w:sz="4" w:space="0" w:color="auto"/>
              <w:left w:val="nil"/>
              <w:bottom w:val="single" w:sz="4" w:space="0" w:color="auto"/>
              <w:right w:val="single" w:sz="4" w:space="0" w:color="auto"/>
            </w:tcBorders>
            <w:shd w:val="clear" w:color="auto" w:fill="auto"/>
            <w:noWrap/>
            <w:vAlign w:val="bottom"/>
            <w:hideMark/>
          </w:tcPr>
          <w:p w14:paraId="440BE026" w14:textId="77777777" w:rsidR="00D17624" w:rsidRPr="00A644DB" w:rsidRDefault="00D17624" w:rsidP="00A644DB">
            <w:pPr>
              <w:spacing w:after="0" w:line="276" w:lineRule="auto"/>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National Institute of Standards and Technology</w:t>
            </w:r>
          </w:p>
        </w:tc>
      </w:tr>
      <w:tr w:rsidR="00A644DB" w:rsidRPr="00A644DB" w14:paraId="5116827F" w14:textId="77777777" w:rsidTr="003F7850">
        <w:trPr>
          <w:trHeight w:val="328"/>
        </w:trPr>
        <w:tc>
          <w:tcPr>
            <w:tcW w:w="20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C3252" w14:textId="77777777" w:rsidR="00D17624" w:rsidRPr="00A644DB" w:rsidRDefault="00D17624" w:rsidP="00A644DB">
            <w:pPr>
              <w:spacing w:after="0" w:line="276" w:lineRule="auto"/>
              <w:rPr>
                <w:rFonts w:eastAsia="Times New Roman" w:cstheme="minorHAnsi"/>
                <w:b/>
                <w:bCs/>
                <w:kern w:val="0"/>
                <w:sz w:val="24"/>
                <w:szCs w:val="24"/>
                <w:lang w:eastAsia="en-IN"/>
                <w14:ligatures w14:val="none"/>
              </w:rPr>
            </w:pPr>
            <w:r w:rsidRPr="00A644DB">
              <w:rPr>
                <w:rFonts w:eastAsia="Times New Roman" w:cstheme="minorHAnsi"/>
                <w:b/>
                <w:bCs/>
                <w:kern w:val="0"/>
                <w:sz w:val="24"/>
                <w:szCs w:val="24"/>
                <w:lang w:eastAsia="en-IN"/>
                <w14:ligatures w14:val="none"/>
              </w:rPr>
              <w:t>NA</w:t>
            </w:r>
          </w:p>
        </w:tc>
        <w:tc>
          <w:tcPr>
            <w:tcW w:w="7063" w:type="dxa"/>
            <w:tcBorders>
              <w:top w:val="single" w:sz="4" w:space="0" w:color="auto"/>
              <w:left w:val="nil"/>
              <w:bottom w:val="single" w:sz="4" w:space="0" w:color="auto"/>
              <w:right w:val="single" w:sz="4" w:space="0" w:color="auto"/>
            </w:tcBorders>
            <w:shd w:val="clear" w:color="auto" w:fill="auto"/>
            <w:noWrap/>
            <w:vAlign w:val="bottom"/>
          </w:tcPr>
          <w:p w14:paraId="07D352A7" w14:textId="77777777" w:rsidR="00D17624" w:rsidRPr="00A644DB" w:rsidRDefault="00D17624" w:rsidP="00A644DB">
            <w:pPr>
              <w:spacing w:after="0" w:line="276" w:lineRule="auto"/>
              <w:rPr>
                <w:rFonts w:eastAsia="Times New Roman" w:cstheme="minorHAnsi"/>
                <w:kern w:val="0"/>
                <w:sz w:val="24"/>
                <w:szCs w:val="24"/>
                <w:lang w:eastAsia="en-IN"/>
                <w14:ligatures w14:val="none"/>
              </w:rPr>
            </w:pPr>
            <w:r w:rsidRPr="00A644DB">
              <w:rPr>
                <w:rFonts w:eastAsia="Times New Roman" w:cstheme="minorHAnsi"/>
                <w:kern w:val="0"/>
                <w:sz w:val="24"/>
                <w:szCs w:val="24"/>
                <w:lang w:eastAsia="en-IN"/>
                <w14:ligatures w14:val="none"/>
              </w:rPr>
              <w:t>Not Applicable</w:t>
            </w:r>
          </w:p>
        </w:tc>
      </w:tr>
    </w:tbl>
    <w:p w14:paraId="1A8CA1F2" w14:textId="77777777" w:rsidR="00F7146A" w:rsidRPr="00A644DB" w:rsidRDefault="00F7146A" w:rsidP="00A644DB">
      <w:pPr>
        <w:spacing w:line="276" w:lineRule="auto"/>
        <w:rPr>
          <w:rFonts w:cstheme="minorHAnsi"/>
          <w:sz w:val="24"/>
          <w:szCs w:val="24"/>
        </w:rPr>
      </w:pPr>
    </w:p>
    <w:p w14:paraId="466BF0EB" w14:textId="7640D0DF" w:rsidR="00F7146A" w:rsidRPr="00751336" w:rsidRDefault="00F7146A" w:rsidP="00557837">
      <w:pPr>
        <w:pStyle w:val="Heading1"/>
        <w:numPr>
          <w:ilvl w:val="0"/>
          <w:numId w:val="15"/>
        </w:numPr>
        <w:spacing w:after="240" w:line="276" w:lineRule="auto"/>
        <w:ind w:left="567" w:hanging="501"/>
        <w:rPr>
          <w:rStyle w:val="Heading1Char"/>
          <w:rFonts w:ascii="Calibri" w:hAnsi="Calibri" w:cs="Calibri"/>
          <w:b/>
          <w:bCs/>
          <w:sz w:val="28"/>
          <w:szCs w:val="28"/>
        </w:rPr>
      </w:pPr>
      <w:bookmarkStart w:id="16" w:name="_Toc150171901"/>
      <w:bookmarkStart w:id="17" w:name="_Toc159009873"/>
      <w:r w:rsidRPr="00751336">
        <w:rPr>
          <w:rStyle w:val="Heading1Char"/>
          <w:rFonts w:ascii="Calibri" w:hAnsi="Calibri" w:cs="Calibri"/>
          <w:b/>
          <w:bCs/>
          <w:sz w:val="28"/>
          <w:szCs w:val="28"/>
        </w:rPr>
        <w:t>Reference Document links</w:t>
      </w:r>
      <w:bookmarkEnd w:id="16"/>
      <w:bookmarkEnd w:id="17"/>
    </w:p>
    <w:p w14:paraId="3606379F" w14:textId="77777777" w:rsidR="00F7146A" w:rsidRPr="00111969" w:rsidRDefault="00F7146A" w:rsidP="00111969">
      <w:pPr>
        <w:pStyle w:val="ListParagraph"/>
        <w:numPr>
          <w:ilvl w:val="0"/>
          <w:numId w:val="14"/>
        </w:numPr>
        <w:spacing w:after="0" w:line="276" w:lineRule="auto"/>
        <w:rPr>
          <w:rFonts w:eastAsiaTheme="majorEastAsia" w:cstheme="minorHAnsi"/>
          <w:sz w:val="24"/>
          <w:szCs w:val="24"/>
        </w:rPr>
      </w:pPr>
      <w:r w:rsidRPr="00111969">
        <w:rPr>
          <w:rFonts w:eastAsiaTheme="majorEastAsia" w:cstheme="minorHAnsi"/>
          <w:sz w:val="24"/>
          <w:szCs w:val="24"/>
        </w:rPr>
        <w:t xml:space="preserve">Azure Security Benchmark 3.0 </w:t>
      </w:r>
    </w:p>
    <w:p w14:paraId="279096D8" w14:textId="77777777" w:rsidR="00F7146A" w:rsidRPr="00084FF8" w:rsidRDefault="00000000" w:rsidP="00111969">
      <w:pPr>
        <w:pStyle w:val="ListParagraph"/>
        <w:spacing w:after="0" w:line="276" w:lineRule="auto"/>
        <w:rPr>
          <w:rStyle w:val="Hyperlink"/>
        </w:rPr>
      </w:pPr>
      <w:hyperlink r:id="rId14" w:history="1">
        <w:r w:rsidR="00F7146A" w:rsidRPr="00084FF8">
          <w:rPr>
            <w:rStyle w:val="Hyperlink"/>
          </w:rPr>
          <w:t>Overview of the Azure Security Benchmark v3 | Microsoft Learn</w:t>
        </w:r>
      </w:hyperlink>
    </w:p>
    <w:p w14:paraId="70F7AC44" w14:textId="77777777" w:rsidR="00F7146A" w:rsidRPr="00A644DB" w:rsidRDefault="00F7146A" w:rsidP="00A644DB">
      <w:pPr>
        <w:spacing w:after="0" w:line="276" w:lineRule="auto"/>
        <w:rPr>
          <w:rStyle w:val="Hyperlink"/>
          <w:rFonts w:cstheme="minorHAnsi"/>
          <w:color w:val="auto"/>
          <w:sz w:val="24"/>
          <w:szCs w:val="24"/>
          <w:u w:val="none"/>
        </w:rPr>
      </w:pPr>
    </w:p>
    <w:p w14:paraId="689897B3" w14:textId="77777777" w:rsidR="00F7146A" w:rsidRPr="00111969" w:rsidRDefault="00F7146A" w:rsidP="00111969">
      <w:pPr>
        <w:pStyle w:val="ListParagraph"/>
        <w:numPr>
          <w:ilvl w:val="0"/>
          <w:numId w:val="14"/>
        </w:numPr>
        <w:spacing w:after="0" w:line="276" w:lineRule="auto"/>
        <w:rPr>
          <w:rStyle w:val="Heading1Char"/>
          <w:rFonts w:cstheme="minorHAnsi"/>
          <w:szCs w:val="24"/>
        </w:rPr>
      </w:pPr>
      <w:r w:rsidRPr="00111969">
        <w:rPr>
          <w:rFonts w:eastAsiaTheme="majorEastAsia" w:cstheme="minorHAnsi"/>
          <w:sz w:val="24"/>
          <w:szCs w:val="24"/>
        </w:rPr>
        <w:t xml:space="preserve">Regulatory Compliance </w:t>
      </w:r>
    </w:p>
    <w:p w14:paraId="4100968D" w14:textId="77777777" w:rsidR="00F7146A" w:rsidRPr="00084FF8" w:rsidRDefault="00000000" w:rsidP="00111969">
      <w:pPr>
        <w:pStyle w:val="ListParagraph"/>
        <w:spacing w:after="0" w:line="276" w:lineRule="auto"/>
        <w:rPr>
          <w:rStyle w:val="Hyperlink"/>
        </w:rPr>
      </w:pPr>
      <w:hyperlink r:id="rId15" w:anchor="compliance" w:history="1">
        <w:r w:rsidR="00F7146A" w:rsidRPr="00084FF8">
          <w:rPr>
            <w:rStyle w:val="Hyperlink"/>
          </w:rPr>
          <w:t>Regulatory Compliance details for ISO 27001:2013 - Azure Policy | Microsoft Learn</w:t>
        </w:r>
      </w:hyperlink>
    </w:p>
    <w:p w14:paraId="41647867" w14:textId="77777777" w:rsidR="00F7146A" w:rsidRPr="00A644DB" w:rsidRDefault="00F7146A" w:rsidP="00A644DB">
      <w:pPr>
        <w:spacing w:line="276" w:lineRule="auto"/>
        <w:rPr>
          <w:rFonts w:cstheme="minorHAnsi"/>
          <w:sz w:val="24"/>
          <w:szCs w:val="24"/>
        </w:rPr>
      </w:pPr>
    </w:p>
    <w:sectPr w:rsidR="00F7146A" w:rsidRPr="00A644DB" w:rsidSect="00C62C72">
      <w:pgSz w:w="11906" w:h="16838"/>
      <w:pgMar w:top="1440" w:right="1440" w:bottom="1440"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EED6" w14:textId="77777777" w:rsidR="00C62C72" w:rsidRDefault="00C62C72" w:rsidP="003F71D7">
      <w:pPr>
        <w:spacing w:after="0" w:line="240" w:lineRule="auto"/>
      </w:pPr>
      <w:r>
        <w:separator/>
      </w:r>
    </w:p>
  </w:endnote>
  <w:endnote w:type="continuationSeparator" w:id="0">
    <w:p w14:paraId="2344E48B" w14:textId="77777777" w:rsidR="00C62C72" w:rsidRDefault="00C62C72" w:rsidP="003F71D7">
      <w:pPr>
        <w:spacing w:after="0" w:line="240" w:lineRule="auto"/>
      </w:pPr>
      <w:r>
        <w:continuationSeparator/>
      </w:r>
    </w:p>
  </w:endnote>
  <w:endnote w:type="continuationNotice" w:id="1">
    <w:p w14:paraId="1C16F723" w14:textId="77777777" w:rsidR="00C62C72" w:rsidRDefault="00C62C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19E8" w14:textId="77777777" w:rsidR="00C62C72" w:rsidRDefault="00C62C72" w:rsidP="003F71D7">
      <w:pPr>
        <w:spacing w:after="0" w:line="240" w:lineRule="auto"/>
      </w:pPr>
      <w:r>
        <w:separator/>
      </w:r>
    </w:p>
  </w:footnote>
  <w:footnote w:type="continuationSeparator" w:id="0">
    <w:p w14:paraId="25C0FE82" w14:textId="77777777" w:rsidR="00C62C72" w:rsidRDefault="00C62C72" w:rsidP="003F71D7">
      <w:pPr>
        <w:spacing w:after="0" w:line="240" w:lineRule="auto"/>
      </w:pPr>
      <w:r>
        <w:continuationSeparator/>
      </w:r>
    </w:p>
  </w:footnote>
  <w:footnote w:type="continuationNotice" w:id="1">
    <w:p w14:paraId="63D0147A" w14:textId="77777777" w:rsidR="00C62C72" w:rsidRDefault="00C62C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213"/>
    <w:multiLevelType w:val="multilevel"/>
    <w:tmpl w:val="7360A324"/>
    <w:lvl w:ilvl="0">
      <w:start w:val="6"/>
      <w:numFmt w:val="decimal"/>
      <w:lvlText w:val="%1"/>
      <w:lvlJc w:val="left"/>
      <w:pPr>
        <w:ind w:left="600" w:hanging="600"/>
      </w:pPr>
      <w:rPr>
        <w:rFonts w:hint="default"/>
        <w:b/>
      </w:rPr>
    </w:lvl>
    <w:lvl w:ilvl="1">
      <w:numFmt w:val="decimal"/>
      <w:lvlText w:val="%1.%2"/>
      <w:lvlJc w:val="left"/>
      <w:pPr>
        <w:ind w:left="625" w:hanging="600"/>
      </w:pPr>
      <w:rPr>
        <w:rFonts w:hint="default"/>
        <w:b/>
      </w:rPr>
    </w:lvl>
    <w:lvl w:ilvl="2">
      <w:start w:val="1"/>
      <w:numFmt w:val="decimal"/>
      <w:lvlText w:val="%1.%2.%3"/>
      <w:lvlJc w:val="left"/>
      <w:pPr>
        <w:ind w:left="1997" w:hanging="720"/>
      </w:pPr>
      <w:rPr>
        <w:rFonts w:hint="default"/>
        <w:b/>
        <w:strike w:val="0"/>
        <w:sz w:val="28"/>
        <w:szCs w:val="28"/>
      </w:rPr>
    </w:lvl>
    <w:lvl w:ilvl="3">
      <w:start w:val="1"/>
      <w:numFmt w:val="decimal"/>
      <w:lvlText w:val="%1.%2.%3.%4"/>
      <w:lvlJc w:val="left"/>
      <w:pPr>
        <w:ind w:left="1155" w:hanging="1080"/>
      </w:pPr>
      <w:rPr>
        <w:rFonts w:hint="default"/>
        <w:b/>
      </w:rPr>
    </w:lvl>
    <w:lvl w:ilvl="4">
      <w:start w:val="1"/>
      <w:numFmt w:val="decimal"/>
      <w:lvlText w:val="%1.%2.%3.%4.%5"/>
      <w:lvlJc w:val="left"/>
      <w:pPr>
        <w:ind w:left="1180" w:hanging="1080"/>
      </w:pPr>
      <w:rPr>
        <w:rFonts w:hint="default"/>
        <w:b/>
      </w:rPr>
    </w:lvl>
    <w:lvl w:ilvl="5">
      <w:start w:val="1"/>
      <w:numFmt w:val="decimal"/>
      <w:lvlText w:val="%1.%2.%3.%4.%5.%6"/>
      <w:lvlJc w:val="left"/>
      <w:pPr>
        <w:ind w:left="1565" w:hanging="1440"/>
      </w:pPr>
      <w:rPr>
        <w:rFonts w:hint="default"/>
        <w:b/>
      </w:rPr>
    </w:lvl>
    <w:lvl w:ilvl="6">
      <w:start w:val="1"/>
      <w:numFmt w:val="decimal"/>
      <w:lvlText w:val="%1.%2.%3.%4.%5.%6.%7"/>
      <w:lvlJc w:val="left"/>
      <w:pPr>
        <w:ind w:left="1590" w:hanging="1440"/>
      </w:pPr>
      <w:rPr>
        <w:rFonts w:hint="default"/>
        <w:b/>
      </w:rPr>
    </w:lvl>
    <w:lvl w:ilvl="7">
      <w:start w:val="1"/>
      <w:numFmt w:val="decimal"/>
      <w:lvlText w:val="%1.%2.%3.%4.%5.%6.%7.%8"/>
      <w:lvlJc w:val="left"/>
      <w:pPr>
        <w:ind w:left="1975" w:hanging="1800"/>
      </w:pPr>
      <w:rPr>
        <w:rFonts w:hint="default"/>
        <w:b/>
      </w:rPr>
    </w:lvl>
    <w:lvl w:ilvl="8">
      <w:start w:val="1"/>
      <w:numFmt w:val="decimal"/>
      <w:lvlText w:val="%1.%2.%3.%4.%5.%6.%7.%8.%9"/>
      <w:lvlJc w:val="left"/>
      <w:pPr>
        <w:ind w:left="2360" w:hanging="2160"/>
      </w:pPr>
      <w:rPr>
        <w:rFonts w:hint="default"/>
        <w:b/>
      </w:rPr>
    </w:lvl>
  </w:abstractNum>
  <w:abstractNum w:abstractNumId="1" w15:restartNumberingAfterBreak="0">
    <w:nsid w:val="03A04ED7"/>
    <w:multiLevelType w:val="hybridMultilevel"/>
    <w:tmpl w:val="DE24C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D2A3C"/>
    <w:multiLevelType w:val="hybridMultilevel"/>
    <w:tmpl w:val="88F45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4A6DA0"/>
    <w:multiLevelType w:val="multilevel"/>
    <w:tmpl w:val="B86E0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A6F26"/>
    <w:multiLevelType w:val="hybridMultilevel"/>
    <w:tmpl w:val="C4F43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55E84"/>
    <w:multiLevelType w:val="multilevel"/>
    <w:tmpl w:val="4AAE73DC"/>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4A17748"/>
    <w:multiLevelType w:val="hybridMultilevel"/>
    <w:tmpl w:val="9AA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BE2D17"/>
    <w:multiLevelType w:val="hybridMultilevel"/>
    <w:tmpl w:val="5834214E"/>
    <w:lvl w:ilvl="0" w:tplc="1554A59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705896"/>
    <w:multiLevelType w:val="hybridMultilevel"/>
    <w:tmpl w:val="0E68F12C"/>
    <w:lvl w:ilvl="0" w:tplc="EE5E1A9C">
      <w:start w:val="1"/>
      <w:numFmt w:val="decimal"/>
      <w:lvlText w:val="4.%1"/>
      <w:lvlJc w:val="left"/>
      <w:pPr>
        <w:ind w:left="720" w:hanging="360"/>
      </w:pPr>
      <w:rPr>
        <w:rFonts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2456D9"/>
    <w:multiLevelType w:val="multilevel"/>
    <w:tmpl w:val="8FD461E4"/>
    <w:lvl w:ilvl="0">
      <w:start w:val="4"/>
      <w:numFmt w:val="decimal"/>
      <w:lvlText w:val="%1"/>
      <w:lvlJc w:val="left"/>
      <w:pPr>
        <w:ind w:left="600" w:hanging="600"/>
      </w:pPr>
      <w:rPr>
        <w:rFonts w:hint="default"/>
      </w:rPr>
    </w:lvl>
    <w:lvl w:ilvl="1">
      <w:start w:val="1"/>
      <w:numFmt w:val="decimal"/>
      <w:lvlText w:val="5.0.%2"/>
      <w:lvlJc w:val="right"/>
      <w:pPr>
        <w:ind w:left="410" w:hanging="360"/>
      </w:pPr>
      <w:rPr>
        <w:rFonts w:hint="default"/>
      </w:rPr>
    </w:lvl>
    <w:lvl w:ilvl="2">
      <w:start w:val="1"/>
      <w:numFmt w:val="decimal"/>
      <w:lvlText w:val="4.0.%3"/>
      <w:lvlJc w:val="right"/>
      <w:pPr>
        <w:ind w:left="460" w:hanging="360"/>
      </w:pPr>
      <w:rPr>
        <w:rFonts w:ascii="Calibri" w:hAnsi="Calibri" w:cs="Calibri" w:hint="default"/>
        <w:b/>
        <w:bCs/>
        <w:sz w:val="28"/>
        <w:szCs w:val="28"/>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10" w15:restartNumberingAfterBreak="0">
    <w:nsid w:val="41CE37D9"/>
    <w:multiLevelType w:val="hybridMultilevel"/>
    <w:tmpl w:val="C6262BD6"/>
    <w:lvl w:ilvl="0" w:tplc="046C2422">
      <w:start w:val="1"/>
      <w:numFmt w:val="decimal"/>
      <w:lvlText w:val="1.%1"/>
      <w:lvlJc w:val="left"/>
      <w:pPr>
        <w:ind w:left="720" w:hanging="360"/>
      </w:pPr>
      <w:rPr>
        <w:rFonts w:ascii="Calibri" w:hAnsi="Calibri" w:cs="Calibri"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C0350F"/>
    <w:multiLevelType w:val="hybridMultilevel"/>
    <w:tmpl w:val="6BB2FB60"/>
    <w:lvl w:ilvl="0" w:tplc="18943D62">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2" w15:restartNumberingAfterBreak="0">
    <w:nsid w:val="4DB021A9"/>
    <w:multiLevelType w:val="hybridMultilevel"/>
    <w:tmpl w:val="2D846CCA"/>
    <w:lvl w:ilvl="0" w:tplc="21540DBA">
      <w:start w:val="1"/>
      <w:numFmt w:val="decimal"/>
      <w:lvlText w:val="5.%1"/>
      <w:lvlJc w:val="left"/>
      <w:pPr>
        <w:ind w:left="720" w:hanging="360"/>
      </w:pPr>
      <w:rPr>
        <w:rFonts w:ascii="Calibri" w:hAnsi="Calibri" w:cs="Calibri"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3855B6"/>
    <w:multiLevelType w:val="hybridMultilevel"/>
    <w:tmpl w:val="DD7C64CE"/>
    <w:lvl w:ilvl="0" w:tplc="7856DBC0">
      <w:start w:val="11"/>
      <w:numFmt w:val="decimal"/>
      <w:lvlText w:val="%1."/>
      <w:lvlJc w:val="left"/>
      <w:pPr>
        <w:ind w:left="735" w:hanging="375"/>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64B8A"/>
    <w:multiLevelType w:val="hybridMultilevel"/>
    <w:tmpl w:val="85EAD5FC"/>
    <w:lvl w:ilvl="0" w:tplc="5CA4834A">
      <w:start w:val="1"/>
      <w:numFmt w:val="decimal"/>
      <w:lvlText w:val="2.%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157655"/>
    <w:multiLevelType w:val="hybridMultilevel"/>
    <w:tmpl w:val="A858D586"/>
    <w:lvl w:ilvl="0" w:tplc="17DCB356">
      <w:start w:val="1"/>
      <w:numFmt w:val="decimal"/>
      <w:lvlText w:val="%1.0"/>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056E97"/>
    <w:multiLevelType w:val="hybridMultilevel"/>
    <w:tmpl w:val="C7F46178"/>
    <w:lvl w:ilvl="0" w:tplc="961AEB90">
      <w:start w:val="1"/>
      <w:numFmt w:val="decimal"/>
      <w:lvlText w:val="6.%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0D5A9C"/>
    <w:multiLevelType w:val="hybridMultilevel"/>
    <w:tmpl w:val="F90AAACA"/>
    <w:lvl w:ilvl="0" w:tplc="89E22DFE">
      <w:start w:val="1"/>
      <w:numFmt w:val="decimal"/>
      <w:lvlText w:val="3.%1"/>
      <w:lvlJc w:val="left"/>
      <w:pPr>
        <w:ind w:left="720" w:hanging="360"/>
      </w:pPr>
      <w:rPr>
        <w:rFonts w:ascii="Calibri" w:hAnsi="Calibri" w:cs="Calibri" w:hint="default"/>
        <w:b/>
        <w:bCs/>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D41F62"/>
    <w:multiLevelType w:val="hybridMultilevel"/>
    <w:tmpl w:val="A858D586"/>
    <w:lvl w:ilvl="0" w:tplc="FFFFFFFF">
      <w:start w:val="1"/>
      <w:numFmt w:val="decimal"/>
      <w:lvlText w:val="%1.0"/>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6151B7"/>
    <w:multiLevelType w:val="hybridMultilevel"/>
    <w:tmpl w:val="F950FC68"/>
    <w:lvl w:ilvl="0" w:tplc="FFFFFFFF">
      <w:start w:val="1"/>
      <w:numFmt w:val="bullet"/>
      <w:lvlText w:val=""/>
      <w:lvlJc w:val="left"/>
      <w:pPr>
        <w:ind w:left="720" w:hanging="360"/>
      </w:pPr>
      <w:rPr>
        <w:rFonts w:ascii="Symbol" w:hAnsi="Symbol" w:hint="default"/>
      </w:rPr>
    </w:lvl>
    <w:lvl w:ilvl="1" w:tplc="044A0BCE">
      <w:start w:val="1"/>
      <w:numFmt w:val="lowerRoman"/>
      <w:lvlText w:val="%2)"/>
      <w:lvlJc w:val="righ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5047208">
    <w:abstractNumId w:val="1"/>
  </w:num>
  <w:num w:numId="2" w16cid:durableId="217058652">
    <w:abstractNumId w:val="6"/>
  </w:num>
  <w:num w:numId="3" w16cid:durableId="555093389">
    <w:abstractNumId w:val="4"/>
  </w:num>
  <w:num w:numId="4" w16cid:durableId="497306693">
    <w:abstractNumId w:val="2"/>
  </w:num>
  <w:num w:numId="5" w16cid:durableId="287976941">
    <w:abstractNumId w:val="11"/>
  </w:num>
  <w:num w:numId="6" w16cid:durableId="1792437651">
    <w:abstractNumId w:val="15"/>
  </w:num>
  <w:num w:numId="7" w16cid:durableId="1166826642">
    <w:abstractNumId w:val="3"/>
  </w:num>
  <w:num w:numId="8" w16cid:durableId="549615508">
    <w:abstractNumId w:val="10"/>
  </w:num>
  <w:num w:numId="9" w16cid:durableId="717436426">
    <w:abstractNumId w:val="14"/>
  </w:num>
  <w:num w:numId="10" w16cid:durableId="1667971391">
    <w:abstractNumId w:val="17"/>
  </w:num>
  <w:num w:numId="11" w16cid:durableId="1006859102">
    <w:abstractNumId w:val="8"/>
  </w:num>
  <w:num w:numId="12" w16cid:durableId="1489400010">
    <w:abstractNumId w:val="12"/>
  </w:num>
  <w:num w:numId="13" w16cid:durableId="1838306365">
    <w:abstractNumId w:val="16"/>
  </w:num>
  <w:num w:numId="14" w16cid:durableId="396587283">
    <w:abstractNumId w:val="7"/>
  </w:num>
  <w:num w:numId="15" w16cid:durableId="488178917">
    <w:abstractNumId w:val="18"/>
  </w:num>
  <w:num w:numId="16" w16cid:durableId="1470855635">
    <w:abstractNumId w:val="0"/>
  </w:num>
  <w:num w:numId="17" w16cid:durableId="528375256">
    <w:abstractNumId w:val="19"/>
  </w:num>
  <w:num w:numId="18" w16cid:durableId="1673604771">
    <w:abstractNumId w:val="9"/>
  </w:num>
  <w:num w:numId="19" w16cid:durableId="381447097">
    <w:abstractNumId w:val="5"/>
  </w:num>
  <w:num w:numId="20" w16cid:durableId="8691015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3B"/>
    <w:rsid w:val="00005DF3"/>
    <w:rsid w:val="00047696"/>
    <w:rsid w:val="0006268F"/>
    <w:rsid w:val="000716C3"/>
    <w:rsid w:val="00072477"/>
    <w:rsid w:val="00084FF8"/>
    <w:rsid w:val="0008759D"/>
    <w:rsid w:val="0009327D"/>
    <w:rsid w:val="000A36B6"/>
    <w:rsid w:val="000C1596"/>
    <w:rsid w:val="000C18BE"/>
    <w:rsid w:val="000D6CE4"/>
    <w:rsid w:val="000E08E8"/>
    <w:rsid w:val="000E389F"/>
    <w:rsid w:val="000E6F85"/>
    <w:rsid w:val="000F2CA8"/>
    <w:rsid w:val="000F4147"/>
    <w:rsid w:val="000F6F7C"/>
    <w:rsid w:val="00105578"/>
    <w:rsid w:val="00111969"/>
    <w:rsid w:val="00116128"/>
    <w:rsid w:val="00124AF6"/>
    <w:rsid w:val="001320BD"/>
    <w:rsid w:val="00135DA6"/>
    <w:rsid w:val="001369FF"/>
    <w:rsid w:val="00151B1C"/>
    <w:rsid w:val="0015750C"/>
    <w:rsid w:val="00160787"/>
    <w:rsid w:val="001755F4"/>
    <w:rsid w:val="00177D9C"/>
    <w:rsid w:val="001978B8"/>
    <w:rsid w:val="001A1A02"/>
    <w:rsid w:val="001A41FD"/>
    <w:rsid w:val="001A6D00"/>
    <w:rsid w:val="001A6DAA"/>
    <w:rsid w:val="001B37C0"/>
    <w:rsid w:val="001B45E5"/>
    <w:rsid w:val="001C6D1B"/>
    <w:rsid w:val="001D6FA5"/>
    <w:rsid w:val="001F544A"/>
    <w:rsid w:val="0020297E"/>
    <w:rsid w:val="0020554D"/>
    <w:rsid w:val="00214953"/>
    <w:rsid w:val="002230AE"/>
    <w:rsid w:val="00244CB1"/>
    <w:rsid w:val="002451D6"/>
    <w:rsid w:val="00250F28"/>
    <w:rsid w:val="00251E4D"/>
    <w:rsid w:val="0026785C"/>
    <w:rsid w:val="002801A7"/>
    <w:rsid w:val="00296AA9"/>
    <w:rsid w:val="002A17EC"/>
    <w:rsid w:val="002B2AE7"/>
    <w:rsid w:val="002B4B37"/>
    <w:rsid w:val="002C12BE"/>
    <w:rsid w:val="002C5349"/>
    <w:rsid w:val="002D3CDD"/>
    <w:rsid w:val="002E1F97"/>
    <w:rsid w:val="002F1EDD"/>
    <w:rsid w:val="002F50D8"/>
    <w:rsid w:val="003052F4"/>
    <w:rsid w:val="003172B4"/>
    <w:rsid w:val="00317E7C"/>
    <w:rsid w:val="003262D7"/>
    <w:rsid w:val="003624A8"/>
    <w:rsid w:val="00363C4E"/>
    <w:rsid w:val="003721DD"/>
    <w:rsid w:val="00382777"/>
    <w:rsid w:val="00385760"/>
    <w:rsid w:val="003857FE"/>
    <w:rsid w:val="00392C37"/>
    <w:rsid w:val="003937B6"/>
    <w:rsid w:val="00394AAD"/>
    <w:rsid w:val="003A247C"/>
    <w:rsid w:val="003A467D"/>
    <w:rsid w:val="003A6C52"/>
    <w:rsid w:val="003C2C00"/>
    <w:rsid w:val="003C35D8"/>
    <w:rsid w:val="003D1F32"/>
    <w:rsid w:val="003D5F66"/>
    <w:rsid w:val="003E55C4"/>
    <w:rsid w:val="003E6E4B"/>
    <w:rsid w:val="003F71D7"/>
    <w:rsid w:val="00414B5F"/>
    <w:rsid w:val="0042428C"/>
    <w:rsid w:val="00427716"/>
    <w:rsid w:val="00433324"/>
    <w:rsid w:val="00440913"/>
    <w:rsid w:val="00443E7B"/>
    <w:rsid w:val="004500E9"/>
    <w:rsid w:val="00457015"/>
    <w:rsid w:val="00462E03"/>
    <w:rsid w:val="00472B96"/>
    <w:rsid w:val="00476734"/>
    <w:rsid w:val="0048001B"/>
    <w:rsid w:val="004807FB"/>
    <w:rsid w:val="00483422"/>
    <w:rsid w:val="004956DB"/>
    <w:rsid w:val="004B4A09"/>
    <w:rsid w:val="004C5232"/>
    <w:rsid w:val="004D37AA"/>
    <w:rsid w:val="004E1DE3"/>
    <w:rsid w:val="00500DC4"/>
    <w:rsid w:val="00510D71"/>
    <w:rsid w:val="00513200"/>
    <w:rsid w:val="00520C1C"/>
    <w:rsid w:val="00521EC5"/>
    <w:rsid w:val="005235EC"/>
    <w:rsid w:val="00526456"/>
    <w:rsid w:val="005330C1"/>
    <w:rsid w:val="005365BD"/>
    <w:rsid w:val="00541644"/>
    <w:rsid w:val="005418B5"/>
    <w:rsid w:val="0054370F"/>
    <w:rsid w:val="005457A7"/>
    <w:rsid w:val="00552E96"/>
    <w:rsid w:val="00557837"/>
    <w:rsid w:val="0056242E"/>
    <w:rsid w:val="005738F7"/>
    <w:rsid w:val="00575311"/>
    <w:rsid w:val="0057578F"/>
    <w:rsid w:val="00583BDD"/>
    <w:rsid w:val="00584765"/>
    <w:rsid w:val="00584F86"/>
    <w:rsid w:val="005952F1"/>
    <w:rsid w:val="005A1CE5"/>
    <w:rsid w:val="005A517F"/>
    <w:rsid w:val="005C12CE"/>
    <w:rsid w:val="005C1CEC"/>
    <w:rsid w:val="005C5176"/>
    <w:rsid w:val="005D09E0"/>
    <w:rsid w:val="005D1360"/>
    <w:rsid w:val="005D60DB"/>
    <w:rsid w:val="005E798E"/>
    <w:rsid w:val="005F28FD"/>
    <w:rsid w:val="005F5C8C"/>
    <w:rsid w:val="005F70AC"/>
    <w:rsid w:val="00601E87"/>
    <w:rsid w:val="00610831"/>
    <w:rsid w:val="006165CB"/>
    <w:rsid w:val="006219DF"/>
    <w:rsid w:val="00624B58"/>
    <w:rsid w:val="00625E18"/>
    <w:rsid w:val="0063690E"/>
    <w:rsid w:val="00643A7F"/>
    <w:rsid w:val="00644429"/>
    <w:rsid w:val="00664323"/>
    <w:rsid w:val="00665DFD"/>
    <w:rsid w:val="006678FC"/>
    <w:rsid w:val="00667D37"/>
    <w:rsid w:val="00686961"/>
    <w:rsid w:val="006A1B93"/>
    <w:rsid w:val="006A51FE"/>
    <w:rsid w:val="006A6193"/>
    <w:rsid w:val="006C103E"/>
    <w:rsid w:val="006C6CD3"/>
    <w:rsid w:val="006E447C"/>
    <w:rsid w:val="006E5780"/>
    <w:rsid w:val="006E5A71"/>
    <w:rsid w:val="006F4F50"/>
    <w:rsid w:val="006F69B1"/>
    <w:rsid w:val="00712025"/>
    <w:rsid w:val="00712E6D"/>
    <w:rsid w:val="00727E4A"/>
    <w:rsid w:val="00731AF3"/>
    <w:rsid w:val="00731F57"/>
    <w:rsid w:val="00733C57"/>
    <w:rsid w:val="00736F0E"/>
    <w:rsid w:val="00751336"/>
    <w:rsid w:val="007523E9"/>
    <w:rsid w:val="00767846"/>
    <w:rsid w:val="007704FF"/>
    <w:rsid w:val="00794694"/>
    <w:rsid w:val="007C0E74"/>
    <w:rsid w:val="007C1A1B"/>
    <w:rsid w:val="007C271C"/>
    <w:rsid w:val="007C6C0F"/>
    <w:rsid w:val="007C717D"/>
    <w:rsid w:val="007D2E41"/>
    <w:rsid w:val="007D3D98"/>
    <w:rsid w:val="007E241E"/>
    <w:rsid w:val="007E4087"/>
    <w:rsid w:val="007E5720"/>
    <w:rsid w:val="007E5D6E"/>
    <w:rsid w:val="007E7289"/>
    <w:rsid w:val="007F4106"/>
    <w:rsid w:val="008173E4"/>
    <w:rsid w:val="00817DBC"/>
    <w:rsid w:val="00826013"/>
    <w:rsid w:val="00835E6B"/>
    <w:rsid w:val="00840A1F"/>
    <w:rsid w:val="00844BCE"/>
    <w:rsid w:val="00844CF1"/>
    <w:rsid w:val="00877D18"/>
    <w:rsid w:val="00880F02"/>
    <w:rsid w:val="0088282C"/>
    <w:rsid w:val="00895BCE"/>
    <w:rsid w:val="008A08F6"/>
    <w:rsid w:val="008A1407"/>
    <w:rsid w:val="008A4297"/>
    <w:rsid w:val="008B2FA9"/>
    <w:rsid w:val="008B3BC7"/>
    <w:rsid w:val="008C0169"/>
    <w:rsid w:val="008C47FA"/>
    <w:rsid w:val="008C5430"/>
    <w:rsid w:val="008D0D87"/>
    <w:rsid w:val="008E3356"/>
    <w:rsid w:val="008F1196"/>
    <w:rsid w:val="008F3201"/>
    <w:rsid w:val="008F5F25"/>
    <w:rsid w:val="0090192D"/>
    <w:rsid w:val="009101A1"/>
    <w:rsid w:val="00913EAE"/>
    <w:rsid w:val="00924931"/>
    <w:rsid w:val="00954DBD"/>
    <w:rsid w:val="00955007"/>
    <w:rsid w:val="00962D82"/>
    <w:rsid w:val="00964454"/>
    <w:rsid w:val="009A3211"/>
    <w:rsid w:val="009A6B26"/>
    <w:rsid w:val="009A6CAC"/>
    <w:rsid w:val="009B556C"/>
    <w:rsid w:val="009C1C6E"/>
    <w:rsid w:val="009D5120"/>
    <w:rsid w:val="009D555A"/>
    <w:rsid w:val="009E3E39"/>
    <w:rsid w:val="009F5B11"/>
    <w:rsid w:val="009F6702"/>
    <w:rsid w:val="009F6FE8"/>
    <w:rsid w:val="00A03475"/>
    <w:rsid w:val="00A15429"/>
    <w:rsid w:val="00A24E85"/>
    <w:rsid w:val="00A262D7"/>
    <w:rsid w:val="00A51077"/>
    <w:rsid w:val="00A644DB"/>
    <w:rsid w:val="00A6490E"/>
    <w:rsid w:val="00A75FC4"/>
    <w:rsid w:val="00A8118C"/>
    <w:rsid w:val="00A90DC4"/>
    <w:rsid w:val="00A96F43"/>
    <w:rsid w:val="00A97229"/>
    <w:rsid w:val="00AA0A66"/>
    <w:rsid w:val="00AB51A4"/>
    <w:rsid w:val="00AC2AEA"/>
    <w:rsid w:val="00AC6445"/>
    <w:rsid w:val="00AD01BC"/>
    <w:rsid w:val="00AE42D7"/>
    <w:rsid w:val="00AE515F"/>
    <w:rsid w:val="00AF4547"/>
    <w:rsid w:val="00AF5EC3"/>
    <w:rsid w:val="00B00BAB"/>
    <w:rsid w:val="00B07367"/>
    <w:rsid w:val="00B13E3A"/>
    <w:rsid w:val="00B141D7"/>
    <w:rsid w:val="00B15E1A"/>
    <w:rsid w:val="00B1695C"/>
    <w:rsid w:val="00B16C03"/>
    <w:rsid w:val="00B16F8C"/>
    <w:rsid w:val="00B23A57"/>
    <w:rsid w:val="00B41C9E"/>
    <w:rsid w:val="00B4273F"/>
    <w:rsid w:val="00B43C34"/>
    <w:rsid w:val="00B44E5F"/>
    <w:rsid w:val="00B46D3E"/>
    <w:rsid w:val="00B50BAF"/>
    <w:rsid w:val="00B51EF7"/>
    <w:rsid w:val="00B53475"/>
    <w:rsid w:val="00B93216"/>
    <w:rsid w:val="00BA3B16"/>
    <w:rsid w:val="00BB2DF7"/>
    <w:rsid w:val="00BB3370"/>
    <w:rsid w:val="00BB507F"/>
    <w:rsid w:val="00BC0437"/>
    <w:rsid w:val="00BC34FF"/>
    <w:rsid w:val="00BD2795"/>
    <w:rsid w:val="00BE0D38"/>
    <w:rsid w:val="00BE28DB"/>
    <w:rsid w:val="00BE7727"/>
    <w:rsid w:val="00BF46D7"/>
    <w:rsid w:val="00C13EC1"/>
    <w:rsid w:val="00C1460B"/>
    <w:rsid w:val="00C22146"/>
    <w:rsid w:val="00C2268C"/>
    <w:rsid w:val="00C274EE"/>
    <w:rsid w:val="00C4202C"/>
    <w:rsid w:val="00C472CB"/>
    <w:rsid w:val="00C5328E"/>
    <w:rsid w:val="00C62C72"/>
    <w:rsid w:val="00C771A6"/>
    <w:rsid w:val="00C80735"/>
    <w:rsid w:val="00C816F2"/>
    <w:rsid w:val="00C81A5B"/>
    <w:rsid w:val="00C82156"/>
    <w:rsid w:val="00C8364B"/>
    <w:rsid w:val="00C8405B"/>
    <w:rsid w:val="00C85244"/>
    <w:rsid w:val="00C87EDF"/>
    <w:rsid w:val="00C9791A"/>
    <w:rsid w:val="00CA55B6"/>
    <w:rsid w:val="00CA69E6"/>
    <w:rsid w:val="00CB1841"/>
    <w:rsid w:val="00CC44B1"/>
    <w:rsid w:val="00CD3B8F"/>
    <w:rsid w:val="00CE03D6"/>
    <w:rsid w:val="00CE2BAC"/>
    <w:rsid w:val="00CE42BC"/>
    <w:rsid w:val="00CE545F"/>
    <w:rsid w:val="00CE7CE9"/>
    <w:rsid w:val="00D02350"/>
    <w:rsid w:val="00D05741"/>
    <w:rsid w:val="00D077BB"/>
    <w:rsid w:val="00D12F5B"/>
    <w:rsid w:val="00D17624"/>
    <w:rsid w:val="00D21941"/>
    <w:rsid w:val="00D23D9D"/>
    <w:rsid w:val="00D318A9"/>
    <w:rsid w:val="00D57026"/>
    <w:rsid w:val="00D60A96"/>
    <w:rsid w:val="00D64D01"/>
    <w:rsid w:val="00D76418"/>
    <w:rsid w:val="00D80DE2"/>
    <w:rsid w:val="00DA542A"/>
    <w:rsid w:val="00DA5B60"/>
    <w:rsid w:val="00DC4FE4"/>
    <w:rsid w:val="00DE2679"/>
    <w:rsid w:val="00DF0A1B"/>
    <w:rsid w:val="00DF5D4A"/>
    <w:rsid w:val="00DF5FD1"/>
    <w:rsid w:val="00E02B99"/>
    <w:rsid w:val="00E31302"/>
    <w:rsid w:val="00E63EAE"/>
    <w:rsid w:val="00E70744"/>
    <w:rsid w:val="00E940C3"/>
    <w:rsid w:val="00E94492"/>
    <w:rsid w:val="00EA00B6"/>
    <w:rsid w:val="00EB5A19"/>
    <w:rsid w:val="00EE6C64"/>
    <w:rsid w:val="00EF0465"/>
    <w:rsid w:val="00F0056C"/>
    <w:rsid w:val="00F00E23"/>
    <w:rsid w:val="00F12BA2"/>
    <w:rsid w:val="00F22515"/>
    <w:rsid w:val="00F25143"/>
    <w:rsid w:val="00F32AD3"/>
    <w:rsid w:val="00F35795"/>
    <w:rsid w:val="00F37C7C"/>
    <w:rsid w:val="00F46326"/>
    <w:rsid w:val="00F50089"/>
    <w:rsid w:val="00F6328F"/>
    <w:rsid w:val="00F67169"/>
    <w:rsid w:val="00F71339"/>
    <w:rsid w:val="00F7146A"/>
    <w:rsid w:val="00F76717"/>
    <w:rsid w:val="00F92393"/>
    <w:rsid w:val="00F92B3B"/>
    <w:rsid w:val="00FA0211"/>
    <w:rsid w:val="00FC491D"/>
    <w:rsid w:val="00FD244E"/>
    <w:rsid w:val="00FF5378"/>
    <w:rsid w:val="14386178"/>
    <w:rsid w:val="37102D90"/>
    <w:rsid w:val="5029E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CE99"/>
  <w15:chartTrackingRefBased/>
  <w15:docId w15:val="{1620A86A-A340-427B-A741-FE973309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3B"/>
  </w:style>
  <w:style w:type="paragraph" w:styleId="Heading1">
    <w:name w:val="heading 1"/>
    <w:basedOn w:val="Normal"/>
    <w:next w:val="Normal"/>
    <w:link w:val="Heading1Char"/>
    <w:uiPriority w:val="9"/>
    <w:qFormat/>
    <w:rsid w:val="001978B8"/>
    <w:pPr>
      <w:keepNext/>
      <w:keepLines/>
      <w:spacing w:before="240" w:after="0"/>
      <w:outlineLvl w:val="0"/>
    </w:pPr>
    <w:rPr>
      <w:rFonts w:eastAsiaTheme="majorEastAsia" w:cstheme="majorBidi"/>
      <w:sz w:val="24"/>
      <w:szCs w:val="32"/>
    </w:rPr>
  </w:style>
  <w:style w:type="paragraph" w:styleId="Heading2">
    <w:name w:val="heading 2"/>
    <w:basedOn w:val="Normal"/>
    <w:link w:val="Heading2Char"/>
    <w:uiPriority w:val="9"/>
    <w:qFormat/>
    <w:rsid w:val="00CE2B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2B2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62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92B3B"/>
  </w:style>
  <w:style w:type="character" w:customStyle="1" w:styleId="Heading2Char">
    <w:name w:val="Heading 2 Char"/>
    <w:basedOn w:val="DefaultParagraphFont"/>
    <w:link w:val="Heading2"/>
    <w:uiPriority w:val="9"/>
    <w:rsid w:val="00CE2BAC"/>
    <w:rPr>
      <w:rFonts w:ascii="Times New Roman" w:eastAsia="Times New Roman" w:hAnsi="Times New Roman" w:cs="Times New Roman"/>
      <w:b/>
      <w:bCs/>
      <w:kern w:val="0"/>
      <w:sz w:val="36"/>
      <w:szCs w:val="36"/>
      <w:lang w:eastAsia="en-IN"/>
    </w:rPr>
  </w:style>
  <w:style w:type="paragraph" w:styleId="ListParagraph">
    <w:name w:val="List Paragraph"/>
    <w:basedOn w:val="Normal"/>
    <w:uiPriority w:val="34"/>
    <w:qFormat/>
    <w:rsid w:val="008A4297"/>
    <w:pPr>
      <w:ind w:left="720"/>
      <w:contextualSpacing/>
    </w:pPr>
  </w:style>
  <w:style w:type="character" w:customStyle="1" w:styleId="Heading1Char">
    <w:name w:val="Heading 1 Char"/>
    <w:basedOn w:val="DefaultParagraphFont"/>
    <w:link w:val="Heading1"/>
    <w:uiPriority w:val="9"/>
    <w:rsid w:val="001978B8"/>
    <w:rPr>
      <w:rFonts w:eastAsiaTheme="majorEastAsia" w:cstheme="majorBidi"/>
      <w:sz w:val="24"/>
      <w:szCs w:val="32"/>
    </w:rPr>
  </w:style>
  <w:style w:type="paragraph" w:styleId="TOCHeading">
    <w:name w:val="TOC Heading"/>
    <w:basedOn w:val="Heading1"/>
    <w:next w:val="Normal"/>
    <w:uiPriority w:val="39"/>
    <w:unhideWhenUsed/>
    <w:qFormat/>
    <w:rsid w:val="00A97229"/>
    <w:pPr>
      <w:outlineLvl w:val="9"/>
    </w:pPr>
    <w:rPr>
      <w:kern w:val="0"/>
      <w:lang w:val="en-US"/>
      <w14:ligatures w14:val="none"/>
    </w:rPr>
  </w:style>
  <w:style w:type="paragraph" w:styleId="TOC1">
    <w:name w:val="toc 1"/>
    <w:basedOn w:val="Normal"/>
    <w:next w:val="Normal"/>
    <w:autoRedefine/>
    <w:uiPriority w:val="39"/>
    <w:unhideWhenUsed/>
    <w:rsid w:val="0006268F"/>
    <w:pPr>
      <w:tabs>
        <w:tab w:val="right" w:leader="dot" w:pos="9038"/>
      </w:tabs>
      <w:spacing w:after="100"/>
    </w:pPr>
    <w:rPr>
      <w:b/>
      <w:bCs/>
      <w:noProof/>
    </w:rPr>
  </w:style>
  <w:style w:type="character" w:styleId="Hyperlink">
    <w:name w:val="Hyperlink"/>
    <w:basedOn w:val="DefaultParagraphFont"/>
    <w:uiPriority w:val="99"/>
    <w:unhideWhenUsed/>
    <w:rsid w:val="00D23D9D"/>
    <w:rPr>
      <w:color w:val="0563C1" w:themeColor="hyperlink"/>
      <w:u w:val="single"/>
    </w:rPr>
  </w:style>
  <w:style w:type="character" w:customStyle="1" w:styleId="Heading3Char">
    <w:name w:val="Heading 3 Char"/>
    <w:basedOn w:val="DefaultParagraphFont"/>
    <w:link w:val="Heading3"/>
    <w:uiPriority w:val="9"/>
    <w:rsid w:val="002B2AE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2AE7"/>
    <w:pPr>
      <w:spacing w:after="100"/>
      <w:ind w:left="440"/>
    </w:pPr>
  </w:style>
  <w:style w:type="paragraph" w:styleId="Subtitle">
    <w:name w:val="Subtitle"/>
    <w:basedOn w:val="Normal"/>
    <w:next w:val="Normal"/>
    <w:link w:val="SubtitleChar"/>
    <w:uiPriority w:val="11"/>
    <w:qFormat/>
    <w:rsid w:val="00F00E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E23"/>
    <w:rPr>
      <w:rFonts w:eastAsiaTheme="minorEastAsia"/>
      <w:color w:val="5A5A5A" w:themeColor="text1" w:themeTint="A5"/>
      <w:spacing w:val="15"/>
    </w:rPr>
  </w:style>
  <w:style w:type="paragraph" w:styleId="Caption">
    <w:name w:val="caption"/>
    <w:basedOn w:val="Normal"/>
    <w:next w:val="Normal"/>
    <w:uiPriority w:val="35"/>
    <w:unhideWhenUsed/>
    <w:qFormat/>
    <w:rsid w:val="00D764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67846"/>
    <w:pPr>
      <w:spacing w:after="100"/>
      <w:ind w:left="220"/>
    </w:pPr>
  </w:style>
  <w:style w:type="paragraph" w:styleId="NoSpacing">
    <w:name w:val="No Spacing"/>
    <w:uiPriority w:val="1"/>
    <w:qFormat/>
    <w:rsid w:val="0056242E"/>
    <w:pPr>
      <w:spacing w:after="0" w:line="240" w:lineRule="auto"/>
    </w:pPr>
  </w:style>
  <w:style w:type="paragraph" w:styleId="Header">
    <w:name w:val="header"/>
    <w:basedOn w:val="Normal"/>
    <w:link w:val="HeaderChar"/>
    <w:uiPriority w:val="99"/>
    <w:unhideWhenUsed/>
    <w:rsid w:val="003F7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1D7"/>
  </w:style>
  <w:style w:type="paragraph" w:styleId="Footer">
    <w:name w:val="footer"/>
    <w:basedOn w:val="Normal"/>
    <w:link w:val="FooterChar"/>
    <w:uiPriority w:val="99"/>
    <w:unhideWhenUsed/>
    <w:rsid w:val="003F7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1D7"/>
  </w:style>
  <w:style w:type="character" w:styleId="UnresolvedMention">
    <w:name w:val="Unresolved Mention"/>
    <w:basedOn w:val="DefaultParagraphFont"/>
    <w:uiPriority w:val="99"/>
    <w:semiHidden/>
    <w:unhideWhenUsed/>
    <w:rsid w:val="0063690E"/>
    <w:rPr>
      <w:color w:val="605E5C"/>
      <w:shd w:val="clear" w:color="auto" w:fill="E1DFDD"/>
    </w:rPr>
  </w:style>
  <w:style w:type="paragraph" w:styleId="BodyText">
    <w:name w:val="Body Text"/>
    <w:basedOn w:val="Normal"/>
    <w:link w:val="BodyTextChar"/>
    <w:uiPriority w:val="1"/>
    <w:qFormat/>
    <w:rsid w:val="00A51077"/>
    <w:pPr>
      <w:widowControl w:val="0"/>
      <w:autoSpaceDE w:val="0"/>
      <w:autoSpaceDN w:val="0"/>
      <w:spacing w:before="34" w:after="0" w:line="240" w:lineRule="auto"/>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A51077"/>
    <w:rPr>
      <w:rFonts w:ascii="Arial" w:eastAsia="Arial" w:hAnsi="Arial" w:cs="Arial"/>
      <w:kern w:val="0"/>
      <w:sz w:val="20"/>
      <w:szCs w:val="20"/>
      <w:lang w:val="en-US"/>
      <w14:ligatures w14:val="none"/>
    </w:rPr>
  </w:style>
  <w:style w:type="character" w:customStyle="1" w:styleId="Heading4Char">
    <w:name w:val="Heading 4 Char"/>
    <w:basedOn w:val="DefaultParagraphFont"/>
    <w:link w:val="Heading4"/>
    <w:uiPriority w:val="9"/>
    <w:rsid w:val="003262D7"/>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752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0379">
      <w:bodyDiv w:val="1"/>
      <w:marLeft w:val="0"/>
      <w:marRight w:val="0"/>
      <w:marTop w:val="0"/>
      <w:marBottom w:val="0"/>
      <w:divBdr>
        <w:top w:val="none" w:sz="0" w:space="0" w:color="auto"/>
        <w:left w:val="none" w:sz="0" w:space="0" w:color="auto"/>
        <w:bottom w:val="none" w:sz="0" w:space="0" w:color="auto"/>
        <w:right w:val="none" w:sz="0" w:space="0" w:color="auto"/>
      </w:divBdr>
      <w:divsChild>
        <w:div w:id="102461069">
          <w:marLeft w:val="0"/>
          <w:marRight w:val="0"/>
          <w:marTop w:val="0"/>
          <w:marBottom w:val="0"/>
          <w:divBdr>
            <w:top w:val="none" w:sz="0" w:space="0" w:color="auto"/>
            <w:left w:val="none" w:sz="0" w:space="0" w:color="auto"/>
            <w:bottom w:val="none" w:sz="0" w:space="0" w:color="auto"/>
            <w:right w:val="none" w:sz="0" w:space="0" w:color="auto"/>
          </w:divBdr>
          <w:divsChild>
            <w:div w:id="14259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55">
      <w:bodyDiv w:val="1"/>
      <w:marLeft w:val="0"/>
      <w:marRight w:val="0"/>
      <w:marTop w:val="0"/>
      <w:marBottom w:val="0"/>
      <w:divBdr>
        <w:top w:val="none" w:sz="0" w:space="0" w:color="auto"/>
        <w:left w:val="none" w:sz="0" w:space="0" w:color="auto"/>
        <w:bottom w:val="none" w:sz="0" w:space="0" w:color="auto"/>
        <w:right w:val="none" w:sz="0" w:space="0" w:color="auto"/>
      </w:divBdr>
    </w:div>
    <w:div w:id="1338923235">
      <w:bodyDiv w:val="1"/>
      <w:marLeft w:val="0"/>
      <w:marRight w:val="0"/>
      <w:marTop w:val="0"/>
      <w:marBottom w:val="0"/>
      <w:divBdr>
        <w:top w:val="none" w:sz="0" w:space="0" w:color="auto"/>
        <w:left w:val="none" w:sz="0" w:space="0" w:color="auto"/>
        <w:bottom w:val="none" w:sz="0" w:space="0" w:color="auto"/>
        <w:right w:val="none" w:sz="0" w:space="0" w:color="auto"/>
      </w:divBdr>
    </w:div>
    <w:div w:id="1638755973">
      <w:bodyDiv w:val="1"/>
      <w:marLeft w:val="0"/>
      <w:marRight w:val="0"/>
      <w:marTop w:val="0"/>
      <w:marBottom w:val="0"/>
      <w:divBdr>
        <w:top w:val="none" w:sz="0" w:space="0" w:color="auto"/>
        <w:left w:val="none" w:sz="0" w:space="0" w:color="auto"/>
        <w:bottom w:val="none" w:sz="0" w:space="0" w:color="auto"/>
        <w:right w:val="none" w:sz="0" w:space="0" w:color="auto"/>
      </w:divBdr>
      <w:divsChild>
        <w:div w:id="127171141">
          <w:marLeft w:val="0"/>
          <w:marRight w:val="0"/>
          <w:marTop w:val="0"/>
          <w:marBottom w:val="0"/>
          <w:divBdr>
            <w:top w:val="none" w:sz="0" w:space="0" w:color="auto"/>
            <w:left w:val="none" w:sz="0" w:space="0" w:color="auto"/>
            <w:bottom w:val="none" w:sz="0" w:space="0" w:color="auto"/>
            <w:right w:val="none" w:sz="0" w:space="0" w:color="auto"/>
          </w:divBdr>
          <w:divsChild>
            <w:div w:id="14671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6102">
      <w:bodyDiv w:val="1"/>
      <w:marLeft w:val="0"/>
      <w:marRight w:val="0"/>
      <w:marTop w:val="0"/>
      <w:marBottom w:val="0"/>
      <w:divBdr>
        <w:top w:val="none" w:sz="0" w:space="0" w:color="auto"/>
        <w:left w:val="none" w:sz="0" w:space="0" w:color="auto"/>
        <w:bottom w:val="none" w:sz="0" w:space="0" w:color="auto"/>
        <w:right w:val="none" w:sz="0" w:space="0" w:color="auto"/>
      </w:divBdr>
    </w:div>
    <w:div w:id="2006778507">
      <w:bodyDiv w:val="1"/>
      <w:marLeft w:val="0"/>
      <w:marRight w:val="0"/>
      <w:marTop w:val="0"/>
      <w:marBottom w:val="0"/>
      <w:divBdr>
        <w:top w:val="none" w:sz="0" w:space="0" w:color="auto"/>
        <w:left w:val="none" w:sz="0" w:space="0" w:color="auto"/>
        <w:bottom w:val="none" w:sz="0" w:space="0" w:color="auto"/>
        <w:right w:val="none" w:sz="0" w:space="0" w:color="auto"/>
      </w:divBdr>
    </w:div>
    <w:div w:id="2097897331">
      <w:bodyDiv w:val="1"/>
      <w:marLeft w:val="0"/>
      <w:marRight w:val="0"/>
      <w:marTop w:val="0"/>
      <w:marBottom w:val="0"/>
      <w:divBdr>
        <w:top w:val="none" w:sz="0" w:space="0" w:color="auto"/>
        <w:left w:val="none" w:sz="0" w:space="0" w:color="auto"/>
        <w:bottom w:val="none" w:sz="0" w:space="0" w:color="auto"/>
        <w:right w:val="none" w:sz="0" w:space="0" w:color="auto"/>
      </w:divBdr>
      <w:divsChild>
        <w:div w:id="296569871">
          <w:marLeft w:val="0"/>
          <w:marRight w:val="0"/>
          <w:marTop w:val="0"/>
          <w:marBottom w:val="0"/>
          <w:divBdr>
            <w:top w:val="none" w:sz="0" w:space="0" w:color="auto"/>
            <w:left w:val="none" w:sz="0" w:space="0" w:color="auto"/>
            <w:bottom w:val="none" w:sz="0" w:space="0" w:color="auto"/>
            <w:right w:val="none" w:sz="0" w:space="0" w:color="auto"/>
          </w:divBdr>
          <w:divsChild>
            <w:div w:id="417405629">
              <w:marLeft w:val="0"/>
              <w:marRight w:val="0"/>
              <w:marTop w:val="0"/>
              <w:marBottom w:val="0"/>
              <w:divBdr>
                <w:top w:val="none" w:sz="0" w:space="0" w:color="auto"/>
                <w:left w:val="none" w:sz="0" w:space="0" w:color="auto"/>
                <w:bottom w:val="none" w:sz="0" w:space="0" w:color="auto"/>
                <w:right w:val="none" w:sz="0" w:space="0" w:color="auto"/>
              </w:divBdr>
            </w:div>
            <w:div w:id="1551725346">
              <w:marLeft w:val="0"/>
              <w:marRight w:val="0"/>
              <w:marTop w:val="0"/>
              <w:marBottom w:val="0"/>
              <w:divBdr>
                <w:top w:val="none" w:sz="0" w:space="0" w:color="auto"/>
                <w:left w:val="none" w:sz="0" w:space="0" w:color="auto"/>
                <w:bottom w:val="none" w:sz="0" w:space="0" w:color="auto"/>
                <w:right w:val="none" w:sz="0" w:space="0" w:color="auto"/>
              </w:divBdr>
            </w:div>
            <w:div w:id="384958599">
              <w:marLeft w:val="0"/>
              <w:marRight w:val="0"/>
              <w:marTop w:val="0"/>
              <w:marBottom w:val="0"/>
              <w:divBdr>
                <w:top w:val="none" w:sz="0" w:space="0" w:color="auto"/>
                <w:left w:val="none" w:sz="0" w:space="0" w:color="auto"/>
                <w:bottom w:val="none" w:sz="0" w:space="0" w:color="auto"/>
                <w:right w:val="none" w:sz="0" w:space="0" w:color="auto"/>
              </w:divBdr>
            </w:div>
            <w:div w:id="987906028">
              <w:marLeft w:val="0"/>
              <w:marRight w:val="0"/>
              <w:marTop w:val="0"/>
              <w:marBottom w:val="0"/>
              <w:divBdr>
                <w:top w:val="none" w:sz="0" w:space="0" w:color="auto"/>
                <w:left w:val="none" w:sz="0" w:space="0" w:color="auto"/>
                <w:bottom w:val="none" w:sz="0" w:space="0" w:color="auto"/>
                <w:right w:val="none" w:sz="0" w:space="0" w:color="auto"/>
              </w:divBdr>
            </w:div>
            <w:div w:id="1634486234">
              <w:marLeft w:val="0"/>
              <w:marRight w:val="0"/>
              <w:marTop w:val="0"/>
              <w:marBottom w:val="0"/>
              <w:divBdr>
                <w:top w:val="none" w:sz="0" w:space="0" w:color="auto"/>
                <w:left w:val="none" w:sz="0" w:space="0" w:color="auto"/>
                <w:bottom w:val="none" w:sz="0" w:space="0" w:color="auto"/>
                <w:right w:val="none" w:sz="0" w:space="0" w:color="auto"/>
              </w:divBdr>
            </w:div>
            <w:div w:id="512456849">
              <w:marLeft w:val="0"/>
              <w:marRight w:val="0"/>
              <w:marTop w:val="0"/>
              <w:marBottom w:val="0"/>
              <w:divBdr>
                <w:top w:val="none" w:sz="0" w:space="0" w:color="auto"/>
                <w:left w:val="none" w:sz="0" w:space="0" w:color="auto"/>
                <w:bottom w:val="none" w:sz="0" w:space="0" w:color="auto"/>
                <w:right w:val="none" w:sz="0" w:space="0" w:color="auto"/>
              </w:divBdr>
            </w:div>
            <w:div w:id="175579522">
              <w:marLeft w:val="0"/>
              <w:marRight w:val="0"/>
              <w:marTop w:val="0"/>
              <w:marBottom w:val="0"/>
              <w:divBdr>
                <w:top w:val="none" w:sz="0" w:space="0" w:color="auto"/>
                <w:left w:val="none" w:sz="0" w:space="0" w:color="auto"/>
                <w:bottom w:val="none" w:sz="0" w:space="0" w:color="auto"/>
                <w:right w:val="none" w:sz="0" w:space="0" w:color="auto"/>
              </w:divBdr>
            </w:div>
            <w:div w:id="21326753">
              <w:marLeft w:val="0"/>
              <w:marRight w:val="0"/>
              <w:marTop w:val="0"/>
              <w:marBottom w:val="0"/>
              <w:divBdr>
                <w:top w:val="none" w:sz="0" w:space="0" w:color="auto"/>
                <w:left w:val="none" w:sz="0" w:space="0" w:color="auto"/>
                <w:bottom w:val="none" w:sz="0" w:space="0" w:color="auto"/>
                <w:right w:val="none" w:sz="0" w:space="0" w:color="auto"/>
              </w:divBdr>
            </w:div>
            <w:div w:id="473254760">
              <w:marLeft w:val="0"/>
              <w:marRight w:val="0"/>
              <w:marTop w:val="0"/>
              <w:marBottom w:val="0"/>
              <w:divBdr>
                <w:top w:val="none" w:sz="0" w:space="0" w:color="auto"/>
                <w:left w:val="none" w:sz="0" w:space="0" w:color="auto"/>
                <w:bottom w:val="none" w:sz="0" w:space="0" w:color="auto"/>
                <w:right w:val="none" w:sz="0" w:space="0" w:color="auto"/>
              </w:divBdr>
            </w:div>
            <w:div w:id="1320058">
              <w:marLeft w:val="0"/>
              <w:marRight w:val="0"/>
              <w:marTop w:val="0"/>
              <w:marBottom w:val="0"/>
              <w:divBdr>
                <w:top w:val="none" w:sz="0" w:space="0" w:color="auto"/>
                <w:left w:val="none" w:sz="0" w:space="0" w:color="auto"/>
                <w:bottom w:val="none" w:sz="0" w:space="0" w:color="auto"/>
                <w:right w:val="none" w:sz="0" w:space="0" w:color="auto"/>
              </w:divBdr>
            </w:div>
            <w:div w:id="1916552993">
              <w:marLeft w:val="0"/>
              <w:marRight w:val="0"/>
              <w:marTop w:val="0"/>
              <w:marBottom w:val="0"/>
              <w:divBdr>
                <w:top w:val="none" w:sz="0" w:space="0" w:color="auto"/>
                <w:left w:val="none" w:sz="0" w:space="0" w:color="auto"/>
                <w:bottom w:val="none" w:sz="0" w:space="0" w:color="auto"/>
                <w:right w:val="none" w:sz="0" w:space="0" w:color="auto"/>
              </w:divBdr>
            </w:div>
            <w:div w:id="1575432204">
              <w:marLeft w:val="0"/>
              <w:marRight w:val="0"/>
              <w:marTop w:val="0"/>
              <w:marBottom w:val="0"/>
              <w:divBdr>
                <w:top w:val="none" w:sz="0" w:space="0" w:color="auto"/>
                <w:left w:val="none" w:sz="0" w:space="0" w:color="auto"/>
                <w:bottom w:val="none" w:sz="0" w:space="0" w:color="auto"/>
                <w:right w:val="none" w:sz="0" w:space="0" w:color="auto"/>
              </w:divBdr>
            </w:div>
            <w:div w:id="1190293253">
              <w:marLeft w:val="0"/>
              <w:marRight w:val="0"/>
              <w:marTop w:val="0"/>
              <w:marBottom w:val="0"/>
              <w:divBdr>
                <w:top w:val="none" w:sz="0" w:space="0" w:color="auto"/>
                <w:left w:val="none" w:sz="0" w:space="0" w:color="auto"/>
                <w:bottom w:val="none" w:sz="0" w:space="0" w:color="auto"/>
                <w:right w:val="none" w:sz="0" w:space="0" w:color="auto"/>
              </w:divBdr>
            </w:div>
            <w:div w:id="1188374951">
              <w:marLeft w:val="0"/>
              <w:marRight w:val="0"/>
              <w:marTop w:val="0"/>
              <w:marBottom w:val="0"/>
              <w:divBdr>
                <w:top w:val="none" w:sz="0" w:space="0" w:color="auto"/>
                <w:left w:val="none" w:sz="0" w:space="0" w:color="auto"/>
                <w:bottom w:val="none" w:sz="0" w:space="0" w:color="auto"/>
                <w:right w:val="none" w:sz="0" w:space="0" w:color="auto"/>
              </w:divBdr>
            </w:div>
            <w:div w:id="2023700761">
              <w:marLeft w:val="0"/>
              <w:marRight w:val="0"/>
              <w:marTop w:val="0"/>
              <w:marBottom w:val="0"/>
              <w:divBdr>
                <w:top w:val="none" w:sz="0" w:space="0" w:color="auto"/>
                <w:left w:val="none" w:sz="0" w:space="0" w:color="auto"/>
                <w:bottom w:val="none" w:sz="0" w:space="0" w:color="auto"/>
                <w:right w:val="none" w:sz="0" w:space="0" w:color="auto"/>
              </w:divBdr>
            </w:div>
            <w:div w:id="152572312">
              <w:marLeft w:val="0"/>
              <w:marRight w:val="0"/>
              <w:marTop w:val="0"/>
              <w:marBottom w:val="0"/>
              <w:divBdr>
                <w:top w:val="none" w:sz="0" w:space="0" w:color="auto"/>
                <w:left w:val="none" w:sz="0" w:space="0" w:color="auto"/>
                <w:bottom w:val="none" w:sz="0" w:space="0" w:color="auto"/>
                <w:right w:val="none" w:sz="0" w:space="0" w:color="auto"/>
              </w:divBdr>
            </w:div>
            <w:div w:id="182017571">
              <w:marLeft w:val="0"/>
              <w:marRight w:val="0"/>
              <w:marTop w:val="0"/>
              <w:marBottom w:val="0"/>
              <w:divBdr>
                <w:top w:val="none" w:sz="0" w:space="0" w:color="auto"/>
                <w:left w:val="none" w:sz="0" w:space="0" w:color="auto"/>
                <w:bottom w:val="none" w:sz="0" w:space="0" w:color="auto"/>
                <w:right w:val="none" w:sz="0" w:space="0" w:color="auto"/>
              </w:divBdr>
            </w:div>
            <w:div w:id="2090996849">
              <w:marLeft w:val="0"/>
              <w:marRight w:val="0"/>
              <w:marTop w:val="0"/>
              <w:marBottom w:val="0"/>
              <w:divBdr>
                <w:top w:val="none" w:sz="0" w:space="0" w:color="auto"/>
                <w:left w:val="none" w:sz="0" w:space="0" w:color="auto"/>
                <w:bottom w:val="none" w:sz="0" w:space="0" w:color="auto"/>
                <w:right w:val="none" w:sz="0" w:space="0" w:color="auto"/>
              </w:divBdr>
            </w:div>
            <w:div w:id="1070420438">
              <w:marLeft w:val="0"/>
              <w:marRight w:val="0"/>
              <w:marTop w:val="0"/>
              <w:marBottom w:val="0"/>
              <w:divBdr>
                <w:top w:val="none" w:sz="0" w:space="0" w:color="auto"/>
                <w:left w:val="none" w:sz="0" w:space="0" w:color="auto"/>
                <w:bottom w:val="none" w:sz="0" w:space="0" w:color="auto"/>
                <w:right w:val="none" w:sz="0" w:space="0" w:color="auto"/>
              </w:divBdr>
            </w:div>
            <w:div w:id="595479670">
              <w:marLeft w:val="0"/>
              <w:marRight w:val="0"/>
              <w:marTop w:val="0"/>
              <w:marBottom w:val="0"/>
              <w:divBdr>
                <w:top w:val="none" w:sz="0" w:space="0" w:color="auto"/>
                <w:left w:val="none" w:sz="0" w:space="0" w:color="auto"/>
                <w:bottom w:val="none" w:sz="0" w:space="0" w:color="auto"/>
                <w:right w:val="none" w:sz="0" w:space="0" w:color="auto"/>
              </w:divBdr>
            </w:div>
            <w:div w:id="1457673803">
              <w:marLeft w:val="0"/>
              <w:marRight w:val="0"/>
              <w:marTop w:val="0"/>
              <w:marBottom w:val="0"/>
              <w:divBdr>
                <w:top w:val="none" w:sz="0" w:space="0" w:color="auto"/>
                <w:left w:val="none" w:sz="0" w:space="0" w:color="auto"/>
                <w:bottom w:val="none" w:sz="0" w:space="0" w:color="auto"/>
                <w:right w:val="none" w:sz="0" w:space="0" w:color="auto"/>
              </w:divBdr>
            </w:div>
            <w:div w:id="417679891">
              <w:marLeft w:val="0"/>
              <w:marRight w:val="0"/>
              <w:marTop w:val="0"/>
              <w:marBottom w:val="0"/>
              <w:divBdr>
                <w:top w:val="none" w:sz="0" w:space="0" w:color="auto"/>
                <w:left w:val="none" w:sz="0" w:space="0" w:color="auto"/>
                <w:bottom w:val="none" w:sz="0" w:space="0" w:color="auto"/>
                <w:right w:val="none" w:sz="0" w:space="0" w:color="auto"/>
              </w:divBdr>
            </w:div>
            <w:div w:id="1682588280">
              <w:marLeft w:val="0"/>
              <w:marRight w:val="0"/>
              <w:marTop w:val="0"/>
              <w:marBottom w:val="0"/>
              <w:divBdr>
                <w:top w:val="none" w:sz="0" w:space="0" w:color="auto"/>
                <w:left w:val="none" w:sz="0" w:space="0" w:color="auto"/>
                <w:bottom w:val="none" w:sz="0" w:space="0" w:color="auto"/>
                <w:right w:val="none" w:sz="0" w:space="0" w:color="auto"/>
              </w:divBdr>
            </w:div>
            <w:div w:id="592321351">
              <w:marLeft w:val="0"/>
              <w:marRight w:val="0"/>
              <w:marTop w:val="0"/>
              <w:marBottom w:val="0"/>
              <w:divBdr>
                <w:top w:val="none" w:sz="0" w:space="0" w:color="auto"/>
                <w:left w:val="none" w:sz="0" w:space="0" w:color="auto"/>
                <w:bottom w:val="none" w:sz="0" w:space="0" w:color="auto"/>
                <w:right w:val="none" w:sz="0" w:space="0" w:color="auto"/>
              </w:divBdr>
            </w:div>
            <w:div w:id="337390256">
              <w:marLeft w:val="0"/>
              <w:marRight w:val="0"/>
              <w:marTop w:val="0"/>
              <w:marBottom w:val="0"/>
              <w:divBdr>
                <w:top w:val="none" w:sz="0" w:space="0" w:color="auto"/>
                <w:left w:val="none" w:sz="0" w:space="0" w:color="auto"/>
                <w:bottom w:val="none" w:sz="0" w:space="0" w:color="auto"/>
                <w:right w:val="none" w:sz="0" w:space="0" w:color="auto"/>
              </w:divBdr>
            </w:div>
            <w:div w:id="682589871">
              <w:marLeft w:val="0"/>
              <w:marRight w:val="0"/>
              <w:marTop w:val="0"/>
              <w:marBottom w:val="0"/>
              <w:divBdr>
                <w:top w:val="none" w:sz="0" w:space="0" w:color="auto"/>
                <w:left w:val="none" w:sz="0" w:space="0" w:color="auto"/>
                <w:bottom w:val="none" w:sz="0" w:space="0" w:color="auto"/>
                <w:right w:val="none" w:sz="0" w:space="0" w:color="auto"/>
              </w:divBdr>
            </w:div>
            <w:div w:id="481579357">
              <w:marLeft w:val="0"/>
              <w:marRight w:val="0"/>
              <w:marTop w:val="0"/>
              <w:marBottom w:val="0"/>
              <w:divBdr>
                <w:top w:val="none" w:sz="0" w:space="0" w:color="auto"/>
                <w:left w:val="none" w:sz="0" w:space="0" w:color="auto"/>
                <w:bottom w:val="none" w:sz="0" w:space="0" w:color="auto"/>
                <w:right w:val="none" w:sz="0" w:space="0" w:color="auto"/>
              </w:divBdr>
            </w:div>
            <w:div w:id="263466713">
              <w:marLeft w:val="0"/>
              <w:marRight w:val="0"/>
              <w:marTop w:val="0"/>
              <w:marBottom w:val="0"/>
              <w:divBdr>
                <w:top w:val="none" w:sz="0" w:space="0" w:color="auto"/>
                <w:left w:val="none" w:sz="0" w:space="0" w:color="auto"/>
                <w:bottom w:val="none" w:sz="0" w:space="0" w:color="auto"/>
                <w:right w:val="none" w:sz="0" w:space="0" w:color="auto"/>
              </w:divBdr>
            </w:div>
            <w:div w:id="1526820552">
              <w:marLeft w:val="0"/>
              <w:marRight w:val="0"/>
              <w:marTop w:val="0"/>
              <w:marBottom w:val="0"/>
              <w:divBdr>
                <w:top w:val="none" w:sz="0" w:space="0" w:color="auto"/>
                <w:left w:val="none" w:sz="0" w:space="0" w:color="auto"/>
                <w:bottom w:val="none" w:sz="0" w:space="0" w:color="auto"/>
                <w:right w:val="none" w:sz="0" w:space="0" w:color="auto"/>
              </w:divBdr>
            </w:div>
            <w:div w:id="382758956">
              <w:marLeft w:val="0"/>
              <w:marRight w:val="0"/>
              <w:marTop w:val="0"/>
              <w:marBottom w:val="0"/>
              <w:divBdr>
                <w:top w:val="none" w:sz="0" w:space="0" w:color="auto"/>
                <w:left w:val="none" w:sz="0" w:space="0" w:color="auto"/>
                <w:bottom w:val="none" w:sz="0" w:space="0" w:color="auto"/>
                <w:right w:val="none" w:sz="0" w:space="0" w:color="auto"/>
              </w:divBdr>
            </w:div>
            <w:div w:id="2024669774">
              <w:marLeft w:val="0"/>
              <w:marRight w:val="0"/>
              <w:marTop w:val="0"/>
              <w:marBottom w:val="0"/>
              <w:divBdr>
                <w:top w:val="none" w:sz="0" w:space="0" w:color="auto"/>
                <w:left w:val="none" w:sz="0" w:space="0" w:color="auto"/>
                <w:bottom w:val="none" w:sz="0" w:space="0" w:color="auto"/>
                <w:right w:val="none" w:sz="0" w:space="0" w:color="auto"/>
              </w:divBdr>
            </w:div>
            <w:div w:id="1785422200">
              <w:marLeft w:val="0"/>
              <w:marRight w:val="0"/>
              <w:marTop w:val="0"/>
              <w:marBottom w:val="0"/>
              <w:divBdr>
                <w:top w:val="none" w:sz="0" w:space="0" w:color="auto"/>
                <w:left w:val="none" w:sz="0" w:space="0" w:color="auto"/>
                <w:bottom w:val="none" w:sz="0" w:space="0" w:color="auto"/>
                <w:right w:val="none" w:sz="0" w:space="0" w:color="auto"/>
              </w:divBdr>
            </w:div>
            <w:div w:id="1857232658">
              <w:marLeft w:val="0"/>
              <w:marRight w:val="0"/>
              <w:marTop w:val="0"/>
              <w:marBottom w:val="0"/>
              <w:divBdr>
                <w:top w:val="none" w:sz="0" w:space="0" w:color="auto"/>
                <w:left w:val="none" w:sz="0" w:space="0" w:color="auto"/>
                <w:bottom w:val="none" w:sz="0" w:space="0" w:color="auto"/>
                <w:right w:val="none" w:sz="0" w:space="0" w:color="auto"/>
              </w:divBdr>
            </w:div>
            <w:div w:id="14619410">
              <w:marLeft w:val="0"/>
              <w:marRight w:val="0"/>
              <w:marTop w:val="0"/>
              <w:marBottom w:val="0"/>
              <w:divBdr>
                <w:top w:val="none" w:sz="0" w:space="0" w:color="auto"/>
                <w:left w:val="none" w:sz="0" w:space="0" w:color="auto"/>
                <w:bottom w:val="none" w:sz="0" w:space="0" w:color="auto"/>
                <w:right w:val="none" w:sz="0" w:space="0" w:color="auto"/>
              </w:divBdr>
            </w:div>
            <w:div w:id="839009087">
              <w:marLeft w:val="0"/>
              <w:marRight w:val="0"/>
              <w:marTop w:val="0"/>
              <w:marBottom w:val="0"/>
              <w:divBdr>
                <w:top w:val="none" w:sz="0" w:space="0" w:color="auto"/>
                <w:left w:val="none" w:sz="0" w:space="0" w:color="auto"/>
                <w:bottom w:val="none" w:sz="0" w:space="0" w:color="auto"/>
                <w:right w:val="none" w:sz="0" w:space="0" w:color="auto"/>
              </w:divBdr>
            </w:div>
            <w:div w:id="1379940255">
              <w:marLeft w:val="0"/>
              <w:marRight w:val="0"/>
              <w:marTop w:val="0"/>
              <w:marBottom w:val="0"/>
              <w:divBdr>
                <w:top w:val="none" w:sz="0" w:space="0" w:color="auto"/>
                <w:left w:val="none" w:sz="0" w:space="0" w:color="auto"/>
                <w:bottom w:val="none" w:sz="0" w:space="0" w:color="auto"/>
                <w:right w:val="none" w:sz="0" w:space="0" w:color="auto"/>
              </w:divBdr>
            </w:div>
            <w:div w:id="1426807283">
              <w:marLeft w:val="0"/>
              <w:marRight w:val="0"/>
              <w:marTop w:val="0"/>
              <w:marBottom w:val="0"/>
              <w:divBdr>
                <w:top w:val="none" w:sz="0" w:space="0" w:color="auto"/>
                <w:left w:val="none" w:sz="0" w:space="0" w:color="auto"/>
                <w:bottom w:val="none" w:sz="0" w:space="0" w:color="auto"/>
                <w:right w:val="none" w:sz="0" w:space="0" w:color="auto"/>
              </w:divBdr>
            </w:div>
            <w:div w:id="1653676998">
              <w:marLeft w:val="0"/>
              <w:marRight w:val="0"/>
              <w:marTop w:val="0"/>
              <w:marBottom w:val="0"/>
              <w:divBdr>
                <w:top w:val="none" w:sz="0" w:space="0" w:color="auto"/>
                <w:left w:val="none" w:sz="0" w:space="0" w:color="auto"/>
                <w:bottom w:val="none" w:sz="0" w:space="0" w:color="auto"/>
                <w:right w:val="none" w:sz="0" w:space="0" w:color="auto"/>
              </w:divBdr>
            </w:div>
            <w:div w:id="2038047503">
              <w:marLeft w:val="0"/>
              <w:marRight w:val="0"/>
              <w:marTop w:val="0"/>
              <w:marBottom w:val="0"/>
              <w:divBdr>
                <w:top w:val="none" w:sz="0" w:space="0" w:color="auto"/>
                <w:left w:val="none" w:sz="0" w:space="0" w:color="auto"/>
                <w:bottom w:val="none" w:sz="0" w:space="0" w:color="auto"/>
                <w:right w:val="none" w:sz="0" w:space="0" w:color="auto"/>
              </w:divBdr>
            </w:div>
            <w:div w:id="2016573450">
              <w:marLeft w:val="0"/>
              <w:marRight w:val="0"/>
              <w:marTop w:val="0"/>
              <w:marBottom w:val="0"/>
              <w:divBdr>
                <w:top w:val="none" w:sz="0" w:space="0" w:color="auto"/>
                <w:left w:val="none" w:sz="0" w:space="0" w:color="auto"/>
                <w:bottom w:val="none" w:sz="0" w:space="0" w:color="auto"/>
                <w:right w:val="none" w:sz="0" w:space="0" w:color="auto"/>
              </w:divBdr>
            </w:div>
            <w:div w:id="1123160565">
              <w:marLeft w:val="0"/>
              <w:marRight w:val="0"/>
              <w:marTop w:val="0"/>
              <w:marBottom w:val="0"/>
              <w:divBdr>
                <w:top w:val="none" w:sz="0" w:space="0" w:color="auto"/>
                <w:left w:val="none" w:sz="0" w:space="0" w:color="auto"/>
                <w:bottom w:val="none" w:sz="0" w:space="0" w:color="auto"/>
                <w:right w:val="none" w:sz="0" w:space="0" w:color="auto"/>
              </w:divBdr>
            </w:div>
            <w:div w:id="1636376538">
              <w:marLeft w:val="0"/>
              <w:marRight w:val="0"/>
              <w:marTop w:val="0"/>
              <w:marBottom w:val="0"/>
              <w:divBdr>
                <w:top w:val="none" w:sz="0" w:space="0" w:color="auto"/>
                <w:left w:val="none" w:sz="0" w:space="0" w:color="auto"/>
                <w:bottom w:val="none" w:sz="0" w:space="0" w:color="auto"/>
                <w:right w:val="none" w:sz="0" w:space="0" w:color="auto"/>
              </w:divBdr>
            </w:div>
            <w:div w:id="2111850896">
              <w:marLeft w:val="0"/>
              <w:marRight w:val="0"/>
              <w:marTop w:val="0"/>
              <w:marBottom w:val="0"/>
              <w:divBdr>
                <w:top w:val="none" w:sz="0" w:space="0" w:color="auto"/>
                <w:left w:val="none" w:sz="0" w:space="0" w:color="auto"/>
                <w:bottom w:val="none" w:sz="0" w:space="0" w:color="auto"/>
                <w:right w:val="none" w:sz="0" w:space="0" w:color="auto"/>
              </w:divBdr>
            </w:div>
            <w:div w:id="887842189">
              <w:marLeft w:val="0"/>
              <w:marRight w:val="0"/>
              <w:marTop w:val="0"/>
              <w:marBottom w:val="0"/>
              <w:divBdr>
                <w:top w:val="none" w:sz="0" w:space="0" w:color="auto"/>
                <w:left w:val="none" w:sz="0" w:space="0" w:color="auto"/>
                <w:bottom w:val="none" w:sz="0" w:space="0" w:color="auto"/>
                <w:right w:val="none" w:sz="0" w:space="0" w:color="auto"/>
              </w:divBdr>
            </w:div>
            <w:div w:id="2091387457">
              <w:marLeft w:val="0"/>
              <w:marRight w:val="0"/>
              <w:marTop w:val="0"/>
              <w:marBottom w:val="0"/>
              <w:divBdr>
                <w:top w:val="none" w:sz="0" w:space="0" w:color="auto"/>
                <w:left w:val="none" w:sz="0" w:space="0" w:color="auto"/>
                <w:bottom w:val="none" w:sz="0" w:space="0" w:color="auto"/>
                <w:right w:val="none" w:sz="0" w:space="0" w:color="auto"/>
              </w:divBdr>
            </w:div>
            <w:div w:id="2029670073">
              <w:marLeft w:val="0"/>
              <w:marRight w:val="0"/>
              <w:marTop w:val="0"/>
              <w:marBottom w:val="0"/>
              <w:divBdr>
                <w:top w:val="none" w:sz="0" w:space="0" w:color="auto"/>
                <w:left w:val="none" w:sz="0" w:space="0" w:color="auto"/>
                <w:bottom w:val="none" w:sz="0" w:space="0" w:color="auto"/>
                <w:right w:val="none" w:sz="0" w:space="0" w:color="auto"/>
              </w:divBdr>
            </w:div>
            <w:div w:id="763570899">
              <w:marLeft w:val="0"/>
              <w:marRight w:val="0"/>
              <w:marTop w:val="0"/>
              <w:marBottom w:val="0"/>
              <w:divBdr>
                <w:top w:val="none" w:sz="0" w:space="0" w:color="auto"/>
                <w:left w:val="none" w:sz="0" w:space="0" w:color="auto"/>
                <w:bottom w:val="none" w:sz="0" w:space="0" w:color="auto"/>
                <w:right w:val="none" w:sz="0" w:space="0" w:color="auto"/>
              </w:divBdr>
            </w:div>
            <w:div w:id="2014645152">
              <w:marLeft w:val="0"/>
              <w:marRight w:val="0"/>
              <w:marTop w:val="0"/>
              <w:marBottom w:val="0"/>
              <w:divBdr>
                <w:top w:val="none" w:sz="0" w:space="0" w:color="auto"/>
                <w:left w:val="none" w:sz="0" w:space="0" w:color="auto"/>
                <w:bottom w:val="none" w:sz="0" w:space="0" w:color="auto"/>
                <w:right w:val="none" w:sz="0" w:space="0" w:color="auto"/>
              </w:divBdr>
            </w:div>
            <w:div w:id="382558811">
              <w:marLeft w:val="0"/>
              <w:marRight w:val="0"/>
              <w:marTop w:val="0"/>
              <w:marBottom w:val="0"/>
              <w:divBdr>
                <w:top w:val="none" w:sz="0" w:space="0" w:color="auto"/>
                <w:left w:val="none" w:sz="0" w:space="0" w:color="auto"/>
                <w:bottom w:val="none" w:sz="0" w:space="0" w:color="auto"/>
                <w:right w:val="none" w:sz="0" w:space="0" w:color="auto"/>
              </w:divBdr>
            </w:div>
            <w:div w:id="1791362497">
              <w:marLeft w:val="0"/>
              <w:marRight w:val="0"/>
              <w:marTop w:val="0"/>
              <w:marBottom w:val="0"/>
              <w:divBdr>
                <w:top w:val="none" w:sz="0" w:space="0" w:color="auto"/>
                <w:left w:val="none" w:sz="0" w:space="0" w:color="auto"/>
                <w:bottom w:val="none" w:sz="0" w:space="0" w:color="auto"/>
                <w:right w:val="none" w:sz="0" w:space="0" w:color="auto"/>
              </w:divBdr>
            </w:div>
            <w:div w:id="1043478282">
              <w:marLeft w:val="0"/>
              <w:marRight w:val="0"/>
              <w:marTop w:val="0"/>
              <w:marBottom w:val="0"/>
              <w:divBdr>
                <w:top w:val="none" w:sz="0" w:space="0" w:color="auto"/>
                <w:left w:val="none" w:sz="0" w:space="0" w:color="auto"/>
                <w:bottom w:val="none" w:sz="0" w:space="0" w:color="auto"/>
                <w:right w:val="none" w:sz="0" w:space="0" w:color="auto"/>
              </w:divBdr>
            </w:div>
            <w:div w:id="336690450">
              <w:marLeft w:val="0"/>
              <w:marRight w:val="0"/>
              <w:marTop w:val="0"/>
              <w:marBottom w:val="0"/>
              <w:divBdr>
                <w:top w:val="none" w:sz="0" w:space="0" w:color="auto"/>
                <w:left w:val="none" w:sz="0" w:space="0" w:color="auto"/>
                <w:bottom w:val="none" w:sz="0" w:space="0" w:color="auto"/>
                <w:right w:val="none" w:sz="0" w:space="0" w:color="auto"/>
              </w:divBdr>
            </w:div>
            <w:div w:id="994383871">
              <w:marLeft w:val="0"/>
              <w:marRight w:val="0"/>
              <w:marTop w:val="0"/>
              <w:marBottom w:val="0"/>
              <w:divBdr>
                <w:top w:val="none" w:sz="0" w:space="0" w:color="auto"/>
                <w:left w:val="none" w:sz="0" w:space="0" w:color="auto"/>
                <w:bottom w:val="none" w:sz="0" w:space="0" w:color="auto"/>
                <w:right w:val="none" w:sz="0" w:space="0" w:color="auto"/>
              </w:divBdr>
            </w:div>
            <w:div w:id="686449905">
              <w:marLeft w:val="0"/>
              <w:marRight w:val="0"/>
              <w:marTop w:val="0"/>
              <w:marBottom w:val="0"/>
              <w:divBdr>
                <w:top w:val="none" w:sz="0" w:space="0" w:color="auto"/>
                <w:left w:val="none" w:sz="0" w:space="0" w:color="auto"/>
                <w:bottom w:val="none" w:sz="0" w:space="0" w:color="auto"/>
                <w:right w:val="none" w:sz="0" w:space="0" w:color="auto"/>
              </w:divBdr>
            </w:div>
            <w:div w:id="436679337">
              <w:marLeft w:val="0"/>
              <w:marRight w:val="0"/>
              <w:marTop w:val="0"/>
              <w:marBottom w:val="0"/>
              <w:divBdr>
                <w:top w:val="none" w:sz="0" w:space="0" w:color="auto"/>
                <w:left w:val="none" w:sz="0" w:space="0" w:color="auto"/>
                <w:bottom w:val="none" w:sz="0" w:space="0" w:color="auto"/>
                <w:right w:val="none" w:sz="0" w:space="0" w:color="auto"/>
              </w:divBdr>
            </w:div>
            <w:div w:id="161825514">
              <w:marLeft w:val="0"/>
              <w:marRight w:val="0"/>
              <w:marTop w:val="0"/>
              <w:marBottom w:val="0"/>
              <w:divBdr>
                <w:top w:val="none" w:sz="0" w:space="0" w:color="auto"/>
                <w:left w:val="none" w:sz="0" w:space="0" w:color="auto"/>
                <w:bottom w:val="none" w:sz="0" w:space="0" w:color="auto"/>
                <w:right w:val="none" w:sz="0" w:space="0" w:color="auto"/>
              </w:divBdr>
            </w:div>
            <w:div w:id="440957034">
              <w:marLeft w:val="0"/>
              <w:marRight w:val="0"/>
              <w:marTop w:val="0"/>
              <w:marBottom w:val="0"/>
              <w:divBdr>
                <w:top w:val="none" w:sz="0" w:space="0" w:color="auto"/>
                <w:left w:val="none" w:sz="0" w:space="0" w:color="auto"/>
                <w:bottom w:val="none" w:sz="0" w:space="0" w:color="auto"/>
                <w:right w:val="none" w:sz="0" w:space="0" w:color="auto"/>
              </w:divBdr>
            </w:div>
            <w:div w:id="921305282">
              <w:marLeft w:val="0"/>
              <w:marRight w:val="0"/>
              <w:marTop w:val="0"/>
              <w:marBottom w:val="0"/>
              <w:divBdr>
                <w:top w:val="none" w:sz="0" w:space="0" w:color="auto"/>
                <w:left w:val="none" w:sz="0" w:space="0" w:color="auto"/>
                <w:bottom w:val="none" w:sz="0" w:space="0" w:color="auto"/>
                <w:right w:val="none" w:sz="0" w:space="0" w:color="auto"/>
              </w:divBdr>
            </w:div>
            <w:div w:id="444275871">
              <w:marLeft w:val="0"/>
              <w:marRight w:val="0"/>
              <w:marTop w:val="0"/>
              <w:marBottom w:val="0"/>
              <w:divBdr>
                <w:top w:val="none" w:sz="0" w:space="0" w:color="auto"/>
                <w:left w:val="none" w:sz="0" w:space="0" w:color="auto"/>
                <w:bottom w:val="none" w:sz="0" w:space="0" w:color="auto"/>
                <w:right w:val="none" w:sz="0" w:space="0" w:color="auto"/>
              </w:divBdr>
            </w:div>
            <w:div w:id="585916847">
              <w:marLeft w:val="0"/>
              <w:marRight w:val="0"/>
              <w:marTop w:val="0"/>
              <w:marBottom w:val="0"/>
              <w:divBdr>
                <w:top w:val="none" w:sz="0" w:space="0" w:color="auto"/>
                <w:left w:val="none" w:sz="0" w:space="0" w:color="auto"/>
                <w:bottom w:val="none" w:sz="0" w:space="0" w:color="auto"/>
                <w:right w:val="none" w:sz="0" w:space="0" w:color="auto"/>
              </w:divBdr>
            </w:div>
            <w:div w:id="272369465">
              <w:marLeft w:val="0"/>
              <w:marRight w:val="0"/>
              <w:marTop w:val="0"/>
              <w:marBottom w:val="0"/>
              <w:divBdr>
                <w:top w:val="none" w:sz="0" w:space="0" w:color="auto"/>
                <w:left w:val="none" w:sz="0" w:space="0" w:color="auto"/>
                <w:bottom w:val="none" w:sz="0" w:space="0" w:color="auto"/>
                <w:right w:val="none" w:sz="0" w:space="0" w:color="auto"/>
              </w:divBdr>
            </w:div>
            <w:div w:id="263269567">
              <w:marLeft w:val="0"/>
              <w:marRight w:val="0"/>
              <w:marTop w:val="0"/>
              <w:marBottom w:val="0"/>
              <w:divBdr>
                <w:top w:val="none" w:sz="0" w:space="0" w:color="auto"/>
                <w:left w:val="none" w:sz="0" w:space="0" w:color="auto"/>
                <w:bottom w:val="none" w:sz="0" w:space="0" w:color="auto"/>
                <w:right w:val="none" w:sz="0" w:space="0" w:color="auto"/>
              </w:divBdr>
            </w:div>
            <w:div w:id="955528433">
              <w:marLeft w:val="0"/>
              <w:marRight w:val="0"/>
              <w:marTop w:val="0"/>
              <w:marBottom w:val="0"/>
              <w:divBdr>
                <w:top w:val="none" w:sz="0" w:space="0" w:color="auto"/>
                <w:left w:val="none" w:sz="0" w:space="0" w:color="auto"/>
                <w:bottom w:val="none" w:sz="0" w:space="0" w:color="auto"/>
                <w:right w:val="none" w:sz="0" w:space="0" w:color="auto"/>
              </w:divBdr>
            </w:div>
            <w:div w:id="226378253">
              <w:marLeft w:val="0"/>
              <w:marRight w:val="0"/>
              <w:marTop w:val="0"/>
              <w:marBottom w:val="0"/>
              <w:divBdr>
                <w:top w:val="none" w:sz="0" w:space="0" w:color="auto"/>
                <w:left w:val="none" w:sz="0" w:space="0" w:color="auto"/>
                <w:bottom w:val="none" w:sz="0" w:space="0" w:color="auto"/>
                <w:right w:val="none" w:sz="0" w:space="0" w:color="auto"/>
              </w:divBdr>
            </w:div>
            <w:div w:id="2092895774">
              <w:marLeft w:val="0"/>
              <w:marRight w:val="0"/>
              <w:marTop w:val="0"/>
              <w:marBottom w:val="0"/>
              <w:divBdr>
                <w:top w:val="none" w:sz="0" w:space="0" w:color="auto"/>
                <w:left w:val="none" w:sz="0" w:space="0" w:color="auto"/>
                <w:bottom w:val="none" w:sz="0" w:space="0" w:color="auto"/>
                <w:right w:val="none" w:sz="0" w:space="0" w:color="auto"/>
              </w:divBdr>
            </w:div>
            <w:div w:id="239876749">
              <w:marLeft w:val="0"/>
              <w:marRight w:val="0"/>
              <w:marTop w:val="0"/>
              <w:marBottom w:val="0"/>
              <w:divBdr>
                <w:top w:val="none" w:sz="0" w:space="0" w:color="auto"/>
                <w:left w:val="none" w:sz="0" w:space="0" w:color="auto"/>
                <w:bottom w:val="none" w:sz="0" w:space="0" w:color="auto"/>
                <w:right w:val="none" w:sz="0" w:space="0" w:color="auto"/>
              </w:divBdr>
            </w:div>
            <w:div w:id="1543402127">
              <w:marLeft w:val="0"/>
              <w:marRight w:val="0"/>
              <w:marTop w:val="0"/>
              <w:marBottom w:val="0"/>
              <w:divBdr>
                <w:top w:val="none" w:sz="0" w:space="0" w:color="auto"/>
                <w:left w:val="none" w:sz="0" w:space="0" w:color="auto"/>
                <w:bottom w:val="none" w:sz="0" w:space="0" w:color="auto"/>
                <w:right w:val="none" w:sz="0" w:space="0" w:color="auto"/>
              </w:divBdr>
            </w:div>
            <w:div w:id="2017685535">
              <w:marLeft w:val="0"/>
              <w:marRight w:val="0"/>
              <w:marTop w:val="0"/>
              <w:marBottom w:val="0"/>
              <w:divBdr>
                <w:top w:val="none" w:sz="0" w:space="0" w:color="auto"/>
                <w:left w:val="none" w:sz="0" w:space="0" w:color="auto"/>
                <w:bottom w:val="none" w:sz="0" w:space="0" w:color="auto"/>
                <w:right w:val="none" w:sz="0" w:space="0" w:color="auto"/>
              </w:divBdr>
            </w:div>
            <w:div w:id="1829590798">
              <w:marLeft w:val="0"/>
              <w:marRight w:val="0"/>
              <w:marTop w:val="0"/>
              <w:marBottom w:val="0"/>
              <w:divBdr>
                <w:top w:val="none" w:sz="0" w:space="0" w:color="auto"/>
                <w:left w:val="none" w:sz="0" w:space="0" w:color="auto"/>
                <w:bottom w:val="none" w:sz="0" w:space="0" w:color="auto"/>
                <w:right w:val="none" w:sz="0" w:space="0" w:color="auto"/>
              </w:divBdr>
            </w:div>
            <w:div w:id="1422291850">
              <w:marLeft w:val="0"/>
              <w:marRight w:val="0"/>
              <w:marTop w:val="0"/>
              <w:marBottom w:val="0"/>
              <w:divBdr>
                <w:top w:val="none" w:sz="0" w:space="0" w:color="auto"/>
                <w:left w:val="none" w:sz="0" w:space="0" w:color="auto"/>
                <w:bottom w:val="none" w:sz="0" w:space="0" w:color="auto"/>
                <w:right w:val="none" w:sz="0" w:space="0" w:color="auto"/>
              </w:divBdr>
            </w:div>
            <w:div w:id="7071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azur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microsoft.com/en-us/azure/governance/policy/samples/iso-2700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security/benchmark/azure/overview-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1FCDB-BB72-4E5D-BE2B-DFF81719F079}">
  <ds:schemaRefs>
    <ds:schemaRef ds:uri="http://schemas.microsoft.com/sharepoint/v3/contenttype/forms"/>
  </ds:schemaRefs>
</ds:datastoreItem>
</file>

<file path=customXml/itemProps2.xml><?xml version="1.0" encoding="utf-8"?>
<ds:datastoreItem xmlns:ds="http://schemas.openxmlformats.org/officeDocument/2006/customXml" ds:itemID="{1848243C-EF2B-4933-86B6-88FE9CD083CC}">
  <ds:schemaRefs>
    <ds:schemaRef ds:uri="http://schemas.microsoft.com/office/2006/metadata/properties"/>
    <ds:schemaRef ds:uri="http://schemas.microsoft.com/office/infopath/2007/PartnerControls"/>
    <ds:schemaRef ds:uri="41993133-5b22-45b8-858d-f906054ac35a"/>
    <ds:schemaRef ds:uri="f0dccb2f-6bc8-4396-b89f-8b80f4f32c82"/>
  </ds:schemaRefs>
</ds:datastoreItem>
</file>

<file path=customXml/itemProps3.xml><?xml version="1.0" encoding="utf-8"?>
<ds:datastoreItem xmlns:ds="http://schemas.openxmlformats.org/officeDocument/2006/customXml" ds:itemID="{A90ECCC4-4332-4F12-BAB8-048487790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AEDF81-D050-413D-A09A-8CFF49E4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The Estee Lauder Companies Inc</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Nawazuddin, Syed;Singaravadivelou, Vigneshwari</dc:creator>
  <cp:keywords/>
  <dc:description/>
  <cp:lastModifiedBy>Vijaykumar, Arun Kumar</cp:lastModifiedBy>
  <cp:revision>3</cp:revision>
  <dcterms:created xsi:type="dcterms:W3CDTF">2024-05-01T02:01:00Z</dcterms:created>
  <dcterms:modified xsi:type="dcterms:W3CDTF">2024-05-01T02:02:00Z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2023-10-10T06:02:27Z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1a0f00e2-e44d-4039-a3cc-f12a8c1d9009</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