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Nordhold Game – Sample Test Cases (TC016–TC020)</w:t>
      </w:r>
    </w:p>
    <w:p>
      <w:pPr>
        <w:pStyle w:val="Heading2"/>
      </w:pPr>
      <w:r>
        <w:t>Test Case 16 – Explore Warning Without Tower Placement</w:t>
      </w:r>
    </w:p>
    <w:p>
      <w:r>
        <w:t>Test Case ID: TC016</w:t>
      </w:r>
    </w:p>
    <w:p>
      <w:r>
        <w:t>Purpose: To verify the warning behavior when Explore is clicked without placing any towers.</w:t>
      </w:r>
    </w:p>
    <w:p>
      <w:r>
        <w:t>Steps:</w:t>
      </w:r>
    </w:p>
    <w:p>
      <w:r>
        <w:tab/>
        <w:t>1. Start a new game session.</w:t>
      </w:r>
    </w:p>
    <w:p>
      <w:r>
        <w:tab/>
        <w:t>2. Do not place any towers.</w:t>
      </w:r>
    </w:p>
    <w:p>
      <w:r>
        <w:tab/>
        <w:t>3. Click the "Explore" button.</w:t>
      </w:r>
    </w:p>
    <w:p>
      <w:r>
        <w:tab/>
        <w:t>4. Observe the warning message.</w:t>
      </w:r>
    </w:p>
    <w:p>
      <w:r>
        <w:t>Expected Result: A warning message ("⚠ You have idle Workers!") should appear with BACK and NEXT WAVE options. No crashes should occur.</w:t>
      </w:r>
    </w:p>
    <w:p>
      <w:r>
        <w:t>Status: PASS</w:t>
      </w:r>
    </w:p>
    <w:p/>
    <w:p>
      <w:pPr>
        <w:pStyle w:val="Heading2"/>
      </w:pPr>
      <w:r>
        <w:t>Test Case 17 – Tower Stats and Upgrade Interface</w:t>
      </w:r>
    </w:p>
    <w:p>
      <w:r>
        <w:t>Test Case ID: TC017</w:t>
      </w:r>
    </w:p>
    <w:p>
      <w:r>
        <w:t>Purpose: To verify that the tower upgrade interface displays correct stats and buttons.</w:t>
      </w:r>
    </w:p>
    <w:p>
      <w:r>
        <w:t>Steps:</w:t>
      </w:r>
    </w:p>
    <w:p>
      <w:r>
        <w:tab/>
        <w:t>1. Start a game and place any tower.</w:t>
      </w:r>
    </w:p>
    <w:p>
      <w:r>
        <w:tab/>
        <w:t>2. Click on the placed tower.</w:t>
      </w:r>
    </w:p>
    <w:p>
      <w:r>
        <w:tab/>
        <w:t>3. Observe the tower UI panel that appears.</w:t>
      </w:r>
    </w:p>
    <w:p>
      <w:r>
        <w:t>Expected Result: Stats (Damage, Range, Fire Rate) and upgrade options should display properly. Upgrade buttons should be enabled if enough resources are available.</w:t>
      </w:r>
    </w:p>
    <w:p>
      <w:r>
        <w:t>Status: PASS</w:t>
      </w:r>
    </w:p>
    <w:p/>
    <w:p>
      <w:pPr>
        <w:pStyle w:val="Heading2"/>
      </w:pPr>
      <w:r>
        <w:t>Test Case 18 – Banner Selection After Wave 3</w:t>
      </w:r>
    </w:p>
    <w:p>
      <w:r>
        <w:t>Test Case ID: TC018</w:t>
      </w:r>
    </w:p>
    <w:p>
      <w:r>
        <w:t>Purpose: To ensure the banner selection screen appears and functions correctly after wave 3.</w:t>
      </w:r>
    </w:p>
    <w:p>
      <w:r>
        <w:t>Steps:</w:t>
      </w:r>
    </w:p>
    <w:p>
      <w:r>
        <w:tab/>
        <w:t>1. Complete wave 3.</w:t>
      </w:r>
    </w:p>
    <w:p>
      <w:r>
        <w:tab/>
        <w:t>2. Observe the banner selection screen.</w:t>
      </w:r>
    </w:p>
    <w:p>
      <w:r>
        <w:tab/>
        <w:t>3. Review the descriptions of the three options.</w:t>
      </w:r>
    </w:p>
    <w:p>
      <w:r>
        <w:tab/>
        <w:t>4. Select one and check if the effect is applied in-game.</w:t>
      </w:r>
    </w:p>
    <w:p>
      <w:r>
        <w:t>Expected Result: Player should see three banners. Only one can be selected and the effect should be applied immediately.</w:t>
      </w:r>
    </w:p>
    <w:p>
      <w:r>
        <w:t>Status: PASS</w:t>
      </w:r>
    </w:p>
    <w:p/>
    <w:p>
      <w:pPr>
        <w:pStyle w:val="Heading2"/>
      </w:pPr>
      <w:r>
        <w:t>Test Case 19 – Hero Selection Screen Functionality</w:t>
      </w:r>
    </w:p>
    <w:p>
      <w:r>
        <w:t>Test Case ID: TC019</w:t>
      </w:r>
    </w:p>
    <w:p>
      <w:r>
        <w:t>Purpose: To verify the functionality of the hero selection screen.</w:t>
      </w:r>
    </w:p>
    <w:p>
      <w:r>
        <w:t>Steps:</w:t>
      </w:r>
    </w:p>
    <w:p>
      <w:r>
        <w:tab/>
        <w:t>1. Start a new game.</w:t>
      </w:r>
    </w:p>
    <w:p>
      <w:r>
        <w:tab/>
        <w:t>2. Enter the hero selection screen.</w:t>
      </w:r>
    </w:p>
    <w:p>
      <w:r>
        <w:tab/>
        <w:t>3. Review passives and spells.</w:t>
      </w:r>
    </w:p>
    <w:p>
      <w:r>
        <w:tab/>
        <w:t>4. Choose one hero.</w:t>
      </w:r>
    </w:p>
    <w:p>
      <w:r>
        <w:t>Expected Result: Hero descriptions and spells should be correct. Chosen hero's effects should apply to gameplay.</w:t>
      </w:r>
    </w:p>
    <w:p>
      <w:r>
        <w:t>Status: PASS</w:t>
      </w:r>
    </w:p>
    <w:p/>
    <w:p>
      <w:pPr>
        <w:pStyle w:val="Heading2"/>
      </w:pPr>
      <w:r>
        <w:t>Test Case 20 – Market Interface and Relic Purchase</w:t>
      </w:r>
    </w:p>
    <w:p>
      <w:r>
        <w:t>Test Case ID: TC020</w:t>
      </w:r>
    </w:p>
    <w:p>
      <w:r>
        <w:t>Purpose: To ensure the market UI shows correct relics and handles purchase logic.</w:t>
      </w:r>
    </w:p>
    <w:p>
      <w:r>
        <w:t>Steps:</w:t>
      </w:r>
    </w:p>
    <w:p>
      <w:r>
        <w:tab/>
        <w:t>1. Play until the market opens (e.g., Wave 13).</w:t>
      </w:r>
    </w:p>
    <w:p>
      <w:r>
        <w:tab/>
        <w:t>2. Check relics, prices, and gold amount.</w:t>
      </w:r>
    </w:p>
    <w:p>
      <w:r>
        <w:tab/>
        <w:t>3. Try to buy with insufficient gold.</w:t>
      </w:r>
    </w:p>
    <w:p>
      <w:r>
        <w:tab/>
        <w:t>4. Try to buy with sufficient gold.</w:t>
      </w:r>
    </w:p>
    <w:p>
      <w:r>
        <w:t>Expected Result: Relics and prices should be accurate. Buying works only when enough gold is available.</w:t>
      </w:r>
    </w:p>
    <w:p>
      <w:r>
        <w:t>Status: PASS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