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Nordhold Game 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 Sample Test Cases (Game Launch Phase)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Test Case 1 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Main Menu Loads Properly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Test Case ID: TC001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Purpose: To verify that the game's main menu loads correctly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Steps:</w:t>
        <w:br/>
        <w:t xml:space="preserve">1. Launch the game</w:t>
        <w:br/>
        <w:t xml:space="preserve">2. Wait for the main menu to fully load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Expected Result: All buttons (Play, Settings, Exit, etc.) should be visible and functional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Status: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PASS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Test Case 2 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Background Music and Sounds on Startup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Test Case ID: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TC002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Purpose: To confirm that background music and sound effects play when the game starts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Steps:</w:t>
        <w:br/>
        <w:t xml:space="preserve">1. Launch the game</w:t>
        <w:br/>
        <w:t xml:space="preserve">2. Listen for background music and menu interaction sounds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Expected Result: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Music should play in the background and sound effects should be audible when navigating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Status: PASS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Test Case 3 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Play Button is Clickable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Test Case ID: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TC003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Purpose: To verify that the 'Play' button in the main menu is clickable and responsive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Steps:</w:t>
        <w:br/>
        <w:t xml:space="preserve">1. Click on the 'Play' button in the main menu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Expected Result: A new game should start or lead to a map/mode selection screen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Status: PASS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Test Case 4 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No Errors on First Launch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Test Case ID: TC004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Purpose: To check for any crashes, freezes, or black screen issues on game startup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Steps:</w:t>
        <w:br/>
        <w:t xml:space="preserve">1. Launch the game</w:t>
        <w:br/>
        <w:t xml:space="preserve">2. Wait for the main menu to load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Expected Result: Game should load without errors or blank screens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Status: PASS 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Test Case 5 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Language Settings Work Correctly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Test Case ID: TC005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Purpose: To verify that changing language settings reflects properly in the UI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Steps:</w:t>
        <w:br/>
        <w:t xml:space="preserve">1. Open Settings menu</w:t>
        <w:br/>
        <w:t xml:space="preserve">2. Change the language (e.g., English to German)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Expected Result: All menu text should be displayed in the selected language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Status: PASS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