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2A739DD0" w:rsidR="00C9671A" w:rsidRPr="00720E7B" w:rsidRDefault="000435A1" w:rsidP="00356258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98 Lillian St, Toronto, ON, M4S 0A5</w:t>
      </w:r>
      <w:r w:rsidR="00356258">
        <w:rPr>
          <w:rFonts w:ascii="Cambria" w:hAnsi="Cambria" w:cstheme="minorHAnsi"/>
          <w:sz w:val="20"/>
          <w:szCs w:val="20"/>
        </w:rPr>
        <w:tab/>
        <w:t xml:space="preserve">              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andi.zhou1324@gmail.com </w:t>
      </w:r>
      <w:r w:rsidR="00C9671A" w:rsidRPr="00720E7B"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="00C9671A"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64108684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="00450830">
        <w:rPr>
          <w:rFonts w:ascii="Cambria" w:hAnsi="Cambria" w:cstheme="minorHAnsi"/>
          <w:b/>
          <w:bCs/>
          <w:sz w:val="20"/>
          <w:szCs w:val="20"/>
        </w:rPr>
        <w:t xml:space="preserve"> – </w:t>
      </w:r>
      <w:r w:rsidR="00595F1F">
        <w:rPr>
          <w:rFonts w:ascii="Cambria" w:hAnsi="Cambria" w:cstheme="minorHAnsi"/>
          <w:b/>
          <w:bCs/>
          <w:sz w:val="20"/>
          <w:szCs w:val="20"/>
        </w:rPr>
        <w:t>Computation &amp; Aerodynamic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="004D4F56">
        <w:rPr>
          <w:rFonts w:ascii="Cambria" w:hAnsi="Cambria" w:cstheme="minorHAnsi"/>
          <w:b/>
          <w:bCs/>
          <w:sz w:val="20"/>
          <w:szCs w:val="20"/>
        </w:rPr>
        <w:t xml:space="preserve">  </w:t>
      </w:r>
      <w:r w:rsidRPr="00720E7B">
        <w:rPr>
          <w:rFonts w:ascii="Cambria" w:hAnsi="Cambria" w:cstheme="minorHAnsi"/>
          <w:b/>
          <w:bCs/>
          <w:sz w:val="20"/>
          <w:szCs w:val="20"/>
        </w:rPr>
        <w:t>GPA</w:t>
      </w:r>
      <w:proofErr w:type="gram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GPA 3.7/4.00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</w:t>
      </w:r>
      <w:r w:rsidRPr="00720E7B">
        <w:rPr>
          <w:rFonts w:ascii="Cambria" w:hAnsi="Cambria" w:cstheme="minorHAnsi"/>
          <w:sz w:val="20"/>
          <w:szCs w:val="20"/>
        </w:rPr>
        <w:t>Graduated May 2022</w:t>
      </w:r>
    </w:p>
    <w:p w14:paraId="39B6E4B9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      and Research Laboratory, AIAA, </w:t>
      </w:r>
      <w:r w:rsidRPr="00720E7B">
        <w:rPr>
          <w:rFonts w:ascii="Cambria" w:hAnsi="Cambria" w:cstheme="minorHAnsi"/>
          <w:b/>
          <w:bCs/>
          <w:sz w:val="20"/>
          <w:szCs w:val="20"/>
        </w:rPr>
        <w:t>Private Pilot License (PPL)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1CE645E6" w14:textId="017E58EF" w:rsidR="002601F4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3D428A">
        <w:rPr>
          <w:rFonts w:ascii="Cambria" w:hAnsi="Cambria" w:cstheme="minorHAnsi"/>
          <w:sz w:val="20"/>
          <w:szCs w:val="20"/>
        </w:rPr>
        <w:t>Thermal System Design</w:t>
      </w:r>
      <w:r w:rsidR="002601F4">
        <w:rPr>
          <w:rFonts w:ascii="Cambria" w:hAnsi="Cambria" w:cstheme="minorHAnsi"/>
          <w:sz w:val="20"/>
          <w:szCs w:val="20"/>
        </w:rPr>
        <w:t xml:space="preserve">, CFD, </w:t>
      </w:r>
      <w:r w:rsidR="007C6101">
        <w:rPr>
          <w:rFonts w:ascii="Cambria" w:hAnsi="Cambria" w:cstheme="minorHAnsi"/>
          <w:sz w:val="20"/>
          <w:szCs w:val="20"/>
        </w:rPr>
        <w:t xml:space="preserve">Numerical Optimization, </w:t>
      </w:r>
      <w:r w:rsidR="002601F4">
        <w:rPr>
          <w:rFonts w:ascii="Cambria" w:hAnsi="Cambria" w:cstheme="minorHAnsi"/>
          <w:sz w:val="20"/>
          <w:szCs w:val="20"/>
        </w:rPr>
        <w:t>Heat Transfer,</w:t>
      </w:r>
      <w:r w:rsidR="002601F4" w:rsidRPr="00720E7B">
        <w:rPr>
          <w:rFonts w:ascii="Cambria" w:hAnsi="Cambria" w:cstheme="minorHAnsi"/>
          <w:sz w:val="20"/>
          <w:szCs w:val="20"/>
        </w:rPr>
        <w:t xml:space="preserve"> Multi-Phase Flow,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601F4">
        <w:rPr>
          <w:rFonts w:ascii="Cambria" w:hAnsi="Cambria" w:cstheme="minorHAnsi"/>
          <w:sz w:val="20"/>
          <w:szCs w:val="20"/>
        </w:rPr>
        <w:t>Data Inferencing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</w:p>
    <w:p w14:paraId="75969ED5" w14:textId="2FEFFD53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="00E5172C" w:rsidRPr="00E5172C">
        <w:rPr>
          <w:rFonts w:ascii="Cambria" w:hAnsi="Cambria" w:cstheme="minorHAnsi"/>
          <w:sz w:val="20"/>
          <w:szCs w:val="20"/>
        </w:rPr>
        <w:t xml:space="preserve"> </w:t>
      </w:r>
      <w:r w:rsidR="00E5172C" w:rsidRPr="00720E7B">
        <w:rPr>
          <w:rFonts w:ascii="Cambria" w:hAnsi="Cambria" w:cstheme="minorHAnsi"/>
          <w:sz w:val="20"/>
          <w:szCs w:val="20"/>
        </w:rPr>
        <w:t>ANSA</w:t>
      </w:r>
      <w:r w:rsidR="00E5172C">
        <w:rPr>
          <w:rFonts w:ascii="Cambria" w:hAnsi="Cambria" w:cstheme="minorHAnsi"/>
          <w:sz w:val="20"/>
          <w:szCs w:val="20"/>
        </w:rPr>
        <w:t>,</w:t>
      </w:r>
      <w:r w:rsidRPr="00720E7B">
        <w:rPr>
          <w:rFonts w:ascii="Cambria" w:hAnsi="Cambria" w:cstheme="minorHAnsi"/>
          <w:sz w:val="20"/>
          <w:szCs w:val="20"/>
        </w:rPr>
        <w:t xml:space="preserve"> CATIA,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IPEMotion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, Star CCM+,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720E7B">
        <w:rPr>
          <w:rFonts w:ascii="Cambria" w:hAnsi="Cambria" w:cstheme="minorHAnsi"/>
          <w:sz w:val="20"/>
          <w:szCs w:val="20"/>
        </w:rPr>
        <w:t>, Solidworks, ANSYS, NASTRAN, Linux OS</w:t>
      </w:r>
    </w:p>
    <w:p w14:paraId="2E584AC4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proofErr w:type="spellStart"/>
      <w:r w:rsidRPr="00720E7B">
        <w:rPr>
          <w:rFonts w:ascii="Cambria" w:hAnsi="Cambria" w:cstheme="minorHAnsi"/>
          <w:b/>
          <w:bCs/>
          <w:sz w:val="20"/>
          <w:szCs w:val="20"/>
        </w:rPr>
        <w:t>Zoox</w:t>
      </w:r>
      <w:proofErr w:type="spell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</w:t>
      </w:r>
      <w:proofErr w:type="gramEnd"/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2023 – August 2023</w:t>
      </w:r>
    </w:p>
    <w:p w14:paraId="13962675" w14:textId="06867BFA" w:rsidR="00720E7B" w:rsidRDefault="00720E7B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Took charge of a 2-year stagnating cooling system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Pr="00720E7B">
        <w:rPr>
          <w:rFonts w:ascii="Cambria" w:hAnsi="Cambria" w:cstheme="minorHAnsi"/>
          <w:sz w:val="20"/>
          <w:szCs w:val="20"/>
        </w:rPr>
        <w:t xml:space="preserve"> test rig; finished it in 9 weeks, yielding key flow data for the L5 vehicle cooling system.</w:t>
      </w:r>
    </w:p>
    <w:p w14:paraId="2F507060" w14:textId="26E2526E" w:rsidR="00356258" w:rsidRPr="00356258" w:rsidRDefault="00356258" w:rsidP="00356258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Pr="00720E7B">
        <w:rPr>
          <w:rFonts w:ascii="Cambria" w:hAnsi="Cambria" w:cstheme="minorHAnsi"/>
          <w:sz w:val="20"/>
          <w:szCs w:val="20"/>
        </w:rPr>
        <w:t>ade</w:t>
      </w:r>
      <w:r>
        <w:rPr>
          <w:rFonts w:ascii="Cambria" w:hAnsi="Cambria" w:cstheme="minorHAnsi"/>
          <w:sz w:val="20"/>
          <w:szCs w:val="20"/>
        </w:rPr>
        <w:t xml:space="preserve"> P&amp;ID</w:t>
      </w:r>
      <w:r w:rsidRPr="00720E7B">
        <w:rPr>
          <w:rFonts w:ascii="Cambria" w:hAnsi="Cambria" w:cstheme="minorHAnsi"/>
          <w:sz w:val="20"/>
          <w:szCs w:val="20"/>
        </w:rPr>
        <w:t xml:space="preserve"> design recommendations that increase</w:t>
      </w:r>
      <w:r>
        <w:rPr>
          <w:rFonts w:ascii="Cambria" w:hAnsi="Cambria" w:cstheme="minorHAnsi"/>
          <w:sz w:val="20"/>
          <w:szCs w:val="20"/>
        </w:rPr>
        <w:t>d</w:t>
      </w:r>
      <w:r w:rsidRPr="00720E7B">
        <w:rPr>
          <w:rFonts w:ascii="Cambria" w:hAnsi="Cambria" w:cstheme="minorHAnsi"/>
          <w:sz w:val="20"/>
          <w:szCs w:val="20"/>
        </w:rPr>
        <w:t xml:space="preserve"> system flowrate by 7.5%.</w:t>
      </w:r>
    </w:p>
    <w:p w14:paraId="547C8DF4" w14:textId="5C55D891" w:rsidR="00C9671A" w:rsidRPr="00686DB0" w:rsidRDefault="00BD5D42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Accelerated</w:t>
      </w:r>
      <w:r w:rsidR="00C9671A" w:rsidRPr="00686DB0">
        <w:rPr>
          <w:rFonts w:ascii="Cambria" w:hAnsi="Cambria" w:cstheme="minorHAnsi"/>
          <w:sz w:val="20"/>
          <w:szCs w:val="20"/>
        </w:rPr>
        <w:t xml:space="preserve"> testing time from 3 hours to 30 minutes</w:t>
      </w:r>
      <w:r>
        <w:rPr>
          <w:rFonts w:ascii="Cambria" w:hAnsi="Cambria" w:cstheme="minorHAnsi"/>
          <w:sz w:val="20"/>
          <w:szCs w:val="20"/>
        </w:rPr>
        <w:t xml:space="preserve"> using</w:t>
      </w:r>
      <w:r w:rsidR="007C4CDF">
        <w:rPr>
          <w:rFonts w:ascii="Cambria" w:hAnsi="Cambria" w:cstheme="minorHAnsi"/>
          <w:sz w:val="20"/>
          <w:szCs w:val="20"/>
        </w:rPr>
        <w:t xml:space="preserve"> Python/VBS</w:t>
      </w:r>
      <w:r>
        <w:rPr>
          <w:rFonts w:ascii="Cambria" w:hAnsi="Cambria" w:cstheme="minorHAnsi"/>
          <w:sz w:val="20"/>
          <w:szCs w:val="20"/>
        </w:rPr>
        <w:t xml:space="preserve"> automation script</w:t>
      </w:r>
      <w:r w:rsidR="00C9671A" w:rsidRPr="00686DB0">
        <w:rPr>
          <w:rFonts w:ascii="Cambria" w:hAnsi="Cambria" w:cstheme="minorHAnsi"/>
          <w:sz w:val="20"/>
          <w:szCs w:val="20"/>
        </w:rPr>
        <w:t>.</w:t>
      </w:r>
    </w:p>
    <w:p w14:paraId="12230DF5" w14:textId="08173459" w:rsidR="00720E7B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testing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2FBE884E" w14:textId="77777777" w:rsidR="007C4CDF" w:rsidRPr="00720E7B" w:rsidRDefault="007C4CDF" w:rsidP="007C4CDF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Solar Ship Inc.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>Toronto, ON</w:t>
      </w:r>
    </w:p>
    <w:p w14:paraId="3B7FE8F6" w14:textId="0A51673D" w:rsidR="007C4CDF" w:rsidRPr="00720E7B" w:rsidRDefault="007C4CDF" w:rsidP="007C4CDF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Mechanical, Test Engineer Intern</w:t>
      </w:r>
      <w:r>
        <w:rPr>
          <w:rFonts w:ascii="Cambria" w:hAnsi="Cambria" w:cstheme="minorHAnsi"/>
          <w:i/>
          <w:iCs/>
          <w:sz w:val="20"/>
          <w:szCs w:val="20"/>
        </w:rPr>
        <w:tab/>
      </w:r>
      <w:r>
        <w:rPr>
          <w:rFonts w:ascii="Cambria" w:hAnsi="Cambria" w:cstheme="minorHAnsi"/>
          <w:i/>
          <w:iCs/>
          <w:sz w:val="20"/>
          <w:szCs w:val="20"/>
        </w:rPr>
        <w:tab/>
      </w:r>
      <w:r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May 2022 – August 2022</w:t>
      </w:r>
    </w:p>
    <w:p w14:paraId="3518E9ED" w14:textId="77777777" w:rsidR="007C4CDF" w:rsidRPr="004575F7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Designed</w:t>
      </w:r>
      <w:r w:rsidRPr="004575F7">
        <w:rPr>
          <w:rFonts w:ascii="Cambria" w:hAnsi="Cambria" w:cstheme="minorHAnsi"/>
          <w:sz w:val="20"/>
          <w:szCs w:val="20"/>
        </w:rPr>
        <w:t xml:space="preserve"> an 11-G crash-</w:t>
      </w:r>
      <w:r>
        <w:rPr>
          <w:rFonts w:ascii="Cambria" w:hAnsi="Cambria" w:cstheme="minorHAnsi"/>
          <w:sz w:val="20"/>
          <w:szCs w:val="20"/>
        </w:rPr>
        <w:t>resilient</w:t>
      </w:r>
      <w:r w:rsidRPr="004575F7">
        <w:rPr>
          <w:rFonts w:ascii="Cambria" w:hAnsi="Cambria" w:cstheme="minorHAnsi"/>
          <w:sz w:val="20"/>
          <w:szCs w:val="20"/>
        </w:rPr>
        <w:t xml:space="preserve"> extendable </w:t>
      </w:r>
      <w:r>
        <w:rPr>
          <w:rFonts w:ascii="Cambria" w:hAnsi="Cambria" w:cstheme="minorHAnsi"/>
          <w:sz w:val="20"/>
          <w:szCs w:val="20"/>
        </w:rPr>
        <w:t>yoke mount</w:t>
      </w:r>
      <w:r w:rsidRPr="004575F7">
        <w:rPr>
          <w:rFonts w:ascii="Cambria" w:hAnsi="Cambria" w:cstheme="minorHAnsi"/>
          <w:sz w:val="20"/>
          <w:szCs w:val="20"/>
        </w:rPr>
        <w:t xml:space="preserve"> for </w:t>
      </w:r>
      <w:r>
        <w:rPr>
          <w:rFonts w:ascii="Cambria" w:hAnsi="Cambria" w:cstheme="minorHAnsi"/>
          <w:sz w:val="20"/>
          <w:szCs w:val="20"/>
        </w:rPr>
        <w:t>an airship cockpit</w:t>
      </w:r>
      <w:r w:rsidRPr="004575F7">
        <w:rPr>
          <w:rFonts w:ascii="Cambria" w:hAnsi="Cambria" w:cstheme="minorHAnsi"/>
          <w:sz w:val="20"/>
          <w:szCs w:val="20"/>
        </w:rPr>
        <w:t>, ensuring safe</w:t>
      </w:r>
      <w:r>
        <w:rPr>
          <w:rFonts w:ascii="Cambria" w:hAnsi="Cambria" w:cstheme="minorHAnsi"/>
          <w:sz w:val="20"/>
          <w:szCs w:val="20"/>
        </w:rPr>
        <w:t xml:space="preserve">, </w:t>
      </w:r>
      <w:proofErr w:type="gramStart"/>
      <w:r>
        <w:rPr>
          <w:rFonts w:ascii="Cambria" w:hAnsi="Cambria" w:cstheme="minorHAnsi"/>
          <w:sz w:val="20"/>
          <w:szCs w:val="20"/>
        </w:rPr>
        <w:t>reliable</w:t>
      </w:r>
      <w:proofErr w:type="gramEnd"/>
      <w:r w:rsidRPr="004575F7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ergonomic</w:t>
      </w:r>
      <w:r w:rsidRPr="004575F7">
        <w:rPr>
          <w:rFonts w:ascii="Cambria" w:hAnsi="Cambria" w:cstheme="minorHAnsi"/>
          <w:sz w:val="20"/>
          <w:szCs w:val="20"/>
        </w:rPr>
        <w:t xml:space="preserve"> control </w:t>
      </w:r>
      <w:r>
        <w:rPr>
          <w:rFonts w:ascii="Cambria" w:hAnsi="Cambria" w:cstheme="minorHAnsi"/>
          <w:sz w:val="20"/>
          <w:szCs w:val="20"/>
        </w:rPr>
        <w:t>for all pilots</w:t>
      </w:r>
      <w:r w:rsidRPr="004575F7">
        <w:rPr>
          <w:rFonts w:ascii="Cambria" w:hAnsi="Cambria" w:cstheme="minorHAnsi"/>
          <w:sz w:val="20"/>
          <w:szCs w:val="20"/>
        </w:rPr>
        <w:t>.</w:t>
      </w:r>
    </w:p>
    <w:p w14:paraId="17D30AA8" w14:textId="77777777" w:rsidR="007C4CDF" w:rsidRPr="004575F7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Collaborated with 6</w:t>
      </w:r>
      <w:r>
        <w:rPr>
          <w:rFonts w:ascii="Cambria" w:hAnsi="Cambria" w:cstheme="minorHAnsi"/>
          <w:sz w:val="20"/>
          <w:szCs w:val="20"/>
        </w:rPr>
        <w:t xml:space="preserve"> </w:t>
      </w:r>
      <w:r w:rsidRPr="004575F7">
        <w:rPr>
          <w:rFonts w:ascii="Cambria" w:hAnsi="Cambria" w:cstheme="minorHAnsi"/>
          <w:sz w:val="20"/>
          <w:szCs w:val="20"/>
        </w:rPr>
        <w:t>engineer</w:t>
      </w:r>
      <w:r>
        <w:rPr>
          <w:rFonts w:ascii="Cambria" w:hAnsi="Cambria" w:cstheme="minorHAnsi"/>
          <w:sz w:val="20"/>
          <w:szCs w:val="20"/>
        </w:rPr>
        <w:t>s</w:t>
      </w:r>
      <w:r w:rsidRPr="004575F7">
        <w:rPr>
          <w:rFonts w:ascii="Cambria" w:hAnsi="Cambria" w:cstheme="minorHAnsi"/>
          <w:sz w:val="20"/>
          <w:szCs w:val="20"/>
        </w:rPr>
        <w:t xml:space="preserve"> to design a gondola for an 11-m solar-electric tsorocopter airship for remote </w:t>
      </w:r>
      <w:r>
        <w:rPr>
          <w:rFonts w:ascii="Cambria" w:hAnsi="Cambria" w:cstheme="minorHAnsi"/>
          <w:sz w:val="20"/>
          <w:szCs w:val="20"/>
        </w:rPr>
        <w:t xml:space="preserve">area </w:t>
      </w:r>
      <w:r w:rsidRPr="004575F7">
        <w:rPr>
          <w:rFonts w:ascii="Cambria" w:hAnsi="Cambria" w:cstheme="minorHAnsi"/>
          <w:sz w:val="20"/>
          <w:szCs w:val="20"/>
        </w:rPr>
        <w:t>disaster relief.</w:t>
      </w:r>
    </w:p>
    <w:p w14:paraId="164C958B" w14:textId="77777777" w:rsidR="007C4CDF" w:rsidRPr="004575F7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Optimized avionics integration</w:t>
      </w:r>
      <w:r>
        <w:rPr>
          <w:rFonts w:ascii="Cambria" w:hAnsi="Cambria" w:cstheme="minorHAnsi"/>
          <w:sz w:val="20"/>
          <w:szCs w:val="20"/>
        </w:rPr>
        <w:t xml:space="preserve"> using Solidworks CAD</w:t>
      </w:r>
      <w:r w:rsidRPr="004575F7">
        <w:rPr>
          <w:rFonts w:ascii="Cambria" w:hAnsi="Cambria" w:cstheme="minorHAnsi"/>
          <w:sz w:val="20"/>
          <w:szCs w:val="20"/>
        </w:rPr>
        <w:t>, shrinking avionics bay size by 40% and reducing vehicle weight by 5%.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</w:t>
      </w:r>
      <w:proofErr w:type="gramEnd"/>
      <w:r w:rsidRPr="00720E7B">
        <w:rPr>
          <w:rFonts w:ascii="Cambria" w:hAnsi="Cambria" w:cstheme="minorHAnsi"/>
          <w:sz w:val="20"/>
          <w:szCs w:val="20"/>
        </w:rPr>
        <w:t>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33109502" w14:textId="243A4762" w:rsidR="00D775D2" w:rsidRPr="00D775D2" w:rsidRDefault="00D775D2" w:rsidP="00D775D2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Refined </w:t>
      </w:r>
      <w:r>
        <w:rPr>
          <w:rFonts w:ascii="Cambria" w:hAnsi="Cambria" w:cstheme="minorHAnsi"/>
          <w:sz w:val="20"/>
          <w:szCs w:val="20"/>
        </w:rPr>
        <w:t>100s of</w:t>
      </w:r>
      <w:r w:rsidRPr="00E7342A">
        <w:rPr>
          <w:rFonts w:ascii="Cambria" w:hAnsi="Cambria" w:cstheme="minorHAnsi"/>
          <w:sz w:val="20"/>
          <w:szCs w:val="20"/>
        </w:rPr>
        <w:t xml:space="preserve"> powertrain CAD models</w:t>
      </w:r>
      <w:r>
        <w:rPr>
          <w:rFonts w:ascii="Cambria" w:hAnsi="Cambria" w:cstheme="minorHAnsi"/>
          <w:sz w:val="20"/>
          <w:szCs w:val="20"/>
        </w:rPr>
        <w:t xml:space="preserve"> using ANSA</w:t>
      </w:r>
      <w:r w:rsidRPr="00E7342A">
        <w:rPr>
          <w:rFonts w:ascii="Cambria" w:hAnsi="Cambria" w:cstheme="minorHAnsi"/>
          <w:sz w:val="20"/>
          <w:szCs w:val="20"/>
        </w:rPr>
        <w:t xml:space="preserve">, </w:t>
      </w:r>
      <w:r>
        <w:rPr>
          <w:rFonts w:ascii="Cambria" w:hAnsi="Cambria" w:cstheme="minorHAnsi"/>
          <w:sz w:val="20"/>
          <w:szCs w:val="20"/>
        </w:rPr>
        <w:t xml:space="preserve">repairing </w:t>
      </w:r>
      <w:r w:rsidR="007C4CDF">
        <w:rPr>
          <w:rFonts w:ascii="Cambria" w:hAnsi="Cambria" w:cstheme="minorHAnsi"/>
          <w:sz w:val="20"/>
          <w:szCs w:val="20"/>
        </w:rPr>
        <w:t>surfaces,</w:t>
      </w:r>
      <w:r>
        <w:rPr>
          <w:rFonts w:ascii="Cambria" w:hAnsi="Cambria" w:cstheme="minorHAnsi"/>
          <w:sz w:val="20"/>
          <w:szCs w:val="20"/>
        </w:rPr>
        <w:t xml:space="preserve"> and </w:t>
      </w:r>
      <w:r w:rsidRPr="00E7342A">
        <w:rPr>
          <w:rFonts w:ascii="Cambria" w:hAnsi="Cambria" w:cstheme="minorHAnsi"/>
          <w:sz w:val="20"/>
          <w:szCs w:val="20"/>
        </w:rPr>
        <w:t>creating efficient meshes for thermal simulations via ANSA.</w:t>
      </w:r>
    </w:p>
    <w:p w14:paraId="074AFDF5" w14:textId="74928F00" w:rsidR="00E7342A" w:rsidRPr="00E7342A" w:rsidRDefault="00E7342A" w:rsidP="00356258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Partnered with Dassault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Systèms</w:t>
      </w:r>
      <w:proofErr w:type="spellEnd"/>
      <w:r w:rsidRPr="00E7342A">
        <w:rPr>
          <w:rFonts w:ascii="Cambria" w:hAnsi="Cambria" w:cstheme="minorHAnsi"/>
          <w:sz w:val="20"/>
          <w:szCs w:val="20"/>
        </w:rPr>
        <w:t xml:space="preserve"> to enhance truck air intake water drainage, meeting SAE J554 standards using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E7342A">
        <w:rPr>
          <w:rFonts w:ascii="Cambria" w:hAnsi="Cambria" w:cstheme="minorHAnsi"/>
          <w:sz w:val="20"/>
          <w:szCs w:val="20"/>
        </w:rPr>
        <w:t>.</w:t>
      </w:r>
    </w:p>
    <w:p w14:paraId="240C27A5" w14:textId="2A7DD844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159B69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411BFCE0" w14:textId="77777777" w:rsidR="00450830" w:rsidRPr="00720E7B" w:rsidRDefault="00450830" w:rsidP="00450830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>
        <w:rPr>
          <w:rFonts w:ascii="Cambria" w:hAnsi="Cambria" w:cstheme="minorHAnsi"/>
          <w:i/>
          <w:iCs/>
          <w:sz w:val="20"/>
          <w:szCs w:val="20"/>
        </w:rPr>
        <w:t xml:space="preserve">Aero </w:t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CFD </w:t>
      </w:r>
      <w:r>
        <w:rPr>
          <w:rFonts w:ascii="Cambria" w:hAnsi="Cambria" w:cstheme="minorHAnsi"/>
          <w:i/>
          <w:iCs/>
          <w:sz w:val="20"/>
          <w:szCs w:val="20"/>
        </w:rPr>
        <w:t>Lead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 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2021 – June 2021</w:t>
      </w:r>
    </w:p>
    <w:p w14:paraId="69C0FA35" w14:textId="46D7CEE6" w:rsidR="00450830" w:rsidRDefault="007C4CDF" w:rsidP="0045083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Led</w:t>
      </w:r>
      <w:r w:rsidR="00450830" w:rsidRPr="00DF52C7">
        <w:rPr>
          <w:rFonts w:ascii="Cambria" w:hAnsi="Cambria" w:cstheme="minorHAnsi"/>
          <w:sz w:val="20"/>
          <w:szCs w:val="20"/>
        </w:rPr>
        <w:t xml:space="preserve"> </w:t>
      </w:r>
      <w:r w:rsidR="00450830">
        <w:rPr>
          <w:rFonts w:ascii="Cambria" w:hAnsi="Cambria" w:cstheme="minorHAnsi"/>
          <w:sz w:val="20"/>
          <w:szCs w:val="20"/>
        </w:rPr>
        <w:t xml:space="preserve">high-fidelity </w:t>
      </w:r>
      <w:r w:rsidR="00450830" w:rsidRPr="00DF52C7">
        <w:rPr>
          <w:rFonts w:ascii="Cambria" w:hAnsi="Cambria" w:cstheme="minorHAnsi"/>
          <w:sz w:val="20"/>
          <w:szCs w:val="20"/>
        </w:rPr>
        <w:t>3D CFD for a 27-ft rocket at Mach 4.49</w:t>
      </w:r>
      <w:r w:rsidR="00450830">
        <w:rPr>
          <w:rFonts w:ascii="Cambria" w:hAnsi="Cambria" w:cstheme="minorHAnsi"/>
          <w:sz w:val="20"/>
          <w:szCs w:val="20"/>
        </w:rPr>
        <w:t xml:space="preserve"> and converged to </w:t>
      </w:r>
      <w:r>
        <w:rPr>
          <w:rFonts w:ascii="Cambria" w:hAnsi="Cambria" w:cstheme="minorHAnsi"/>
          <w:sz w:val="20"/>
          <w:szCs w:val="20"/>
        </w:rPr>
        <w:t>6</w:t>
      </w:r>
      <w:r w:rsidR="00450830" w:rsidRPr="00DF52C7">
        <w:rPr>
          <w:rFonts w:ascii="Cambria" w:hAnsi="Cambria" w:cstheme="minorHAnsi"/>
          <w:sz w:val="20"/>
          <w:szCs w:val="20"/>
        </w:rPr>
        <w:t xml:space="preserve">th order </w:t>
      </w:r>
      <w:r w:rsidR="00450830">
        <w:rPr>
          <w:rFonts w:ascii="Cambria" w:hAnsi="Cambria" w:cstheme="minorHAnsi"/>
          <w:sz w:val="20"/>
          <w:szCs w:val="20"/>
        </w:rPr>
        <w:t>of accuracy</w:t>
      </w:r>
      <w:r>
        <w:rPr>
          <w:rFonts w:ascii="Cambria" w:hAnsi="Cambria" w:cstheme="minorHAnsi"/>
          <w:sz w:val="20"/>
          <w:szCs w:val="20"/>
        </w:rPr>
        <w:t>.</w:t>
      </w:r>
    </w:p>
    <w:p w14:paraId="6B3896B5" w14:textId="09518A36" w:rsidR="007C4CDF" w:rsidRPr="007C4CDF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</w:t>
      </w:r>
      <w:r w:rsidRPr="00E7342A">
        <w:rPr>
          <w:rFonts w:ascii="Cambria" w:hAnsi="Cambria" w:cstheme="minorHAnsi"/>
          <w:sz w:val="20"/>
          <w:szCs w:val="20"/>
        </w:rPr>
        <w:t>chiev</w:t>
      </w:r>
      <w:r>
        <w:rPr>
          <w:rFonts w:ascii="Cambria" w:hAnsi="Cambria" w:cstheme="minorHAnsi"/>
          <w:sz w:val="20"/>
          <w:szCs w:val="20"/>
        </w:rPr>
        <w:t>ed</w:t>
      </w:r>
      <w:r w:rsidRPr="00E7342A">
        <w:rPr>
          <w:rFonts w:ascii="Cambria" w:hAnsi="Cambria" w:cstheme="minorHAnsi"/>
          <w:sz w:val="20"/>
          <w:szCs w:val="20"/>
        </w:rPr>
        <w:t xml:space="preserve"> a thermal-structural SF of 2</w:t>
      </w:r>
      <w:r>
        <w:rPr>
          <w:rFonts w:ascii="Cambria" w:hAnsi="Cambria" w:cstheme="minorHAnsi"/>
          <w:sz w:val="20"/>
          <w:szCs w:val="20"/>
        </w:rPr>
        <w:t xml:space="preserve"> at Max-Q via aero-thermal-structural optimization using ANSYS Suite</w:t>
      </w:r>
      <w:r w:rsidRPr="00E7342A">
        <w:rPr>
          <w:rFonts w:ascii="Cambria" w:hAnsi="Cambria" w:cstheme="minorHAnsi"/>
          <w:sz w:val="20"/>
          <w:szCs w:val="20"/>
        </w:rPr>
        <w:t>.</w:t>
      </w:r>
    </w:p>
    <w:p w14:paraId="2B4BC57B" w14:textId="77777777" w:rsidR="00450830" w:rsidRDefault="00450830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Used K-Omega and K-Epsilon turbulence models in ANSYS Fluent and STAR-CCM+ to study rocket aerothermodynamics at Mach 4.49, both steady and transient.</w:t>
      </w:r>
    </w:p>
    <w:p w14:paraId="7184FB63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Personal Projects</w:t>
      </w:r>
    </w:p>
    <w:p w14:paraId="15AD07D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Custom CFD Solver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</w:t>
      </w:r>
      <w:r w:rsidRPr="00720E7B">
        <w:rPr>
          <w:rFonts w:ascii="Cambria" w:hAnsi="Cambria" w:cstheme="minorHAnsi"/>
          <w:sz w:val="20"/>
          <w:szCs w:val="20"/>
        </w:rPr>
        <w:t>Ann Arbor, MI</w:t>
      </w:r>
    </w:p>
    <w:p w14:paraId="2A138FB7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Programmer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2021 – May 2023</w:t>
      </w:r>
    </w:p>
    <w:p w14:paraId="1A0A9EA2" w14:textId="39C448BE" w:rsidR="00C9671A" w:rsidRPr="00720E7B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Implemented a CFD solver for Euler’s Equation using C++ and MATLAB; incorporated </w:t>
      </w:r>
      <w:r w:rsidR="00172CFD">
        <w:rPr>
          <w:rFonts w:ascii="Cambria" w:hAnsi="Cambria" w:cstheme="minorHAnsi"/>
          <w:sz w:val="20"/>
          <w:szCs w:val="20"/>
        </w:rPr>
        <w:t>1</w:t>
      </w:r>
      <w:r w:rsidR="00172CFD" w:rsidRPr="00172CFD">
        <w:rPr>
          <w:rFonts w:ascii="Cambria" w:hAnsi="Cambria" w:cstheme="minorHAnsi"/>
          <w:sz w:val="20"/>
          <w:szCs w:val="20"/>
          <w:vertAlign w:val="superscript"/>
        </w:rPr>
        <w:t>st</w:t>
      </w:r>
      <w:r w:rsidRPr="00720E7B">
        <w:rPr>
          <w:rFonts w:ascii="Cambria" w:hAnsi="Cambria" w:cstheme="minorHAnsi"/>
          <w:sz w:val="20"/>
          <w:szCs w:val="20"/>
        </w:rPr>
        <w:t xml:space="preserve"> and </w:t>
      </w:r>
      <w:r w:rsidR="00172CFD">
        <w:rPr>
          <w:rFonts w:ascii="Cambria" w:hAnsi="Cambria" w:cstheme="minorHAnsi"/>
          <w:sz w:val="20"/>
          <w:szCs w:val="20"/>
        </w:rPr>
        <w:t>2</w:t>
      </w:r>
      <w:r w:rsidR="00172CFD" w:rsidRPr="00172CFD">
        <w:rPr>
          <w:rFonts w:ascii="Cambria" w:hAnsi="Cambria" w:cstheme="minorHAnsi"/>
          <w:sz w:val="20"/>
          <w:szCs w:val="20"/>
          <w:vertAlign w:val="superscript"/>
        </w:rPr>
        <w:t>nd</w:t>
      </w:r>
      <w:r w:rsidRPr="00720E7B">
        <w:rPr>
          <w:rFonts w:ascii="Cambria" w:hAnsi="Cambria" w:cstheme="minorHAnsi"/>
          <w:sz w:val="20"/>
          <w:szCs w:val="20"/>
        </w:rPr>
        <w:t xml:space="preserve"> order Finite Volume Method as well as advanced Discontinuous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Galerkin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 methods. </w:t>
      </w:r>
    </w:p>
    <w:p w14:paraId="35774599" w14:textId="572D008F" w:rsidR="00F20A96" w:rsidRPr="002601F4" w:rsidRDefault="00172CFD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Added</w:t>
      </w:r>
      <w:r w:rsidRPr="00172CFD">
        <w:rPr>
          <w:rFonts w:ascii="Cambria" w:hAnsi="Cambria" w:cstheme="minorHAnsi"/>
          <w:sz w:val="20"/>
          <w:szCs w:val="20"/>
        </w:rPr>
        <w:t xml:space="preserve"> an adaptive meshing algorithm, refining the computational mesh based on criteria like cell edge length and Mach Number.</w:t>
      </w:r>
    </w:p>
    <w:sectPr w:rsidR="00F20A96" w:rsidRPr="002601F4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435A1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72CFD"/>
    <w:rsid w:val="001C1FDF"/>
    <w:rsid w:val="001C5C5B"/>
    <w:rsid w:val="001D25C3"/>
    <w:rsid w:val="00217FCA"/>
    <w:rsid w:val="002346F0"/>
    <w:rsid w:val="002601F4"/>
    <w:rsid w:val="0029392F"/>
    <w:rsid w:val="002A2FD1"/>
    <w:rsid w:val="002A3317"/>
    <w:rsid w:val="002B199E"/>
    <w:rsid w:val="00306FE0"/>
    <w:rsid w:val="00321194"/>
    <w:rsid w:val="00356258"/>
    <w:rsid w:val="0035673B"/>
    <w:rsid w:val="003C7A51"/>
    <w:rsid w:val="003D428A"/>
    <w:rsid w:val="003F16D0"/>
    <w:rsid w:val="00411CBD"/>
    <w:rsid w:val="00421C38"/>
    <w:rsid w:val="00433EEC"/>
    <w:rsid w:val="00435A92"/>
    <w:rsid w:val="004449CB"/>
    <w:rsid w:val="00450830"/>
    <w:rsid w:val="004575F7"/>
    <w:rsid w:val="00472874"/>
    <w:rsid w:val="004B2AA0"/>
    <w:rsid w:val="004C31DF"/>
    <w:rsid w:val="004C6266"/>
    <w:rsid w:val="004D4F56"/>
    <w:rsid w:val="00502E88"/>
    <w:rsid w:val="00506A30"/>
    <w:rsid w:val="005254AB"/>
    <w:rsid w:val="00534934"/>
    <w:rsid w:val="00542BF7"/>
    <w:rsid w:val="0056593A"/>
    <w:rsid w:val="00565B41"/>
    <w:rsid w:val="00570680"/>
    <w:rsid w:val="00595F1F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86DB0"/>
    <w:rsid w:val="00697746"/>
    <w:rsid w:val="006B3642"/>
    <w:rsid w:val="006C1835"/>
    <w:rsid w:val="006E290D"/>
    <w:rsid w:val="006E4163"/>
    <w:rsid w:val="006F50FA"/>
    <w:rsid w:val="00713408"/>
    <w:rsid w:val="0072078F"/>
    <w:rsid w:val="00720E7B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C4CDF"/>
    <w:rsid w:val="007C6101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9F773C"/>
    <w:rsid w:val="00A578F7"/>
    <w:rsid w:val="00A63FBD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56D52"/>
    <w:rsid w:val="00B66E35"/>
    <w:rsid w:val="00BC293A"/>
    <w:rsid w:val="00BD4AF6"/>
    <w:rsid w:val="00BD5D42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060E4"/>
    <w:rsid w:val="00D13487"/>
    <w:rsid w:val="00D16B2D"/>
    <w:rsid w:val="00D555D9"/>
    <w:rsid w:val="00D5714C"/>
    <w:rsid w:val="00D64B62"/>
    <w:rsid w:val="00D775D2"/>
    <w:rsid w:val="00DB30E4"/>
    <w:rsid w:val="00DC487A"/>
    <w:rsid w:val="00DE0571"/>
    <w:rsid w:val="00DE61F5"/>
    <w:rsid w:val="00DF20BA"/>
    <w:rsid w:val="00DF52C7"/>
    <w:rsid w:val="00DF73A9"/>
    <w:rsid w:val="00E5172C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12</cp:revision>
  <cp:lastPrinted>2023-10-10T01:01:00Z</cp:lastPrinted>
  <dcterms:created xsi:type="dcterms:W3CDTF">2023-09-11T15:07:00Z</dcterms:created>
  <dcterms:modified xsi:type="dcterms:W3CDTF">2023-10-11T03:58:00Z</dcterms:modified>
</cp:coreProperties>
</file>