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71583A03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1ED76205" w14:textId="5C5C0529" w:rsid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     </w:t>
      </w:r>
      <w:r>
        <w:rPr>
          <w:rFonts w:ascii="Cambria" w:hAnsi="Cambria"/>
          <w:sz w:val="20"/>
          <w:szCs w:val="20"/>
        </w:rPr>
        <w:t>Starting September 2022</w:t>
      </w:r>
    </w:p>
    <w:p w14:paraId="1B19DFB8" w14:textId="30465B76" w:rsidR="003C7A51" w:rsidRP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     GPA N/A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41829A5" w14:textId="4C84DE58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</w:t>
      </w:r>
      <w:r w:rsidR="00FA493A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>Graduat</w:t>
      </w:r>
      <w:r w:rsidR="00FA493A">
        <w:rPr>
          <w:rFonts w:ascii="Cambria" w:hAnsi="Cambria"/>
          <w:sz w:val="20"/>
          <w:szCs w:val="20"/>
        </w:rPr>
        <w:t>ed</w:t>
      </w:r>
      <w:r>
        <w:rPr>
          <w:rFonts w:ascii="Cambria" w:hAnsi="Cambria"/>
          <w:sz w:val="20"/>
          <w:szCs w:val="20"/>
        </w:rPr>
        <w:t xml:space="preserve"> May 2022</w:t>
      </w:r>
    </w:p>
    <w:p w14:paraId="1050F966" w14:textId="290C7905" w:rsidR="00A84116" w:rsidRPr="00713408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="00FA493A">
        <w:rPr>
          <w:rFonts w:ascii="Cambria" w:hAnsi="Cambria"/>
          <w:b/>
          <w:bCs/>
          <w:sz w:val="20"/>
          <w:szCs w:val="20"/>
        </w:rPr>
        <w:t xml:space="preserve">   </w:t>
      </w:r>
      <w:r>
        <w:rPr>
          <w:rFonts w:ascii="Cambria" w:hAnsi="Cambria"/>
          <w:b/>
          <w:bCs/>
          <w:sz w:val="20"/>
          <w:szCs w:val="20"/>
        </w:rPr>
        <w:t>GPA 3.</w:t>
      </w:r>
      <w:r w:rsidR="009D2F38">
        <w:rPr>
          <w:rFonts w:ascii="Cambria" w:hAnsi="Cambria"/>
          <w:b/>
          <w:bCs/>
          <w:sz w:val="20"/>
          <w:szCs w:val="20"/>
        </w:rPr>
        <w:t>7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4F068E1F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="00DF3F2F" w:rsidRPr="00DF3F2F">
        <w:rPr>
          <w:rFonts w:ascii="Cambria" w:hAnsi="Cambria"/>
          <w:sz w:val="20"/>
          <w:szCs w:val="20"/>
        </w:rPr>
        <w:t>Numerical Methods,</w:t>
      </w:r>
      <w:r w:rsidR="00DF3F2F">
        <w:rPr>
          <w:rFonts w:ascii="Cambria" w:hAnsi="Cambria"/>
          <w:b/>
          <w:bCs/>
          <w:sz w:val="20"/>
          <w:szCs w:val="20"/>
        </w:rPr>
        <w:t xml:space="preserve"> </w:t>
      </w:r>
      <w:r w:rsidR="00BC293A"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 w:rsidR="002B199E"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>,</w:t>
      </w:r>
      <w:r w:rsidR="00C01AD8">
        <w:rPr>
          <w:rFonts w:ascii="Cambria" w:hAnsi="Cambria"/>
          <w:sz w:val="20"/>
          <w:szCs w:val="20"/>
        </w:rPr>
        <w:t xml:space="preserve"> Heat Transfer</w:t>
      </w:r>
    </w:p>
    <w:p w14:paraId="6088624D" w14:textId="2F17EEF6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>Software:</w:t>
      </w:r>
      <w:r w:rsidR="00744604">
        <w:rPr>
          <w:rFonts w:ascii="Cambria" w:hAnsi="Cambria"/>
          <w:sz w:val="20"/>
          <w:szCs w:val="20"/>
        </w:rPr>
        <w:t xml:space="preserve"> </w:t>
      </w:r>
      <w:r w:rsidR="002B199E">
        <w:rPr>
          <w:rFonts w:ascii="Cambria" w:hAnsi="Cambria"/>
          <w:sz w:val="20"/>
          <w:szCs w:val="20"/>
        </w:rPr>
        <w:t>PowerFLOW,</w:t>
      </w:r>
      <w:r w:rsidR="00744604">
        <w:rPr>
          <w:rFonts w:ascii="Cambria" w:hAnsi="Cambria"/>
          <w:sz w:val="20"/>
          <w:szCs w:val="20"/>
        </w:rPr>
        <w:t xml:space="preserve"> ANSA, Star CCM+,</w:t>
      </w:r>
      <w:r w:rsidR="00D5714C" w:rsidRPr="00CC2F13">
        <w:rPr>
          <w:rFonts w:ascii="Cambria" w:hAnsi="Cambria"/>
          <w:sz w:val="20"/>
          <w:szCs w:val="20"/>
        </w:rPr>
        <w:t xml:space="preserve"> Solidworks, ANSYS, NASTRAN</w:t>
      </w:r>
      <w:r w:rsidR="00DE61F5">
        <w:rPr>
          <w:rFonts w:ascii="Cambria" w:hAnsi="Cambria"/>
          <w:sz w:val="20"/>
          <w:szCs w:val="20"/>
        </w:rPr>
        <w:t>, Linux</w:t>
      </w:r>
      <w:r w:rsidR="00744604">
        <w:rPr>
          <w:rFonts w:ascii="Cambria" w:hAnsi="Cambria"/>
          <w:sz w:val="20"/>
          <w:szCs w:val="20"/>
        </w:rPr>
        <w:t xml:space="preserve"> OS</w:t>
      </w:r>
    </w:p>
    <w:p w14:paraId="65EAD26A" w14:textId="5F249245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 w:rsidR="00744604"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 w:rsidR="0014574B">
        <w:rPr>
          <w:rFonts w:ascii="Cambria" w:hAnsi="Cambria"/>
          <w:sz w:val="20"/>
          <w:szCs w:val="20"/>
        </w:rPr>
        <w:t>, Simulink</w:t>
      </w:r>
    </w:p>
    <w:p w14:paraId="0B3871EC" w14:textId="692A3EF0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="00B360AE"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="00147D88" w:rsidRPr="00CC2F13">
        <w:rPr>
          <w:rFonts w:ascii="Cambria" w:hAnsi="Cambria"/>
          <w:b/>
          <w:bCs/>
          <w:sz w:val="20"/>
          <w:szCs w:val="20"/>
        </w:rPr>
        <w:t>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A897BC" w14:textId="402C6F4A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</w:t>
      </w:r>
      <w:r w:rsidR="009D2F38">
        <w:rPr>
          <w:rFonts w:ascii="Cambria" w:hAnsi="Cambria"/>
          <w:b/>
          <w:bCs/>
          <w:sz w:val="20"/>
          <w:szCs w:val="20"/>
        </w:rPr>
        <w:t xml:space="preserve">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 w:rsidR="003F16D0">
        <w:rPr>
          <w:rFonts w:ascii="Cambria" w:hAnsi="Cambria"/>
          <w:sz w:val="20"/>
          <w:szCs w:val="20"/>
        </w:rPr>
        <w:t>NC</w:t>
      </w:r>
    </w:p>
    <w:p w14:paraId="521F6F6C" w14:textId="13F6C954" w:rsidR="00A8391F" w:rsidRDefault="0080415F" w:rsidP="00A8391F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  </w:t>
      </w:r>
      <w:r w:rsidR="00435A92">
        <w:rPr>
          <w:rFonts w:ascii="Cambria" w:hAnsi="Cambria"/>
          <w:i/>
          <w:iCs/>
          <w:sz w:val="20"/>
          <w:szCs w:val="20"/>
        </w:rPr>
        <w:t xml:space="preserve"> </w:t>
      </w:r>
      <w:r w:rsidR="00435A92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 w:rsidR="009D2F38">
        <w:rPr>
          <w:rFonts w:ascii="Cambria" w:hAnsi="Cambria"/>
          <w:i/>
          <w:iCs/>
          <w:sz w:val="20"/>
          <w:szCs w:val="20"/>
        </w:rPr>
        <w:t>May 2022</w:t>
      </w:r>
    </w:p>
    <w:p w14:paraId="7428934F" w14:textId="77777777" w:rsidR="00157F83" w:rsidRPr="00157F83" w:rsidRDefault="00157F83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</w:p>
    <w:p w14:paraId="4723B973" w14:textId="77777777" w:rsidR="00800BF8" w:rsidRPr="00800BF8" w:rsidRDefault="00800BF8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Collaborated with Dassault Systèms, optimized water draining in truck air intake using PowerFLOW multi-phase flow, ensuring the system is up to standards as per SAE J554</w:t>
      </w:r>
    </w:p>
    <w:p w14:paraId="50C63966" w14:textId="65A0066F" w:rsidR="000F60E6" w:rsidRDefault="002A2FD1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Cleaned 100s of powertrain CAD models and generated </w:t>
      </w:r>
      <w:r w:rsidR="001C1FDF">
        <w:rPr>
          <w:rFonts w:ascii="Cambria" w:hAnsi="Cambria"/>
          <w:sz w:val="20"/>
          <w:szCs w:val="20"/>
        </w:rPr>
        <w:t xml:space="preserve">for them </w:t>
      </w:r>
      <w:r>
        <w:rPr>
          <w:rFonts w:ascii="Cambria" w:hAnsi="Cambria"/>
          <w:sz w:val="20"/>
          <w:szCs w:val="20"/>
        </w:rPr>
        <w:t xml:space="preserve">fine and efficient meshes </w:t>
      </w:r>
      <w:r w:rsidR="001C1FDF">
        <w:rPr>
          <w:rFonts w:ascii="Cambria" w:hAnsi="Cambria"/>
          <w:sz w:val="20"/>
          <w:szCs w:val="20"/>
        </w:rPr>
        <w:t xml:space="preserve">for thermal simulations </w:t>
      </w:r>
      <w:r>
        <w:rPr>
          <w:rFonts w:ascii="Cambria" w:hAnsi="Cambria"/>
          <w:sz w:val="20"/>
          <w:szCs w:val="20"/>
        </w:rPr>
        <w:t xml:space="preserve">using ANSA </w:t>
      </w:r>
    </w:p>
    <w:p w14:paraId="4CFF1C66" w14:textId="2C94D284" w:rsidR="00C1326C" w:rsidRPr="006C1835" w:rsidRDefault="002A2FD1" w:rsidP="006C1835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Gained </w:t>
      </w:r>
      <w:r w:rsidR="001C1FDF">
        <w:rPr>
          <w:rFonts w:ascii="Cambria" w:hAnsi="Cambria"/>
          <w:sz w:val="20"/>
          <w:szCs w:val="20"/>
        </w:rPr>
        <w:t xml:space="preserve">extensive </w:t>
      </w:r>
      <w:r>
        <w:rPr>
          <w:rFonts w:ascii="Cambria" w:hAnsi="Cambria"/>
          <w:sz w:val="20"/>
          <w:szCs w:val="20"/>
        </w:rPr>
        <w:t>experience working in an Agile team</w:t>
      </w:r>
      <w:r w:rsidR="001C1FDF">
        <w:rPr>
          <w:rFonts w:ascii="Cambria" w:hAnsi="Cambria"/>
          <w:sz w:val="20"/>
          <w:szCs w:val="20"/>
        </w:rPr>
        <w:t xml:space="preserve"> and a large company of 100,000 people</w:t>
      </w:r>
    </w:p>
    <w:p w14:paraId="25BA1AB7" w14:textId="77777777" w:rsidR="00DF3F2F" w:rsidRPr="00D16B2D" w:rsidRDefault="00DF3F2F" w:rsidP="00DF3F2F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6F9F96D3" w14:textId="77777777" w:rsidR="00DF3F2F" w:rsidRDefault="00DF3F2F" w:rsidP="00DF3F2F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586A1BA8" w14:textId="77777777" w:rsidR="00DF3F2F" w:rsidRDefault="00DF3F2F" w:rsidP="00DF3F2F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January 2021 – September 2021</w:t>
      </w:r>
    </w:p>
    <w:p w14:paraId="79B3D15F" w14:textId="77777777" w:rsidR="00DF3F2F" w:rsidRDefault="00DF3F2F" w:rsidP="00DF3F2F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Single-handedly coded a custom CFD solver utilizing the method of fractional velocity to solve the steady incompressible Navier-Stokes equations</w:t>
      </w:r>
    </w:p>
    <w:p w14:paraId="02742572" w14:textId="77777777" w:rsidR="00DF3F2F" w:rsidRDefault="00DF3F2F" w:rsidP="00DF3F2F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the above CFD code using the classic lid-driven cavity test case up to a Reynolds number of 5000</w:t>
      </w:r>
    </w:p>
    <w:p w14:paraId="3CCD4AAD" w14:textId="77777777" w:rsidR="00DF3F2F" w:rsidRDefault="00DF3F2F" w:rsidP="00DF3F2F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the shallow water equation, programmed a transient solver investigating tank sloshing </w:t>
      </w:r>
    </w:p>
    <w:p w14:paraId="2AB69489" w14:textId="77777777" w:rsidR="00DF3F2F" w:rsidRDefault="00DF3F2F" w:rsidP="00DF3F2F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Programmed a Finite Volume Solver to investigate the spread of COVID-19 within a classroom leveraging concepts of potential flow</w:t>
      </w:r>
    </w:p>
    <w:p w14:paraId="00505ADA" w14:textId="56586548" w:rsidR="00DF3F2F" w:rsidRPr="00DF3F2F" w:rsidRDefault="00DF3F2F" w:rsidP="00DF3F2F">
      <w:pPr>
        <w:pStyle w:val="ListParagraph"/>
        <w:numPr>
          <w:ilvl w:val="0"/>
          <w:numId w:val="8"/>
        </w:numPr>
        <w:shd w:val="clear" w:color="auto" w:fill="FFFFFF" w:themeFill="background1"/>
        <w:spacing w:before="100" w:beforeAutospacing="1"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Optimized channel flows using Finite Element Methods and principles of unstructured mesh </w:t>
      </w:r>
    </w:p>
    <w:p w14:paraId="1347427E" w14:textId="198AE3C2" w:rsidR="00435A92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71D61238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 xml:space="preserve">Rocket Fin </w:t>
      </w:r>
      <w:proofErr w:type="gramStart"/>
      <w:r w:rsidRPr="00CC2F13">
        <w:rPr>
          <w:rFonts w:ascii="Cambria" w:hAnsi="Cambria"/>
          <w:i/>
          <w:iCs/>
          <w:sz w:val="20"/>
          <w:szCs w:val="20"/>
        </w:rPr>
        <w:t>Lead</w:t>
      </w:r>
      <w:proofErr w:type="gramEnd"/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 </w:t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        </w:t>
      </w:r>
      <w:r w:rsidR="00A95CA2" w:rsidRPr="00CC2F13">
        <w:rPr>
          <w:rFonts w:ascii="Cambria" w:hAnsi="Cambria"/>
          <w:sz w:val="20"/>
          <w:szCs w:val="20"/>
        </w:rPr>
        <w:t xml:space="preserve"> </w:t>
      </w:r>
      <w:r w:rsidR="00F20A96">
        <w:rPr>
          <w:rFonts w:ascii="Cambria" w:hAnsi="Cambria"/>
          <w:sz w:val="20"/>
          <w:szCs w:val="20"/>
        </w:rPr>
        <w:t xml:space="preserve">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D26B17F" w14:textId="1F621989" w:rsidR="00C263F4" w:rsidRDefault="00C263F4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team of </w:t>
      </w:r>
      <w:r w:rsidR="00E53188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>, simulating, and manufacturing rocket fins able to take on supersonic flight loads</w:t>
      </w:r>
    </w:p>
    <w:p w14:paraId="117A64A1" w14:textId="1DD4E503" w:rsidR="00E53188" w:rsidRPr="004C31DF" w:rsidRDefault="00E53188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Organized design reviews, conducted engineering work sessions, led to team to eventually optimizing the apogee of our rocket by 30%</w:t>
      </w:r>
    </w:p>
    <w:p w14:paraId="012C6EE9" w14:textId="0B627457" w:rsidR="00C263F4" w:rsidRDefault="00C263F4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 w:rsidR="00ED533A">
        <w:rPr>
          <w:rFonts w:ascii="Cambria" w:hAnsi="Cambria"/>
          <w:sz w:val="20"/>
          <w:szCs w:val="20"/>
        </w:rPr>
        <w:t xml:space="preserve">with a loading condition </w:t>
      </w:r>
      <w:r w:rsidR="00CE139D">
        <w:rPr>
          <w:rFonts w:ascii="Cambria" w:hAnsi="Cambria"/>
          <w:sz w:val="20"/>
          <w:szCs w:val="20"/>
        </w:rPr>
        <w:t>of</w:t>
      </w:r>
      <w:r w:rsidR="00ED533A">
        <w:rPr>
          <w:rFonts w:ascii="Cambria" w:hAnsi="Cambria"/>
          <w:sz w:val="20"/>
          <w:szCs w:val="20"/>
        </w:rPr>
        <w:t xml:space="preserve"> 2-degree </w:t>
      </w:r>
      <w:proofErr w:type="spellStart"/>
      <w:r w:rsidR="00ED533A">
        <w:rPr>
          <w:rFonts w:ascii="Cambria" w:hAnsi="Cambria"/>
          <w:sz w:val="20"/>
          <w:szCs w:val="20"/>
        </w:rPr>
        <w:t>AoA</w:t>
      </w:r>
      <w:proofErr w:type="spellEnd"/>
      <w:r w:rsidR="00ED533A">
        <w:rPr>
          <w:rFonts w:ascii="Cambria" w:hAnsi="Cambria"/>
          <w:sz w:val="20"/>
          <w:szCs w:val="20"/>
        </w:rPr>
        <w:t xml:space="preserve"> at</w:t>
      </w:r>
      <w:r w:rsidR="00DB30E4"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Mach 2.77, </w:t>
      </w:r>
      <w:r w:rsidR="00542BF7"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5B15F5AF" w14:textId="70C0822A" w:rsidR="00E53188" w:rsidRDefault="00306FE0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Contacted out-of-house manufacturers; fabricated</w:t>
      </w:r>
      <w:r w:rsidR="00E531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 4-ft tall, 3-ft wide rocket fin assembly leveraging advanced sheet metal manufacturing techniques such as bump bending and brake pressing</w:t>
      </w:r>
    </w:p>
    <w:p w14:paraId="209A6DFC" w14:textId="4B01D23C" w:rsidR="00DB30E4" w:rsidRPr="00D16B2D" w:rsidRDefault="00A95CA2" w:rsidP="00CC2F13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 w:rsidR="00CC2F13" w:rsidRPr="00D16B2D"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F20A96">
        <w:rPr>
          <w:rFonts w:ascii="Cambria" w:hAnsi="Cambria"/>
          <w:i/>
          <w:iCs/>
          <w:sz w:val="20"/>
          <w:szCs w:val="20"/>
        </w:rPr>
        <w:t xml:space="preserve"> </w:t>
      </w:r>
      <w:r w:rsidRPr="00D16B2D">
        <w:rPr>
          <w:rFonts w:ascii="Cambria" w:hAnsi="Cambria"/>
          <w:i/>
          <w:iCs/>
          <w:sz w:val="20"/>
          <w:szCs w:val="20"/>
        </w:rPr>
        <w:t>January 2021 – Present</w:t>
      </w:r>
    </w:p>
    <w:p w14:paraId="11019637" w14:textId="6C85F023" w:rsidR="006E4163" w:rsidRDefault="004C31DF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</w:t>
      </w:r>
      <w:r w:rsidR="006E4163">
        <w:rPr>
          <w:rFonts w:ascii="Cambria" w:hAnsi="Cambria"/>
          <w:sz w:val="20"/>
          <w:szCs w:val="20"/>
        </w:rPr>
        <w:t xml:space="preserve"> high-fidelity</w:t>
      </w:r>
      <w:r w:rsidR="00096903">
        <w:rPr>
          <w:rFonts w:ascii="Cambria" w:hAnsi="Cambria"/>
          <w:sz w:val="20"/>
          <w:szCs w:val="20"/>
        </w:rPr>
        <w:t xml:space="preserve"> 3D</w:t>
      </w:r>
      <w:r w:rsidR="006E4163">
        <w:rPr>
          <w:rFonts w:ascii="Cambria" w:hAnsi="Cambria"/>
          <w:sz w:val="20"/>
          <w:szCs w:val="20"/>
        </w:rPr>
        <w:t xml:space="preserve"> full body CFD for a 27-ft rocket traveling at Mach 4.49</w:t>
      </w:r>
      <w:r>
        <w:rPr>
          <w:rFonts w:ascii="Cambria" w:hAnsi="Cambria"/>
          <w:sz w:val="20"/>
          <w:szCs w:val="20"/>
        </w:rPr>
        <w:t xml:space="preserve">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</w:t>
      </w:r>
    </w:p>
    <w:p w14:paraId="23D8FE9E" w14:textId="5E738815" w:rsidR="00A63FBD" w:rsidRDefault="0078521E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</w:t>
      </w:r>
    </w:p>
    <w:p w14:paraId="3A62038F" w14:textId="355DF417" w:rsidR="00A95CA2" w:rsidRDefault="009305E9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</w:t>
      </w:r>
      <w:r w:rsidR="00C85F5E">
        <w:rPr>
          <w:rFonts w:ascii="Cambria" w:hAnsi="Cambria"/>
          <w:sz w:val="20"/>
          <w:szCs w:val="20"/>
        </w:rPr>
        <w:t xml:space="preserve"> behavior at Mach </w:t>
      </w:r>
      <w:r w:rsidR="006E4163">
        <w:rPr>
          <w:rFonts w:ascii="Cambria" w:hAnsi="Cambria"/>
          <w:sz w:val="20"/>
          <w:szCs w:val="20"/>
        </w:rPr>
        <w:t>4.49</w:t>
      </w:r>
      <w:r>
        <w:rPr>
          <w:rFonts w:ascii="Cambria" w:hAnsi="Cambria"/>
          <w:sz w:val="20"/>
          <w:szCs w:val="20"/>
        </w:rPr>
        <w:t xml:space="preserve"> by performing high-fidelity fluid simulation leveraging K-Omega</w:t>
      </w:r>
      <w:r w:rsidR="00096903">
        <w:rPr>
          <w:rFonts w:ascii="Cambria" w:hAnsi="Cambria"/>
          <w:sz w:val="20"/>
          <w:szCs w:val="20"/>
        </w:rPr>
        <w:t xml:space="preserve"> and</w:t>
      </w:r>
      <w:r>
        <w:rPr>
          <w:rFonts w:ascii="Cambria" w:hAnsi="Cambria"/>
          <w:sz w:val="20"/>
          <w:szCs w:val="20"/>
        </w:rPr>
        <w:t xml:space="preserve"> K-Epsilon turbulence models using ANSYS Fluent and STAR-CCM+</w:t>
      </w:r>
    </w:p>
    <w:p w14:paraId="30DDD886" w14:textId="6C2AC4E4" w:rsidR="00A63FBD" w:rsidRDefault="00C85F5E" w:rsidP="000A5306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Spent </w:t>
      </w:r>
      <w:r w:rsidR="009B63C4">
        <w:rPr>
          <w:rFonts w:ascii="Cambria" w:hAnsi="Cambria"/>
          <w:sz w:val="20"/>
          <w:szCs w:val="20"/>
        </w:rPr>
        <w:t>100s of</w:t>
      </w:r>
      <w:r>
        <w:rPr>
          <w:rFonts w:ascii="Cambria" w:hAnsi="Cambria"/>
          <w:sz w:val="20"/>
          <w:szCs w:val="20"/>
        </w:rPr>
        <w:t xml:space="preserve"> hours after school to g</w:t>
      </w:r>
      <w:r w:rsidR="009305E9">
        <w:rPr>
          <w:rFonts w:ascii="Cambria" w:hAnsi="Cambria"/>
          <w:sz w:val="20"/>
          <w:szCs w:val="20"/>
        </w:rPr>
        <w:t>enerate</w:t>
      </w:r>
      <w:r w:rsidR="00A63FBD">
        <w:rPr>
          <w:rFonts w:ascii="Cambria" w:hAnsi="Cambria"/>
          <w:sz w:val="20"/>
          <w:szCs w:val="20"/>
        </w:rPr>
        <w:t xml:space="preserve"> fine and efficient </w:t>
      </w:r>
      <w:r w:rsidR="009305E9">
        <w:rPr>
          <w:rFonts w:ascii="Cambria" w:hAnsi="Cambria"/>
          <w:sz w:val="20"/>
          <w:szCs w:val="20"/>
        </w:rPr>
        <w:t>mesh</w:t>
      </w:r>
      <w:r w:rsidR="00A63FBD">
        <w:rPr>
          <w:rFonts w:ascii="Cambria" w:hAnsi="Cambria"/>
          <w:sz w:val="20"/>
          <w:szCs w:val="20"/>
        </w:rPr>
        <w:t>es</w:t>
      </w:r>
      <w:r w:rsidR="009305E9">
        <w:rPr>
          <w:rFonts w:ascii="Cambria" w:hAnsi="Cambria"/>
          <w:sz w:val="20"/>
          <w:szCs w:val="20"/>
        </w:rPr>
        <w:t xml:space="preserve"> with Y+ value</w:t>
      </w:r>
      <w:r w:rsidR="00A63FBD">
        <w:rPr>
          <w:rFonts w:ascii="Cambria" w:hAnsi="Cambria"/>
          <w:sz w:val="20"/>
          <w:szCs w:val="20"/>
        </w:rPr>
        <w:t>s</w:t>
      </w:r>
      <w:r w:rsidR="009305E9">
        <w:rPr>
          <w:rFonts w:ascii="Cambria" w:hAnsi="Cambria"/>
          <w:sz w:val="20"/>
          <w:szCs w:val="20"/>
        </w:rPr>
        <w:t xml:space="preserve"> </w:t>
      </w:r>
      <w:r w:rsidR="00A63FBD">
        <w:rPr>
          <w:rFonts w:ascii="Cambria" w:hAnsi="Cambria"/>
          <w:sz w:val="20"/>
          <w:szCs w:val="20"/>
        </w:rPr>
        <w:t>below</w:t>
      </w:r>
      <w:r w:rsidR="009305E9">
        <w:rPr>
          <w:rFonts w:ascii="Cambria" w:hAnsi="Cambria"/>
          <w:sz w:val="20"/>
          <w:szCs w:val="20"/>
        </w:rPr>
        <w:t xml:space="preserve"> 5 and</w:t>
      </w:r>
      <w:r w:rsidR="00CE139D">
        <w:rPr>
          <w:rFonts w:ascii="Cambria" w:hAnsi="Cambria"/>
          <w:sz w:val="20"/>
          <w:szCs w:val="20"/>
        </w:rPr>
        <w:t xml:space="preserve"> is the first on the team to</w:t>
      </w:r>
      <w:r w:rsidR="009305E9">
        <w:rPr>
          <w:rFonts w:ascii="Cambria" w:hAnsi="Cambria"/>
          <w:sz w:val="20"/>
          <w:szCs w:val="20"/>
        </w:rPr>
        <w:t xml:space="preserve"> successfully converge the simulation using</w:t>
      </w:r>
      <w:r w:rsidR="00A63FBD">
        <w:rPr>
          <w:rFonts w:ascii="Cambria" w:hAnsi="Cambria"/>
          <w:sz w:val="20"/>
          <w:szCs w:val="20"/>
        </w:rPr>
        <w:t xml:space="preserve"> the</w:t>
      </w:r>
      <w:r w:rsidR="009305E9">
        <w:rPr>
          <w:rFonts w:ascii="Cambria" w:hAnsi="Cambria"/>
          <w:sz w:val="20"/>
          <w:szCs w:val="20"/>
        </w:rPr>
        <w:t xml:space="preserve"> U of M Great Lakes HPC Cluster</w:t>
      </w:r>
    </w:p>
    <w:p w14:paraId="35774599" w14:textId="5B2FC0C8" w:rsidR="00F20A96" w:rsidRPr="00DF3F2F" w:rsidRDefault="00F20A96" w:rsidP="00DF3F2F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</w:p>
    <w:sectPr w:rsidR="00F20A96" w:rsidRPr="00DF3F2F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3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7"/>
  </w:num>
  <w:num w:numId="2" w16cid:durableId="734009363">
    <w:abstractNumId w:val="5"/>
  </w:num>
  <w:num w:numId="3" w16cid:durableId="447742577">
    <w:abstractNumId w:val="21"/>
  </w:num>
  <w:num w:numId="4" w16cid:durableId="1924416650">
    <w:abstractNumId w:val="20"/>
  </w:num>
  <w:num w:numId="5" w16cid:durableId="702172977">
    <w:abstractNumId w:val="15"/>
  </w:num>
  <w:num w:numId="6" w16cid:durableId="1485779063">
    <w:abstractNumId w:val="9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8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6"/>
  </w:num>
  <w:num w:numId="13" w16cid:durableId="310333804">
    <w:abstractNumId w:val="7"/>
  </w:num>
  <w:num w:numId="14" w16cid:durableId="554045959">
    <w:abstractNumId w:val="0"/>
  </w:num>
  <w:num w:numId="15" w16cid:durableId="857742135">
    <w:abstractNumId w:val="14"/>
  </w:num>
  <w:num w:numId="16" w16cid:durableId="1014768610">
    <w:abstractNumId w:val="10"/>
  </w:num>
  <w:num w:numId="17" w16cid:durableId="1724019457">
    <w:abstractNumId w:val="12"/>
  </w:num>
  <w:num w:numId="18" w16cid:durableId="1588154920">
    <w:abstractNumId w:val="13"/>
  </w:num>
  <w:num w:numId="19" w16cid:durableId="480970399">
    <w:abstractNumId w:val="18"/>
  </w:num>
  <w:num w:numId="20" w16cid:durableId="626931198">
    <w:abstractNumId w:val="16"/>
  </w:num>
  <w:num w:numId="21" w16cid:durableId="765809039">
    <w:abstractNumId w:val="11"/>
  </w:num>
  <w:num w:numId="22" w16cid:durableId="14631584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9392F"/>
    <w:rsid w:val="002A2FD1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648A"/>
    <w:rsid w:val="007430DF"/>
    <w:rsid w:val="00744604"/>
    <w:rsid w:val="00746CB6"/>
    <w:rsid w:val="00777CB8"/>
    <w:rsid w:val="0078521E"/>
    <w:rsid w:val="00791787"/>
    <w:rsid w:val="00796B01"/>
    <w:rsid w:val="007C2C99"/>
    <w:rsid w:val="007D1AAA"/>
    <w:rsid w:val="007E1670"/>
    <w:rsid w:val="00800BF8"/>
    <w:rsid w:val="0080415F"/>
    <w:rsid w:val="008225E0"/>
    <w:rsid w:val="008B610E"/>
    <w:rsid w:val="008E7060"/>
    <w:rsid w:val="00901D03"/>
    <w:rsid w:val="00913BF4"/>
    <w:rsid w:val="009305E9"/>
    <w:rsid w:val="00933720"/>
    <w:rsid w:val="009B63C4"/>
    <w:rsid w:val="009D2F38"/>
    <w:rsid w:val="009D6ECE"/>
    <w:rsid w:val="00A63FBD"/>
    <w:rsid w:val="00A75AD5"/>
    <w:rsid w:val="00A8391F"/>
    <w:rsid w:val="00A84116"/>
    <w:rsid w:val="00A95CA2"/>
    <w:rsid w:val="00AC38FE"/>
    <w:rsid w:val="00AD2C13"/>
    <w:rsid w:val="00B360AE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A690E"/>
    <w:rsid w:val="00CC2F13"/>
    <w:rsid w:val="00CE139D"/>
    <w:rsid w:val="00D13487"/>
    <w:rsid w:val="00D16B2D"/>
    <w:rsid w:val="00D5714C"/>
    <w:rsid w:val="00DB30E4"/>
    <w:rsid w:val="00DE0571"/>
    <w:rsid w:val="00DE61F5"/>
    <w:rsid w:val="00DF3F2F"/>
    <w:rsid w:val="00DF73A9"/>
    <w:rsid w:val="00E53188"/>
    <w:rsid w:val="00E67E24"/>
    <w:rsid w:val="00E854D4"/>
    <w:rsid w:val="00EA28F3"/>
    <w:rsid w:val="00ED2F2A"/>
    <w:rsid w:val="00ED533A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115</cp:revision>
  <dcterms:created xsi:type="dcterms:W3CDTF">2021-09-01T22:11:00Z</dcterms:created>
  <dcterms:modified xsi:type="dcterms:W3CDTF">2022-09-10T01:37:00Z</dcterms:modified>
</cp:coreProperties>
</file>