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2ECF258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</w:t>
      </w:r>
    </w:p>
    <w:p w14:paraId="6088624D" w14:textId="7A480FEE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435A92">
        <w:rPr>
          <w:rFonts w:ascii="Cambria" w:hAnsi="Cambria"/>
          <w:sz w:val="20"/>
          <w:szCs w:val="20"/>
        </w:rPr>
        <w:t xml:space="preserve"> ANSA,</w:t>
      </w:r>
      <w:r w:rsidR="00D5714C" w:rsidRPr="00CC2F13">
        <w:rPr>
          <w:rFonts w:ascii="Cambria" w:hAnsi="Cambria"/>
          <w:sz w:val="20"/>
          <w:szCs w:val="20"/>
        </w:rPr>
        <w:t xml:space="preserve"> </w:t>
      </w:r>
      <w:proofErr w:type="spellStart"/>
      <w:r w:rsidR="00D5714C" w:rsidRPr="00CC2F13">
        <w:rPr>
          <w:rFonts w:ascii="Cambria" w:hAnsi="Cambria"/>
          <w:sz w:val="20"/>
          <w:szCs w:val="20"/>
        </w:rPr>
        <w:t>Solidworks</w:t>
      </w:r>
      <w:proofErr w:type="spellEnd"/>
      <w:r w:rsidR="00D5714C" w:rsidRPr="00CC2F13">
        <w:rPr>
          <w:rFonts w:ascii="Cambria" w:hAnsi="Cambria"/>
          <w:sz w:val="20"/>
          <w:szCs w:val="20"/>
        </w:rPr>
        <w:t>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162FDEFA" w14:textId="7D60576F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CFD </w:t>
      </w:r>
      <w:r w:rsidR="00CA690E">
        <w:rPr>
          <w:rFonts w:ascii="Cambria" w:hAnsi="Cambria"/>
          <w:i/>
          <w:iCs/>
          <w:sz w:val="20"/>
          <w:szCs w:val="20"/>
        </w:rPr>
        <w:t>Engineer</w:t>
      </w:r>
      <w:r>
        <w:rPr>
          <w:rFonts w:ascii="Cambria" w:hAnsi="Cambria"/>
          <w:i/>
          <w:iCs/>
          <w:sz w:val="20"/>
          <w:szCs w:val="20"/>
        </w:rPr>
        <w:t xml:space="preserve">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56785DB5" w14:textId="41121029" w:rsidR="0078521E" w:rsidRPr="003F16D0" w:rsidRDefault="003F16D0" w:rsidP="003F16D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3F16D0">
        <w:rPr>
          <w:rFonts w:ascii="Cambria" w:hAnsi="Cambria"/>
          <w:sz w:val="20"/>
          <w:szCs w:val="20"/>
        </w:rPr>
        <w:t>Clean</w:t>
      </w:r>
      <w:r w:rsidR="00435A92" w:rsidRPr="003F16D0">
        <w:rPr>
          <w:rFonts w:ascii="Cambria" w:hAnsi="Cambria"/>
          <w:sz w:val="20"/>
          <w:szCs w:val="20"/>
        </w:rPr>
        <w:t xml:space="preserve"> simulation geometries</w:t>
      </w:r>
      <w:r w:rsidRPr="003F16D0">
        <w:rPr>
          <w:rFonts w:ascii="Cambria" w:hAnsi="Cambria"/>
          <w:sz w:val="20"/>
          <w:szCs w:val="20"/>
        </w:rPr>
        <w:t xml:space="preserve"> and prepare meshes</w:t>
      </w:r>
      <w:r w:rsidR="00435A92" w:rsidRPr="003F16D0">
        <w:rPr>
          <w:rFonts w:ascii="Cambria" w:hAnsi="Cambria"/>
          <w:sz w:val="20"/>
          <w:szCs w:val="20"/>
        </w:rPr>
        <w:t xml:space="preserve"> </w:t>
      </w:r>
      <w:r w:rsidRPr="003F16D0">
        <w:rPr>
          <w:rFonts w:ascii="Cambria" w:hAnsi="Cambria"/>
          <w:sz w:val="20"/>
          <w:szCs w:val="20"/>
        </w:rPr>
        <w:t xml:space="preserve">using ANSA and </w:t>
      </w:r>
      <w:proofErr w:type="spellStart"/>
      <w:r w:rsidRPr="003F16D0">
        <w:rPr>
          <w:rFonts w:ascii="Cambria" w:hAnsi="Cambria"/>
          <w:sz w:val="20"/>
          <w:szCs w:val="20"/>
        </w:rPr>
        <w:t>PowerDELTA</w:t>
      </w:r>
      <w:proofErr w:type="spellEnd"/>
      <w:r w:rsidRPr="003F16D0">
        <w:rPr>
          <w:rFonts w:ascii="Cambria" w:hAnsi="Cambria"/>
          <w:sz w:val="20"/>
          <w:szCs w:val="20"/>
        </w:rPr>
        <w:t xml:space="preserve"> on</w:t>
      </w:r>
      <w:r>
        <w:rPr>
          <w:rFonts w:ascii="Cambria" w:hAnsi="Cambria"/>
          <w:sz w:val="20"/>
          <w:szCs w:val="20"/>
        </w:rPr>
        <w:t xml:space="preserve"> Volvo</w:t>
      </w:r>
      <w:r w:rsidRPr="003F16D0">
        <w:rPr>
          <w:rFonts w:ascii="Cambria" w:hAnsi="Cambria"/>
          <w:sz w:val="20"/>
          <w:szCs w:val="20"/>
        </w:rPr>
        <w:t xml:space="preserve"> truck grilles</w:t>
      </w:r>
    </w:p>
    <w:p w14:paraId="39CB4FBB" w14:textId="26A72267" w:rsidR="00435A92" w:rsidRPr="00DE0571" w:rsidRDefault="003F16D0" w:rsidP="005706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Review past simulation </w:t>
      </w:r>
      <w:r w:rsidR="00DE0571">
        <w:rPr>
          <w:rFonts w:ascii="Cambria" w:hAnsi="Cambria"/>
          <w:sz w:val="20"/>
          <w:szCs w:val="20"/>
        </w:rPr>
        <w:t>and experimental results; provide design revisions on latest truck designs</w:t>
      </w:r>
    </w:p>
    <w:p w14:paraId="0C758B22" w14:textId="24872F0F" w:rsidR="0078521E" w:rsidRPr="006B3642" w:rsidRDefault="00DE0571" w:rsidP="006B3642">
      <w:pPr>
        <w:pStyle w:val="ListParagraph"/>
        <w:numPr>
          <w:ilvl w:val="0"/>
          <w:numId w:val="18"/>
        </w:num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 multiphase flow simulation on engine air intake to optimize water draining during events of heavy rain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0A530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7213F0B7" w14:textId="1A9505F1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47107EDA" w14:textId="055B855E" w:rsidR="00306FE0" w:rsidRPr="00CA690E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</w:t>
      </w:r>
      <w:r w:rsidR="00CA690E">
        <w:rPr>
          <w:rFonts w:ascii="Cambria" w:hAnsi="Cambria"/>
          <w:sz w:val="20"/>
          <w:szCs w:val="20"/>
        </w:rPr>
        <w:t xml:space="preserve">dynamic </w:t>
      </w:r>
      <w:r>
        <w:rPr>
          <w:rFonts w:ascii="Cambria" w:hAnsi="Cambria"/>
          <w:sz w:val="20"/>
          <w:szCs w:val="20"/>
        </w:rPr>
        <w:t>roll behaviors using a 5’ by 7’ wind tunnel; quantified moment and angular acceleration due to aerodynamic effects and explored the possibility of inertial roll coupling</w:t>
      </w:r>
    </w:p>
    <w:p w14:paraId="13839B9D" w14:textId="5124B831" w:rsidR="00CA690E" w:rsidRPr="00CA690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0501251F" w14:textId="22ED52C6" w:rsidR="00306FE0" w:rsidRPr="00306FE0" w:rsidRDefault="0006154A" w:rsidP="006B3642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35774599" w14:textId="1F055AD9" w:rsidR="00F20A96" w:rsidRPr="00D16914" w:rsidRDefault="00C67014" w:rsidP="00D1691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D1691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2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1064BB"/>
    <w:rsid w:val="00147D88"/>
    <w:rsid w:val="00152D7E"/>
    <w:rsid w:val="00306FE0"/>
    <w:rsid w:val="003F16D0"/>
    <w:rsid w:val="00411CBD"/>
    <w:rsid w:val="00435A92"/>
    <w:rsid w:val="004449CB"/>
    <w:rsid w:val="004C31DF"/>
    <w:rsid w:val="00542BF7"/>
    <w:rsid w:val="0056593A"/>
    <w:rsid w:val="00570680"/>
    <w:rsid w:val="005F515B"/>
    <w:rsid w:val="0060356D"/>
    <w:rsid w:val="00615992"/>
    <w:rsid w:val="006678F7"/>
    <w:rsid w:val="006B3642"/>
    <w:rsid w:val="006E290D"/>
    <w:rsid w:val="006E4163"/>
    <w:rsid w:val="0072648A"/>
    <w:rsid w:val="00746CB6"/>
    <w:rsid w:val="0078521E"/>
    <w:rsid w:val="00791787"/>
    <w:rsid w:val="007C2C99"/>
    <w:rsid w:val="008225E0"/>
    <w:rsid w:val="008B610E"/>
    <w:rsid w:val="00901D03"/>
    <w:rsid w:val="009305E9"/>
    <w:rsid w:val="00933720"/>
    <w:rsid w:val="009B63C4"/>
    <w:rsid w:val="009D6ECE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A690E"/>
    <w:rsid w:val="00CC2F13"/>
    <w:rsid w:val="00CE139D"/>
    <w:rsid w:val="00D16914"/>
    <w:rsid w:val="00D16B2D"/>
    <w:rsid w:val="00D5714C"/>
    <w:rsid w:val="00DB30E4"/>
    <w:rsid w:val="00DC4B3C"/>
    <w:rsid w:val="00DE0571"/>
    <w:rsid w:val="00DE61F5"/>
    <w:rsid w:val="00DF73A9"/>
    <w:rsid w:val="00E53188"/>
    <w:rsid w:val="00E67E24"/>
    <w:rsid w:val="00E854D4"/>
    <w:rsid w:val="00ED533A"/>
    <w:rsid w:val="00F20A96"/>
    <w:rsid w:val="00F368EE"/>
    <w:rsid w:val="00F60219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3</cp:revision>
  <dcterms:created xsi:type="dcterms:W3CDTF">2022-01-16T21:27:00Z</dcterms:created>
  <dcterms:modified xsi:type="dcterms:W3CDTF">2022-01-16T21:28:00Z</dcterms:modified>
</cp:coreProperties>
</file>