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8EC499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FF0BA5">
        <w:rPr>
          <w:rFonts w:ascii="Cambria" w:hAnsi="Cambria" w:cstheme="minorHAnsi"/>
          <w:b/>
          <w:bCs/>
          <w:sz w:val="20"/>
          <w:szCs w:val="20"/>
        </w:rPr>
        <w:t>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67353F06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06C07">
        <w:rPr>
          <w:rFonts w:ascii="Cambria" w:hAnsi="Cambria" w:cstheme="minorHAnsi"/>
          <w:sz w:val="20"/>
          <w:szCs w:val="20"/>
        </w:rPr>
        <w:t>Fluid</w:t>
      </w:r>
      <w:r w:rsidR="003D428A">
        <w:rPr>
          <w:rFonts w:ascii="Cambria" w:hAnsi="Cambria" w:cstheme="minorHAnsi"/>
          <w:sz w:val="20"/>
          <w:szCs w:val="20"/>
        </w:rPr>
        <w:t xml:space="preserve"> System Design</w:t>
      </w:r>
      <w:r w:rsidR="002601F4">
        <w:rPr>
          <w:rFonts w:ascii="Cambria" w:hAnsi="Cambria" w:cstheme="minorHAnsi"/>
          <w:sz w:val="20"/>
          <w:szCs w:val="20"/>
        </w:rPr>
        <w:t xml:space="preserve">, CFD, </w:t>
      </w:r>
      <w:r w:rsidR="007C6101">
        <w:rPr>
          <w:rFonts w:ascii="Cambria" w:hAnsi="Cambria" w:cstheme="minorHAnsi"/>
          <w:sz w:val="20"/>
          <w:szCs w:val="20"/>
        </w:rPr>
        <w:t xml:space="preserve">Numerical Optimization,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07645C4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 xml:space="preserve">Star CCM+, </w:t>
      </w:r>
      <w:r w:rsidR="00206C07">
        <w:rPr>
          <w:rFonts w:ascii="Cambria" w:hAnsi="Cambria" w:cstheme="minorHAnsi"/>
          <w:sz w:val="20"/>
          <w:szCs w:val="20"/>
        </w:rPr>
        <w:t>Fluent</w:t>
      </w:r>
      <w:r w:rsidR="00206C07">
        <w:rPr>
          <w:rFonts w:ascii="Cambria" w:hAnsi="Cambria" w:cstheme="minorHAnsi"/>
          <w:sz w:val="20"/>
          <w:szCs w:val="20"/>
        </w:rPr>
        <w:t>,</w:t>
      </w:r>
      <w:r w:rsidR="00206C07"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="00206C07"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="00206C07" w:rsidRPr="00720E7B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3A42B1F4" w:rsid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</w:t>
      </w:r>
      <w:r w:rsidR="005E0521">
        <w:rPr>
          <w:rFonts w:ascii="Cambria" w:hAnsi="Cambria" w:cstheme="minorHAnsi"/>
          <w:sz w:val="20"/>
          <w:szCs w:val="20"/>
        </w:rPr>
        <w:t xml:space="preserve">constructed and </w:t>
      </w:r>
      <w:r w:rsidRPr="00720E7B">
        <w:rPr>
          <w:rFonts w:ascii="Cambria" w:hAnsi="Cambria" w:cstheme="minorHAnsi"/>
          <w:sz w:val="20"/>
          <w:szCs w:val="20"/>
        </w:rPr>
        <w:t>finished it in 9 weeks, yielding key flow data for the L5 vehicle cooling system.</w:t>
      </w:r>
    </w:p>
    <w:p w14:paraId="2F507060" w14:textId="26E2526E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63EE061D" w14:textId="08F9D59A" w:rsidR="00494A3B" w:rsidRPr="00494A3B" w:rsidRDefault="007C4CDF" w:rsidP="00494A3B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64C958B" w14:textId="77777777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F27ADE1" w14:textId="7DCEF61A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567A23BD" w:rsidR="00E7342A" w:rsidRPr="00E7342A" w:rsidRDefault="00AD4F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Collaborated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with Dassault </w:t>
      </w:r>
      <w:proofErr w:type="spellStart"/>
      <w:r w:rsidR="00E7342A"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="00E7342A"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="00E7342A"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7FC05C88" w:rsidR="00450830" w:rsidRPr="00720E7B" w:rsidRDefault="00450830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Aero</w:t>
      </w:r>
      <w:r w:rsidR="006C4D73">
        <w:rPr>
          <w:rFonts w:ascii="Cambria" w:hAnsi="Cambria" w:cstheme="minorHAnsi"/>
          <w:i/>
          <w:iCs/>
          <w:sz w:val="20"/>
          <w:szCs w:val="20"/>
        </w:rPr>
        <w:t>thermal</w:t>
      </w:r>
      <w:r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6C4D73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January 2021 – June 2021</w:t>
      </w:r>
    </w:p>
    <w:p w14:paraId="698DCD06" w14:textId="5E9619ED" w:rsidR="0037506E" w:rsidRPr="0037506E" w:rsidRDefault="0037506E" w:rsidP="0037506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69C0FA35" w14:textId="43D16E61" w:rsidR="00450830" w:rsidRDefault="007C4CDF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37506E">
        <w:rPr>
          <w:rFonts w:ascii="Cambria" w:hAnsi="Cambria" w:cstheme="minorHAnsi"/>
          <w:sz w:val="20"/>
          <w:szCs w:val="20"/>
        </w:rPr>
        <w:t xml:space="preserve">low and </w:t>
      </w:r>
      <w:r w:rsidR="00450830">
        <w:rPr>
          <w:rFonts w:ascii="Cambria" w:hAnsi="Cambria" w:cstheme="minorHAnsi"/>
          <w:sz w:val="20"/>
          <w:szCs w:val="20"/>
        </w:rPr>
        <w:t xml:space="preserve">high-fidelity </w:t>
      </w:r>
      <w:r w:rsidR="00450830" w:rsidRPr="00DF52C7">
        <w:rPr>
          <w:rFonts w:ascii="Cambria" w:hAnsi="Cambria" w:cstheme="minorHAnsi"/>
          <w:sz w:val="20"/>
          <w:szCs w:val="20"/>
        </w:rPr>
        <w:t>3D CFD</w:t>
      </w:r>
      <w:r w:rsidR="0037506E">
        <w:rPr>
          <w:rFonts w:ascii="Cambria" w:hAnsi="Cambria" w:cstheme="minorHAnsi"/>
          <w:sz w:val="20"/>
          <w:szCs w:val="20"/>
        </w:rPr>
        <w:t xml:space="preserve"> using ANSYS Fluent and Star CCM+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0FD2A2B6" w14:textId="257FF1DA" w:rsidR="00AD4F58" w:rsidRPr="00AD4F58" w:rsidRDefault="00AD4F58" w:rsidP="00AD4F58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dynamic roll behaviors using a 5’ by 7’ wind </w:t>
      </w:r>
      <w:r>
        <w:rPr>
          <w:rFonts w:ascii="Cambria" w:hAnsi="Cambria"/>
          <w:sz w:val="20"/>
          <w:szCs w:val="20"/>
        </w:rPr>
        <w:t>tunnel, and</w:t>
      </w:r>
      <w:r>
        <w:rPr>
          <w:rFonts w:ascii="Cambria" w:hAnsi="Cambria"/>
          <w:sz w:val="20"/>
          <w:szCs w:val="20"/>
        </w:rPr>
        <w:t xml:space="preserve"> quantified moment and angular acceleration due to aerodynamic effects</w:t>
      </w:r>
      <w:r>
        <w:rPr>
          <w:rFonts w:ascii="Cambria" w:hAnsi="Cambria"/>
          <w:sz w:val="20"/>
          <w:szCs w:val="20"/>
        </w:rPr>
        <w:t>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35774599" w14:textId="79AB15EE" w:rsidR="00F20A96" w:rsidRPr="00AD4F58" w:rsidRDefault="00C9671A" w:rsidP="00AD4F5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Implemented a CFD solver for</w:t>
      </w:r>
      <w:r w:rsidR="00AD4F58">
        <w:rPr>
          <w:rFonts w:ascii="Cambria" w:hAnsi="Cambria" w:cstheme="minorHAnsi"/>
          <w:sz w:val="20"/>
          <w:szCs w:val="20"/>
        </w:rPr>
        <w:t xml:space="preserve"> compressible</w:t>
      </w:r>
      <w:r w:rsidRPr="00720E7B">
        <w:rPr>
          <w:rFonts w:ascii="Cambria" w:hAnsi="Cambria" w:cstheme="minorHAnsi"/>
          <w:sz w:val="20"/>
          <w:szCs w:val="20"/>
        </w:rPr>
        <w:t xml:space="preserve">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sectPr w:rsidR="00F20A96" w:rsidRPr="00AD4F5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06C07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7506E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75F7"/>
    <w:rsid w:val="00472874"/>
    <w:rsid w:val="00494A3B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D5048"/>
    <w:rsid w:val="006E290D"/>
    <w:rsid w:val="006E4163"/>
    <w:rsid w:val="006F50FA"/>
    <w:rsid w:val="00713408"/>
    <w:rsid w:val="00716C11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AD4F58"/>
    <w:rsid w:val="00B360AE"/>
    <w:rsid w:val="00B56D52"/>
    <w:rsid w:val="00B66E35"/>
    <w:rsid w:val="00BC293A"/>
    <w:rsid w:val="00BD4AF6"/>
    <w:rsid w:val="00BD5D42"/>
    <w:rsid w:val="00BE51AA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7</cp:revision>
  <cp:lastPrinted>2023-10-14T19:38:00Z</cp:lastPrinted>
  <dcterms:created xsi:type="dcterms:W3CDTF">2023-10-14T19:17:00Z</dcterms:created>
  <dcterms:modified xsi:type="dcterms:W3CDTF">2023-10-14T20:43:00Z</dcterms:modified>
</cp:coreProperties>
</file>