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54717DCE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D03087">
        <w:rPr>
          <w:rFonts w:ascii="Cambria" w:hAnsi="Cambria"/>
          <w:sz w:val="20"/>
          <w:szCs w:val="20"/>
        </w:rPr>
        <w:t xml:space="preserve">Flight Testing, Engineering Testing,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D03087">
        <w:rPr>
          <w:rFonts w:ascii="Cambria" w:hAnsi="Cambria"/>
          <w:sz w:val="20"/>
          <w:szCs w:val="20"/>
        </w:rPr>
        <w:t xml:space="preserve">Data Post-processing 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IPEMotion, Star CCM+, PowerFLOW,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Zoox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002095E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AC2947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12533D0E" w14:textId="481FE68A" w:rsidR="00ED6407" w:rsidRPr="00ED6407" w:rsidRDefault="00C9671A" w:rsidP="00E64767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632749F7" w14:textId="543633AC" w:rsidR="00326CB5" w:rsidRPr="00326CB5" w:rsidRDefault="00326CB5" w:rsidP="00326CB5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the safety of other operators in addition to the equipment.</w:t>
      </w:r>
    </w:p>
    <w:p w14:paraId="5F718CA5" w14:textId="23A745A3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 tightly with a team of 6 engineers, designed the gondola for an 11-m diameter, human piloted, solar-electric tsorocopter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Modeled and integrated all avionic component within the avionics bay, reduced the size of avionics bay by 40% while lowering the entire vehicle mass by 5%.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2A7DD844" w:rsidR="00C9671A" w:rsidRPr="00435A92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</w:t>
      </w:r>
      <w:r w:rsidR="00C9671A">
        <w:rPr>
          <w:rFonts w:ascii="Cambria" w:hAnsi="Cambria"/>
          <w:b/>
          <w:bCs/>
          <w:sz w:val="24"/>
          <w:szCs w:val="24"/>
        </w:rPr>
        <w:t xml:space="preserve">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2FEE4EAD" w14:textId="77777777" w:rsidR="00326CB5" w:rsidRDefault="00326CB5" w:rsidP="00326CB5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644D162B" w14:textId="77777777" w:rsidR="00326CB5" w:rsidRPr="00306FE0" w:rsidRDefault="00326CB5" w:rsidP="00326CB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7C5848DB" w14:textId="77777777" w:rsidR="00326CB5" w:rsidRPr="00CA690E" w:rsidRDefault="00326CB5" w:rsidP="00326CB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61F00692" w14:textId="77777777" w:rsidR="00326CB5" w:rsidRPr="00CA690E" w:rsidRDefault="00326CB5" w:rsidP="00326CB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20%.</w:t>
      </w:r>
    </w:p>
    <w:p w14:paraId="35774599" w14:textId="4F43BB23" w:rsidR="00F20A96" w:rsidRPr="00490B77" w:rsidRDefault="00326CB5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F20A96" w:rsidRPr="00490B77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26CB5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90B77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3087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73A9"/>
    <w:rsid w:val="00E53188"/>
    <w:rsid w:val="00E64767"/>
    <w:rsid w:val="00E67E24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dcterms:created xsi:type="dcterms:W3CDTF">2023-10-07T03:04:00Z</dcterms:created>
  <dcterms:modified xsi:type="dcterms:W3CDTF">2023-10-07T03:06:00Z</dcterms:modified>
</cp:coreProperties>
</file>