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80" w:rsidRPr="00EF14E5" w:rsidRDefault="00C12680" w:rsidP="008F1608">
      <w:pPr>
        <w:rPr>
          <w:sz w:val="22"/>
          <w:szCs w:val="22"/>
          <w:lang w:val="en-US"/>
        </w:rPr>
      </w:pPr>
    </w:p>
    <w:p w:rsidR="00ED31B6" w:rsidRPr="00ED31B6" w:rsidRDefault="00B40905" w:rsidP="008F1608">
      <w:pPr>
        <w:rPr>
          <w:b/>
          <w:sz w:val="22"/>
          <w:szCs w:val="22"/>
          <w:lang w:val="en-US"/>
        </w:rPr>
      </w:pPr>
      <w:r w:rsidRPr="00B40905">
        <w:rPr>
          <w:b/>
          <w:sz w:val="22"/>
          <w:szCs w:val="22"/>
          <w:lang w:val="en-US"/>
        </w:rPr>
        <w:t xml:space="preserve">Reflection of the laser radiation </w:t>
      </w:r>
      <w:r>
        <w:rPr>
          <w:b/>
          <w:sz w:val="22"/>
          <w:szCs w:val="22"/>
          <w:lang w:val="en-US"/>
        </w:rPr>
        <w:t>during</w:t>
      </w:r>
      <w:r w:rsidRPr="00B40905">
        <w:rPr>
          <w:b/>
          <w:sz w:val="22"/>
          <w:szCs w:val="22"/>
          <w:lang w:val="en-US"/>
        </w:rPr>
        <w:t xml:space="preserve"> laser welding</w:t>
      </w:r>
    </w:p>
    <w:p w:rsidR="005662E4" w:rsidRDefault="00913116" w:rsidP="008F160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Due to t</w:t>
      </w:r>
      <w:r w:rsidR="005662E4">
        <w:rPr>
          <w:sz w:val="22"/>
          <w:szCs w:val="22"/>
          <w:lang w:val="en-US"/>
        </w:rPr>
        <w:t>he known advantages of laser welding such as</w:t>
      </w:r>
      <w:r>
        <w:rPr>
          <w:sz w:val="22"/>
          <w:szCs w:val="22"/>
          <w:lang w:val="en-US"/>
        </w:rPr>
        <w:t xml:space="preserve"> its</w:t>
      </w:r>
      <w:r w:rsidR="005662E4">
        <w:rPr>
          <w:sz w:val="22"/>
          <w:szCs w:val="22"/>
          <w:lang w:val="en-US"/>
        </w:rPr>
        <w:t xml:space="preserve"> high flexibility, its strong local heat input and a big process velocity, a substantial increase in the use of this production process</w:t>
      </w:r>
      <w:r>
        <w:rPr>
          <w:sz w:val="22"/>
          <w:szCs w:val="22"/>
          <w:lang w:val="en-US"/>
        </w:rPr>
        <w:t xml:space="preserve"> in the industrial application</w:t>
      </w:r>
      <w:r w:rsidR="005662E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occurred.</w:t>
      </w:r>
      <w:r w:rsidR="005662E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However, during a welding process not the </w:t>
      </w:r>
      <w:r w:rsidR="00081CCA">
        <w:rPr>
          <w:sz w:val="22"/>
          <w:szCs w:val="22"/>
          <w:lang w:val="en-US"/>
        </w:rPr>
        <w:t xml:space="preserve">total energy of the laser radiation gets absorbed by the material, there is also a reflection. </w:t>
      </w:r>
      <w:r w:rsidR="000A1CA6">
        <w:rPr>
          <w:sz w:val="22"/>
          <w:szCs w:val="22"/>
          <w:lang w:val="en-US"/>
        </w:rPr>
        <w:t>These refle</w:t>
      </w:r>
      <w:r w:rsidR="000A1CA6">
        <w:rPr>
          <w:sz w:val="22"/>
          <w:szCs w:val="22"/>
          <w:lang w:val="en-US"/>
        </w:rPr>
        <w:t>c</w:t>
      </w:r>
      <w:r w:rsidR="000A1CA6">
        <w:rPr>
          <w:sz w:val="22"/>
          <w:szCs w:val="22"/>
          <w:lang w:val="en-US"/>
        </w:rPr>
        <w:t xml:space="preserve">tions could cause damages </w:t>
      </w:r>
      <w:r w:rsidR="00BF1C8F">
        <w:rPr>
          <w:sz w:val="22"/>
          <w:szCs w:val="22"/>
          <w:lang w:val="en-US"/>
        </w:rPr>
        <w:t xml:space="preserve">to </w:t>
      </w:r>
      <w:r w:rsidR="000A1CA6">
        <w:rPr>
          <w:sz w:val="22"/>
          <w:szCs w:val="22"/>
          <w:lang w:val="en-US"/>
        </w:rPr>
        <w:t>the system components</w:t>
      </w:r>
      <w:r w:rsidR="00BF1C8F">
        <w:rPr>
          <w:sz w:val="22"/>
          <w:szCs w:val="22"/>
          <w:lang w:val="en-US"/>
        </w:rPr>
        <w:t xml:space="preserve"> and lead to power </w:t>
      </w:r>
      <w:r w:rsidR="00E4501D">
        <w:rPr>
          <w:sz w:val="22"/>
          <w:szCs w:val="22"/>
          <w:lang w:val="en-US"/>
        </w:rPr>
        <w:t>loss. Furthe</w:t>
      </w:r>
      <w:r w:rsidR="00E4501D">
        <w:rPr>
          <w:sz w:val="22"/>
          <w:szCs w:val="22"/>
          <w:lang w:val="en-US"/>
        </w:rPr>
        <w:t>r</w:t>
      </w:r>
      <w:r w:rsidR="00E4501D">
        <w:rPr>
          <w:sz w:val="22"/>
          <w:szCs w:val="22"/>
          <w:lang w:val="en-US"/>
        </w:rPr>
        <w:t>more are these reflections</w:t>
      </w:r>
      <w:r w:rsidR="000A1CA6">
        <w:rPr>
          <w:sz w:val="22"/>
          <w:szCs w:val="22"/>
          <w:lang w:val="en-US"/>
        </w:rPr>
        <w:t xml:space="preserve"> a threat of the </w:t>
      </w:r>
      <w:r w:rsidR="00646888">
        <w:rPr>
          <w:sz w:val="22"/>
          <w:szCs w:val="22"/>
          <w:lang w:val="en-US"/>
        </w:rPr>
        <w:t>operator</w:t>
      </w:r>
      <w:r w:rsidR="000A1CA6">
        <w:rPr>
          <w:sz w:val="22"/>
          <w:szCs w:val="22"/>
          <w:lang w:val="en-US"/>
        </w:rPr>
        <w:t>.</w:t>
      </w:r>
      <w:r w:rsidR="00F970F2">
        <w:rPr>
          <w:sz w:val="22"/>
          <w:szCs w:val="22"/>
          <w:lang w:val="en-US"/>
        </w:rPr>
        <w:t xml:space="preserve"> Especially b</w:t>
      </w:r>
      <w:r w:rsidR="00F970F2">
        <w:rPr>
          <w:sz w:val="22"/>
          <w:szCs w:val="22"/>
          <w:lang w:val="en-US"/>
        </w:rPr>
        <w:t>e</w:t>
      </w:r>
      <w:r w:rsidR="00F970F2">
        <w:rPr>
          <w:sz w:val="22"/>
          <w:szCs w:val="22"/>
          <w:lang w:val="en-US"/>
        </w:rPr>
        <w:t xml:space="preserve">fore the keyhole is formed, </w:t>
      </w:r>
      <w:r w:rsidR="00816F12">
        <w:rPr>
          <w:sz w:val="22"/>
          <w:szCs w:val="22"/>
          <w:lang w:val="en-US"/>
        </w:rPr>
        <w:t>the intensity of the reflected light is strong</w:t>
      </w:r>
      <w:r w:rsidR="00F970F2">
        <w:rPr>
          <w:sz w:val="22"/>
          <w:szCs w:val="22"/>
          <w:lang w:val="en-US"/>
        </w:rPr>
        <w:t>. Therefore,</w:t>
      </w:r>
      <w:r w:rsidR="00E4501D">
        <w:rPr>
          <w:sz w:val="22"/>
          <w:szCs w:val="22"/>
          <w:lang w:val="en-US"/>
        </w:rPr>
        <w:t xml:space="preserve"> the focus is on</w:t>
      </w:r>
      <w:r w:rsidR="00F970F2">
        <w:rPr>
          <w:sz w:val="22"/>
          <w:szCs w:val="22"/>
          <w:lang w:val="en-US"/>
        </w:rPr>
        <w:t xml:space="preserve"> the transient behavior of the reflection of the laser radiation during the </w:t>
      </w:r>
      <w:r w:rsidR="00F919F9">
        <w:rPr>
          <w:sz w:val="22"/>
          <w:szCs w:val="22"/>
          <w:lang w:val="en-US"/>
        </w:rPr>
        <w:t>formation</w:t>
      </w:r>
      <w:r w:rsidR="00F970F2">
        <w:rPr>
          <w:sz w:val="22"/>
          <w:szCs w:val="22"/>
          <w:lang w:val="en-US"/>
        </w:rPr>
        <w:t xml:space="preserve"> of the keyhole.</w:t>
      </w:r>
    </w:p>
    <w:p w:rsidR="000F3197" w:rsidRDefault="002544CD" w:rsidP="008F160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theoretical investigations a numerical simulation model was build </w:t>
      </w:r>
      <w:r w:rsidR="00285D7A">
        <w:rPr>
          <w:sz w:val="22"/>
          <w:szCs w:val="22"/>
          <w:lang w:val="en-US"/>
        </w:rPr>
        <w:t>with</w:t>
      </w:r>
      <w:r>
        <w:rPr>
          <w:sz w:val="22"/>
          <w:szCs w:val="22"/>
          <w:lang w:val="en-US"/>
        </w:rPr>
        <w:t xml:space="preserve"> the commercial code COMSOL </w:t>
      </w:r>
      <w:proofErr w:type="spellStart"/>
      <w:r>
        <w:rPr>
          <w:sz w:val="22"/>
          <w:szCs w:val="22"/>
          <w:lang w:val="en-US"/>
        </w:rPr>
        <w:t>Multiphysics</w:t>
      </w:r>
      <w:proofErr w:type="spellEnd"/>
      <w:r>
        <w:rPr>
          <w:sz w:val="22"/>
          <w:szCs w:val="22"/>
          <w:lang w:val="en-US"/>
        </w:rPr>
        <w:t>.</w:t>
      </w:r>
      <w:r w:rsidR="00512EDE">
        <w:rPr>
          <w:sz w:val="22"/>
          <w:szCs w:val="22"/>
          <w:lang w:val="en-US"/>
        </w:rPr>
        <w:t xml:space="preserve"> </w:t>
      </w:r>
      <w:r w:rsidR="000F3197">
        <w:rPr>
          <w:sz w:val="22"/>
          <w:szCs w:val="22"/>
          <w:lang w:val="en-US"/>
        </w:rPr>
        <w:t xml:space="preserve">The model takes into account the three phases </w:t>
      </w:r>
      <w:r w:rsidR="00FD163B">
        <w:rPr>
          <w:sz w:val="22"/>
          <w:szCs w:val="22"/>
          <w:lang w:val="en-US"/>
        </w:rPr>
        <w:t xml:space="preserve">of the metal: </w:t>
      </w:r>
      <w:r w:rsidR="000F3197">
        <w:rPr>
          <w:sz w:val="22"/>
          <w:szCs w:val="22"/>
          <w:lang w:val="en-US"/>
        </w:rPr>
        <w:t>solid, liquid and</w:t>
      </w:r>
      <w:r w:rsidR="00E4501D">
        <w:rPr>
          <w:sz w:val="22"/>
          <w:szCs w:val="22"/>
          <w:lang w:val="en-US"/>
        </w:rPr>
        <w:t xml:space="preserve"> vapor</w:t>
      </w:r>
      <w:r w:rsidR="000F3197">
        <w:rPr>
          <w:sz w:val="22"/>
          <w:szCs w:val="22"/>
          <w:lang w:val="en-US"/>
        </w:rPr>
        <w:t xml:space="preserve">. With the knowledge of the phase interface between the liquid and vapor phase the propagation of the light </w:t>
      </w:r>
      <w:r w:rsidR="00FD163B">
        <w:rPr>
          <w:sz w:val="22"/>
          <w:szCs w:val="22"/>
          <w:lang w:val="en-US"/>
        </w:rPr>
        <w:t>is</w:t>
      </w:r>
      <w:r w:rsidR="000F3197">
        <w:rPr>
          <w:sz w:val="22"/>
          <w:szCs w:val="22"/>
          <w:lang w:val="en-US"/>
        </w:rPr>
        <w:t xml:space="preserve"> calculated with the help of a </w:t>
      </w:r>
      <w:proofErr w:type="spellStart"/>
      <w:r w:rsidR="000F3197">
        <w:rPr>
          <w:sz w:val="22"/>
          <w:szCs w:val="22"/>
          <w:lang w:val="en-US"/>
        </w:rPr>
        <w:t>raytracer</w:t>
      </w:r>
      <w:proofErr w:type="spellEnd"/>
      <w:r w:rsidR="000F3197">
        <w:rPr>
          <w:sz w:val="22"/>
          <w:szCs w:val="22"/>
          <w:lang w:val="en-US"/>
        </w:rPr>
        <w:t xml:space="preserve">. </w:t>
      </w:r>
    </w:p>
    <w:p w:rsidR="00FD163B" w:rsidRDefault="0061124E" w:rsidP="008F160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an experimental evaluation of the model </w:t>
      </w:r>
      <w:r w:rsidR="002C07F0">
        <w:rPr>
          <w:sz w:val="22"/>
          <w:szCs w:val="22"/>
          <w:lang w:val="en-US"/>
        </w:rPr>
        <w:t xml:space="preserve">the intensity of the reflected light was obtained </w:t>
      </w:r>
      <w:r w:rsidR="00E4501D">
        <w:rPr>
          <w:sz w:val="22"/>
          <w:szCs w:val="22"/>
          <w:lang w:val="en-US"/>
        </w:rPr>
        <w:t xml:space="preserve">by </w:t>
      </w:r>
      <w:r w:rsidR="002C07F0">
        <w:rPr>
          <w:sz w:val="22"/>
          <w:szCs w:val="22"/>
          <w:lang w:val="en-US"/>
        </w:rPr>
        <w:t>the help of a</w:t>
      </w:r>
      <w:r>
        <w:rPr>
          <w:sz w:val="22"/>
          <w:szCs w:val="22"/>
          <w:lang w:val="en-US"/>
        </w:rPr>
        <w:t xml:space="preserve"> modular </w:t>
      </w:r>
      <w:r w:rsidR="002C07F0">
        <w:rPr>
          <w:sz w:val="22"/>
          <w:szCs w:val="22"/>
          <w:lang w:val="en-US"/>
        </w:rPr>
        <w:t xml:space="preserve">assembled </w:t>
      </w:r>
      <w:r>
        <w:rPr>
          <w:sz w:val="22"/>
          <w:szCs w:val="22"/>
          <w:lang w:val="en-US"/>
        </w:rPr>
        <w:t>radiation analyz</w:t>
      </w:r>
      <w:r w:rsidR="002C07F0">
        <w:rPr>
          <w:sz w:val="22"/>
          <w:szCs w:val="22"/>
          <w:lang w:val="en-US"/>
        </w:rPr>
        <w:t>er.</w:t>
      </w:r>
      <w:r w:rsidR="005947FC">
        <w:rPr>
          <w:sz w:val="22"/>
          <w:szCs w:val="22"/>
          <w:lang w:val="en-US"/>
        </w:rPr>
        <w:t xml:space="preserve"> </w:t>
      </w:r>
      <w:r w:rsidR="00BF46BD">
        <w:rPr>
          <w:sz w:val="22"/>
          <w:szCs w:val="22"/>
          <w:lang w:val="en-US"/>
        </w:rPr>
        <w:t>With this measuring system the r</w:t>
      </w:r>
      <w:r w:rsidR="00BF46BD">
        <w:rPr>
          <w:sz w:val="22"/>
          <w:szCs w:val="22"/>
          <w:lang w:val="en-US"/>
        </w:rPr>
        <w:t>e</w:t>
      </w:r>
      <w:r w:rsidR="00BF46BD">
        <w:rPr>
          <w:sz w:val="22"/>
          <w:szCs w:val="22"/>
          <w:lang w:val="en-US"/>
        </w:rPr>
        <w:t xml:space="preserve">flected light </w:t>
      </w:r>
      <w:r w:rsidR="00E4501D">
        <w:rPr>
          <w:sz w:val="22"/>
          <w:szCs w:val="22"/>
          <w:lang w:val="en-US"/>
        </w:rPr>
        <w:t>is</w:t>
      </w:r>
      <w:r w:rsidR="00114F9B">
        <w:rPr>
          <w:sz w:val="22"/>
          <w:szCs w:val="22"/>
          <w:lang w:val="en-US"/>
        </w:rPr>
        <w:t xml:space="preserve"> time and place resolved,</w:t>
      </w:r>
      <w:r w:rsidR="00BF46BD">
        <w:rPr>
          <w:sz w:val="22"/>
          <w:szCs w:val="22"/>
          <w:lang w:val="en-US"/>
        </w:rPr>
        <w:t xml:space="preserve"> </w:t>
      </w:r>
      <w:proofErr w:type="gramStart"/>
      <w:r w:rsidR="00E4501D">
        <w:rPr>
          <w:sz w:val="22"/>
          <w:szCs w:val="22"/>
          <w:lang w:val="en-US"/>
        </w:rPr>
        <w:t xml:space="preserve">detected </w:t>
      </w:r>
      <w:r w:rsidR="00BF46BD">
        <w:rPr>
          <w:sz w:val="22"/>
          <w:szCs w:val="22"/>
          <w:lang w:val="en-US"/>
        </w:rPr>
        <w:t xml:space="preserve"> on</w:t>
      </w:r>
      <w:proofErr w:type="gramEnd"/>
      <w:r w:rsidR="00BF46BD">
        <w:rPr>
          <w:sz w:val="22"/>
          <w:szCs w:val="22"/>
          <w:lang w:val="en-US"/>
        </w:rPr>
        <w:t xml:space="preserve"> the whole hemisphere around the pr</w:t>
      </w:r>
      <w:r w:rsidR="00BF46BD">
        <w:rPr>
          <w:sz w:val="22"/>
          <w:szCs w:val="22"/>
          <w:lang w:val="en-US"/>
        </w:rPr>
        <w:t>o</w:t>
      </w:r>
      <w:r w:rsidR="00BF46BD">
        <w:rPr>
          <w:sz w:val="22"/>
          <w:szCs w:val="22"/>
          <w:lang w:val="en-US"/>
        </w:rPr>
        <w:t>cess.</w:t>
      </w:r>
      <w:r w:rsidR="002C07F0">
        <w:rPr>
          <w:sz w:val="22"/>
          <w:szCs w:val="22"/>
          <w:lang w:val="en-US"/>
        </w:rPr>
        <w:t xml:space="preserve"> </w:t>
      </w:r>
      <w:bookmarkStart w:id="0" w:name="_GoBack"/>
      <w:bookmarkEnd w:id="0"/>
    </w:p>
    <w:p w:rsidR="00F919F9" w:rsidRPr="005947FC" w:rsidRDefault="00F919F9" w:rsidP="008F1608">
      <w:pPr>
        <w:rPr>
          <w:sz w:val="22"/>
          <w:szCs w:val="22"/>
          <w:lang w:val="en-US"/>
        </w:rPr>
      </w:pPr>
    </w:p>
    <w:p w:rsidR="00F919F9" w:rsidRPr="005947FC" w:rsidRDefault="00F919F9" w:rsidP="008F1608">
      <w:pPr>
        <w:rPr>
          <w:sz w:val="22"/>
          <w:szCs w:val="22"/>
          <w:lang w:val="en-US"/>
        </w:rPr>
      </w:pPr>
    </w:p>
    <w:p w:rsidR="005662E4" w:rsidRPr="005947FC" w:rsidRDefault="005662E4" w:rsidP="008F1608">
      <w:pPr>
        <w:rPr>
          <w:sz w:val="22"/>
          <w:szCs w:val="22"/>
          <w:lang w:val="en-US"/>
        </w:rPr>
      </w:pPr>
    </w:p>
    <w:sectPr w:rsidR="005662E4" w:rsidRPr="005947FC" w:rsidSect="008E21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7F1" w:rsidRDefault="00D417F1">
      <w:pPr>
        <w:spacing w:after="0" w:line="240" w:lineRule="auto"/>
      </w:pPr>
      <w:r>
        <w:separator/>
      </w:r>
    </w:p>
  </w:endnote>
  <w:endnote w:type="continuationSeparator" w:id="0">
    <w:p w:rsidR="00D417F1" w:rsidRDefault="00D41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24E" w:rsidRDefault="0061124E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24E" w:rsidRDefault="0061124E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24E" w:rsidRDefault="0061124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7F1" w:rsidRDefault="00D417F1">
      <w:pPr>
        <w:spacing w:after="0" w:line="240" w:lineRule="auto"/>
      </w:pPr>
      <w:r>
        <w:separator/>
      </w:r>
    </w:p>
  </w:footnote>
  <w:footnote w:type="continuationSeparator" w:id="0">
    <w:p w:rsidR="00D417F1" w:rsidRDefault="00D41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24E" w:rsidRDefault="0061124E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24E" w:rsidRPr="00A809DB" w:rsidRDefault="0061124E" w:rsidP="00D74A3C">
    <w:pPr>
      <w:pStyle w:val="Kopfzeile"/>
      <w:spacing w:after="0"/>
      <w:jc w:val="left"/>
      <w:rPr>
        <w:sz w:val="20"/>
        <w:lang w:val="en-US"/>
      </w:rPr>
    </w:pPr>
    <w:r>
      <w:rPr>
        <w:noProof/>
        <w:sz w:val="20"/>
        <w:lang w:val="en-US"/>
      </w:rPr>
      <w:t xml:space="preserve">Reflection of the laser radiation during laser welding </w:t>
    </w:r>
    <w:r>
      <w:rPr>
        <w:noProof/>
        <w:sz w:val="20"/>
        <w:lang w:val="en-US"/>
      </w:rPr>
      <w:br/>
    </w:r>
    <w:r>
      <w:rPr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5257800</wp:posOffset>
          </wp:positionH>
          <wp:positionV relativeFrom="paragraph">
            <wp:posOffset>-121285</wp:posOffset>
          </wp:positionV>
          <wp:extent cx="504190" cy="504190"/>
          <wp:effectExtent l="19050" t="0" r="0" b="0"/>
          <wp:wrapNone/>
          <wp:docPr id="1" name="Bild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190" cy="504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809DB">
      <w:rPr>
        <w:noProof/>
        <w:sz w:val="20"/>
        <w:lang w:val="en-US"/>
      </w:rPr>
      <w:t>Abstract Laser Summer School Dresden</w:t>
    </w:r>
  </w:p>
  <w:p w:rsidR="0061124E" w:rsidRPr="00A809DB" w:rsidRDefault="0061124E" w:rsidP="008E211C">
    <w:pPr>
      <w:pStyle w:val="Kopfzeile"/>
      <w:pBdr>
        <w:bottom w:val="single" w:sz="6" w:space="3" w:color="auto"/>
      </w:pBdr>
      <w:rPr>
        <w:sz w:val="20"/>
        <w:lang w:val="en-US"/>
      </w:rPr>
    </w:pPr>
    <w:proofErr w:type="spellStart"/>
    <w:proofErr w:type="gramStart"/>
    <w:r>
      <w:rPr>
        <w:sz w:val="20"/>
        <w:lang w:val="en-US"/>
      </w:rPr>
      <w:t>ga</w:t>
    </w:r>
    <w:proofErr w:type="spellEnd"/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24E" w:rsidRDefault="0061124E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5BCE534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4AAA1DD4"/>
    <w:multiLevelType w:val="hybridMultilevel"/>
    <w:tmpl w:val="DF46402C"/>
    <w:lvl w:ilvl="0" w:tplc="3DFA1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stylePaneFormatFilter w:val="3F01"/>
  <w:defaultTabStop w:val="708"/>
  <w:autoHyphenation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683ED7"/>
    <w:rsid w:val="00060FBA"/>
    <w:rsid w:val="00081CCA"/>
    <w:rsid w:val="000A1CA6"/>
    <w:rsid w:val="000B3322"/>
    <w:rsid w:val="000B6523"/>
    <w:rsid w:val="000F3197"/>
    <w:rsid w:val="00114F9B"/>
    <w:rsid w:val="001D148F"/>
    <w:rsid w:val="002544CD"/>
    <w:rsid w:val="002821C4"/>
    <w:rsid w:val="00285D7A"/>
    <w:rsid w:val="00286323"/>
    <w:rsid w:val="002C07F0"/>
    <w:rsid w:val="002E5B72"/>
    <w:rsid w:val="0032670F"/>
    <w:rsid w:val="00395588"/>
    <w:rsid w:val="003A78C7"/>
    <w:rsid w:val="003C5996"/>
    <w:rsid w:val="0040616D"/>
    <w:rsid w:val="00435BC5"/>
    <w:rsid w:val="00450BA1"/>
    <w:rsid w:val="004766C9"/>
    <w:rsid w:val="00486EE0"/>
    <w:rsid w:val="004A5B8C"/>
    <w:rsid w:val="0050689C"/>
    <w:rsid w:val="00512EDE"/>
    <w:rsid w:val="005469E1"/>
    <w:rsid w:val="005662E4"/>
    <w:rsid w:val="005947FC"/>
    <w:rsid w:val="005A67CC"/>
    <w:rsid w:val="005B451D"/>
    <w:rsid w:val="005D11EB"/>
    <w:rsid w:val="005E1D3C"/>
    <w:rsid w:val="0060184E"/>
    <w:rsid w:val="0061124E"/>
    <w:rsid w:val="00613571"/>
    <w:rsid w:val="00632F5C"/>
    <w:rsid w:val="00646888"/>
    <w:rsid w:val="0068307E"/>
    <w:rsid w:val="00683ED7"/>
    <w:rsid w:val="006953F6"/>
    <w:rsid w:val="006C1D08"/>
    <w:rsid w:val="006D2824"/>
    <w:rsid w:val="006F689C"/>
    <w:rsid w:val="00712D06"/>
    <w:rsid w:val="00785D21"/>
    <w:rsid w:val="007A4970"/>
    <w:rsid w:val="007A752D"/>
    <w:rsid w:val="007C253C"/>
    <w:rsid w:val="00816F12"/>
    <w:rsid w:val="00824EC6"/>
    <w:rsid w:val="00831C5B"/>
    <w:rsid w:val="008522D3"/>
    <w:rsid w:val="008E211C"/>
    <w:rsid w:val="008F1608"/>
    <w:rsid w:val="00906E4E"/>
    <w:rsid w:val="00913116"/>
    <w:rsid w:val="009155A9"/>
    <w:rsid w:val="00916C26"/>
    <w:rsid w:val="00947B05"/>
    <w:rsid w:val="009A6A4C"/>
    <w:rsid w:val="00A63A92"/>
    <w:rsid w:val="00A809DB"/>
    <w:rsid w:val="00AE4C0C"/>
    <w:rsid w:val="00B30FEC"/>
    <w:rsid w:val="00B40905"/>
    <w:rsid w:val="00B81058"/>
    <w:rsid w:val="00BB37B0"/>
    <w:rsid w:val="00BD2326"/>
    <w:rsid w:val="00BD71C0"/>
    <w:rsid w:val="00BF1C8F"/>
    <w:rsid w:val="00BF46BD"/>
    <w:rsid w:val="00C12680"/>
    <w:rsid w:val="00C354C5"/>
    <w:rsid w:val="00C63A94"/>
    <w:rsid w:val="00CA62C2"/>
    <w:rsid w:val="00CC24D8"/>
    <w:rsid w:val="00D1486A"/>
    <w:rsid w:val="00D1699F"/>
    <w:rsid w:val="00D40330"/>
    <w:rsid w:val="00D417F1"/>
    <w:rsid w:val="00D426B8"/>
    <w:rsid w:val="00D74A3C"/>
    <w:rsid w:val="00E12B29"/>
    <w:rsid w:val="00E4501D"/>
    <w:rsid w:val="00E54690"/>
    <w:rsid w:val="00E6473D"/>
    <w:rsid w:val="00E91A35"/>
    <w:rsid w:val="00ED31B6"/>
    <w:rsid w:val="00EF14E5"/>
    <w:rsid w:val="00EF63A4"/>
    <w:rsid w:val="00F57B77"/>
    <w:rsid w:val="00F7704E"/>
    <w:rsid w:val="00F919F9"/>
    <w:rsid w:val="00F970F2"/>
    <w:rsid w:val="00FD1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689C"/>
    <w:pPr>
      <w:spacing w:after="160" w:line="320" w:lineRule="atLeast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50689C"/>
    <w:pPr>
      <w:pageBreakBefore/>
      <w:numPr>
        <w:numId w:val="9"/>
      </w:numPr>
      <w:tabs>
        <w:tab w:val="left" w:pos="1021"/>
        <w:tab w:val="right" w:pos="9072"/>
      </w:tabs>
      <w:spacing w:after="120" w:line="240" w:lineRule="auto"/>
      <w:jc w:val="left"/>
      <w:outlineLvl w:val="0"/>
    </w:pPr>
    <w:rPr>
      <w:b/>
      <w:sz w:val="32"/>
    </w:rPr>
  </w:style>
  <w:style w:type="paragraph" w:styleId="berschrift2">
    <w:name w:val="heading 2"/>
    <w:basedOn w:val="berschrift1"/>
    <w:next w:val="Standard"/>
    <w:qFormat/>
    <w:rsid w:val="0050689C"/>
    <w:pPr>
      <w:pageBreakBefore w:val="0"/>
      <w:numPr>
        <w:ilvl w:val="1"/>
      </w:numPr>
      <w:spacing w:before="640" w:line="400" w:lineRule="exact"/>
      <w:outlineLvl w:val="1"/>
    </w:pPr>
    <w:rPr>
      <w:sz w:val="30"/>
    </w:rPr>
  </w:style>
  <w:style w:type="paragraph" w:styleId="berschrift3">
    <w:name w:val="heading 3"/>
    <w:basedOn w:val="berschrift2"/>
    <w:next w:val="Standard"/>
    <w:qFormat/>
    <w:rsid w:val="0050689C"/>
    <w:pPr>
      <w:numPr>
        <w:ilvl w:val="2"/>
      </w:numPr>
      <w:spacing w:before="400" w:after="200"/>
      <w:outlineLvl w:val="2"/>
    </w:pPr>
    <w:rPr>
      <w:sz w:val="28"/>
    </w:rPr>
  </w:style>
  <w:style w:type="paragraph" w:styleId="berschrift4">
    <w:name w:val="heading 4"/>
    <w:basedOn w:val="berschrift3"/>
    <w:next w:val="Standard"/>
    <w:qFormat/>
    <w:rsid w:val="0050689C"/>
    <w:pPr>
      <w:numPr>
        <w:ilvl w:val="3"/>
      </w:numPr>
      <w:outlineLvl w:val="3"/>
    </w:pPr>
    <w:rPr>
      <w:sz w:val="26"/>
    </w:rPr>
  </w:style>
  <w:style w:type="paragraph" w:styleId="berschrift5">
    <w:name w:val="heading 5"/>
    <w:basedOn w:val="Standard"/>
    <w:next w:val="Standard"/>
    <w:qFormat/>
    <w:rsid w:val="0050689C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50689C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rsid w:val="0050689C"/>
    <w:pPr>
      <w:numPr>
        <w:ilvl w:val="6"/>
        <w:numId w:val="9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rsid w:val="0050689C"/>
    <w:pPr>
      <w:numPr>
        <w:ilvl w:val="7"/>
        <w:numId w:val="9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rsid w:val="0050689C"/>
    <w:pPr>
      <w:numPr>
        <w:ilvl w:val="8"/>
        <w:numId w:val="9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basedOn w:val="Standard"/>
    <w:rsid w:val="0050689C"/>
    <w:pPr>
      <w:ind w:left="567" w:hanging="567"/>
    </w:pPr>
  </w:style>
  <w:style w:type="paragraph" w:customStyle="1" w:styleId="Absatz2">
    <w:name w:val="Absatz 2"/>
    <w:basedOn w:val="Standard"/>
    <w:rsid w:val="0050689C"/>
    <w:pPr>
      <w:ind w:left="567"/>
    </w:pPr>
  </w:style>
  <w:style w:type="paragraph" w:customStyle="1" w:styleId="AufzhlungEingerckt">
    <w:name w:val="AufzählungEingerückt"/>
    <w:basedOn w:val="Absatz1"/>
    <w:rsid w:val="0050689C"/>
    <w:pPr>
      <w:ind w:left="1276"/>
    </w:pPr>
  </w:style>
  <w:style w:type="paragraph" w:styleId="Beschriftung">
    <w:name w:val="caption"/>
    <w:basedOn w:val="Standard"/>
    <w:next w:val="Standard"/>
    <w:qFormat/>
    <w:rsid w:val="0050689C"/>
    <w:pPr>
      <w:spacing w:after="420" w:line="199" w:lineRule="atLeast"/>
    </w:pPr>
    <w:rPr>
      <w:i/>
    </w:rPr>
  </w:style>
  <w:style w:type="paragraph" w:customStyle="1" w:styleId="Bild">
    <w:name w:val="Bild"/>
    <w:basedOn w:val="Standard"/>
    <w:next w:val="Beschriftung"/>
    <w:rsid w:val="0050689C"/>
    <w:pPr>
      <w:keepNext/>
      <w:spacing w:before="480" w:after="360"/>
      <w:jc w:val="center"/>
    </w:pPr>
  </w:style>
  <w:style w:type="paragraph" w:styleId="Fuzeile">
    <w:name w:val="footer"/>
    <w:basedOn w:val="Standard"/>
    <w:rsid w:val="0050689C"/>
    <w:pPr>
      <w:tabs>
        <w:tab w:val="center" w:pos="4819"/>
        <w:tab w:val="right" w:pos="9071"/>
      </w:tabs>
    </w:pPr>
  </w:style>
  <w:style w:type="paragraph" w:styleId="Kommentartext">
    <w:name w:val="annotation text"/>
    <w:basedOn w:val="Standard"/>
    <w:link w:val="KommentartextZchn"/>
    <w:semiHidden/>
    <w:rsid w:val="0050689C"/>
  </w:style>
  <w:style w:type="character" w:styleId="Kommentarzeichen">
    <w:name w:val="annotation reference"/>
    <w:basedOn w:val="Absatz-Standardschriftart"/>
    <w:semiHidden/>
    <w:rsid w:val="0050689C"/>
    <w:rPr>
      <w:sz w:val="16"/>
    </w:rPr>
  </w:style>
  <w:style w:type="paragraph" w:styleId="Kopfzeile">
    <w:name w:val="header"/>
    <w:basedOn w:val="Standard"/>
    <w:rsid w:val="0050689C"/>
    <w:pPr>
      <w:tabs>
        <w:tab w:val="center" w:pos="4252"/>
        <w:tab w:val="right" w:pos="8504"/>
      </w:tabs>
      <w:spacing w:line="280" w:lineRule="exact"/>
    </w:pPr>
    <w:rPr>
      <w:b/>
    </w:rPr>
  </w:style>
  <w:style w:type="paragraph" w:styleId="Rechtsgrundlagenverzeichnis">
    <w:name w:val="table of authorities"/>
    <w:basedOn w:val="Standard"/>
    <w:next w:val="Standard"/>
    <w:semiHidden/>
    <w:rsid w:val="0050689C"/>
    <w:pPr>
      <w:ind w:left="240" w:hanging="240"/>
    </w:pPr>
  </w:style>
  <w:style w:type="character" w:styleId="Seitenzahl">
    <w:name w:val="page number"/>
    <w:basedOn w:val="Absatz-Standardschriftart"/>
    <w:rsid w:val="0050689C"/>
  </w:style>
  <w:style w:type="paragraph" w:styleId="Standardeinzug">
    <w:name w:val="Normal Indent"/>
    <w:basedOn w:val="Standard"/>
    <w:rsid w:val="0050689C"/>
    <w:pPr>
      <w:ind w:left="567"/>
    </w:pPr>
  </w:style>
  <w:style w:type="paragraph" w:styleId="Verzeichnis1">
    <w:name w:val="toc 1"/>
    <w:basedOn w:val="Standard"/>
    <w:next w:val="Standard"/>
    <w:autoRedefine/>
    <w:semiHidden/>
    <w:rsid w:val="0050689C"/>
    <w:pPr>
      <w:tabs>
        <w:tab w:val="left" w:pos="397"/>
        <w:tab w:val="right" w:pos="9072"/>
      </w:tabs>
      <w:spacing w:after="120" w:line="240" w:lineRule="atLeast"/>
      <w:ind w:left="397" w:hanging="397"/>
      <w:jc w:val="left"/>
    </w:pPr>
    <w:rPr>
      <w:b/>
      <w:sz w:val="28"/>
    </w:rPr>
  </w:style>
  <w:style w:type="paragraph" w:styleId="Verzeichnis2">
    <w:name w:val="toc 2"/>
    <w:basedOn w:val="Standard"/>
    <w:next w:val="Standard"/>
    <w:autoRedefine/>
    <w:semiHidden/>
    <w:rsid w:val="0050689C"/>
    <w:pPr>
      <w:tabs>
        <w:tab w:val="left" w:pos="964"/>
        <w:tab w:val="right" w:pos="9072"/>
      </w:tabs>
      <w:spacing w:line="240" w:lineRule="atLeast"/>
      <w:ind w:left="964" w:hanging="567"/>
      <w:jc w:val="left"/>
    </w:pPr>
  </w:style>
  <w:style w:type="paragraph" w:styleId="Verzeichnis3">
    <w:name w:val="toc 3"/>
    <w:basedOn w:val="Standard"/>
    <w:next w:val="Standard"/>
    <w:autoRedefine/>
    <w:semiHidden/>
    <w:rsid w:val="0050689C"/>
    <w:pPr>
      <w:tabs>
        <w:tab w:val="left" w:pos="1758"/>
        <w:tab w:val="right" w:pos="9072"/>
      </w:tabs>
      <w:spacing w:line="240" w:lineRule="atLeast"/>
      <w:ind w:left="1758" w:hanging="794"/>
      <w:jc w:val="left"/>
    </w:pPr>
  </w:style>
  <w:style w:type="paragraph" w:styleId="Verzeichnis4">
    <w:name w:val="toc 4"/>
    <w:basedOn w:val="Standard"/>
    <w:next w:val="Standard"/>
    <w:autoRedefine/>
    <w:semiHidden/>
    <w:rsid w:val="0050689C"/>
    <w:pPr>
      <w:tabs>
        <w:tab w:val="left" w:pos="2608"/>
        <w:tab w:val="right" w:pos="9072"/>
      </w:tabs>
      <w:spacing w:line="240" w:lineRule="atLeast"/>
      <w:ind w:left="2608" w:hanging="851"/>
    </w:pPr>
  </w:style>
  <w:style w:type="paragraph" w:styleId="Listenabsatz">
    <w:name w:val="List Paragraph"/>
    <w:basedOn w:val="Standard"/>
    <w:uiPriority w:val="34"/>
    <w:qFormat/>
    <w:rsid w:val="00F57B77"/>
    <w:pPr>
      <w:ind w:left="720"/>
      <w:contextualSpacing/>
    </w:pPr>
  </w:style>
  <w:style w:type="character" w:customStyle="1" w:styleId="hps">
    <w:name w:val="hps"/>
    <w:basedOn w:val="Absatz-Standardschriftart"/>
    <w:rsid w:val="004A5B8C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5B8C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4A5B8C"/>
    <w:rPr>
      <w:rFonts w:ascii="Arial" w:hAnsi="Arial"/>
      <w:sz w:val="24"/>
    </w:rPr>
  </w:style>
  <w:style w:type="character" w:customStyle="1" w:styleId="KommentarthemaZchn">
    <w:name w:val="Kommentarthema Zchn"/>
    <w:basedOn w:val="KommentartextZchn"/>
    <w:link w:val="Kommentarthema"/>
    <w:rsid w:val="004A5B8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5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5B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4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7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iwb TU München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Schmitz</dc:creator>
  <cp:lastModifiedBy>Ganser</cp:lastModifiedBy>
  <cp:revision>3</cp:revision>
  <cp:lastPrinted>2014-04-03T12:37:00Z</cp:lastPrinted>
  <dcterms:created xsi:type="dcterms:W3CDTF">2014-04-04T12:00:00Z</dcterms:created>
  <dcterms:modified xsi:type="dcterms:W3CDTF">2014-04-04T12:00:00Z</dcterms:modified>
</cp:coreProperties>
</file>