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4"/>
          <w:szCs w:val="22"/>
          <w:lang w:val="fr-FR" w:eastAsia="en-US"/>
        </w:rPr>
        <w:id w:val="-749893903"/>
        <w:docPartObj>
          <w:docPartGallery w:val="Table of Contents"/>
          <w:docPartUnique/>
        </w:docPartObj>
      </w:sdtPr>
      <w:sdtEndPr>
        <w:rPr>
          <w:b/>
          <w:bCs/>
        </w:rPr>
      </w:sdtEndPr>
      <w:sdtContent>
        <w:p w14:paraId="36534DFA" w14:textId="47ECFCB1" w:rsidR="00DC3B13" w:rsidRDefault="00DC3B13">
          <w:pPr>
            <w:pStyle w:val="TOCHeading"/>
          </w:pPr>
          <w:r>
            <w:rPr>
              <w:lang w:val="fr-FR"/>
            </w:rPr>
            <w:t>Table des matières</w:t>
          </w:r>
        </w:p>
        <w:p w14:paraId="11BE21B2" w14:textId="71F63475" w:rsidR="00DF29A6" w:rsidRDefault="00DC3B13">
          <w:pPr>
            <w:pStyle w:val="TOC1"/>
            <w:tabs>
              <w:tab w:val="right" w:leader="dot" w:pos="863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86054702" w:history="1">
            <w:r w:rsidR="00DF29A6" w:rsidRPr="00976543">
              <w:rPr>
                <w:rStyle w:val="Hyperlink"/>
                <w:noProof/>
              </w:rPr>
              <w:t>Introduction</w:t>
            </w:r>
            <w:r w:rsidR="00DF29A6">
              <w:rPr>
                <w:noProof/>
                <w:webHidden/>
              </w:rPr>
              <w:tab/>
            </w:r>
            <w:r w:rsidR="00DF29A6">
              <w:rPr>
                <w:noProof/>
                <w:webHidden/>
              </w:rPr>
              <w:fldChar w:fldCharType="begin"/>
            </w:r>
            <w:r w:rsidR="00DF29A6">
              <w:rPr>
                <w:noProof/>
                <w:webHidden/>
              </w:rPr>
              <w:instrText xml:space="preserve"> PAGEREF _Toc86054702 \h </w:instrText>
            </w:r>
            <w:r w:rsidR="00DF29A6">
              <w:rPr>
                <w:noProof/>
                <w:webHidden/>
              </w:rPr>
            </w:r>
            <w:r w:rsidR="00DF29A6">
              <w:rPr>
                <w:noProof/>
                <w:webHidden/>
              </w:rPr>
              <w:fldChar w:fldCharType="separate"/>
            </w:r>
            <w:r w:rsidR="00DF29A6">
              <w:rPr>
                <w:noProof/>
                <w:webHidden/>
              </w:rPr>
              <w:t>1</w:t>
            </w:r>
            <w:r w:rsidR="00DF29A6">
              <w:rPr>
                <w:noProof/>
                <w:webHidden/>
              </w:rPr>
              <w:fldChar w:fldCharType="end"/>
            </w:r>
          </w:hyperlink>
        </w:p>
        <w:p w14:paraId="461F7604" w14:textId="3638DA73" w:rsidR="00DF29A6" w:rsidRDefault="00DF29A6">
          <w:pPr>
            <w:pStyle w:val="TOC1"/>
            <w:tabs>
              <w:tab w:val="right" w:leader="dot" w:pos="8630"/>
            </w:tabs>
            <w:rPr>
              <w:rFonts w:asciiTheme="minorHAnsi" w:eastAsiaTheme="minorEastAsia" w:hAnsiTheme="minorHAnsi"/>
              <w:noProof/>
              <w:sz w:val="22"/>
              <w:lang w:eastAsia="ja-JP"/>
            </w:rPr>
          </w:pPr>
          <w:hyperlink w:anchor="_Toc86054703" w:history="1">
            <w:r w:rsidRPr="00976543">
              <w:rPr>
                <w:rStyle w:val="Hyperlink"/>
                <w:noProof/>
              </w:rPr>
              <w:t>Théorie et équations</w:t>
            </w:r>
            <w:r>
              <w:rPr>
                <w:noProof/>
                <w:webHidden/>
              </w:rPr>
              <w:tab/>
            </w:r>
            <w:r>
              <w:rPr>
                <w:noProof/>
                <w:webHidden/>
              </w:rPr>
              <w:fldChar w:fldCharType="begin"/>
            </w:r>
            <w:r>
              <w:rPr>
                <w:noProof/>
                <w:webHidden/>
              </w:rPr>
              <w:instrText xml:space="preserve"> PAGEREF _Toc86054703 \h </w:instrText>
            </w:r>
            <w:r>
              <w:rPr>
                <w:noProof/>
                <w:webHidden/>
              </w:rPr>
            </w:r>
            <w:r>
              <w:rPr>
                <w:noProof/>
                <w:webHidden/>
              </w:rPr>
              <w:fldChar w:fldCharType="separate"/>
            </w:r>
            <w:r>
              <w:rPr>
                <w:noProof/>
                <w:webHidden/>
              </w:rPr>
              <w:t>1</w:t>
            </w:r>
            <w:r>
              <w:rPr>
                <w:noProof/>
                <w:webHidden/>
              </w:rPr>
              <w:fldChar w:fldCharType="end"/>
            </w:r>
          </w:hyperlink>
        </w:p>
        <w:p w14:paraId="3FFF54D0" w14:textId="789306AF" w:rsidR="00DF29A6" w:rsidRDefault="00DF29A6">
          <w:pPr>
            <w:pStyle w:val="TOC2"/>
            <w:tabs>
              <w:tab w:val="right" w:leader="dot" w:pos="8630"/>
            </w:tabs>
            <w:rPr>
              <w:rFonts w:asciiTheme="minorHAnsi" w:eastAsiaTheme="minorEastAsia" w:hAnsiTheme="minorHAnsi"/>
              <w:noProof/>
              <w:sz w:val="22"/>
              <w:lang w:eastAsia="ja-JP"/>
            </w:rPr>
          </w:pPr>
          <w:hyperlink w:anchor="_Toc86054704" w:history="1">
            <w:r w:rsidRPr="00976543">
              <w:rPr>
                <w:rStyle w:val="Hyperlink"/>
                <w:noProof/>
              </w:rPr>
              <w:t>Calcul de la vitesse du centre du masse du ballon à chaque instant t</w:t>
            </w:r>
            <w:r>
              <w:rPr>
                <w:noProof/>
                <w:webHidden/>
              </w:rPr>
              <w:tab/>
            </w:r>
            <w:r>
              <w:rPr>
                <w:noProof/>
                <w:webHidden/>
              </w:rPr>
              <w:fldChar w:fldCharType="begin"/>
            </w:r>
            <w:r>
              <w:rPr>
                <w:noProof/>
                <w:webHidden/>
              </w:rPr>
              <w:instrText xml:space="preserve"> PAGEREF _Toc86054704 \h </w:instrText>
            </w:r>
            <w:r>
              <w:rPr>
                <w:noProof/>
                <w:webHidden/>
              </w:rPr>
            </w:r>
            <w:r>
              <w:rPr>
                <w:noProof/>
                <w:webHidden/>
              </w:rPr>
              <w:fldChar w:fldCharType="separate"/>
            </w:r>
            <w:r>
              <w:rPr>
                <w:noProof/>
                <w:webHidden/>
              </w:rPr>
              <w:t>2</w:t>
            </w:r>
            <w:r>
              <w:rPr>
                <w:noProof/>
                <w:webHidden/>
              </w:rPr>
              <w:fldChar w:fldCharType="end"/>
            </w:r>
          </w:hyperlink>
        </w:p>
        <w:p w14:paraId="416595D7" w14:textId="10F1CFDF" w:rsidR="00DF29A6" w:rsidRDefault="00DF29A6">
          <w:pPr>
            <w:pStyle w:val="TOC2"/>
            <w:tabs>
              <w:tab w:val="right" w:leader="dot" w:pos="8630"/>
            </w:tabs>
            <w:rPr>
              <w:rFonts w:asciiTheme="minorHAnsi" w:eastAsiaTheme="minorEastAsia" w:hAnsiTheme="minorHAnsi"/>
              <w:noProof/>
              <w:sz w:val="22"/>
              <w:lang w:eastAsia="ja-JP"/>
            </w:rPr>
          </w:pPr>
          <w:hyperlink w:anchor="_Toc86054705" w:history="1">
            <w:r w:rsidRPr="00976543">
              <w:rPr>
                <w:rStyle w:val="Hyperlink"/>
                <w:noProof/>
              </w:rPr>
              <w:t>Calcul de la position à chaque instant t</w:t>
            </w:r>
            <w:r>
              <w:rPr>
                <w:noProof/>
                <w:webHidden/>
              </w:rPr>
              <w:tab/>
            </w:r>
            <w:r>
              <w:rPr>
                <w:noProof/>
                <w:webHidden/>
              </w:rPr>
              <w:fldChar w:fldCharType="begin"/>
            </w:r>
            <w:r>
              <w:rPr>
                <w:noProof/>
                <w:webHidden/>
              </w:rPr>
              <w:instrText xml:space="preserve"> PAGEREF _Toc86054705 \h </w:instrText>
            </w:r>
            <w:r>
              <w:rPr>
                <w:noProof/>
                <w:webHidden/>
              </w:rPr>
            </w:r>
            <w:r>
              <w:rPr>
                <w:noProof/>
                <w:webHidden/>
              </w:rPr>
              <w:fldChar w:fldCharType="separate"/>
            </w:r>
            <w:r>
              <w:rPr>
                <w:noProof/>
                <w:webHidden/>
              </w:rPr>
              <w:t>4</w:t>
            </w:r>
            <w:r>
              <w:rPr>
                <w:noProof/>
                <w:webHidden/>
              </w:rPr>
              <w:fldChar w:fldCharType="end"/>
            </w:r>
          </w:hyperlink>
        </w:p>
        <w:p w14:paraId="7132309E" w14:textId="0EE008D1" w:rsidR="00DF29A6" w:rsidRDefault="00DF29A6">
          <w:pPr>
            <w:pStyle w:val="TOC1"/>
            <w:tabs>
              <w:tab w:val="right" w:leader="dot" w:pos="8630"/>
            </w:tabs>
            <w:rPr>
              <w:rFonts w:asciiTheme="minorHAnsi" w:eastAsiaTheme="minorEastAsia" w:hAnsiTheme="minorHAnsi"/>
              <w:noProof/>
              <w:sz w:val="22"/>
              <w:lang w:eastAsia="ja-JP"/>
            </w:rPr>
          </w:pPr>
          <w:hyperlink w:anchor="_Toc86054706" w:history="1">
            <w:r w:rsidRPr="00976543">
              <w:rPr>
                <w:rStyle w:val="Hyperlink"/>
                <w:noProof/>
              </w:rPr>
              <w:t>Présentation et analyse des résultats</w:t>
            </w:r>
            <w:r>
              <w:rPr>
                <w:noProof/>
                <w:webHidden/>
              </w:rPr>
              <w:tab/>
            </w:r>
            <w:r>
              <w:rPr>
                <w:noProof/>
                <w:webHidden/>
              </w:rPr>
              <w:fldChar w:fldCharType="begin"/>
            </w:r>
            <w:r>
              <w:rPr>
                <w:noProof/>
                <w:webHidden/>
              </w:rPr>
              <w:instrText xml:space="preserve"> PAGEREF _Toc86054706 \h </w:instrText>
            </w:r>
            <w:r>
              <w:rPr>
                <w:noProof/>
                <w:webHidden/>
              </w:rPr>
            </w:r>
            <w:r>
              <w:rPr>
                <w:noProof/>
                <w:webHidden/>
              </w:rPr>
              <w:fldChar w:fldCharType="separate"/>
            </w:r>
            <w:r>
              <w:rPr>
                <w:noProof/>
                <w:webHidden/>
              </w:rPr>
              <w:t>5</w:t>
            </w:r>
            <w:r>
              <w:rPr>
                <w:noProof/>
                <w:webHidden/>
              </w:rPr>
              <w:fldChar w:fldCharType="end"/>
            </w:r>
          </w:hyperlink>
        </w:p>
        <w:p w14:paraId="2D802399" w14:textId="326864E9" w:rsidR="00DF29A6" w:rsidRDefault="00DF29A6">
          <w:pPr>
            <w:pStyle w:val="TOC1"/>
            <w:tabs>
              <w:tab w:val="right" w:leader="dot" w:pos="8630"/>
            </w:tabs>
            <w:rPr>
              <w:rFonts w:asciiTheme="minorHAnsi" w:eastAsiaTheme="minorEastAsia" w:hAnsiTheme="minorHAnsi"/>
              <w:noProof/>
              <w:sz w:val="22"/>
              <w:lang w:eastAsia="ja-JP"/>
            </w:rPr>
          </w:pPr>
          <w:hyperlink w:anchor="_Toc86054707" w:history="1">
            <w:r w:rsidRPr="00976543">
              <w:rPr>
                <w:rStyle w:val="Hyperlink"/>
                <w:noProof/>
              </w:rPr>
              <w:t>Conclusion</w:t>
            </w:r>
            <w:r>
              <w:rPr>
                <w:noProof/>
                <w:webHidden/>
              </w:rPr>
              <w:tab/>
            </w:r>
            <w:r>
              <w:rPr>
                <w:noProof/>
                <w:webHidden/>
              </w:rPr>
              <w:fldChar w:fldCharType="begin"/>
            </w:r>
            <w:r>
              <w:rPr>
                <w:noProof/>
                <w:webHidden/>
              </w:rPr>
              <w:instrText xml:space="preserve"> PAGEREF _Toc86054707 \h </w:instrText>
            </w:r>
            <w:r>
              <w:rPr>
                <w:noProof/>
                <w:webHidden/>
              </w:rPr>
            </w:r>
            <w:r>
              <w:rPr>
                <w:noProof/>
                <w:webHidden/>
              </w:rPr>
              <w:fldChar w:fldCharType="separate"/>
            </w:r>
            <w:r>
              <w:rPr>
                <w:noProof/>
                <w:webHidden/>
              </w:rPr>
              <w:t>9</w:t>
            </w:r>
            <w:r>
              <w:rPr>
                <w:noProof/>
                <w:webHidden/>
              </w:rPr>
              <w:fldChar w:fldCharType="end"/>
            </w:r>
          </w:hyperlink>
        </w:p>
        <w:p w14:paraId="34E34FE1" w14:textId="0A8B0150" w:rsidR="00DC3B13" w:rsidRDefault="00DC3B13">
          <w:r>
            <w:rPr>
              <w:b/>
              <w:bCs/>
              <w:lang w:val="fr-FR"/>
            </w:rPr>
            <w:fldChar w:fldCharType="end"/>
          </w:r>
        </w:p>
      </w:sdtContent>
    </w:sdt>
    <w:p w14:paraId="609F6EE1" w14:textId="77777777" w:rsidR="00DC3B13" w:rsidRDefault="00DC3B13" w:rsidP="00DC3B13"/>
    <w:p w14:paraId="6209633B" w14:textId="77777777" w:rsidR="00DC3B13" w:rsidRDefault="00DC3B13">
      <w:pPr>
        <w:rPr>
          <w:rFonts w:cs="Arial"/>
          <w:sz w:val="32"/>
          <w:szCs w:val="32"/>
        </w:rPr>
        <w:sectPr w:rsidR="00DC3B13">
          <w:pgSz w:w="12240" w:h="15840"/>
          <w:pgMar w:top="1440" w:right="1800" w:bottom="1440" w:left="1800" w:header="708" w:footer="708" w:gutter="0"/>
          <w:cols w:space="708"/>
          <w:docGrid w:linePitch="360"/>
        </w:sectPr>
      </w:pPr>
    </w:p>
    <w:p w14:paraId="6F11BCFC" w14:textId="168BFC7F" w:rsidR="001D1ADF" w:rsidRPr="001D1ADF" w:rsidRDefault="00676BCB" w:rsidP="001D1ADF">
      <w:pPr>
        <w:pStyle w:val="Heading1"/>
      </w:pPr>
      <w:bookmarkStart w:id="0" w:name="_Toc86054702"/>
      <w:r w:rsidRPr="00676BCB">
        <w:lastRenderedPageBreak/>
        <w:t>Introduction</w:t>
      </w:r>
      <w:bookmarkEnd w:id="0"/>
    </w:p>
    <w:p w14:paraId="038ABD22" w14:textId="21C55998" w:rsidR="006329DC" w:rsidRDefault="006329DC" w:rsidP="001D1ADF">
      <w:pPr>
        <w:spacing w:before="240" w:line="360" w:lineRule="auto"/>
        <w:jc w:val="both"/>
        <w:rPr>
          <w:rFonts w:cs="Arial"/>
          <w:szCs w:val="24"/>
        </w:rPr>
      </w:pPr>
      <w:r>
        <w:rPr>
          <w:rFonts w:cs="Arial"/>
          <w:szCs w:val="24"/>
        </w:rPr>
        <w:t xml:space="preserve">Dans le cadre de ce travail, nous simulons </w:t>
      </w:r>
      <w:r w:rsidR="002D77FD">
        <w:rPr>
          <w:rFonts w:cs="Arial"/>
          <w:szCs w:val="24"/>
        </w:rPr>
        <w:t>les</w:t>
      </w:r>
      <w:r>
        <w:rPr>
          <w:rFonts w:cs="Arial"/>
          <w:szCs w:val="24"/>
        </w:rPr>
        <w:t xml:space="preserve"> trajectoires des tirs de ballon de soccer. </w:t>
      </w:r>
      <w:r w:rsidR="00F85638">
        <w:rPr>
          <w:rFonts w:cs="Arial"/>
          <w:szCs w:val="24"/>
        </w:rPr>
        <w:t>Spécifiquement, les q</w:t>
      </w:r>
      <w:r>
        <w:rPr>
          <w:rFonts w:cs="Arial"/>
          <w:szCs w:val="24"/>
        </w:rPr>
        <w:t>uatre tirs suivants sont étudiés :</w:t>
      </w:r>
    </w:p>
    <w:p w14:paraId="4F36A3ED" w14:textId="0C8E1C9A" w:rsidR="006329DC" w:rsidRDefault="006329DC" w:rsidP="00E04FEA">
      <w:pPr>
        <w:spacing w:after="0" w:line="360" w:lineRule="auto"/>
        <w:jc w:val="center"/>
        <w:rPr>
          <w:rFonts w:cs="Arial"/>
          <w:szCs w:val="24"/>
        </w:rPr>
      </w:pPr>
      <w:r>
        <w:rPr>
          <w:rFonts w:cs="Arial"/>
          <w:szCs w:val="24"/>
        </w:rPr>
        <w:t xml:space="preserve">Tableau 1. </w:t>
      </w:r>
      <w:r w:rsidR="00E04FEA">
        <w:rPr>
          <w:rFonts w:cs="Arial"/>
          <w:szCs w:val="24"/>
        </w:rPr>
        <w:t xml:space="preserve">Les conditions initiales des tirs étudiés dans ce </w:t>
      </w:r>
      <w:r w:rsidR="001D1ADF">
        <w:rPr>
          <w:rFonts w:cs="Arial"/>
          <w:szCs w:val="24"/>
        </w:rPr>
        <w:t>devoir</w:t>
      </w:r>
    </w:p>
    <w:p w14:paraId="11817395" w14:textId="678F0511" w:rsidR="006329DC" w:rsidRDefault="006329DC" w:rsidP="00676BCB">
      <w:pPr>
        <w:spacing w:line="360" w:lineRule="auto"/>
        <w:jc w:val="both"/>
        <w:rPr>
          <w:rFonts w:cs="Arial"/>
          <w:szCs w:val="24"/>
        </w:rPr>
      </w:pPr>
      <w:r w:rsidRPr="006329DC">
        <w:rPr>
          <w:rFonts w:cs="Arial"/>
          <w:noProof/>
          <w:szCs w:val="24"/>
        </w:rPr>
        <w:drawing>
          <wp:inline distT="0" distB="0" distL="0" distR="0" wp14:anchorId="0887D1C7" wp14:editId="7A4674D6">
            <wp:extent cx="5486400" cy="1386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86205"/>
                    </a:xfrm>
                    <a:prstGeom prst="rect">
                      <a:avLst/>
                    </a:prstGeom>
                  </pic:spPr>
                </pic:pic>
              </a:graphicData>
            </a:graphic>
          </wp:inline>
        </w:drawing>
      </w:r>
    </w:p>
    <w:p w14:paraId="74C23E48" w14:textId="194A6C19" w:rsidR="00F85638" w:rsidRPr="00F85638" w:rsidRDefault="00F85638" w:rsidP="001D1ADF">
      <w:pPr>
        <w:spacing w:line="360" w:lineRule="auto"/>
        <w:jc w:val="center"/>
        <w:rPr>
          <w:rFonts w:cs="Arial"/>
          <w:sz w:val="21"/>
          <w:szCs w:val="21"/>
        </w:rPr>
      </w:pPr>
      <w:r w:rsidRPr="00F85638">
        <w:rPr>
          <w:rFonts w:cs="Arial"/>
          <w:sz w:val="21"/>
          <w:szCs w:val="21"/>
        </w:rPr>
        <w:t>Source : L’énoncé du Devoir 2 A2021</w:t>
      </w:r>
    </w:p>
    <w:p w14:paraId="6200F98F" w14:textId="0CBEE594" w:rsidR="006329DC" w:rsidRDefault="004C5C6D" w:rsidP="00676BCB">
      <w:pPr>
        <w:spacing w:line="360" w:lineRule="auto"/>
        <w:jc w:val="both"/>
        <w:rPr>
          <w:rFonts w:cs="Arial"/>
          <w:szCs w:val="24"/>
        </w:rPr>
      </w:pPr>
      <w:r>
        <w:rPr>
          <w:rFonts w:cs="Arial"/>
          <w:szCs w:val="24"/>
        </w:rPr>
        <w:t xml:space="preserve">Vu qu’on aimerait être le plus précis possible et limiter l’erreur maximale sur la position du ballon à chaque instant t à </w:t>
      </w:r>
      <w:r>
        <w:rPr>
          <w:rFonts w:cs="Arial"/>
        </w:rPr>
        <w:t>±</w:t>
      </w:r>
      <w:r>
        <w:t xml:space="preserve"> 1mm, </w:t>
      </w:r>
      <w:r>
        <w:rPr>
          <w:rFonts w:cs="Arial"/>
          <w:szCs w:val="24"/>
        </w:rPr>
        <w:t>il est donc nécessaire qu’on</w:t>
      </w:r>
      <w:r w:rsidR="006E7E01">
        <w:rPr>
          <w:rFonts w:cs="Arial"/>
          <w:szCs w:val="24"/>
        </w:rPr>
        <w:t xml:space="preserve"> </w:t>
      </w:r>
      <w:r w:rsidR="002D77FD">
        <w:rPr>
          <w:rFonts w:cs="Arial"/>
          <w:szCs w:val="24"/>
        </w:rPr>
        <w:t xml:space="preserve">se </w:t>
      </w:r>
      <w:r>
        <w:rPr>
          <w:rFonts w:cs="Arial"/>
          <w:szCs w:val="24"/>
        </w:rPr>
        <w:t>serve d’un grand nombre d’instants</w:t>
      </w:r>
      <w:r w:rsidR="006E7E01">
        <w:rPr>
          <w:rFonts w:cs="Arial"/>
          <w:szCs w:val="24"/>
        </w:rPr>
        <w:t xml:space="preserve"> t pour trouver les positions du ballons</w:t>
      </w:r>
      <w:r>
        <w:rPr>
          <w:rFonts w:cs="Arial"/>
          <w:szCs w:val="24"/>
        </w:rPr>
        <w:t xml:space="preserve"> (</w:t>
      </w:r>
      <w:r w:rsidR="002D77FD">
        <w:rPr>
          <w:rFonts w:cs="Arial"/>
          <w:szCs w:val="24"/>
        </w:rPr>
        <w:t>ceci implique qu’</w:t>
      </w:r>
      <w:r>
        <w:rPr>
          <w:rFonts w:cs="Arial"/>
          <w:szCs w:val="24"/>
        </w:rPr>
        <w:t xml:space="preserve">on devra imposer un </w:t>
      </w:r>
      <w:proofErr w:type="spellStart"/>
      <w:r>
        <w:rPr>
          <w:rFonts w:cs="Arial"/>
        </w:rPr>
        <w:t>Δ</w:t>
      </w:r>
      <w:r>
        <w:t>t</w:t>
      </w:r>
      <w:proofErr w:type="spellEnd"/>
      <w:r>
        <w:t xml:space="preserve"> très petit)</w:t>
      </w:r>
      <w:r>
        <w:rPr>
          <w:rFonts w:cs="Arial"/>
          <w:szCs w:val="24"/>
        </w:rPr>
        <w:t>.</w:t>
      </w:r>
      <w:r w:rsidR="006E7E01">
        <w:rPr>
          <w:rFonts w:cs="Arial"/>
          <w:szCs w:val="24"/>
        </w:rPr>
        <w:t xml:space="preserve"> Le nombre d’instants à utiliser est suggéré d’entre 100 et 1000, alors le calcul à la main n’est plus une option efficace. Pour y parvenir, n</w:t>
      </w:r>
      <w:r w:rsidR="006329DC">
        <w:rPr>
          <w:rFonts w:cs="Arial"/>
          <w:szCs w:val="24"/>
        </w:rPr>
        <w:t xml:space="preserve">ous </w:t>
      </w:r>
      <w:r w:rsidR="006E7E01">
        <w:rPr>
          <w:rFonts w:cs="Arial"/>
          <w:szCs w:val="24"/>
        </w:rPr>
        <w:t xml:space="preserve">avons développé </w:t>
      </w:r>
      <w:r w:rsidR="006329DC">
        <w:rPr>
          <w:rFonts w:cs="Arial"/>
          <w:szCs w:val="24"/>
        </w:rPr>
        <w:t xml:space="preserve">une application MATLAB </w:t>
      </w:r>
      <w:r w:rsidR="006E7E01">
        <w:rPr>
          <w:rFonts w:cs="Arial"/>
          <w:szCs w:val="24"/>
        </w:rPr>
        <w:t>qui</w:t>
      </w:r>
      <w:r w:rsidR="006329DC">
        <w:rPr>
          <w:rFonts w:cs="Arial"/>
          <w:szCs w:val="24"/>
        </w:rPr>
        <w:t xml:space="preserve"> dresse </w:t>
      </w:r>
      <w:r w:rsidR="006E7E01">
        <w:rPr>
          <w:rFonts w:cs="Arial"/>
          <w:szCs w:val="24"/>
        </w:rPr>
        <w:t>la</w:t>
      </w:r>
      <w:r w:rsidR="006329DC">
        <w:rPr>
          <w:rFonts w:cs="Arial"/>
          <w:szCs w:val="24"/>
        </w:rPr>
        <w:t xml:space="preserve"> trajectoire du ballon </w:t>
      </w:r>
      <w:r w:rsidR="006E7E01">
        <w:rPr>
          <w:rFonts w:cs="Arial"/>
          <w:szCs w:val="24"/>
        </w:rPr>
        <w:t>pour chaque tir</w:t>
      </w:r>
      <w:r w:rsidR="006329DC">
        <w:rPr>
          <w:rFonts w:cs="Arial"/>
          <w:szCs w:val="24"/>
        </w:rPr>
        <w:t xml:space="preserve"> </w:t>
      </w:r>
      <w:r w:rsidR="006E7E01">
        <w:rPr>
          <w:rFonts w:cs="Arial"/>
          <w:szCs w:val="24"/>
        </w:rPr>
        <w:t xml:space="preserve">et indique </w:t>
      </w:r>
      <w:r w:rsidR="006329DC">
        <w:rPr>
          <w:rFonts w:cs="Arial"/>
          <w:szCs w:val="24"/>
        </w:rPr>
        <w:t xml:space="preserve">si un but a été marqué. </w:t>
      </w:r>
    </w:p>
    <w:p w14:paraId="0F8A2449" w14:textId="43CB813E" w:rsidR="00E5761D" w:rsidRDefault="00676BCB" w:rsidP="00E5761D">
      <w:pPr>
        <w:pStyle w:val="Heading1"/>
        <w:spacing w:before="0"/>
      </w:pPr>
      <w:bookmarkStart w:id="1" w:name="_Toc86054703"/>
      <w:r>
        <w:t>Théorie et équations</w:t>
      </w:r>
      <w:bookmarkEnd w:id="1"/>
    </w:p>
    <w:p w14:paraId="450CFF21" w14:textId="2F44381A" w:rsidR="00E5761D" w:rsidRDefault="001500FD" w:rsidP="00BE00D4">
      <w:pPr>
        <w:spacing w:line="360" w:lineRule="auto"/>
        <w:jc w:val="both"/>
      </w:pPr>
      <w:r>
        <w:t xml:space="preserve">Afin de </w:t>
      </w:r>
      <w:r w:rsidR="00C25003">
        <w:t>dresser la trajectoire d</w:t>
      </w:r>
      <w:r>
        <w:t xml:space="preserve">u ballon </w:t>
      </w:r>
      <w:r w:rsidR="00BE00D4">
        <w:t>après</w:t>
      </w:r>
      <w:r>
        <w:t xml:space="preserve"> chaque tir,</w:t>
      </w:r>
      <w:r w:rsidR="00E5761D">
        <w:t xml:space="preserve"> on calcule sa position à chaque instant t :</w:t>
      </w:r>
    </w:p>
    <w:p w14:paraId="24621685" w14:textId="60D6C7AA" w:rsidR="00E5761D" w:rsidRPr="00C25003" w:rsidRDefault="00E5761D" w:rsidP="00BE00D4">
      <w:pPr>
        <w:spacing w:line="360" w:lineRule="auto"/>
        <w:jc w:val="both"/>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t-1</m:t>
              </m:r>
            </m:sub>
          </m:sSub>
          <m:r>
            <w:rPr>
              <w:rFonts w:ascii="Cambria Math" w:hAnsi="Cambria Math"/>
            </w:rPr>
            <m:t>+</m:t>
          </m:r>
          <m:r>
            <w:rPr>
              <w:rFonts w:ascii="Cambria Math" w:hAnsi="Cambria Math"/>
            </w:rPr>
            <w:softHyphen/>
          </m:r>
          <m:r>
            <w:rPr>
              <w:rFonts w:ascii="Cambria Math" w:hAnsi="Cambria Math"/>
            </w:rPr>
            <w:softHyphen/>
          </m:r>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w:softHyphen/>
          </m:r>
          <m:sSub>
            <m:sSubPr>
              <m:ctrlPr>
                <w:rPr>
                  <w:rFonts w:ascii="Cambria Math" w:hAnsi="Cambria Math"/>
                  <w:i/>
                </w:rPr>
              </m:ctrlPr>
            </m:sSubPr>
            <m:e>
              <m:r>
                <w:rPr>
                  <w:rFonts w:ascii="Cambria Math" w:hAnsi="Cambria Math"/>
                </w:rPr>
                <w:softHyphen/>
              </m:r>
            </m:e>
            <m:sub>
              <m:r>
                <w:rPr>
                  <w:rFonts w:ascii="Cambria Math" w:hAnsi="Cambria Math"/>
                </w:rPr>
                <m:t>t</m:t>
              </m:r>
            </m:sub>
          </m:sSub>
          <m:r>
            <m:rPr>
              <m:sty m:val="p"/>
            </m:rPr>
            <w:rPr>
              <w:rFonts w:ascii="Cambria Math" w:hAnsi="Cambria Math" w:cs="Arial"/>
            </w:rPr>
            <m:t>Δ</m:t>
          </m:r>
          <m:r>
            <m:rPr>
              <m:sty m:val="p"/>
            </m:rPr>
            <w:rPr>
              <w:rFonts w:ascii="Cambria Math" w:hAnsi="Cambria Math"/>
            </w:rPr>
            <m:t>t</m:t>
          </m:r>
        </m:oMath>
      </m:oMathPara>
    </w:p>
    <w:p w14:paraId="3DCFF2F5" w14:textId="33CD0507" w:rsidR="00C25003" w:rsidRPr="00C25003" w:rsidRDefault="00C25003" w:rsidP="00C25003">
      <w:pPr>
        <w:spacing w:line="360" w:lineRule="auto"/>
        <w:jc w:val="center"/>
        <w:rPr>
          <w:rFonts w:eastAsiaTheme="minorEastAsia"/>
          <w:sz w:val="20"/>
          <w:szCs w:val="18"/>
        </w:rPr>
      </w:pPr>
      <w:r>
        <w:rPr>
          <w:rFonts w:eastAsiaTheme="minorEastAsia"/>
          <w:sz w:val="20"/>
          <w:szCs w:val="18"/>
        </w:rPr>
        <w:t>É</w:t>
      </w:r>
      <w:r w:rsidRPr="000229C2">
        <w:rPr>
          <w:rFonts w:eastAsiaTheme="minorEastAsia"/>
          <w:sz w:val="20"/>
          <w:szCs w:val="18"/>
        </w:rPr>
        <w:t>quation</w:t>
      </w:r>
      <w:r>
        <w:rPr>
          <w:rFonts w:eastAsiaTheme="minorEastAsia"/>
          <w:sz w:val="20"/>
          <w:szCs w:val="18"/>
        </w:rPr>
        <w:t xml:space="preserve"> 1</w:t>
      </w:r>
    </w:p>
    <w:p w14:paraId="423FEBB1" w14:textId="7C71472A" w:rsidR="00E5761D" w:rsidRDefault="002D77FD" w:rsidP="00BE00D4">
      <w:pPr>
        <w:spacing w:line="360" w:lineRule="auto"/>
        <w:jc w:val="both"/>
      </w:pPr>
      <w:r>
        <w:t>Comme on pout le voir, afin de calculer la position du ballon,</w:t>
      </w:r>
      <w:r w:rsidR="00C25003">
        <w:t xml:space="preserve"> on doit connaître </w:t>
      </w:r>
      <w:r>
        <w:t>d’abord s</w:t>
      </w:r>
      <w:r w:rsidR="00C25003">
        <w:t xml:space="preserve">a </w:t>
      </w:r>
      <w:r w:rsidR="00BE00D4">
        <w:t>vitesse à chaque instant t</w:t>
      </w:r>
      <w:r>
        <w:t>, qui</w:t>
      </w:r>
      <w:r w:rsidR="00C25003">
        <w:t xml:space="preserve"> dépend de l’accélération du ballon vu </w:t>
      </w:r>
      <w:r>
        <w:t xml:space="preserve">que ce dernier est </w:t>
      </w:r>
      <w:r w:rsidR="00C25003">
        <w:t xml:space="preserve">assujetti aux forces de la gravité, de frottement de l’air et de Magnus. </w:t>
      </w:r>
    </w:p>
    <w:p w14:paraId="5B069179" w14:textId="647650E8" w:rsidR="00E5761D" w:rsidRDefault="00E5761D" w:rsidP="00DC65B1">
      <w:pPr>
        <w:pStyle w:val="Heading2"/>
        <w:jc w:val="both"/>
      </w:pPr>
      <w:bookmarkStart w:id="2" w:name="_Toc86054704"/>
      <w:r>
        <w:lastRenderedPageBreak/>
        <w:t>Calcul de la vitesse</w:t>
      </w:r>
      <w:r w:rsidR="00981C6F">
        <w:t xml:space="preserve"> du centre du masse du ballon</w:t>
      </w:r>
      <w:r>
        <w:t xml:space="preserve"> à chaque instant t</w:t>
      </w:r>
      <w:bookmarkEnd w:id="2"/>
    </w:p>
    <w:p w14:paraId="75175E6B" w14:textId="514A7743" w:rsidR="00544AA6" w:rsidRDefault="002D77FD" w:rsidP="00DC65B1">
      <w:pPr>
        <w:spacing w:line="360" w:lineRule="auto"/>
        <w:jc w:val="both"/>
      </w:pPr>
      <w:r>
        <w:t>Pour trouver la vitesse du ballon, n</w:t>
      </w:r>
      <w:r w:rsidR="00BE00D4">
        <w:t xml:space="preserve">ous </w:t>
      </w:r>
      <w:r w:rsidR="001500FD">
        <w:t>avons utilisé une approche numérique connue sous le nom de la méthode de Runge-</w:t>
      </w:r>
      <w:proofErr w:type="spellStart"/>
      <w:r w:rsidR="001500FD">
        <w:t>Kutta</w:t>
      </w:r>
      <w:proofErr w:type="spellEnd"/>
      <w:r w:rsidR="001500FD">
        <w:t xml:space="preserve"> d’ordre 4. </w:t>
      </w:r>
      <w:r w:rsidR="00BE00D4">
        <w:t xml:space="preserve">Cette méthode était choisie grâce à la précision qu’elle garantit (l’erreur proportionnelle à </w:t>
      </w:r>
      <w:r w:rsidR="00BE00D4">
        <w:rPr>
          <w:rFonts w:cs="Arial"/>
        </w:rPr>
        <w:t>Δ</w:t>
      </w:r>
      <w:r w:rsidR="00BE00D4">
        <w:t>t</w:t>
      </w:r>
      <w:r w:rsidR="00BE00D4">
        <w:rPr>
          <w:vertAlign w:val="superscript"/>
        </w:rPr>
        <w:t>4</w:t>
      </w:r>
      <w:r w:rsidR="004C5C6D">
        <w:t>)</w:t>
      </w:r>
      <w:r w:rsidR="00544AA6">
        <w:t xml:space="preserve">, ce qui nous permet de minimiser l’erreur maximale sur </w:t>
      </w:r>
      <w:r w:rsidR="006E7E01">
        <w:t>la position</w:t>
      </w:r>
      <w:r w:rsidR="00544AA6">
        <w:t xml:space="preserve"> du ballon à </w:t>
      </w:r>
      <w:r w:rsidR="00544AA6">
        <w:rPr>
          <w:rFonts w:cs="Arial"/>
        </w:rPr>
        <w:t>±</w:t>
      </w:r>
      <w:r w:rsidR="00544AA6">
        <w:t xml:space="preserve"> 1mm.</w:t>
      </w:r>
    </w:p>
    <w:p w14:paraId="74D77B6D" w14:textId="19FE8968" w:rsidR="00354C33" w:rsidRDefault="00354C33" w:rsidP="00DC65B1">
      <w:pPr>
        <w:spacing w:line="360" w:lineRule="auto"/>
        <w:jc w:val="both"/>
      </w:pPr>
      <w:r>
        <w:t xml:space="preserve">Afin de trouver la vitesse du ballon </w:t>
      </w:r>
      <w:r w:rsidR="002D77FD">
        <w:t xml:space="preserve">à </w:t>
      </w:r>
      <w:r>
        <w:t>un instant t avec la méthode de Runge-</w:t>
      </w:r>
      <w:proofErr w:type="spellStart"/>
      <w:r>
        <w:t>Kutta</w:t>
      </w:r>
      <w:proofErr w:type="spellEnd"/>
      <w:r w:rsidR="004C5C6D">
        <w:t xml:space="preserve">, on évalue </w:t>
      </w:r>
      <w:r>
        <w:t xml:space="preserve">l’équation différentielle qui contient l’accélération du ballon : </w:t>
      </w:r>
    </w:p>
    <w:p w14:paraId="3CEA891F" w14:textId="5DAF10C8" w:rsidR="002C72EA" w:rsidRPr="002C72EA" w:rsidRDefault="002C72EA" w:rsidP="00BE00D4">
      <w:pPr>
        <w:spacing w:line="360" w:lineRule="auto"/>
        <w:jc w:val="both"/>
        <w:rPr>
          <w:rFonts w:eastAsiaTheme="minorEastAsia"/>
        </w:rPr>
      </w:pPr>
      <m:oMathPara>
        <m:oMath>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t´)</m:t>
          </m:r>
        </m:oMath>
      </m:oMathPara>
    </w:p>
    <w:p w14:paraId="1CEC99D0" w14:textId="42E1DD2E" w:rsidR="002C72EA" w:rsidRDefault="002C72EA" w:rsidP="002C72EA">
      <w:pPr>
        <w:spacing w:line="360" w:lineRule="auto"/>
        <w:jc w:val="center"/>
        <w:rPr>
          <w:rFonts w:eastAsiaTheme="minorEastAsia"/>
          <w:sz w:val="20"/>
          <w:szCs w:val="18"/>
        </w:rPr>
      </w:pPr>
      <w:r>
        <w:rPr>
          <w:rFonts w:eastAsiaTheme="minorEastAsia"/>
          <w:sz w:val="20"/>
          <w:szCs w:val="18"/>
        </w:rPr>
        <w:t>É</w:t>
      </w:r>
      <w:r w:rsidRPr="000229C2">
        <w:rPr>
          <w:rFonts w:eastAsiaTheme="minorEastAsia"/>
          <w:sz w:val="20"/>
          <w:szCs w:val="18"/>
        </w:rPr>
        <w:t>quation</w:t>
      </w:r>
      <w:r>
        <w:rPr>
          <w:rFonts w:eastAsiaTheme="minorEastAsia"/>
          <w:sz w:val="20"/>
          <w:szCs w:val="18"/>
        </w:rPr>
        <w:t xml:space="preserve"> </w:t>
      </w:r>
      <w:r w:rsidR="00C25003">
        <w:rPr>
          <w:rFonts w:eastAsiaTheme="minorEastAsia"/>
          <w:sz w:val="20"/>
          <w:szCs w:val="18"/>
        </w:rPr>
        <w:t>2</w:t>
      </w:r>
    </w:p>
    <w:p w14:paraId="16AEBAF2" w14:textId="7165A255" w:rsidR="00354C33" w:rsidRDefault="00354C33" w:rsidP="004C5C6D">
      <w:pPr>
        <w:spacing w:line="360" w:lineRule="auto"/>
        <w:jc w:val="center"/>
        <w:rPr>
          <w:rFonts w:eastAsiaTheme="minorEastAsia"/>
        </w:rPr>
      </w:pPr>
      <w:r>
        <w:rPr>
          <w:rFonts w:eastAsiaTheme="minorEastAsia"/>
          <w:sz w:val="20"/>
          <w:szCs w:val="18"/>
        </w:rPr>
        <w:t xml:space="preserve">Où  </w:t>
      </w:r>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v</m:t>
                  </m:r>
                </m:e>
              </m:acc>
              <m:r>
                <w:rPr>
                  <w:rFonts w:ascii="Cambria Math" w:hAnsi="Cambria Math"/>
                </w:rPr>
                <m:t>(t)</m:t>
              </m:r>
            </m:e>
          </m:mr>
          <m:m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mr>
        </m:m>
        <m:r>
          <w:rPr>
            <w:rFonts w:ascii="Cambria Math" w:hAnsi="Cambria Math"/>
          </w:rPr>
          <m:t>)</m:t>
        </m:r>
      </m:oMath>
      <w:r>
        <w:rPr>
          <w:rFonts w:eastAsiaTheme="minorEastAsia"/>
        </w:rPr>
        <w:t xml:space="preserve"> et </w:t>
      </w:r>
      <m:oMath>
        <m:acc>
          <m:accPr>
            <m:chr m:val="⃗"/>
            <m:ctrlPr>
              <w:rPr>
                <w:rFonts w:ascii="Cambria Math" w:hAnsi="Cambria Math"/>
                <w:i/>
              </w:rPr>
            </m:ctrlPr>
          </m:accPr>
          <m:e>
            <m:r>
              <w:rPr>
                <w:rFonts w:ascii="Cambria Math" w:hAnsi="Cambria Math"/>
              </w:rPr>
              <m:t>g</m:t>
            </m:r>
          </m:e>
        </m:acc>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dt</m:t>
            </m:r>
          </m:den>
        </m:f>
        <m:r>
          <w:rPr>
            <w:rFonts w:ascii="Cambria Math" w:hAnsi="Cambria Math"/>
          </w:rPr>
          <m:t>=(</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(t)</m:t>
              </m:r>
            </m:e>
          </m:mr>
          <m:mr>
            <m:e>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e>
          </m:mr>
        </m:m>
        <m:r>
          <w:rPr>
            <w:rFonts w:ascii="Cambria Math" w:hAnsi="Cambria Math"/>
          </w:rPr>
          <m:t>)</m:t>
        </m:r>
        <m:r>
          <m:rPr>
            <m:sty m:val="p"/>
          </m:rPr>
          <w:rPr>
            <w:rFonts w:ascii="Cambria Math" w:eastAsiaTheme="minorEastAsia" w:hAnsi="Cambria Math"/>
          </w:rPr>
          <m:t xml:space="preserve"> </m:t>
        </m:r>
        <m:r>
          <w:rPr>
            <w:rFonts w:ascii="Cambria Math" w:hAnsi="Cambria Math"/>
          </w:rPr>
          <m:t xml:space="preserve"> </m:t>
        </m:r>
      </m:oMath>
      <w:r>
        <w:rPr>
          <w:rFonts w:eastAsiaTheme="minorEastAsia"/>
        </w:rPr>
        <w:t>.</w:t>
      </w:r>
    </w:p>
    <w:p w14:paraId="7CA3AF59" w14:textId="082884EC" w:rsidR="00544AA6" w:rsidRDefault="004C5C6D" w:rsidP="00BE00D4">
      <w:pPr>
        <w:spacing w:line="360" w:lineRule="auto"/>
        <w:jc w:val="both"/>
      </w:pPr>
      <w:r>
        <w:t>Avec la méthode de Runge-</w:t>
      </w:r>
      <w:proofErr w:type="spellStart"/>
      <w:r>
        <w:t>Kutta</w:t>
      </w:r>
      <w:proofErr w:type="spellEnd"/>
      <w:r>
        <w:t xml:space="preserve"> d’ordre 4, nous évaluons l’équation </w:t>
      </w:r>
      <w:r w:rsidR="002D77FD">
        <w:t>2</w:t>
      </w:r>
      <w:r>
        <w:t xml:space="preserve"> quatre fois de suite. </w:t>
      </w:r>
      <w:r w:rsidR="00544AA6">
        <w:t>Avec chaque itération, noté par k, on reprend résultat de l’itération précédente comme ceci :</w:t>
      </w:r>
    </w:p>
    <w:p w14:paraId="78B63C06" w14:textId="671A3EF2" w:rsidR="00544AA6" w:rsidRPr="002C72EA" w:rsidRDefault="002C72EA" w:rsidP="00BE00D4">
      <w:pPr>
        <w:spacing w:line="360" w:lineRule="auto"/>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r>
            <w:rPr>
              <w:rFonts w:ascii="Cambria Math" w:hAnsi="Cambria Math"/>
            </w:rPr>
            <m:t>)</m:t>
          </m:r>
        </m:oMath>
      </m:oMathPara>
    </w:p>
    <w:p w14:paraId="5EC39159" w14:textId="2C495C3B" w:rsidR="002C72EA" w:rsidRPr="002C72EA" w:rsidRDefault="002C72EA" w:rsidP="002C72EA">
      <w:pPr>
        <w:spacing w:line="360" w:lineRule="auto"/>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e>
          </m:d>
          <m:r>
            <w:rPr>
              <w:rFonts w:ascii="Cambria Math" w:hAnsi="Cambria Math"/>
            </w:rPr>
            <m:t>+</m:t>
          </m:r>
          <m:f>
            <m:fPr>
              <m:ctrlPr>
                <w:rPr>
                  <w:rFonts w:ascii="Cambria Math" w:cs="Arial"/>
                </w:rPr>
              </m:ctrlPr>
            </m:fPr>
            <m:num>
              <m:r>
                <m:rPr>
                  <m:sty m:val="p"/>
                </m:rPr>
                <w:rPr>
                  <w:rFonts w:ascii="Cambria Math" w:hAnsi="Cambria Math" w:cs="Arial"/>
                </w:rPr>
                <m:t>Δ</m:t>
              </m:r>
              <m:r>
                <m:rPr>
                  <m:sty m:val="p"/>
                </m:rPr>
                <w:rPr>
                  <w:rFonts w:ascii="Cambria Math" w:cs="Arial"/>
                </w:rPr>
                <m:t>t</m:t>
              </m:r>
              <m:ctrlPr>
                <w:rPr>
                  <w:rFonts w:ascii="Cambria Math" w:hAnsi="Cambria Math"/>
                  <w:i/>
                </w:rPr>
              </m:ctrlPr>
            </m:num>
            <m:den>
              <m:r>
                <m:rPr>
                  <m:sty m:val="p"/>
                </m:rPr>
                <w:rPr>
                  <w:rFonts w:ascii="Cambria Math" w:cs="Arial"/>
                </w:rPr>
                <m:t>2</m:t>
              </m:r>
            </m:den>
          </m:f>
          <m:acc>
            <m:accPr>
              <m:chr m:val="⃗"/>
              <m:ctrlPr>
                <w:rPr>
                  <w:rFonts w:ascii="Cambria Math" w:cs="Arial"/>
                  <w:i/>
                </w:rPr>
              </m:ctrlPr>
            </m:accPr>
            <m:e>
              <m:sSub>
                <m:sSubPr>
                  <m:ctrlPr>
                    <w:rPr>
                      <w:rFonts w:ascii="Cambria Math" w:cs="Arial"/>
                      <w:i/>
                    </w:rPr>
                  </m:ctrlPr>
                </m:sSubPr>
                <m:e>
                  <m:r>
                    <w:rPr>
                      <w:rFonts w:ascii="Cambria Math" w:cs="Arial"/>
                    </w:rPr>
                    <m:t>k</m:t>
                  </m:r>
                </m:e>
                <m:sub>
                  <m:r>
                    <w:rPr>
                      <w:rFonts w:ascii="Cambria Math" w:cs="Arial"/>
                    </w:rPr>
                    <m:t>1</m:t>
                  </m:r>
                </m:sub>
              </m:sSub>
            </m:e>
          </m:acc>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r>
            <w:rPr>
              <w:rFonts w:ascii="Cambria Math" w:hAnsi="Cambria Math"/>
            </w:rPr>
            <m:t>+</m:t>
          </m:r>
          <m:f>
            <m:fPr>
              <m:ctrlPr>
                <w:rPr>
                  <w:rFonts w:ascii="Cambria Math" w:cs="Arial"/>
                </w:rPr>
              </m:ctrlPr>
            </m:fPr>
            <m:num>
              <m:r>
                <m:rPr>
                  <m:sty m:val="p"/>
                </m:rPr>
                <w:rPr>
                  <w:rFonts w:ascii="Cambria Math" w:hAnsi="Cambria Math" w:cs="Arial"/>
                </w:rPr>
                <m:t>Δ</m:t>
              </m:r>
              <m:r>
                <m:rPr>
                  <m:sty m:val="p"/>
                </m:rPr>
                <w:rPr>
                  <w:rFonts w:ascii="Cambria Math" w:cs="Arial"/>
                </w:rPr>
                <m:t>t</m:t>
              </m:r>
              <m:ctrlPr>
                <w:rPr>
                  <w:rFonts w:ascii="Cambria Math" w:hAnsi="Cambria Math"/>
                  <w:i/>
                </w:rPr>
              </m:ctrlPr>
            </m:num>
            <m:den>
              <m:r>
                <m:rPr>
                  <m:sty m:val="p"/>
                </m:rPr>
                <w:rPr>
                  <w:rFonts w:ascii="Cambria Math" w:cs="Arial"/>
                </w:rPr>
                <m:t>2</m:t>
              </m:r>
            </m:den>
          </m:f>
          <m:r>
            <w:rPr>
              <w:rFonts w:ascii="Cambria Math" w:hAnsi="Cambria Math"/>
            </w:rPr>
            <m:t>)</m:t>
          </m:r>
        </m:oMath>
      </m:oMathPara>
    </w:p>
    <w:p w14:paraId="4BCE5A68" w14:textId="3B9A9507" w:rsidR="002C72EA" w:rsidRPr="002C72EA" w:rsidRDefault="002C72EA" w:rsidP="002C72EA">
      <w:pPr>
        <w:spacing w:line="360" w:lineRule="auto"/>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e>
          </m:d>
          <m:r>
            <w:rPr>
              <w:rFonts w:ascii="Cambria Math" w:hAnsi="Cambria Math"/>
            </w:rPr>
            <m:t>+</m:t>
          </m:r>
          <m:f>
            <m:fPr>
              <m:ctrlPr>
                <w:rPr>
                  <w:rFonts w:ascii="Cambria Math" w:cs="Arial"/>
                </w:rPr>
              </m:ctrlPr>
            </m:fPr>
            <m:num>
              <m:r>
                <m:rPr>
                  <m:sty m:val="p"/>
                </m:rPr>
                <w:rPr>
                  <w:rFonts w:ascii="Cambria Math" w:hAnsi="Cambria Math" w:cs="Arial"/>
                </w:rPr>
                <m:t>Δ</m:t>
              </m:r>
              <m:r>
                <m:rPr>
                  <m:sty m:val="p"/>
                </m:rPr>
                <w:rPr>
                  <w:rFonts w:ascii="Cambria Math" w:cs="Arial"/>
                </w:rPr>
                <m:t>t</m:t>
              </m:r>
              <m:ctrlPr>
                <w:rPr>
                  <w:rFonts w:ascii="Cambria Math" w:hAnsi="Cambria Math"/>
                  <w:i/>
                </w:rPr>
              </m:ctrlPr>
            </m:num>
            <m:den>
              <m:r>
                <m:rPr>
                  <m:sty m:val="p"/>
                </m:rPr>
                <w:rPr>
                  <w:rFonts w:ascii="Cambria Math" w:cs="Arial"/>
                </w:rPr>
                <m:t>2</m:t>
              </m:r>
            </m:den>
          </m:f>
          <m:acc>
            <m:accPr>
              <m:chr m:val="⃗"/>
              <m:ctrlPr>
                <w:rPr>
                  <w:rFonts w:ascii="Cambria Math" w:cs="Arial"/>
                  <w:i/>
                </w:rPr>
              </m:ctrlPr>
            </m:accPr>
            <m:e>
              <m:sSub>
                <m:sSubPr>
                  <m:ctrlPr>
                    <w:rPr>
                      <w:rFonts w:ascii="Cambria Math" w:cs="Arial"/>
                      <w:i/>
                    </w:rPr>
                  </m:ctrlPr>
                </m:sSubPr>
                <m:e>
                  <m:r>
                    <w:rPr>
                      <w:rFonts w:ascii="Cambria Math" w:cs="Arial"/>
                    </w:rPr>
                    <m:t>k</m:t>
                  </m:r>
                </m:e>
                <m:sub>
                  <m:r>
                    <w:rPr>
                      <w:rFonts w:ascii="Cambria Math" w:cs="Arial"/>
                    </w:rPr>
                    <m:t>2</m:t>
                  </m:r>
                </m:sub>
              </m:sSub>
            </m:e>
          </m:acc>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r>
            <w:rPr>
              <w:rFonts w:ascii="Cambria Math" w:hAnsi="Cambria Math"/>
            </w:rPr>
            <m:t>+</m:t>
          </m:r>
          <m:f>
            <m:fPr>
              <m:ctrlPr>
                <w:rPr>
                  <w:rFonts w:ascii="Cambria Math" w:cs="Arial"/>
                </w:rPr>
              </m:ctrlPr>
            </m:fPr>
            <m:num>
              <m:r>
                <m:rPr>
                  <m:sty m:val="p"/>
                </m:rPr>
                <w:rPr>
                  <w:rFonts w:ascii="Cambria Math" w:hAnsi="Cambria Math" w:cs="Arial"/>
                </w:rPr>
                <m:t>Δ</m:t>
              </m:r>
              <m:r>
                <m:rPr>
                  <m:sty m:val="p"/>
                </m:rPr>
                <w:rPr>
                  <w:rFonts w:ascii="Cambria Math" w:cs="Arial"/>
                </w:rPr>
                <m:t>t</m:t>
              </m:r>
              <m:ctrlPr>
                <w:rPr>
                  <w:rFonts w:ascii="Cambria Math" w:hAnsi="Cambria Math"/>
                  <w:i/>
                </w:rPr>
              </m:ctrlPr>
            </m:num>
            <m:den>
              <m:r>
                <m:rPr>
                  <m:sty m:val="p"/>
                </m:rPr>
                <w:rPr>
                  <w:rFonts w:ascii="Cambria Math" w:cs="Arial"/>
                </w:rPr>
                <m:t>2</m:t>
              </m:r>
            </m:den>
          </m:f>
          <m:r>
            <w:rPr>
              <w:rFonts w:ascii="Cambria Math" w:hAnsi="Cambria Math"/>
            </w:rPr>
            <m:t>)</m:t>
          </m:r>
        </m:oMath>
      </m:oMathPara>
    </w:p>
    <w:p w14:paraId="62E8E1CA" w14:textId="3EBE51A6" w:rsidR="002C72EA" w:rsidRPr="002C72EA" w:rsidRDefault="002C72EA" w:rsidP="002C72EA">
      <w:pPr>
        <w:spacing w:line="360" w:lineRule="auto"/>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e>
          </m:d>
          <m:r>
            <w:rPr>
              <w:rFonts w:ascii="Cambria Math" w:hAnsi="Cambria Math"/>
            </w:rPr>
            <m:t>+</m:t>
          </m:r>
          <m:r>
            <m:rPr>
              <m:sty m:val="p"/>
            </m:rPr>
            <w:rPr>
              <w:rFonts w:ascii="Cambria Math" w:hAnsi="Cambria Math" w:cs="Arial"/>
            </w:rPr>
            <m:t>Δ</m:t>
          </m:r>
          <m:r>
            <m:rPr>
              <m:sty m:val="p"/>
            </m:rPr>
            <w:rPr>
              <w:rFonts w:ascii="Cambria Math" w:cs="Arial"/>
            </w:rPr>
            <m:t>t</m:t>
          </m:r>
          <m:acc>
            <m:accPr>
              <m:chr m:val="⃗"/>
              <m:ctrlPr>
                <w:rPr>
                  <w:rFonts w:ascii="Cambria Math" w:cs="Arial"/>
                  <w:i/>
                </w:rPr>
              </m:ctrlPr>
            </m:accPr>
            <m:e>
              <m:sSub>
                <m:sSubPr>
                  <m:ctrlPr>
                    <w:rPr>
                      <w:rFonts w:ascii="Cambria Math" w:cs="Arial"/>
                      <w:i/>
                    </w:rPr>
                  </m:ctrlPr>
                </m:sSubPr>
                <m:e>
                  <m:r>
                    <w:rPr>
                      <w:rFonts w:ascii="Cambria Math" w:cs="Arial"/>
                    </w:rPr>
                    <m:t>k</m:t>
                  </m:r>
                </m:e>
                <m:sub>
                  <m:r>
                    <w:rPr>
                      <w:rFonts w:ascii="Cambria Math" w:cs="Arial"/>
                    </w:rPr>
                    <m:t>3</m:t>
                  </m:r>
                </m:sub>
              </m:sSub>
            </m:e>
          </m:acc>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e>
            <m:sub>
              <m:r>
                <w:rPr>
                  <w:rFonts w:ascii="Cambria Math" w:hAnsi="Cambria Math"/>
                </w:rPr>
                <m:t>-1</m:t>
              </m:r>
            </m:sub>
          </m:sSub>
          <m:r>
            <w:rPr>
              <w:rFonts w:ascii="Cambria Math" w:hAnsi="Cambria Math"/>
            </w:rPr>
            <m:t>+</m:t>
          </m:r>
          <m:r>
            <m:rPr>
              <m:sty m:val="p"/>
            </m:rPr>
            <w:rPr>
              <w:rFonts w:ascii="Cambria Math" w:hAnsi="Cambria Math" w:cs="Arial"/>
            </w:rPr>
            <m:t>Δ</m:t>
          </m:r>
          <m:r>
            <m:rPr>
              <m:sty m:val="p"/>
            </m:rPr>
            <w:rPr>
              <w:rFonts w:ascii="Cambria Math" w:cs="Arial"/>
            </w:rPr>
            <m:t>t</m:t>
          </m:r>
          <m:r>
            <w:rPr>
              <w:rFonts w:ascii="Cambria Math" w:hAnsi="Cambria Math"/>
            </w:rPr>
            <m:t>)</m:t>
          </m:r>
        </m:oMath>
      </m:oMathPara>
    </w:p>
    <w:p w14:paraId="679F4956" w14:textId="5E0C26CA" w:rsidR="002C72EA" w:rsidRPr="000229C2" w:rsidRDefault="002C72EA" w:rsidP="002C72EA">
      <w:pPr>
        <w:spacing w:line="360" w:lineRule="auto"/>
        <w:jc w:val="center"/>
        <w:rPr>
          <w:sz w:val="20"/>
          <w:szCs w:val="18"/>
        </w:rPr>
      </w:pPr>
      <w:r>
        <w:rPr>
          <w:rFonts w:eastAsiaTheme="minorEastAsia"/>
          <w:sz w:val="20"/>
          <w:szCs w:val="18"/>
        </w:rPr>
        <w:t>É</w:t>
      </w:r>
      <w:r w:rsidRPr="000229C2">
        <w:rPr>
          <w:rFonts w:eastAsiaTheme="minorEastAsia"/>
          <w:sz w:val="20"/>
          <w:szCs w:val="18"/>
        </w:rPr>
        <w:t>quation</w:t>
      </w:r>
      <w:r>
        <w:rPr>
          <w:rFonts w:eastAsiaTheme="minorEastAsia"/>
          <w:sz w:val="20"/>
          <w:szCs w:val="18"/>
        </w:rPr>
        <w:t xml:space="preserve">s </w:t>
      </w:r>
      <w:r w:rsidR="00C25003">
        <w:rPr>
          <w:rFonts w:eastAsiaTheme="minorEastAsia"/>
          <w:sz w:val="20"/>
          <w:szCs w:val="18"/>
        </w:rPr>
        <w:t>3</w:t>
      </w:r>
      <w:r w:rsidR="004C5C6D">
        <w:rPr>
          <w:rFonts w:eastAsiaTheme="minorEastAsia"/>
          <w:sz w:val="20"/>
          <w:szCs w:val="18"/>
        </w:rPr>
        <w:t>,</w:t>
      </w:r>
      <w:r w:rsidR="00C25003">
        <w:rPr>
          <w:rFonts w:eastAsiaTheme="minorEastAsia"/>
          <w:sz w:val="20"/>
          <w:szCs w:val="18"/>
        </w:rPr>
        <w:t xml:space="preserve"> 4</w:t>
      </w:r>
      <w:r w:rsidR="004C5C6D">
        <w:rPr>
          <w:rFonts w:eastAsiaTheme="minorEastAsia"/>
          <w:sz w:val="20"/>
          <w:szCs w:val="18"/>
        </w:rPr>
        <w:t>,</w:t>
      </w:r>
      <w:r w:rsidR="00C25003">
        <w:rPr>
          <w:rFonts w:eastAsiaTheme="minorEastAsia"/>
          <w:sz w:val="20"/>
          <w:szCs w:val="18"/>
        </w:rPr>
        <w:t xml:space="preserve"> 5</w:t>
      </w:r>
      <w:r w:rsidR="004C5C6D">
        <w:rPr>
          <w:rFonts w:eastAsiaTheme="minorEastAsia"/>
          <w:sz w:val="20"/>
          <w:szCs w:val="18"/>
        </w:rPr>
        <w:t xml:space="preserve"> et </w:t>
      </w:r>
      <w:r w:rsidR="00C25003">
        <w:rPr>
          <w:rFonts w:eastAsiaTheme="minorEastAsia"/>
          <w:sz w:val="20"/>
          <w:szCs w:val="18"/>
        </w:rPr>
        <w:t>6</w:t>
      </w:r>
    </w:p>
    <w:p w14:paraId="6C6049B2" w14:textId="11F20A9B" w:rsidR="006E7E01" w:rsidRDefault="004C5C6D" w:rsidP="006E7E01">
      <w:pPr>
        <w:spacing w:line="360" w:lineRule="auto"/>
        <w:jc w:val="both"/>
      </w:pPr>
      <w:r>
        <w:rPr>
          <w:rFonts w:eastAsiaTheme="minorEastAsia"/>
        </w:rPr>
        <w:t xml:space="preserve">Comme mentionné ci-dessus, </w:t>
      </w:r>
      <m:oMath>
        <m:acc>
          <m:accPr>
            <m:chr m:val="⃗"/>
            <m:ctrlPr>
              <w:rPr>
                <w:rFonts w:ascii="Cambria Math" w:hAnsi="Cambria Math"/>
                <w:i/>
              </w:rPr>
            </m:ctrlPr>
          </m:accPr>
          <m:e>
            <m:r>
              <w:rPr>
                <w:rFonts w:ascii="Cambria Math" w:hAnsi="Cambria Math"/>
              </w:rPr>
              <m:t>g</m:t>
            </m:r>
          </m:e>
        </m:acc>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(t)</m:t>
              </m:r>
            </m:e>
          </m:mr>
          <m:mr>
            <m:e>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e>
          </m:mr>
        </m:m>
        <m:r>
          <w:rPr>
            <w:rFonts w:ascii="Cambria Math" w:hAnsi="Cambria Math"/>
          </w:rPr>
          <m:t>)</m:t>
        </m:r>
        <m:r>
          <m:rPr>
            <m:sty m:val="p"/>
          </m:rPr>
          <w:rPr>
            <w:rFonts w:ascii="Cambria Math" w:eastAsiaTheme="minorEastAsia" w:hAnsi="Cambria Math"/>
          </w:rPr>
          <m:t xml:space="preserve"> </m:t>
        </m:r>
        <m:r>
          <w:rPr>
            <w:rFonts w:ascii="Cambria Math" w:hAnsi="Cambria Math"/>
          </w:rPr>
          <m:t>.</m:t>
        </m:r>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2D77FD">
        <w:rPr>
          <w:rFonts w:eastAsiaTheme="minorEastAsia"/>
        </w:rPr>
        <w:t xml:space="preserve"> (t), ou bien l</w:t>
      </w:r>
      <w:r>
        <w:rPr>
          <w:rFonts w:eastAsiaTheme="minorEastAsia"/>
        </w:rPr>
        <w:t>’accélération du ballon</w:t>
      </w:r>
      <w:r w:rsidR="006E7E01">
        <w:rPr>
          <w:rFonts w:eastAsiaTheme="minorEastAsia"/>
        </w:rPr>
        <w:t xml:space="preserve"> est </w:t>
      </w:r>
      <w:proofErr w:type="gramStart"/>
      <w:r w:rsidR="006E7E01">
        <w:rPr>
          <w:rFonts w:eastAsiaTheme="minorEastAsia"/>
        </w:rPr>
        <w:t>trouvé</w:t>
      </w:r>
      <w:proofErr w:type="gramEnd"/>
      <w:r w:rsidR="006E7E01">
        <w:rPr>
          <w:rFonts w:eastAsiaTheme="minorEastAsia"/>
        </w:rPr>
        <w:t xml:space="preserve"> en appliquant la </w:t>
      </w:r>
      <w:r w:rsidR="006E7E01">
        <w:t>2</w:t>
      </w:r>
      <w:r w:rsidR="006E7E01" w:rsidRPr="000229C2">
        <w:rPr>
          <w:vertAlign w:val="superscript"/>
        </w:rPr>
        <w:t>e</w:t>
      </w:r>
      <w:r w:rsidR="006E7E01">
        <w:t xml:space="preserve"> loi de Newton : </w:t>
      </w:r>
    </w:p>
    <w:p w14:paraId="17B5FEC6" w14:textId="6A3749A7" w:rsidR="006E7E01" w:rsidRPr="006E7E01" w:rsidRDefault="006E7E01" w:rsidP="006E7E01">
      <w:pPr>
        <w:spacing w:line="360" w:lineRule="auto"/>
        <w:jc w:val="center"/>
        <w:rPr>
          <w:rFonts w:eastAsiaTheme="minorEastAsia"/>
        </w:rPr>
      </w:pP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w:r>
        <w:rPr>
          <w:rFonts w:eastAsiaTheme="minorEastAsia"/>
        </w:rPr>
        <w:t xml:space="preserve"> </w:t>
      </w:r>
      <w:r w:rsidRPr="006E7E01">
        <w:rPr>
          <w:rFonts w:eastAsiaTheme="minorEastAsia"/>
        </w:rPr>
        <w:sym w:font="Wingdings" w:char="F0E0"/>
      </w:r>
      <w:r>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m</m:t>
            </m:r>
          </m:den>
        </m:f>
      </m:oMath>
    </w:p>
    <w:p w14:paraId="4B11420A" w14:textId="44F005AD" w:rsidR="006E7E01" w:rsidRPr="000229C2" w:rsidRDefault="006E7E01" w:rsidP="006E7E01">
      <w:pPr>
        <w:spacing w:line="360" w:lineRule="auto"/>
        <w:jc w:val="center"/>
        <w:rPr>
          <w:sz w:val="20"/>
          <w:szCs w:val="18"/>
        </w:rPr>
      </w:pPr>
      <w:r>
        <w:rPr>
          <w:rFonts w:eastAsiaTheme="minorEastAsia"/>
          <w:sz w:val="20"/>
          <w:szCs w:val="18"/>
        </w:rPr>
        <w:t>É</w:t>
      </w:r>
      <w:r w:rsidRPr="000229C2">
        <w:rPr>
          <w:rFonts w:eastAsiaTheme="minorEastAsia"/>
          <w:sz w:val="20"/>
          <w:szCs w:val="18"/>
        </w:rPr>
        <w:t>quation</w:t>
      </w:r>
      <w:r>
        <w:rPr>
          <w:rFonts w:eastAsiaTheme="minorEastAsia"/>
          <w:sz w:val="20"/>
          <w:szCs w:val="18"/>
        </w:rPr>
        <w:t xml:space="preserve">s </w:t>
      </w:r>
      <w:r w:rsidR="00C25003">
        <w:rPr>
          <w:rFonts w:eastAsiaTheme="minorEastAsia"/>
          <w:sz w:val="20"/>
          <w:szCs w:val="18"/>
        </w:rPr>
        <w:t>7</w:t>
      </w:r>
      <w:r>
        <w:rPr>
          <w:rFonts w:eastAsiaTheme="minorEastAsia"/>
          <w:sz w:val="20"/>
          <w:szCs w:val="18"/>
        </w:rPr>
        <w:t xml:space="preserve"> et </w:t>
      </w:r>
      <w:r w:rsidR="00C25003">
        <w:rPr>
          <w:rFonts w:eastAsiaTheme="minorEastAsia"/>
          <w:sz w:val="20"/>
          <w:szCs w:val="18"/>
        </w:rPr>
        <w:t>8</w:t>
      </w:r>
    </w:p>
    <w:p w14:paraId="0C86D00A" w14:textId="77777777" w:rsidR="002D77FD" w:rsidRDefault="006E7E01" w:rsidP="00E5761D">
      <w:pPr>
        <w:spacing w:line="360" w:lineRule="auto"/>
        <w:rPr>
          <w:rFonts w:eastAsiaTheme="minorEastAsia"/>
        </w:rPr>
      </w:pPr>
      <w:r>
        <w:rPr>
          <w:rFonts w:eastAsiaTheme="minorEastAsia"/>
        </w:rPr>
        <w:lastRenderedPageBreak/>
        <w:t xml:space="preserve">Où </w:t>
      </w:r>
      <m:oMath>
        <m:r>
          <w:rPr>
            <w:rFonts w:ascii="Cambria Math" w:hAnsi="Cambria Math"/>
          </w:rPr>
          <m:t>∑</m:t>
        </m:r>
        <m:acc>
          <m:accPr>
            <m:chr m:val="⃗"/>
            <m:ctrlPr>
              <w:rPr>
                <w:rFonts w:ascii="Cambria Math" w:hAnsi="Cambria Math"/>
                <w:i/>
              </w:rPr>
            </m:ctrlPr>
          </m:accPr>
          <m:e>
            <m:r>
              <w:rPr>
                <w:rFonts w:ascii="Cambria Math" w:hAnsi="Cambria Math"/>
              </w:rPr>
              <m:t>F</m:t>
            </m:r>
          </m:e>
        </m:acc>
      </m:oMath>
      <w:r>
        <w:rPr>
          <w:rFonts w:eastAsiaTheme="minorEastAsia"/>
        </w:rPr>
        <w:t xml:space="preserve"> représente la somme de toutes les forces agissant sur le ballo</w:t>
      </w:r>
      <w:r w:rsidR="00E5761D">
        <w:rPr>
          <w:rFonts w:eastAsiaTheme="minorEastAsia"/>
        </w:rPr>
        <w:t xml:space="preserve">n et </w:t>
      </w:r>
      <w:r w:rsidR="00E5761D" w:rsidRPr="00E5761D">
        <w:rPr>
          <w:rFonts w:eastAsiaTheme="minorEastAsia"/>
          <w:i/>
          <w:iCs/>
        </w:rPr>
        <w:t>m</w:t>
      </w:r>
      <w:r w:rsidR="00E5761D">
        <w:rPr>
          <w:rFonts w:eastAsiaTheme="minorEastAsia"/>
        </w:rPr>
        <w:t xml:space="preserve"> représente sa masse. </w:t>
      </w:r>
    </w:p>
    <w:p w14:paraId="42BF97AD" w14:textId="0D8D9B2D" w:rsidR="00E5761D" w:rsidRDefault="00E5761D" w:rsidP="00E5761D">
      <w:pPr>
        <w:spacing w:line="360" w:lineRule="auto"/>
        <w:rPr>
          <w:rFonts w:eastAsiaTheme="minorEastAsia"/>
        </w:rPr>
      </w:pPr>
      <w:r>
        <w:rPr>
          <w:rFonts w:eastAsiaTheme="minorEastAsia"/>
        </w:rPr>
        <w:t>Dans ce problème, il y a trois forces qui agissent sur le ballon :</w:t>
      </w:r>
    </w:p>
    <w:p w14:paraId="70296382" w14:textId="1C916DBC" w:rsidR="000229C2" w:rsidRDefault="000229C2" w:rsidP="00E5761D">
      <w:pPr>
        <w:pStyle w:val="ListParagraph"/>
        <w:numPr>
          <w:ilvl w:val="0"/>
          <w:numId w:val="2"/>
        </w:numPr>
        <w:spacing w:line="360" w:lineRule="auto"/>
      </w:pPr>
      <w:r>
        <w:t>Force gravitationnelle</w:t>
      </w:r>
    </w:p>
    <w:p w14:paraId="01032858" w14:textId="13DCAB97" w:rsidR="000229C2" w:rsidRPr="00D80E18" w:rsidRDefault="00C25003" w:rsidP="00BE00D4">
      <w:pPr>
        <w:spacing w:line="360" w:lineRule="auto"/>
        <w:jc w:val="center"/>
        <w:rPr>
          <w:rFonts w:eastAsiaTheme="minorEastAsia"/>
          <w:vertAlign w:val="superscript"/>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m:t>
        </m:r>
        <m:r>
          <w:rPr>
            <w:rFonts w:ascii="Cambria Math" w:hAnsi="Cambria Math"/>
          </w:rPr>
          <m:t>mg</m:t>
        </m:r>
      </m:oMath>
      <w:r w:rsidR="00847867" w:rsidRPr="00D80E18">
        <w:rPr>
          <w:rFonts w:eastAsiaTheme="minorEastAsia"/>
        </w:rPr>
        <w:t xml:space="preserve"> </w:t>
      </w:r>
      <w:proofErr w:type="gramStart"/>
      <w:r w:rsidR="00E5761D">
        <w:rPr>
          <w:rFonts w:eastAsiaTheme="minorEastAsia"/>
        </w:rPr>
        <w:t>où</w:t>
      </w:r>
      <w:proofErr w:type="gramEnd"/>
      <w:r w:rsidR="00847867" w:rsidRPr="00D80E18">
        <w:rPr>
          <w:rFonts w:eastAsiaTheme="minorEastAsia"/>
        </w:rPr>
        <w:t xml:space="preserve"> g=9.8 m/s</w:t>
      </w:r>
      <w:r w:rsidR="00847867" w:rsidRPr="00D80E18">
        <w:rPr>
          <w:rFonts w:eastAsiaTheme="minorEastAsia"/>
          <w:vertAlign w:val="superscript"/>
        </w:rPr>
        <w:t>2</w:t>
      </w:r>
    </w:p>
    <w:p w14:paraId="5C96A8B6" w14:textId="088F4A64" w:rsidR="000229C2" w:rsidRPr="00981C6F" w:rsidRDefault="000229C2" w:rsidP="00981C6F">
      <w:pPr>
        <w:spacing w:line="360" w:lineRule="auto"/>
        <w:jc w:val="center"/>
        <w:rPr>
          <w:sz w:val="20"/>
          <w:szCs w:val="18"/>
        </w:rPr>
      </w:pPr>
      <w:r>
        <w:rPr>
          <w:rFonts w:eastAsiaTheme="minorEastAsia"/>
          <w:sz w:val="20"/>
          <w:szCs w:val="18"/>
        </w:rPr>
        <w:t>É</w:t>
      </w:r>
      <w:r w:rsidRPr="000229C2">
        <w:rPr>
          <w:rFonts w:eastAsiaTheme="minorEastAsia"/>
          <w:sz w:val="20"/>
          <w:szCs w:val="18"/>
        </w:rPr>
        <w:t>quation</w:t>
      </w:r>
      <w:r w:rsidR="00E5761D">
        <w:rPr>
          <w:rFonts w:eastAsiaTheme="minorEastAsia"/>
          <w:sz w:val="20"/>
          <w:szCs w:val="18"/>
        </w:rPr>
        <w:t xml:space="preserve"> </w:t>
      </w:r>
      <w:r w:rsidR="00C25003">
        <w:rPr>
          <w:rFonts w:eastAsiaTheme="minorEastAsia"/>
          <w:sz w:val="20"/>
          <w:szCs w:val="18"/>
        </w:rPr>
        <w:t>9</w:t>
      </w:r>
    </w:p>
    <w:p w14:paraId="41410F13" w14:textId="578C9F72" w:rsidR="007209D3" w:rsidRDefault="000229C2" w:rsidP="00E5761D">
      <w:pPr>
        <w:pStyle w:val="ListParagraph"/>
        <w:numPr>
          <w:ilvl w:val="0"/>
          <w:numId w:val="2"/>
        </w:numPr>
        <w:spacing w:line="360" w:lineRule="auto"/>
      </w:pPr>
      <w:r>
        <w:t>Force de frottement de l’air</w:t>
      </w:r>
    </w:p>
    <w:p w14:paraId="6BE2575D" w14:textId="07FE3D2B" w:rsidR="008048A7" w:rsidRPr="00981C6F" w:rsidRDefault="00C25003" w:rsidP="00981C6F">
      <w:pPr>
        <w:spacing w:line="360" w:lineRule="auto"/>
        <w:jc w:val="cente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vis</m:t>
            </m:r>
          </m:sub>
        </m:sSub>
        <m:r>
          <w:rPr>
            <w:rFonts w:ascii="Cambria Math" w:hAnsi="Cambria Math"/>
          </w:rPr>
          <m:t>= -</m:t>
        </m:r>
        <m:r>
          <w:rPr>
            <w:rFonts w:ascii="Cambria Math" w:hAnsi="Cambria Math"/>
          </w:rPr>
          <m:t>Aρ</m:t>
        </m:r>
        <m:sSub>
          <m:sSubPr>
            <m:ctrlPr>
              <w:rPr>
                <w:rFonts w:ascii="Cambria Math" w:hAnsi="Cambria Math"/>
                <w:i/>
              </w:rPr>
            </m:ctrlPr>
          </m:sSubPr>
          <m:e>
            <m:r>
              <w:rPr>
                <w:rFonts w:ascii="Cambria Math" w:hAnsi="Cambria Math"/>
              </w:rPr>
              <m:t>C</m:t>
            </m:r>
          </m:e>
          <m:sub>
            <m:r>
              <w:rPr>
                <w:rFonts w:ascii="Cambria Math" w:hAnsi="Cambria Math"/>
              </w:rPr>
              <m:t>vis</m:t>
            </m:r>
          </m:sub>
        </m:sSub>
        <m:acc>
          <m:accPr>
            <m:chr m:val="⃗"/>
            <m:ctrlPr>
              <w:rPr>
                <w:rFonts w:ascii="Cambria Math" w:eastAsiaTheme="minorEastAsia" w:hAnsi="Cambria Math"/>
                <w:i/>
              </w:rPr>
            </m:ctrlPr>
          </m:accPr>
          <m:e>
            <m:r>
              <w:rPr>
                <w:rFonts w:ascii="Cambria Math" w:eastAsiaTheme="minorEastAsia" w:hAnsi="Cambria Math"/>
              </w:rPr>
              <m:t>v</m:t>
            </m:r>
          </m:e>
        </m:acc>
      </m:oMath>
      <w:r w:rsidRPr="00C25003">
        <w:rPr>
          <w:rFonts w:eastAsiaTheme="minorEastAsia"/>
        </w:rPr>
        <w:t xml:space="preserve"> </w:t>
      </w:r>
    </w:p>
    <w:p w14:paraId="6A982BD6" w14:textId="5E580DD0" w:rsidR="001500FD" w:rsidRPr="000229C2" w:rsidRDefault="001500FD" w:rsidP="00BE00D4">
      <w:pPr>
        <w:spacing w:line="360" w:lineRule="auto"/>
        <w:jc w:val="center"/>
        <w:rPr>
          <w:sz w:val="20"/>
          <w:szCs w:val="18"/>
        </w:rPr>
      </w:pPr>
      <w:r>
        <w:rPr>
          <w:rFonts w:eastAsiaTheme="minorEastAsia"/>
          <w:sz w:val="20"/>
          <w:szCs w:val="18"/>
        </w:rPr>
        <w:t>É</w:t>
      </w:r>
      <w:r w:rsidRPr="000229C2">
        <w:rPr>
          <w:rFonts w:eastAsiaTheme="minorEastAsia"/>
          <w:sz w:val="20"/>
          <w:szCs w:val="18"/>
        </w:rPr>
        <w:t>quation</w:t>
      </w:r>
      <w:r w:rsidR="00E5761D">
        <w:rPr>
          <w:rFonts w:eastAsiaTheme="minorEastAsia"/>
          <w:sz w:val="20"/>
          <w:szCs w:val="18"/>
        </w:rPr>
        <w:t xml:space="preserve"> </w:t>
      </w:r>
      <w:r w:rsidR="00C25003">
        <w:rPr>
          <w:rFonts w:eastAsiaTheme="minorEastAsia"/>
          <w:sz w:val="20"/>
          <w:szCs w:val="18"/>
        </w:rPr>
        <w:t>10</w:t>
      </w:r>
    </w:p>
    <w:p w14:paraId="31341DD1" w14:textId="69814A15" w:rsidR="00351F45" w:rsidRDefault="00E5761D" w:rsidP="00DC65B1">
      <w:pPr>
        <w:spacing w:line="360" w:lineRule="auto"/>
        <w:jc w:val="both"/>
      </w:pPr>
      <w:r>
        <w:rPr>
          <w:rFonts w:eastAsiaTheme="minorEastAsia"/>
        </w:rPr>
        <w:t>Où</w:t>
      </w:r>
      <w:r w:rsidR="00981C6F">
        <w:rPr>
          <w:rFonts w:eastAsiaTheme="minorEastAsia"/>
        </w:rPr>
        <w:t xml:space="preserve"> </w:t>
      </w:r>
      <w:r w:rsidR="00981C6F">
        <w:rPr>
          <w:rFonts w:eastAsiaTheme="minorEastAsia"/>
        </w:rPr>
        <w:t xml:space="preserve">A = </w:t>
      </w:r>
      <m:oMath>
        <m:r>
          <w:rPr>
            <w:rFonts w:ascii="Cambria Math" w:eastAsiaTheme="minorEastAsia" w:hAnsi="Cambria Math"/>
          </w:rPr>
          <m:t>π</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b</m:t>
            </m:r>
          </m:sub>
          <m:sup>
            <m:r>
              <w:rPr>
                <w:rFonts w:ascii="Cambria Math" w:hAnsi="Cambria Math"/>
              </w:rPr>
              <m:t>2</m:t>
            </m:r>
          </m:sup>
        </m:sSubSup>
      </m:oMath>
      <w:r w:rsidR="00981C6F">
        <w:rPr>
          <w:rFonts w:eastAsiaTheme="minorEastAsia"/>
        </w:rPr>
        <w:t xml:space="preserve"> qui </w:t>
      </w:r>
      <w:r w:rsidR="00981C6F">
        <w:rPr>
          <w:rFonts w:eastAsiaTheme="minorEastAsia"/>
        </w:rPr>
        <w:t>corres</w:t>
      </w:r>
      <w:r w:rsidR="00981C6F">
        <w:rPr>
          <w:rFonts w:eastAsiaTheme="minorEastAsia"/>
        </w:rPr>
        <w:t>pond</w:t>
      </w:r>
      <w:r w:rsidR="00981C6F">
        <w:rPr>
          <w:rFonts w:eastAsiaTheme="minorEastAsia"/>
        </w:rPr>
        <w:t xml:space="preserve"> à l’aire du ballon</w:t>
      </w:r>
      <w:r w:rsidR="00981C6F">
        <w:rPr>
          <w:rFonts w:eastAsiaTheme="minorEastAsia"/>
        </w:rPr>
        <w:t xml:space="preserve">;  </w:t>
      </w:r>
      <m:oMath>
        <m:r>
          <w:rPr>
            <w:rFonts w:ascii="Cambria Math" w:hAnsi="Cambria Math"/>
          </w:rPr>
          <m:t>ρ</m:t>
        </m:r>
        <m:r>
          <w:rPr>
            <w:rFonts w:ascii="Cambria Math" w:hAnsi="Cambria Math"/>
          </w:rPr>
          <m:t xml:space="preserve">=1.2754 </m:t>
        </m:r>
      </m:oMath>
      <w:r w:rsidR="00C25003">
        <w:rPr>
          <w:rFonts w:eastAsiaTheme="minorEastAsia"/>
        </w:rPr>
        <w:t xml:space="preserve"> </w:t>
      </w:r>
      <w:r w:rsidR="00981C6F">
        <w:rPr>
          <w:rFonts w:eastAsiaTheme="minorEastAsia"/>
        </w:rPr>
        <w:t>kg/m</w:t>
      </w:r>
      <w:r w:rsidR="00981C6F">
        <w:rPr>
          <w:rFonts w:eastAsiaTheme="minorEastAsia"/>
          <w:vertAlign w:val="superscript"/>
        </w:rPr>
        <w:t xml:space="preserve">3 </w:t>
      </w:r>
      <w:r w:rsidR="00981C6F">
        <w:rPr>
          <w:rFonts w:eastAsiaTheme="minorEastAsia"/>
        </w:rPr>
        <w:t>qui correspond à la masse volumique du ballon;</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v</m:t>
            </m:r>
          </m:e>
        </m:acc>
      </m:oMath>
      <w:r w:rsidR="00981C6F">
        <w:rPr>
          <w:rFonts w:eastAsiaTheme="minorEastAsia"/>
        </w:rPr>
        <w:t xml:space="preserve"> </w:t>
      </w:r>
      <w:r w:rsidR="002D77FD">
        <w:rPr>
          <w:rFonts w:eastAsiaTheme="minorEastAsia"/>
        </w:rPr>
        <w:t xml:space="preserve">qui </w:t>
      </w:r>
      <w:r w:rsidR="00981C6F">
        <w:rPr>
          <w:rFonts w:eastAsiaTheme="minorEastAsia"/>
        </w:rPr>
        <w:t xml:space="preserve">correspond à la vitesse du centre et finalement, </w:t>
      </w:r>
      <m:oMath>
        <m:sSub>
          <m:sSubPr>
            <m:ctrlPr>
              <w:rPr>
                <w:rFonts w:ascii="Cambria Math" w:hAnsi="Cambria Math"/>
                <w:i/>
              </w:rPr>
            </m:ctrlPr>
          </m:sSubPr>
          <m:e>
            <m:r>
              <w:rPr>
                <w:rFonts w:ascii="Cambria Math" w:hAnsi="Cambria Math"/>
              </w:rPr>
              <m:t>C</m:t>
            </m:r>
          </m:e>
          <m:sub>
            <m:r>
              <w:rPr>
                <w:rFonts w:ascii="Cambria Math" w:hAnsi="Cambria Math"/>
              </w:rPr>
              <m:t>vis</m:t>
            </m:r>
          </m:sub>
        </m:sSub>
      </m:oMath>
      <w:r w:rsidR="00765BA4">
        <w:rPr>
          <w:rFonts w:eastAsiaTheme="minorEastAsia"/>
        </w:rPr>
        <w:t xml:space="preserve"> </w:t>
      </w:r>
      <w:r w:rsidR="002D77FD">
        <w:rPr>
          <w:rFonts w:eastAsiaTheme="minorEastAsia"/>
        </w:rPr>
        <w:t xml:space="preserve">qui </w:t>
      </w:r>
      <w:r w:rsidR="00765BA4">
        <w:t xml:space="preserve">correspond au coefficient de trainée visqueuse qui dépend sur le </w:t>
      </w:r>
      <w:r w:rsidR="00765BA4" w:rsidRPr="00351F45">
        <w:t xml:space="preserve">nombre de </w:t>
      </w:r>
      <w:r w:rsidR="00351F45" w:rsidRPr="00351F45">
        <w:t>Reynolds</w:t>
      </w:r>
      <w:r w:rsidR="00351F45">
        <w:t> :</w:t>
      </w:r>
    </w:p>
    <w:p w14:paraId="554BFD8B" w14:textId="1962B606" w:rsidR="00351F45" w:rsidRPr="00765BA4" w:rsidRDefault="00351F45" w:rsidP="00765BA4">
      <w:pPr>
        <w:spacing w:line="360" w:lineRule="auto"/>
        <w:jc w:val="center"/>
        <w:rPr>
          <w:vertAlign w:val="superscript"/>
        </w:rPr>
      </w:pPr>
      <m:oMath>
        <m:r>
          <w:rPr>
            <w:rFonts w:ascii="Cambria Math" w:hAnsi="Cambria Math"/>
          </w:rPr>
          <m:t>Re= ρ</m:t>
        </m:r>
        <m:f>
          <m:fPr>
            <m:ctrlPr>
              <w:rPr>
                <w:rFonts w:ascii="Cambria Math" w:hAnsi="Cambria Math"/>
                <w:i/>
                <w:lang w:val="en-CA"/>
              </w:rPr>
            </m:ctrlPr>
          </m:fPr>
          <m:num>
            <m:r>
              <w:rPr>
                <w:rFonts w:ascii="Cambria Math" w:hAnsi="Cambria Math"/>
              </w:rPr>
              <m:t xml:space="preserve">| </m:t>
            </m:r>
            <m:acc>
              <m:accPr>
                <m:chr m:val="⃗"/>
                <m:ctrlPr>
                  <w:rPr>
                    <w:rFonts w:ascii="Cambria Math" w:hAnsi="Cambria Math"/>
                    <w:i/>
                    <w:lang w:val="en-CA"/>
                  </w:rPr>
                </m:ctrlPr>
              </m:accPr>
              <m:e>
                <m:r>
                  <w:rPr>
                    <w:rFonts w:ascii="Cambria Math" w:hAnsi="Cambria Math"/>
                    <w:lang w:val="en-CA"/>
                  </w:rPr>
                  <m:t>v</m:t>
                </m:r>
              </m:e>
            </m:acc>
            <m:r>
              <w:rPr>
                <w:rFonts w:ascii="Cambria Math" w:hAnsi="Cambria Math"/>
              </w:rPr>
              <m:t>|</m:t>
            </m:r>
          </m:num>
          <m:den>
            <m:r>
              <w:rPr>
                <w:rFonts w:ascii="Cambria Math" w:hAnsi="Cambria Math"/>
                <w:lang w:val="en-CA"/>
              </w:rPr>
              <m:t>μ</m:t>
            </m:r>
          </m:den>
        </m:f>
        <m:r>
          <w:rPr>
            <w:rFonts w:ascii="Cambria Math" w:hAnsi="Cambria Math"/>
          </w:rPr>
          <m:t xml:space="preserve"> </m:t>
        </m:r>
        <m:r>
          <w:rPr>
            <w:rFonts w:ascii="Cambria Math" w:hAnsi="Cambria Math"/>
            <w:lang w:val="en-CA"/>
          </w:rPr>
          <m:t>R</m:t>
        </m:r>
        <m:sSub>
          <m:sSubPr>
            <m:ctrlPr>
              <w:rPr>
                <w:rFonts w:ascii="Cambria Math" w:hAnsi="Cambria Math"/>
                <w:i/>
                <w:lang w:val="en-CA"/>
              </w:rPr>
            </m:ctrlPr>
          </m:sSubPr>
          <m:e>
            <m:r>
              <m:rPr>
                <m:sty m:val="p"/>
              </m:rPr>
              <w:rPr>
                <w:rFonts w:ascii="Cambria Math" w:hAnsi="Cambria Math"/>
              </w:rPr>
              <w:softHyphen/>
            </m:r>
          </m:e>
          <m:sub>
            <m:r>
              <w:rPr>
                <w:rFonts w:ascii="Cambria Math" w:hAnsi="Cambria Math"/>
                <w:lang w:val="en-CA"/>
              </w:rPr>
              <m:t>b</m:t>
            </m:r>
          </m:sub>
        </m:sSub>
        <m:r>
          <w:rPr>
            <w:rFonts w:ascii="Cambria Math" w:hAnsi="Cambria Math"/>
          </w:rPr>
          <m:t xml:space="preserve"> </m:t>
        </m:r>
        <m:r>
          <w:rPr>
            <w:rFonts w:ascii="Cambria Math" w:hAnsi="Cambria Math"/>
          </w:rPr>
          <m:t xml:space="preserve">   </m:t>
        </m:r>
      </m:oMath>
      <w:proofErr w:type="gramStart"/>
      <w:r w:rsidR="00765BA4">
        <w:t>av</w:t>
      </w:r>
      <w:r w:rsidR="00765BA4">
        <w:t>ec</w:t>
      </w:r>
      <w:proofErr w:type="gramEnd"/>
      <w:r w:rsidR="00765BA4">
        <w:t xml:space="preserve"> </w:t>
      </w:r>
      <m:oMath>
        <m:r>
          <w:rPr>
            <w:rFonts w:ascii="Cambria Math" w:hAnsi="Cambria Math"/>
            <w:lang w:val="en-CA"/>
          </w:rPr>
          <m:t>μ</m:t>
        </m:r>
      </m:oMath>
      <w:r w:rsidR="00765BA4" w:rsidRPr="00765BA4">
        <w:rPr>
          <w:rFonts w:eastAsiaTheme="minorEastAsia"/>
        </w:rPr>
        <w:t xml:space="preserve"> = 1.8 x 10</w:t>
      </w:r>
      <w:r w:rsidR="00765BA4" w:rsidRPr="00765BA4">
        <w:rPr>
          <w:rFonts w:eastAsiaTheme="minorEastAsia"/>
          <w:vertAlign w:val="subscript"/>
        </w:rPr>
        <w:softHyphen/>
      </w:r>
      <w:r w:rsidR="00765BA4" w:rsidRPr="00765BA4">
        <w:rPr>
          <w:rFonts w:eastAsiaTheme="minorEastAsia"/>
          <w:vertAlign w:val="superscript"/>
        </w:rPr>
        <w:t>-5</w:t>
      </w:r>
      <w:r w:rsidR="00765BA4" w:rsidRPr="00765BA4">
        <w:rPr>
          <w:rFonts w:eastAsiaTheme="minorEastAsia"/>
          <w:vertAlign w:val="superscript"/>
        </w:rPr>
        <w:softHyphen/>
      </w:r>
      <w:r w:rsidR="00765BA4" w:rsidRPr="00765BA4">
        <w:rPr>
          <w:rFonts w:eastAsiaTheme="minorEastAsia"/>
          <w:vertAlign w:val="superscript"/>
        </w:rPr>
        <w:softHyphen/>
      </w:r>
      <w:r w:rsidR="00765BA4" w:rsidRPr="00765BA4">
        <w:rPr>
          <w:rFonts w:eastAsiaTheme="minorEastAsia"/>
          <w:vertAlign w:val="superscript"/>
        </w:rPr>
        <w:softHyphen/>
      </w:r>
      <w:r w:rsidR="00765BA4" w:rsidRPr="00765BA4">
        <w:rPr>
          <w:rFonts w:eastAsiaTheme="minorEastAsia"/>
        </w:rPr>
        <w:t xml:space="preserve"> kg</w:t>
      </w:r>
      <w:r w:rsidR="00765BA4">
        <w:rPr>
          <w:rFonts w:eastAsiaTheme="minorEastAsia"/>
        </w:rPr>
        <w:t>/ms.</w:t>
      </w:r>
    </w:p>
    <w:p w14:paraId="4340F572" w14:textId="0CC8386A" w:rsidR="0044224A" w:rsidRDefault="0044224A" w:rsidP="00BE00D4">
      <w:pPr>
        <w:spacing w:line="360" w:lineRule="auto"/>
        <w:jc w:val="center"/>
        <w:rPr>
          <w:rFonts w:eastAsiaTheme="minorEastAsia"/>
          <w:sz w:val="20"/>
          <w:szCs w:val="18"/>
        </w:rPr>
      </w:pPr>
      <w:r>
        <w:rPr>
          <w:rFonts w:eastAsiaTheme="minorEastAsia"/>
          <w:sz w:val="20"/>
          <w:szCs w:val="18"/>
        </w:rPr>
        <w:t>É</w:t>
      </w:r>
      <w:r w:rsidRPr="000229C2">
        <w:rPr>
          <w:rFonts w:eastAsiaTheme="minorEastAsia"/>
          <w:sz w:val="20"/>
          <w:szCs w:val="18"/>
        </w:rPr>
        <w:t>quation</w:t>
      </w:r>
      <w:r w:rsidR="00981C6F">
        <w:rPr>
          <w:rFonts w:eastAsiaTheme="minorEastAsia"/>
          <w:sz w:val="20"/>
          <w:szCs w:val="18"/>
        </w:rPr>
        <w:t xml:space="preserve"> 11</w:t>
      </w:r>
    </w:p>
    <w:p w14:paraId="3B88B8DC" w14:textId="1156CD01" w:rsidR="00765BA4" w:rsidRPr="00765BA4" w:rsidRDefault="00765BA4" w:rsidP="00765BA4">
      <w:pPr>
        <w:spacing w:line="360" w:lineRule="auto"/>
      </w:pPr>
      <w:r>
        <w:rPr>
          <w:rFonts w:eastAsiaTheme="minorEastAsia"/>
        </w:rPr>
        <w:t>En connaissant le nombre de</w:t>
      </w:r>
      <w:r w:rsidRPr="00765BA4">
        <w:t xml:space="preserve"> </w:t>
      </w:r>
      <w:r w:rsidRPr="00351F45">
        <w:t>Reynolds</w:t>
      </w:r>
      <w:r>
        <w:t> </w:t>
      </w:r>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vis</m:t>
            </m:r>
          </m:sub>
        </m:sSub>
      </m:oMath>
      <w:r>
        <w:rPr>
          <w:rFonts w:eastAsiaTheme="minorEastAsia"/>
        </w:rPr>
        <w:t xml:space="preserve"> </w:t>
      </w:r>
      <w:proofErr w:type="spellStart"/>
      <w:r>
        <w:t>peut être</w:t>
      </w:r>
      <w:proofErr w:type="spellEnd"/>
      <w:r>
        <w:t xml:space="preserve"> donc détermine comme suit : </w:t>
      </w:r>
      <m:oMath>
        <m:sSub>
          <m:sSubPr>
            <m:ctrlPr>
              <w:rPr>
                <w:rFonts w:ascii="Cambria Math" w:hAnsi="Cambria Math"/>
                <w:i/>
              </w:rPr>
            </m:ctrlPr>
          </m:sSubPr>
          <m:e>
            <m:r>
              <w:rPr>
                <w:rFonts w:ascii="Cambria Math" w:hAnsi="Cambria Math"/>
              </w:rPr>
              <m:t>C</m:t>
            </m:r>
          </m:e>
          <m:sub>
            <m:r>
              <w:rPr>
                <w:rFonts w:ascii="Cambria Math" w:hAnsi="Cambria Math"/>
              </w:rPr>
              <m:t>vis</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0.235|</m:t>
                  </m:r>
                  <m:acc>
                    <m:accPr>
                      <m:chr m:val="⃗"/>
                      <m:ctrlPr>
                        <w:rPr>
                          <w:rFonts w:ascii="Cambria Math" w:hAnsi="Cambria Math"/>
                          <w:i/>
                        </w:rPr>
                      </m:ctrlPr>
                    </m:accPr>
                    <m:e>
                      <m:r>
                        <w:rPr>
                          <w:rFonts w:ascii="Cambria Math" w:hAnsi="Cambria Math"/>
                        </w:rPr>
                        <m:t>v</m:t>
                      </m:r>
                    </m:e>
                  </m:acc>
                  <m:r>
                    <w:rPr>
                      <w:rFonts w:ascii="Cambria Math" w:hAnsi="Cambria Math"/>
                    </w:rPr>
                    <m:t xml:space="preserve">| si </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&lt;100000</m:t>
                  </m:r>
                </m:e>
              </m:mr>
              <m:mr>
                <m:e>
                  <m:r>
                    <w:rPr>
                      <w:rFonts w:ascii="Cambria Math" w:hAnsi="Cambria Math"/>
                    </w:rPr>
                    <m:t>0.235</m:t>
                  </m:r>
                  <m:acc>
                    <m:accPr>
                      <m:chr m:val="⃗"/>
                      <m:ctrlPr>
                        <w:rPr>
                          <w:rFonts w:ascii="Cambria Math" w:hAnsi="Cambria Math"/>
                          <w:i/>
                        </w:rPr>
                      </m:ctrlPr>
                    </m:accPr>
                    <m:e>
                      <m:r>
                        <w:rPr>
                          <w:rFonts w:ascii="Cambria Math" w:hAnsi="Cambria Math"/>
                        </w:rPr>
                        <m:t>v</m:t>
                      </m:r>
                    </m:e>
                  </m:acc>
                  <m:r>
                    <w:rPr>
                      <w:rFonts w:ascii="Cambria Math" w:hAnsi="Cambria Math"/>
                    </w:rPr>
                    <m:t>-0.125</m:t>
                  </m:r>
                  <m:d>
                    <m:dPr>
                      <m:begChr m:val="|"/>
                      <m:endChr m:val="|"/>
                      <m:ctrlPr>
                        <w:rPr>
                          <w:rFonts w:ascii="Cambria Math" w:eastAsiaTheme="minorEastAsia" w:hAnsi="Cambria Math"/>
                          <w:lang w:eastAsia="ja-JP"/>
                        </w:rPr>
                      </m:ctrlPr>
                    </m:dPr>
                    <m:e>
                      <m:acc>
                        <m:accPr>
                          <m:chr m:val="⃗"/>
                          <m:ctrlPr>
                            <w:rPr>
                              <w:rFonts w:ascii="Cambria Math" w:hAnsi="Cambria Math"/>
                              <w:i/>
                            </w:rPr>
                          </m:ctrlPr>
                        </m:accPr>
                        <m:e>
                          <m:r>
                            <w:rPr>
                              <w:rFonts w:ascii="Cambria Math" w:hAnsi="Cambria Math"/>
                            </w:rPr>
                            <m:t>v</m:t>
                          </m:r>
                        </m:e>
                      </m:acc>
                      <m:ctrlPr>
                        <w:rPr>
                          <w:rFonts w:ascii="Cambria Math" w:hAnsi="Cambria Math"/>
                          <w:i/>
                        </w:rPr>
                      </m:ctrlPr>
                    </m:e>
                  </m:d>
                  <m:d>
                    <m:dPr>
                      <m:ctrlPr>
                        <w:rPr>
                          <w:rFonts w:ascii="Cambria Math" w:hAnsi="Cambria Math"/>
                          <w:i/>
                        </w:rPr>
                      </m:ctrlPr>
                    </m:dPr>
                    <m:e>
                      <m:f>
                        <m:fPr>
                          <m:ctrlPr>
                            <w:rPr>
                              <w:rFonts w:ascii="Cambria Math" w:hAnsi="Cambria Math"/>
                              <w:i/>
                            </w:rPr>
                          </m:ctrlPr>
                        </m:fPr>
                        <m:num>
                          <m:r>
                            <w:rPr>
                              <w:rFonts w:ascii="Cambria Math" w:hAnsi="Cambria Math"/>
                            </w:rPr>
                            <m:t>R</m:t>
                          </m:r>
                          <m:r>
                            <w:rPr>
                              <w:rFonts w:ascii="Cambria Math" w:hAnsi="Cambria Math"/>
                            </w:rPr>
                            <w:softHyphen/>
                            <m:t>e-10000</m:t>
                          </m:r>
                        </m:num>
                        <m:den>
                          <m:r>
                            <w:rPr>
                              <w:rFonts w:ascii="Cambria Math" w:hAnsi="Cambria Math"/>
                            </w:rPr>
                            <m:t>35000</m:t>
                          </m:r>
                        </m:den>
                      </m:f>
                    </m:e>
                  </m:d>
                  <m:r>
                    <w:rPr>
                      <w:rFonts w:ascii="Cambria Math" w:hAnsi="Cambria Math"/>
                    </w:rPr>
                    <m:t>si 100000&lt;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&lt;135000</m:t>
                  </m:r>
                </m:e>
              </m:mr>
              <m:mr>
                <m:e>
                  <m:r>
                    <w:rPr>
                      <w:rFonts w:ascii="Cambria Math" w:hAnsi="Cambria Math"/>
                    </w:rPr>
                    <m:t>0.</m:t>
                  </m:r>
                  <m:r>
                    <w:rPr>
                      <w:rFonts w:ascii="Cambria Math" w:hAnsi="Cambria Math"/>
                    </w:rPr>
                    <m:t>110</m:t>
                  </m:r>
                  <m:acc>
                    <m:accPr>
                      <m:chr m:val="⃗"/>
                      <m:ctrlPr>
                        <w:rPr>
                          <w:rFonts w:ascii="Cambria Math" w:hAnsi="Cambria Math"/>
                          <w:i/>
                        </w:rPr>
                      </m:ctrlPr>
                    </m:accPr>
                    <m:e>
                      <m:r>
                        <w:rPr>
                          <w:rFonts w:ascii="Cambria Math" w:hAnsi="Cambria Math"/>
                        </w:rPr>
                        <m:t>|</m:t>
                      </m:r>
                      <m:r>
                        <w:rPr>
                          <w:rFonts w:ascii="Cambria Math" w:hAnsi="Cambria Math"/>
                        </w:rPr>
                        <m:t>v</m:t>
                      </m:r>
                      <m:r>
                        <w:rPr>
                          <w:rFonts w:ascii="Cambria Math" w:hAnsi="Cambria Math"/>
                        </w:rPr>
                        <m:t>|</m:t>
                      </m:r>
                    </m:e>
                  </m:acc>
                  <m:r>
                    <w:rPr>
                      <w:rFonts w:ascii="Cambria Math" w:hAnsi="Cambria Math"/>
                    </w:rPr>
                    <m:t xml:space="preserve"> sinon</m:t>
                  </m:r>
                </m:e>
              </m:mr>
            </m:m>
          </m:e>
        </m:d>
        <m:r>
          <w:rPr>
            <w:rFonts w:ascii="Cambria Math" w:hAnsi="Cambria Math"/>
          </w:rPr>
          <m:t xml:space="preserve"> </m:t>
        </m:r>
      </m:oMath>
    </w:p>
    <w:p w14:paraId="51396B66" w14:textId="0FBAB98E" w:rsidR="00981C6F" w:rsidRPr="00DC65B1" w:rsidRDefault="00DC65B1" w:rsidP="00DC65B1">
      <w:pPr>
        <w:spacing w:line="360" w:lineRule="auto"/>
        <w:jc w:val="center"/>
        <w:rPr>
          <w:rFonts w:eastAsiaTheme="minorEastAsia"/>
          <w:sz w:val="20"/>
          <w:szCs w:val="18"/>
        </w:rPr>
      </w:pPr>
      <w:r>
        <w:rPr>
          <w:rFonts w:eastAsiaTheme="minorEastAsia"/>
          <w:sz w:val="20"/>
          <w:szCs w:val="18"/>
        </w:rPr>
        <w:t>É</w:t>
      </w:r>
      <w:r w:rsidRPr="000229C2">
        <w:rPr>
          <w:rFonts w:eastAsiaTheme="minorEastAsia"/>
          <w:sz w:val="20"/>
          <w:szCs w:val="18"/>
        </w:rPr>
        <w:t>quation</w:t>
      </w:r>
      <w:r>
        <w:rPr>
          <w:rFonts w:eastAsiaTheme="minorEastAsia"/>
          <w:sz w:val="20"/>
          <w:szCs w:val="18"/>
        </w:rPr>
        <w:t xml:space="preserve"> 1</w:t>
      </w:r>
      <w:r>
        <w:rPr>
          <w:rFonts w:eastAsiaTheme="minorEastAsia"/>
          <w:sz w:val="20"/>
          <w:szCs w:val="18"/>
        </w:rPr>
        <w:t>2</w:t>
      </w:r>
    </w:p>
    <w:p w14:paraId="40BEC4A0" w14:textId="3306E34A" w:rsidR="00847867" w:rsidRPr="00E5761D" w:rsidRDefault="000229C2" w:rsidP="00BE00D4">
      <w:pPr>
        <w:pStyle w:val="ListParagraph"/>
        <w:numPr>
          <w:ilvl w:val="0"/>
          <w:numId w:val="2"/>
        </w:numPr>
        <w:spacing w:line="360" w:lineRule="auto"/>
      </w:pPr>
      <w:r>
        <w:t xml:space="preserve">Force de Magnus </w:t>
      </w:r>
    </w:p>
    <w:p w14:paraId="5A4EDF93" w14:textId="450F3253" w:rsidR="00233211" w:rsidRDefault="00233211" w:rsidP="00BE00D4">
      <w:pPr>
        <w:spacing w:line="360" w:lineRule="auto"/>
      </w:pPr>
      <w:r>
        <w:t xml:space="preserve">Force de </w:t>
      </w:r>
      <w:r w:rsidR="00E04FEA">
        <w:t>Magnus :</w:t>
      </w:r>
    </w:p>
    <w:p w14:paraId="22E3FB91" w14:textId="2FC2D567" w:rsidR="0044224A" w:rsidRPr="00E04FEA" w:rsidRDefault="00C25003" w:rsidP="00BE00D4">
      <w:pPr>
        <w:spacing w:line="360" w:lineRule="auto"/>
        <w:rPr>
          <w:rFonts w:eastAsiaTheme="minorEastAsia"/>
          <w:i/>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r>
            <w:rPr>
              <w:rFonts w:ascii="Cambria Math" w:hAnsi="Cambria Math"/>
            </w:rPr>
            <m:t>= ρ</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A</m:t>
          </m:r>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ctrlPr>
                <w:rPr>
                  <w:rFonts w:ascii="Cambria Math" w:hAnsi="Cambria Math"/>
                  <w:i/>
                </w:rPr>
              </m:ctrlPr>
            </m:e>
            <m:sup>
              <m:r>
                <w:rPr>
                  <w:rFonts w:ascii="Cambria Math" w:hAnsi="Cambria Math"/>
                  <w:lang w:val="en-US"/>
                </w:rPr>
                <m:t>2</m:t>
              </m:r>
            </m:sup>
          </m:sSup>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ω</m:t>
                  </m:r>
                </m:e>
              </m:acc>
              <m:r>
                <w:rPr>
                  <w:rFonts w:ascii="Cambria Math" w:hAnsi="Cambria Math" w:cs="Arial"/>
                  <w:szCs w:val="24"/>
                </w:rPr>
                <m:t>×</m:t>
              </m:r>
              <m:acc>
                <m:accPr>
                  <m:chr m:val="⃗"/>
                  <m:ctrlPr>
                    <w:rPr>
                      <w:rFonts w:ascii="Cambria Math" w:hAnsi="Cambria Math"/>
                      <w:i/>
                      <w:lang w:val="en-US"/>
                    </w:rPr>
                  </m:ctrlPr>
                </m:accPr>
                <m:e>
                  <m:r>
                    <w:rPr>
                      <w:rFonts w:ascii="Cambria Math" w:hAnsi="Cambria Math"/>
                      <w:lang w:val="en-US"/>
                    </w:rPr>
                    <m:t>v</m:t>
                  </m:r>
                </m:e>
              </m:acc>
            </m:num>
            <m:den>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ω</m:t>
                  </m:r>
                </m:e>
              </m:acc>
              <m:r>
                <w:rPr>
                  <w:rFonts w:ascii="Cambria Math" w:hAnsi="Cambria Math" w:cs="Arial"/>
                  <w:szCs w:val="24"/>
                </w:rPr>
                <m:t>×</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en>
          </m:f>
          <m:r>
            <w:rPr>
              <w:rFonts w:ascii="Cambria Math" w:hAnsi="Cambria Math"/>
              <w:lang w:val="en-US"/>
            </w:rPr>
            <m:t xml:space="preserve">  </m:t>
          </m:r>
        </m:oMath>
      </m:oMathPara>
    </w:p>
    <w:p w14:paraId="6922BB02" w14:textId="0E02D954" w:rsidR="00E04FEA" w:rsidRDefault="00E04FEA" w:rsidP="00BE00D4">
      <w:pPr>
        <w:spacing w:line="360" w:lineRule="auto"/>
        <w:jc w:val="center"/>
        <w:rPr>
          <w:rFonts w:eastAsiaTheme="minorEastAsia"/>
          <w:sz w:val="20"/>
          <w:szCs w:val="18"/>
        </w:rPr>
      </w:pPr>
      <w:r>
        <w:rPr>
          <w:rFonts w:eastAsiaTheme="minorEastAsia"/>
          <w:sz w:val="20"/>
          <w:szCs w:val="18"/>
        </w:rPr>
        <w:t>É</w:t>
      </w:r>
      <w:r w:rsidRPr="000229C2">
        <w:rPr>
          <w:rFonts w:eastAsiaTheme="minorEastAsia"/>
          <w:sz w:val="20"/>
          <w:szCs w:val="18"/>
        </w:rPr>
        <w:t>quation</w:t>
      </w:r>
      <w:r w:rsidR="00DC65B1">
        <w:rPr>
          <w:rFonts w:eastAsiaTheme="minorEastAsia"/>
          <w:sz w:val="20"/>
          <w:szCs w:val="18"/>
        </w:rPr>
        <w:t xml:space="preserve"> 13</w:t>
      </w:r>
    </w:p>
    <w:p w14:paraId="610EF881" w14:textId="4FD53DC6" w:rsidR="00E5761D" w:rsidRDefault="00765BA4" w:rsidP="00E5761D">
      <w:pPr>
        <w:spacing w:line="360" w:lineRule="auto"/>
      </w:pPr>
      <w:r w:rsidRPr="00765BA4">
        <w:rPr>
          <w:rFonts w:eastAsiaTheme="minorEastAsia"/>
        </w:rPr>
        <w:lastRenderedPageBreak/>
        <w:t xml:space="preserve">Avec </w:t>
      </w:r>
      <m:oMath>
        <m:r>
          <m:rPr>
            <m:sty m:val="p"/>
          </m:rPr>
          <w:rPr>
            <w:rFonts w:ascii="Cambria Math" w:eastAsiaTheme="minorEastAsia" w:hAnsi="Cambria Math"/>
          </w:rPr>
          <m:t xml:space="preserve">A, </m:t>
        </m:r>
        <m:r>
          <w:rPr>
            <w:rFonts w:ascii="Cambria Math" w:hAnsi="Cambria Math"/>
          </w:rPr>
          <m:t>ρ</m:t>
        </m:r>
        <m:r>
          <w:rPr>
            <w:rFonts w:ascii="Cambria Math" w:hAnsi="Cambria Math"/>
          </w:rPr>
          <m:t xml:space="preserve"> et v</m:t>
        </m:r>
      </m:oMath>
      <w:r w:rsidRPr="00765BA4">
        <w:rPr>
          <w:rFonts w:eastAsiaTheme="minorEastAsia"/>
        </w:rPr>
        <w:t xml:space="preserve"> </w:t>
      </w:r>
      <w:r>
        <w:rPr>
          <w:rFonts w:eastAsiaTheme="minorEastAsia"/>
        </w:rPr>
        <w:t xml:space="preserve">qui </w:t>
      </w:r>
      <w:r w:rsidR="002D77FD">
        <w:rPr>
          <w:rFonts w:eastAsiaTheme="minorEastAsia"/>
        </w:rPr>
        <w:t xml:space="preserve">sont les mêmes que </w:t>
      </w:r>
      <w:r w:rsidRPr="00765BA4">
        <w:rPr>
          <w:rFonts w:eastAsiaTheme="minorEastAsia"/>
        </w:rPr>
        <w:t xml:space="preserve">pour la </w:t>
      </w:r>
      <w:r>
        <w:t>f</w:t>
      </w:r>
      <w:r>
        <w:t>orce de frottement de l’ai</w:t>
      </w:r>
      <w:r>
        <w:t>r</w:t>
      </w:r>
      <w:r w:rsidR="002D77FD">
        <w:t xml:space="preserve">, </w:t>
      </w:r>
      <w:r>
        <w:t xml:space="preserve">avec </w:t>
      </w:r>
      <m:oMath>
        <m:acc>
          <m:accPr>
            <m:chr m:val="⃗"/>
            <m:ctrlPr>
              <w:rPr>
                <w:rFonts w:ascii="Cambria Math" w:hAnsi="Cambria Math"/>
                <w:i/>
                <w:lang w:val="en-US"/>
              </w:rPr>
            </m:ctrlPr>
          </m:accPr>
          <m:e>
            <m:r>
              <w:rPr>
                <w:rFonts w:ascii="Cambria Math" w:hAnsi="Cambria Math"/>
                <w:lang w:val="en-US"/>
              </w:rPr>
              <m:t>ω</m:t>
            </m:r>
          </m:e>
        </m:acc>
      </m:oMath>
      <w:r w:rsidRPr="00765BA4">
        <w:rPr>
          <w:rFonts w:eastAsiaTheme="minorEastAsia"/>
        </w:rPr>
        <w:t xml:space="preserve"> </w:t>
      </w:r>
      <w:r>
        <w:rPr>
          <w:rFonts w:eastAsiaTheme="minorEastAsia"/>
        </w:rPr>
        <w:t xml:space="preserve">correspondant à la vitesse angulaire de ballon et </w:t>
      </w:r>
      <w:r w:rsidR="00DC65B1">
        <w:rPr>
          <w:rFonts w:eastAsiaTheme="minorEastAsia"/>
        </w:rPr>
        <w:t>C</w:t>
      </w:r>
      <w:r w:rsidR="00DC65B1">
        <w:rPr>
          <w:rFonts w:eastAsiaTheme="minorEastAsia"/>
          <w:vertAlign w:val="subscript"/>
        </w:rPr>
        <w:t xml:space="preserve">M </w:t>
      </w:r>
      <w:r w:rsidR="00DC65B1">
        <w:rPr>
          <w:rFonts w:eastAsiaTheme="minorEastAsia"/>
        </w:rPr>
        <w:t xml:space="preserve">correspondant au </w:t>
      </w:r>
      <w:r w:rsidR="00E5761D">
        <w:rPr>
          <w:rFonts w:eastAsiaTheme="minorEastAsia"/>
        </w:rPr>
        <w:t>c</w:t>
      </w:r>
      <w:r w:rsidR="00E5761D">
        <w:t xml:space="preserve">oefficient de </w:t>
      </w:r>
      <w:r w:rsidR="00DC65B1">
        <w:t xml:space="preserve">Magnus, </w:t>
      </w:r>
      <w:r w:rsidR="00E5761D">
        <w:t>calculé comme suit</w:t>
      </w:r>
      <w:r w:rsidR="00DC65B1">
        <w:t> :</w:t>
      </w:r>
    </w:p>
    <w:p w14:paraId="16605C0F" w14:textId="77777777" w:rsidR="00E5761D" w:rsidRPr="008048A7" w:rsidRDefault="00E5761D" w:rsidP="00E5761D">
      <w:pPr>
        <w:spacing w:line="360" w:lineRule="auto"/>
        <w:jc w:val="center"/>
        <w:rPr>
          <w:rFonts w:eastAsiaTheme="minorEastAsia"/>
        </w:rPr>
      </w:pPr>
      <m:oMathPara>
        <m:oMath>
          <m:r>
            <w:rPr>
              <w:rFonts w:ascii="Cambria Math" w:hAnsi="Cambria Math"/>
            </w:rPr>
            <m:t>C</m:t>
          </m:r>
          <m:sSub>
            <m:sSubPr>
              <m:ctrlPr>
                <w:rPr>
                  <w:rFonts w:ascii="Cambria Math" w:hAnsi="Cambria Math"/>
                  <w:i/>
                </w:rPr>
              </m:ctrlPr>
            </m:sSubPr>
            <m:e>
              <m:r>
                <m:rPr>
                  <m:sty m:val="p"/>
                </m:rPr>
                <w:rPr>
                  <w:rFonts w:ascii="Cambria Math" w:hAnsi="Cambria Math"/>
                </w:rPr>
                <w:softHyphen/>
              </m:r>
            </m:e>
            <m:sub>
              <m:r>
                <w:rPr>
                  <w:rFonts w:ascii="Cambria Math" w:hAnsi="Cambria Math"/>
                </w:rPr>
                <m:t>M</m:t>
              </m:r>
            </m:sub>
          </m:sSub>
          <m:r>
            <w:rPr>
              <w:rFonts w:ascii="Cambria Math" w:hAnsi="Cambria Math"/>
            </w:rPr>
            <m:t>=0.1925</m:t>
          </m:r>
          <m:sSup>
            <m:sSupPr>
              <m:ctrlPr>
                <w:rPr>
                  <w:rFonts w:ascii="Cambria Math" w:hAnsi="Cambria Math"/>
                  <w:i/>
                  <w:lang w:val="en-US"/>
                </w:rPr>
              </m:ctrlPr>
            </m:sSupPr>
            <m:e>
              <m:d>
                <m:dPr>
                  <m:ctrlPr>
                    <w:rPr>
                      <w:rFonts w:ascii="Cambria Math" w:hAnsi="Cambria Math"/>
                      <w:i/>
                    </w:rPr>
                  </m:ctrlPr>
                </m:dPr>
                <m:e>
                  <m:f>
                    <m:fPr>
                      <m:ctrlPr>
                        <w:rPr>
                          <w:rFonts w:ascii="Cambria Math" w:hAnsi="Cambria Math"/>
                          <w:i/>
                          <w:lang w:val="en-US"/>
                        </w:rPr>
                      </m:ctrlPr>
                    </m:fPr>
                    <m:num>
                      <m:d>
                        <m:dPr>
                          <m:begChr m:val="|"/>
                          <m:endChr m:val="|"/>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ω</m:t>
                              </m:r>
                            </m:e>
                          </m:acc>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ctrlPr>
                        <w:rPr>
                          <w:rFonts w:ascii="Cambria Math" w:hAnsi="Cambria Math"/>
                          <w:i/>
                        </w:rPr>
                      </m:ctrlPr>
                    </m:num>
                    <m:den>
                      <m:r>
                        <w:rPr>
                          <w:rFonts w:ascii="Cambria Math" w:hAnsi="Cambria Math"/>
                        </w:rPr>
                        <m:t>|</m:t>
                      </m:r>
                      <m:acc>
                        <m:accPr>
                          <m:chr m:val="⃗"/>
                          <m:ctrlPr>
                            <w:rPr>
                              <w:rFonts w:ascii="Cambria Math" w:hAnsi="Cambria Math"/>
                              <w:i/>
                            </w:rPr>
                          </m:ctrlPr>
                        </m:accPr>
                        <m:e>
                          <m:r>
                            <w:rPr>
                              <w:rFonts w:ascii="Cambria Math" w:hAnsi="Cambria Math"/>
                            </w:rPr>
                            <m:t>v|</m:t>
                          </m:r>
                        </m:e>
                      </m:acc>
                    </m:den>
                  </m:f>
                  <m:ctrlPr>
                    <w:rPr>
                      <w:rFonts w:ascii="Cambria Math" w:hAnsi="Cambria Math"/>
                      <w:i/>
                      <w:lang w:val="en-US"/>
                    </w:rPr>
                  </m:ctrlPr>
                </m:e>
              </m:d>
              <m:ctrlPr>
                <w:rPr>
                  <w:rFonts w:ascii="Cambria Math" w:eastAsiaTheme="minorEastAsia" w:hAnsi="Cambria Math"/>
                  <w:i/>
                </w:rPr>
              </m:ctrlP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m:oMathPara>
    </w:p>
    <w:p w14:paraId="09B87435" w14:textId="64795348" w:rsidR="00E5761D" w:rsidRPr="000229C2" w:rsidRDefault="00E5761D" w:rsidP="00E5761D">
      <w:pPr>
        <w:spacing w:line="360" w:lineRule="auto"/>
        <w:jc w:val="center"/>
        <w:rPr>
          <w:sz w:val="20"/>
          <w:szCs w:val="18"/>
        </w:rPr>
      </w:pPr>
      <w:r>
        <w:rPr>
          <w:rFonts w:eastAsiaTheme="minorEastAsia"/>
          <w:sz w:val="20"/>
          <w:szCs w:val="18"/>
        </w:rPr>
        <w:t>É</w:t>
      </w:r>
      <w:r w:rsidRPr="000229C2">
        <w:rPr>
          <w:rFonts w:eastAsiaTheme="minorEastAsia"/>
          <w:sz w:val="20"/>
          <w:szCs w:val="18"/>
        </w:rPr>
        <w:t>quation</w:t>
      </w:r>
      <w:r w:rsidR="00DC65B1">
        <w:rPr>
          <w:rFonts w:eastAsiaTheme="minorEastAsia"/>
          <w:sz w:val="20"/>
          <w:szCs w:val="18"/>
        </w:rPr>
        <w:t xml:space="preserve"> 14</w:t>
      </w:r>
    </w:p>
    <w:p w14:paraId="6C2D3F33" w14:textId="601895F0" w:rsidR="00233211" w:rsidRDefault="00C25003" w:rsidP="00C25003">
      <w:pPr>
        <w:pStyle w:val="Heading2"/>
      </w:pPr>
      <w:bookmarkStart w:id="3" w:name="_Toc86054705"/>
      <w:r>
        <w:t>Calcul de la position à chaque instant t</w:t>
      </w:r>
      <w:bookmarkEnd w:id="3"/>
    </w:p>
    <w:p w14:paraId="29D57924" w14:textId="36ADC3A1" w:rsidR="00DC65B1" w:rsidRDefault="00C25003" w:rsidP="00DC65B1">
      <w:pPr>
        <w:spacing w:line="360" w:lineRule="auto"/>
        <w:jc w:val="both"/>
      </w:pPr>
      <w:r>
        <w:t>A</w:t>
      </w:r>
      <w:r w:rsidR="00DC65B1">
        <w:t>pr</w:t>
      </w:r>
      <w:r>
        <w:t>ès avoir trouvé la vitesse</w:t>
      </w:r>
      <w:r w:rsidR="00DC65B1">
        <w:t xml:space="preserve"> du centre de masse</w:t>
      </w:r>
      <w:r>
        <w:t xml:space="preserve"> du ballon à l’instant t, </w:t>
      </w:r>
      <w:r w:rsidR="00DC65B1">
        <w:t>on trouve sa position au même instant avec l’Équation 1. Ensuite, on effectue une v</w:t>
      </w:r>
      <w:r w:rsidR="00106D6F">
        <w:t xml:space="preserve">érification si la position du ballon </w:t>
      </w:r>
      <w:r w:rsidR="00BD66D6">
        <w:t>répond</w:t>
      </w:r>
      <w:r w:rsidR="00106D6F">
        <w:t xml:space="preserve"> aux contraintes</w:t>
      </w:r>
      <w:r w:rsidR="00BD66D6">
        <w:t xml:space="preserve"> d</w:t>
      </w:r>
      <w:r w:rsidR="00106D6F">
        <w:t>'</w:t>
      </w:r>
      <w:r w:rsidR="00BD66D6">
        <w:t>arrê</w:t>
      </w:r>
      <w:r w:rsidR="00DC65B1">
        <w:t>t</w:t>
      </w:r>
      <w:r w:rsidR="00DF29A6">
        <w:t xml:space="preserve"> de la simulation</w:t>
      </w:r>
      <w:r w:rsidR="00DC65B1">
        <w:t xml:space="preserve">. Ces dernières </w:t>
      </w:r>
      <w:r w:rsidR="00C87042">
        <w:t>correspondent</w:t>
      </w:r>
      <w:r w:rsidR="00DC65B1">
        <w:t xml:space="preserve"> aux quatre scénarios possibles :</w:t>
      </w:r>
    </w:p>
    <w:p w14:paraId="32AC4711" w14:textId="1936C196" w:rsidR="00DC65B1" w:rsidRDefault="00DC65B1" w:rsidP="00C87042">
      <w:pPr>
        <w:pStyle w:val="ListParagraph"/>
        <w:numPr>
          <w:ilvl w:val="0"/>
          <w:numId w:val="5"/>
        </w:numPr>
        <w:spacing w:line="360" w:lineRule="auto"/>
        <w:jc w:val="both"/>
      </w:pPr>
      <w:r>
        <w:t xml:space="preserve"> </w:t>
      </w:r>
      <w:proofErr w:type="gramStart"/>
      <w:r>
        <w:t>si</w:t>
      </w:r>
      <w:proofErr w:type="gramEnd"/>
      <w:r>
        <w:t xml:space="preserve"> la position du ballon est dans la zone délimité pa</w:t>
      </w:r>
      <w:r w:rsidR="00C87042">
        <w:t>r</w:t>
      </w:r>
      <w:r>
        <w:t xml:space="preserve"> les buts, alors un but est marqué</w:t>
      </w:r>
      <w:r w:rsidR="00C87042">
        <w:t xml:space="preserve"> (coup = 0);</w:t>
      </w:r>
    </w:p>
    <w:p w14:paraId="428C40A8" w14:textId="6695AAC7" w:rsidR="00DC65B1" w:rsidRDefault="00C87042" w:rsidP="00C87042">
      <w:pPr>
        <w:pStyle w:val="ListParagraph"/>
        <w:numPr>
          <w:ilvl w:val="0"/>
          <w:numId w:val="5"/>
        </w:numPr>
        <w:spacing w:line="360" w:lineRule="auto"/>
        <w:jc w:val="both"/>
      </w:pPr>
      <w:proofErr w:type="gramStart"/>
      <w:r>
        <w:t>si</w:t>
      </w:r>
      <w:proofErr w:type="gramEnd"/>
      <w:r>
        <w:t xml:space="preserve"> la position du ballon </w:t>
      </w:r>
      <w:r>
        <w:t xml:space="preserve">correspond à la position des bordures de </w:t>
      </w:r>
      <w:r>
        <w:t>la zone délimité pa</w:t>
      </w:r>
      <w:r>
        <w:t>r</w:t>
      </w:r>
      <w:r>
        <w:t xml:space="preserve"> les buts</w:t>
      </w:r>
      <w:r>
        <w:t xml:space="preserve">, alors le ballon est considéré de toucher un des montants des but </w:t>
      </w:r>
      <w:r>
        <w:t xml:space="preserve">(coup = </w:t>
      </w:r>
      <w:r>
        <w:t>2</w:t>
      </w:r>
      <w:r>
        <w:t>)</w:t>
      </w:r>
      <w:r>
        <w:t>;</w:t>
      </w:r>
    </w:p>
    <w:p w14:paraId="3977058E" w14:textId="16D223C2" w:rsidR="00C87042" w:rsidRDefault="00C87042" w:rsidP="00C87042">
      <w:pPr>
        <w:pStyle w:val="ListParagraph"/>
        <w:numPr>
          <w:ilvl w:val="0"/>
          <w:numId w:val="5"/>
        </w:numPr>
        <w:spacing w:line="360" w:lineRule="auto"/>
        <w:jc w:val="both"/>
      </w:pPr>
      <w:proofErr w:type="gramStart"/>
      <w:r>
        <w:t>si</w:t>
      </w:r>
      <w:proofErr w:type="gramEnd"/>
      <w:r>
        <w:t xml:space="preserve"> la position </w:t>
      </w:r>
      <w:r>
        <w:t>trouvé est en dehors les dimensions du terrain, alors le ballon est considéré sorti du terrain</w:t>
      </w:r>
      <w:r>
        <w:t xml:space="preserve">(coup = </w:t>
      </w:r>
      <w:r>
        <w:t>1</w:t>
      </w:r>
      <w:r>
        <w:t>)</w:t>
      </w:r>
      <w:r>
        <w:t>;</w:t>
      </w:r>
    </w:p>
    <w:p w14:paraId="151D42CB" w14:textId="08B5A9A9" w:rsidR="00DF29A6" w:rsidRDefault="00C87042" w:rsidP="00C87042">
      <w:pPr>
        <w:pStyle w:val="ListParagraph"/>
        <w:numPr>
          <w:ilvl w:val="0"/>
          <w:numId w:val="5"/>
        </w:numPr>
        <w:spacing w:line="360" w:lineRule="auto"/>
        <w:jc w:val="both"/>
      </w:pPr>
      <w:proofErr w:type="gramStart"/>
      <w:r>
        <w:t>si</w:t>
      </w:r>
      <w:proofErr w:type="gramEnd"/>
      <w:r>
        <w:t xml:space="preserve"> la position du ballon</w:t>
      </w:r>
      <w:r>
        <w:t xml:space="preserve"> n’est pas dans la zone délimité dans les buts, mais toujours dans la zone délimité par le terrain, le ballon est considéré atterrit sur ce dernier </w:t>
      </w:r>
      <w:r>
        <w:t xml:space="preserve">(coup = </w:t>
      </w:r>
      <w:r>
        <w:t>2</w:t>
      </w:r>
      <w:r>
        <w:t>)</w:t>
      </w:r>
      <w:r>
        <w:t>.</w:t>
      </w:r>
    </w:p>
    <w:p w14:paraId="17363056" w14:textId="0C132199" w:rsidR="00DF29A6" w:rsidRDefault="00C87042" w:rsidP="00DC65B1">
      <w:pPr>
        <w:spacing w:line="360" w:lineRule="auto"/>
        <w:jc w:val="both"/>
      </w:pPr>
      <w:r>
        <w:t>Si la position du ballon ne décrit pas une de ces situations</w:t>
      </w:r>
      <w:r w:rsidR="00DF29A6">
        <w:t xml:space="preserve">, on sauvegarde cette position vue qu’elle correspond à un point sur la trajectoire du </w:t>
      </w:r>
      <w:proofErr w:type="gramStart"/>
      <w:r w:rsidR="00DF29A6">
        <w:t>ballon</w:t>
      </w:r>
      <w:r w:rsidR="002D77FD">
        <w:t xml:space="preserve"> </w:t>
      </w:r>
      <w:r w:rsidR="00DF29A6">
        <w:t>.</w:t>
      </w:r>
      <w:proofErr w:type="gramEnd"/>
      <w:r w:rsidR="00DF29A6">
        <w:t xml:space="preserve"> Par la suite, continue la simulation en calculant la vitesse et la position du ballon au prochain instant t. Sinon, on arrête la simulation et le programme dessine la trajectoire des points sauvegardés, </w:t>
      </w:r>
    </w:p>
    <w:p w14:paraId="3F701E87" w14:textId="4EBB8416" w:rsidR="00DC65B1" w:rsidRPr="00DF29A6" w:rsidRDefault="00F253FA" w:rsidP="00DF29A6">
      <w:pPr>
        <w:spacing w:line="360" w:lineRule="auto"/>
        <w:jc w:val="both"/>
      </w:pPr>
      <w:r>
        <w:t>Pour le quatrième tir, nous devons déterminer</w:t>
      </w:r>
      <w:r w:rsidR="000276DC">
        <w:t xml:space="preserve"> les valeurs des vitesses linéaire et angulaire initiales qui garantissent de marquer un but à partir de la position initiale xy</w:t>
      </w:r>
      <w:r w:rsidR="000276DC">
        <w:rPr>
          <w:vertAlign w:val="subscript"/>
        </w:rPr>
        <w:t xml:space="preserve">0 </w:t>
      </w:r>
      <w:r w:rsidR="000276DC">
        <w:t xml:space="preserve">= [0 :1].  </w:t>
      </w:r>
      <w:r w:rsidR="003E40C8">
        <w:t xml:space="preserve">Nous avons déterminé </w:t>
      </w:r>
      <w:r w:rsidR="006E1CEB">
        <w:t>ces</w:t>
      </w:r>
      <w:r w:rsidR="003E40C8">
        <w:t xml:space="preserve"> valeur</w:t>
      </w:r>
      <w:r w:rsidR="006E1CEB">
        <w:t>s-là</w:t>
      </w:r>
      <w:r w:rsidR="003E40C8">
        <w:t xml:space="preserve"> par essai-erreu</w:t>
      </w:r>
      <w:r w:rsidR="006E1CEB">
        <w:t>r</w:t>
      </w:r>
      <w:r w:rsidR="00DC65B1">
        <w:t xml:space="preserve">. </w:t>
      </w:r>
    </w:p>
    <w:p w14:paraId="0B4F631E" w14:textId="0E787D6B" w:rsidR="009373C7" w:rsidRDefault="00F653B7" w:rsidP="009373C7">
      <w:pPr>
        <w:pStyle w:val="Heading1"/>
        <w:rPr>
          <w:rFonts w:eastAsiaTheme="minorEastAsia"/>
        </w:rPr>
      </w:pPr>
      <w:bookmarkStart w:id="4" w:name="_Toc86054706"/>
      <w:r>
        <w:rPr>
          <w:rFonts w:eastAsiaTheme="minorEastAsia"/>
        </w:rPr>
        <w:lastRenderedPageBreak/>
        <w:t>Présentation et analyse des résultats</w:t>
      </w:r>
      <w:bookmarkEnd w:id="4"/>
    </w:p>
    <w:p w14:paraId="747E6AAE" w14:textId="77777777" w:rsidR="009373C7" w:rsidRDefault="009373C7" w:rsidP="009373C7"/>
    <w:p w14:paraId="1B469359" w14:textId="7EAA3E53" w:rsidR="009373C7" w:rsidRDefault="00D80E18" w:rsidP="009373C7">
      <w:r>
        <w:t>Les figures suivantes représentent</w:t>
      </w:r>
      <w:r w:rsidR="009373C7">
        <w:t xml:space="preserve"> nos résultats obtenus :</w:t>
      </w:r>
    </w:p>
    <w:p w14:paraId="70679E15" w14:textId="77777777" w:rsidR="009373C7" w:rsidRDefault="009373C7" w:rsidP="009373C7"/>
    <w:p w14:paraId="6D8D8253" w14:textId="77777777" w:rsidR="009373C7" w:rsidRDefault="009373C7" w:rsidP="009373C7">
      <w:pPr>
        <w:jc w:val="center"/>
      </w:pPr>
      <w:r w:rsidRPr="009A1176">
        <w:rPr>
          <w:noProof/>
        </w:rPr>
        <w:drawing>
          <wp:inline distT="0" distB="0" distL="0" distR="0" wp14:anchorId="2DC10176" wp14:editId="6061CE07">
            <wp:extent cx="3942641" cy="1097280"/>
            <wp:effectExtent l="0" t="0" r="127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3948427" cy="1098890"/>
                    </a:xfrm>
                    <a:prstGeom prst="rect">
                      <a:avLst/>
                    </a:prstGeom>
                  </pic:spPr>
                </pic:pic>
              </a:graphicData>
            </a:graphic>
          </wp:inline>
        </w:drawing>
      </w:r>
    </w:p>
    <w:p w14:paraId="68CD8A0F" w14:textId="77777777" w:rsidR="009373C7" w:rsidRDefault="009373C7" w:rsidP="009373C7">
      <w:pPr>
        <w:jc w:val="center"/>
      </w:pPr>
      <w:r>
        <w:t>Figure 1 : Sortie de programme de la simulation 1</w:t>
      </w:r>
    </w:p>
    <w:p w14:paraId="30364E79" w14:textId="77777777" w:rsidR="009373C7" w:rsidRPr="009A1176" w:rsidRDefault="009373C7" w:rsidP="009373C7">
      <w:pPr>
        <w:jc w:val="center"/>
      </w:pPr>
    </w:p>
    <w:p w14:paraId="2E6D3673" w14:textId="77FC82A0" w:rsidR="009373C7" w:rsidRDefault="00D80E18" w:rsidP="009373C7">
      <w:pPr>
        <w:spacing w:line="360" w:lineRule="auto"/>
        <w:jc w:val="center"/>
        <w:rPr>
          <w:rFonts w:eastAsiaTheme="minorEastAsia"/>
          <w:lang w:val="en-CA"/>
        </w:rPr>
      </w:pPr>
      <w:r w:rsidRPr="009C4F1F">
        <w:rPr>
          <w:rFonts w:eastAsiaTheme="minorEastAsia"/>
          <w:noProof/>
          <w:lang w:val="en-CA"/>
        </w:rPr>
        <w:drawing>
          <wp:inline distT="0" distB="0" distL="0" distR="0" wp14:anchorId="68B4D150" wp14:editId="1A16CE7E">
            <wp:extent cx="5486400" cy="2439035"/>
            <wp:effectExtent l="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39035"/>
                    </a:xfrm>
                    <a:prstGeom prst="rect">
                      <a:avLst/>
                    </a:prstGeom>
                  </pic:spPr>
                </pic:pic>
              </a:graphicData>
            </a:graphic>
          </wp:inline>
        </w:drawing>
      </w:r>
    </w:p>
    <w:p w14:paraId="2ECE9FFD" w14:textId="77777777" w:rsidR="009373C7" w:rsidRPr="009A1176" w:rsidRDefault="009373C7" w:rsidP="009373C7">
      <w:pPr>
        <w:spacing w:line="360" w:lineRule="auto"/>
        <w:jc w:val="center"/>
        <w:rPr>
          <w:rFonts w:eastAsiaTheme="minorEastAsia"/>
        </w:rPr>
      </w:pPr>
      <w:r w:rsidRPr="009A1176">
        <w:rPr>
          <w:rFonts w:eastAsiaTheme="minorEastAsia"/>
        </w:rPr>
        <w:t xml:space="preserve">Figure </w:t>
      </w:r>
      <w:r>
        <w:rPr>
          <w:rFonts w:eastAsiaTheme="minorEastAsia"/>
        </w:rPr>
        <w:t>2 </w:t>
      </w:r>
      <w:r w:rsidRPr="009A1176">
        <w:rPr>
          <w:rFonts w:eastAsiaTheme="minorEastAsia"/>
        </w:rPr>
        <w:t xml:space="preserve">: Trajectoire de la simulation </w:t>
      </w:r>
      <w:r>
        <w:rPr>
          <w:rFonts w:eastAsiaTheme="minorEastAsia"/>
        </w:rPr>
        <w:t>1</w:t>
      </w:r>
    </w:p>
    <w:p w14:paraId="47DC67F4" w14:textId="77777777" w:rsidR="009373C7" w:rsidRDefault="009373C7" w:rsidP="009373C7">
      <w:pPr>
        <w:spacing w:line="360" w:lineRule="auto"/>
        <w:jc w:val="center"/>
        <w:rPr>
          <w:rFonts w:eastAsiaTheme="minorEastAsia"/>
        </w:rPr>
      </w:pPr>
    </w:p>
    <w:p w14:paraId="6D8CDA93" w14:textId="77777777" w:rsidR="009373C7" w:rsidRDefault="009373C7" w:rsidP="009373C7">
      <w:pPr>
        <w:spacing w:line="360" w:lineRule="auto"/>
        <w:jc w:val="center"/>
        <w:rPr>
          <w:rFonts w:eastAsiaTheme="minorEastAsia"/>
        </w:rPr>
      </w:pPr>
      <w:r w:rsidRPr="009A1176">
        <w:rPr>
          <w:rFonts w:eastAsiaTheme="minorEastAsia"/>
          <w:noProof/>
        </w:rPr>
        <w:drawing>
          <wp:inline distT="0" distB="0" distL="0" distR="0" wp14:anchorId="7188200F" wp14:editId="0E42D1DE">
            <wp:extent cx="3903367" cy="1073426"/>
            <wp:effectExtent l="0" t="0" r="190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912057" cy="1075816"/>
                    </a:xfrm>
                    <a:prstGeom prst="rect">
                      <a:avLst/>
                    </a:prstGeom>
                  </pic:spPr>
                </pic:pic>
              </a:graphicData>
            </a:graphic>
          </wp:inline>
        </w:drawing>
      </w:r>
    </w:p>
    <w:p w14:paraId="4FAA1890" w14:textId="77777777" w:rsidR="009373C7" w:rsidRPr="009A1176" w:rsidRDefault="009373C7" w:rsidP="009373C7">
      <w:pPr>
        <w:jc w:val="center"/>
      </w:pPr>
      <w:r>
        <w:t>Figure 3 : Sortie de programme de la simulation 2</w:t>
      </w:r>
    </w:p>
    <w:p w14:paraId="4B7D1A2A" w14:textId="77777777" w:rsidR="009373C7" w:rsidRPr="009A1176" w:rsidRDefault="009373C7" w:rsidP="009373C7">
      <w:pPr>
        <w:spacing w:line="360" w:lineRule="auto"/>
        <w:rPr>
          <w:rFonts w:eastAsiaTheme="minorEastAsia"/>
        </w:rPr>
      </w:pPr>
    </w:p>
    <w:p w14:paraId="19618C89" w14:textId="4169606D" w:rsidR="009373C7" w:rsidRDefault="00D80E18" w:rsidP="009373C7">
      <w:pPr>
        <w:spacing w:line="360" w:lineRule="auto"/>
        <w:jc w:val="center"/>
        <w:rPr>
          <w:rFonts w:eastAsiaTheme="minorEastAsia"/>
          <w:lang w:val="en-CA"/>
        </w:rPr>
      </w:pPr>
      <w:r w:rsidRPr="009C4F1F">
        <w:rPr>
          <w:rFonts w:eastAsiaTheme="minorEastAsia"/>
          <w:noProof/>
          <w:lang w:val="en-CA"/>
        </w:rPr>
        <w:lastRenderedPageBreak/>
        <w:drawing>
          <wp:inline distT="0" distB="0" distL="0" distR="0" wp14:anchorId="02A4FF7B" wp14:editId="5BECD788">
            <wp:extent cx="5486400" cy="2299335"/>
            <wp:effectExtent l="0" t="0" r="0" b="5715"/>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299335"/>
                    </a:xfrm>
                    <a:prstGeom prst="rect">
                      <a:avLst/>
                    </a:prstGeom>
                  </pic:spPr>
                </pic:pic>
              </a:graphicData>
            </a:graphic>
          </wp:inline>
        </w:drawing>
      </w:r>
    </w:p>
    <w:p w14:paraId="4E591DFD" w14:textId="77777777" w:rsidR="009373C7" w:rsidRDefault="009373C7" w:rsidP="009373C7">
      <w:pPr>
        <w:spacing w:line="360" w:lineRule="auto"/>
        <w:jc w:val="center"/>
        <w:rPr>
          <w:rFonts w:eastAsiaTheme="minorEastAsia"/>
        </w:rPr>
      </w:pPr>
      <w:r w:rsidRPr="009A1176">
        <w:rPr>
          <w:rFonts w:eastAsiaTheme="minorEastAsia"/>
        </w:rPr>
        <w:t xml:space="preserve">Figure </w:t>
      </w:r>
      <w:r>
        <w:rPr>
          <w:rFonts w:eastAsiaTheme="minorEastAsia"/>
        </w:rPr>
        <w:t>4 </w:t>
      </w:r>
      <w:r w:rsidRPr="009A1176">
        <w:rPr>
          <w:rFonts w:eastAsiaTheme="minorEastAsia"/>
        </w:rPr>
        <w:t>: Trajectoire de la simulation 2</w:t>
      </w:r>
    </w:p>
    <w:p w14:paraId="4BE051EB" w14:textId="77777777" w:rsidR="009373C7" w:rsidRDefault="009373C7" w:rsidP="009373C7">
      <w:pPr>
        <w:spacing w:line="360" w:lineRule="auto"/>
        <w:rPr>
          <w:rFonts w:eastAsiaTheme="minorEastAsia"/>
        </w:rPr>
      </w:pPr>
    </w:p>
    <w:p w14:paraId="77B38A7F" w14:textId="77777777" w:rsidR="009373C7" w:rsidRDefault="009373C7" w:rsidP="009373C7">
      <w:pPr>
        <w:spacing w:line="360" w:lineRule="auto"/>
        <w:jc w:val="center"/>
        <w:rPr>
          <w:rFonts w:eastAsiaTheme="minorEastAsia"/>
        </w:rPr>
      </w:pPr>
      <w:r w:rsidRPr="009A1176">
        <w:rPr>
          <w:rFonts w:eastAsiaTheme="minorEastAsia"/>
          <w:noProof/>
        </w:rPr>
        <w:drawing>
          <wp:inline distT="0" distB="0" distL="0" distR="0" wp14:anchorId="1647D672" wp14:editId="5CFA9B58">
            <wp:extent cx="3840480" cy="1075334"/>
            <wp:effectExtent l="0" t="0" r="762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3855312" cy="1079487"/>
                    </a:xfrm>
                    <a:prstGeom prst="rect">
                      <a:avLst/>
                    </a:prstGeom>
                  </pic:spPr>
                </pic:pic>
              </a:graphicData>
            </a:graphic>
          </wp:inline>
        </w:drawing>
      </w:r>
    </w:p>
    <w:p w14:paraId="3DD51A14" w14:textId="77777777" w:rsidR="009373C7" w:rsidRPr="009A1176" w:rsidRDefault="009373C7" w:rsidP="009373C7">
      <w:pPr>
        <w:jc w:val="center"/>
      </w:pPr>
      <w:r>
        <w:t>Figure 5 : Sortie de programme de la simulation 3</w:t>
      </w:r>
    </w:p>
    <w:p w14:paraId="3356597E" w14:textId="77777777" w:rsidR="009373C7" w:rsidRPr="009A1176" w:rsidRDefault="009373C7" w:rsidP="009373C7">
      <w:pPr>
        <w:spacing w:line="360" w:lineRule="auto"/>
        <w:rPr>
          <w:rFonts w:eastAsiaTheme="minorEastAsia"/>
        </w:rPr>
      </w:pPr>
    </w:p>
    <w:p w14:paraId="12B403A7" w14:textId="3D58A7FF" w:rsidR="009373C7" w:rsidRPr="009A1176" w:rsidRDefault="00D80E18" w:rsidP="009373C7">
      <w:pPr>
        <w:spacing w:line="360" w:lineRule="auto"/>
        <w:jc w:val="center"/>
        <w:rPr>
          <w:rFonts w:eastAsiaTheme="minorEastAsia"/>
          <w:lang w:val="en-CA"/>
        </w:rPr>
      </w:pPr>
      <w:r w:rsidRPr="009C4F1F">
        <w:rPr>
          <w:rFonts w:eastAsiaTheme="minorEastAsia"/>
          <w:noProof/>
          <w:lang w:val="en-CA"/>
        </w:rPr>
        <w:drawing>
          <wp:inline distT="0" distB="0" distL="0" distR="0" wp14:anchorId="0D31C79E" wp14:editId="3C11E3F7">
            <wp:extent cx="5486400" cy="1942465"/>
            <wp:effectExtent l="0" t="0" r="0" b="63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42465"/>
                    </a:xfrm>
                    <a:prstGeom prst="rect">
                      <a:avLst/>
                    </a:prstGeom>
                  </pic:spPr>
                </pic:pic>
              </a:graphicData>
            </a:graphic>
          </wp:inline>
        </w:drawing>
      </w:r>
    </w:p>
    <w:p w14:paraId="1EFCDF15" w14:textId="77777777" w:rsidR="009373C7" w:rsidRDefault="009373C7" w:rsidP="009373C7">
      <w:pPr>
        <w:spacing w:line="360" w:lineRule="auto"/>
        <w:jc w:val="center"/>
        <w:rPr>
          <w:rFonts w:eastAsiaTheme="minorEastAsia"/>
        </w:rPr>
      </w:pPr>
      <w:r w:rsidRPr="006D72C4">
        <w:rPr>
          <w:rFonts w:eastAsiaTheme="minorEastAsia"/>
        </w:rPr>
        <w:t xml:space="preserve">Figure </w:t>
      </w:r>
      <w:r>
        <w:rPr>
          <w:rFonts w:eastAsiaTheme="minorEastAsia"/>
        </w:rPr>
        <w:t>6 </w:t>
      </w:r>
      <w:r w:rsidRPr="006D72C4">
        <w:rPr>
          <w:rFonts w:eastAsiaTheme="minorEastAsia"/>
        </w:rPr>
        <w:t>:</w:t>
      </w:r>
      <w:r w:rsidRPr="009A1176">
        <w:rPr>
          <w:rFonts w:eastAsiaTheme="minorEastAsia"/>
        </w:rPr>
        <w:t xml:space="preserve"> Trajectoire de la </w:t>
      </w:r>
      <w:r>
        <w:rPr>
          <w:rFonts w:eastAsiaTheme="minorEastAsia"/>
        </w:rPr>
        <w:t>s</w:t>
      </w:r>
      <w:r w:rsidRPr="006D72C4">
        <w:rPr>
          <w:rFonts w:eastAsiaTheme="minorEastAsia"/>
        </w:rPr>
        <w:t>imulation 3</w:t>
      </w:r>
    </w:p>
    <w:p w14:paraId="6606F20E" w14:textId="77777777" w:rsidR="009373C7" w:rsidRDefault="009373C7" w:rsidP="009373C7">
      <w:pPr>
        <w:spacing w:line="360" w:lineRule="auto"/>
        <w:jc w:val="center"/>
        <w:rPr>
          <w:rFonts w:eastAsiaTheme="minorEastAsia"/>
        </w:rPr>
      </w:pPr>
      <w:r w:rsidRPr="009A1176">
        <w:rPr>
          <w:rFonts w:eastAsiaTheme="minorEastAsia"/>
          <w:noProof/>
        </w:rPr>
        <w:lastRenderedPageBreak/>
        <w:drawing>
          <wp:inline distT="0" distB="0" distL="0" distR="0" wp14:anchorId="42C18569" wp14:editId="1527D6A7">
            <wp:extent cx="3792772" cy="1031114"/>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3835738" cy="1042795"/>
                    </a:xfrm>
                    <a:prstGeom prst="rect">
                      <a:avLst/>
                    </a:prstGeom>
                  </pic:spPr>
                </pic:pic>
              </a:graphicData>
            </a:graphic>
          </wp:inline>
        </w:drawing>
      </w:r>
    </w:p>
    <w:p w14:paraId="33810397" w14:textId="77777777" w:rsidR="009373C7" w:rsidRPr="009A1176" w:rsidRDefault="009373C7" w:rsidP="009373C7">
      <w:pPr>
        <w:jc w:val="center"/>
      </w:pPr>
      <w:r>
        <w:t>Figure 7 : Sortie de programme de la simulation 4</w:t>
      </w:r>
    </w:p>
    <w:p w14:paraId="77737F09" w14:textId="77777777" w:rsidR="009373C7" w:rsidRPr="006D72C4" w:rsidRDefault="009373C7" w:rsidP="009373C7">
      <w:pPr>
        <w:spacing w:line="360" w:lineRule="auto"/>
        <w:jc w:val="center"/>
        <w:rPr>
          <w:rFonts w:eastAsiaTheme="minorEastAsia"/>
        </w:rPr>
      </w:pPr>
    </w:p>
    <w:p w14:paraId="24DD6B8A" w14:textId="7096F5E7" w:rsidR="009373C7" w:rsidRPr="006D72C4" w:rsidRDefault="00D80E18" w:rsidP="009373C7">
      <w:pPr>
        <w:spacing w:line="360" w:lineRule="auto"/>
        <w:jc w:val="center"/>
        <w:rPr>
          <w:rFonts w:eastAsiaTheme="minorEastAsia"/>
        </w:rPr>
      </w:pPr>
      <w:r w:rsidRPr="009C4F1F">
        <w:rPr>
          <w:rFonts w:eastAsiaTheme="minorEastAsia"/>
          <w:noProof/>
        </w:rPr>
        <w:drawing>
          <wp:inline distT="0" distB="0" distL="0" distR="0" wp14:anchorId="6A6484F8" wp14:editId="758D522D">
            <wp:extent cx="5486400" cy="2303780"/>
            <wp:effectExtent l="0" t="0" r="0" b="127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03780"/>
                    </a:xfrm>
                    <a:prstGeom prst="rect">
                      <a:avLst/>
                    </a:prstGeom>
                  </pic:spPr>
                </pic:pic>
              </a:graphicData>
            </a:graphic>
          </wp:inline>
        </w:drawing>
      </w:r>
    </w:p>
    <w:p w14:paraId="68B11C09" w14:textId="69F400CE" w:rsidR="009373C7" w:rsidRPr="00DF29A6" w:rsidRDefault="009373C7" w:rsidP="00DF29A6">
      <w:pPr>
        <w:spacing w:line="360" w:lineRule="auto"/>
        <w:jc w:val="center"/>
        <w:rPr>
          <w:rFonts w:eastAsiaTheme="minorEastAsia"/>
        </w:rPr>
      </w:pPr>
      <w:r w:rsidRPr="006D72C4">
        <w:rPr>
          <w:rFonts w:eastAsiaTheme="minorEastAsia"/>
        </w:rPr>
        <w:t xml:space="preserve">Figure </w:t>
      </w:r>
      <w:r>
        <w:rPr>
          <w:rFonts w:eastAsiaTheme="minorEastAsia"/>
        </w:rPr>
        <w:t>8 </w:t>
      </w:r>
      <w:r w:rsidRPr="006D72C4">
        <w:rPr>
          <w:rFonts w:eastAsiaTheme="minorEastAsia"/>
        </w:rPr>
        <w:t>:</w:t>
      </w:r>
      <w:r w:rsidRPr="009A1176">
        <w:rPr>
          <w:rFonts w:eastAsiaTheme="minorEastAsia"/>
        </w:rPr>
        <w:t xml:space="preserve"> Trajectoire de la </w:t>
      </w:r>
      <w:r>
        <w:rPr>
          <w:rFonts w:eastAsiaTheme="minorEastAsia"/>
        </w:rPr>
        <w:t>s</w:t>
      </w:r>
      <w:r w:rsidRPr="006D72C4">
        <w:rPr>
          <w:rFonts w:eastAsiaTheme="minorEastAsia"/>
        </w:rPr>
        <w:t xml:space="preserve">imulation </w:t>
      </w:r>
      <w:r>
        <w:rPr>
          <w:rFonts w:eastAsiaTheme="minorEastAsia"/>
        </w:rPr>
        <w:t>4</w:t>
      </w:r>
    </w:p>
    <w:p w14:paraId="2FD61167" w14:textId="77777777" w:rsidR="00D80E18" w:rsidRDefault="00D80E18">
      <w:pPr>
        <w:rPr>
          <w:rFonts w:eastAsiaTheme="minorEastAsia"/>
          <w:b/>
          <w:bCs/>
        </w:rPr>
      </w:pPr>
      <w:r>
        <w:rPr>
          <w:rFonts w:eastAsiaTheme="minorEastAsia"/>
          <w:b/>
          <w:bCs/>
        </w:rPr>
        <w:br w:type="page"/>
      </w:r>
      <w:bookmarkStart w:id="5" w:name="_GoBack"/>
      <w:bookmarkEnd w:id="5"/>
    </w:p>
    <w:p w14:paraId="083E40DC" w14:textId="49968E18" w:rsidR="009373C7" w:rsidRDefault="009373C7" w:rsidP="009373C7">
      <w:pPr>
        <w:spacing w:line="360" w:lineRule="auto"/>
        <w:rPr>
          <w:rFonts w:eastAsiaTheme="minorEastAsia"/>
          <w:b/>
          <w:bCs/>
        </w:rPr>
      </w:pPr>
      <w:r w:rsidRPr="009A1176">
        <w:rPr>
          <w:rFonts w:eastAsiaTheme="minorEastAsia"/>
          <w:b/>
          <w:bCs/>
        </w:rPr>
        <w:lastRenderedPageBreak/>
        <w:t>Analyse des résultats</w:t>
      </w:r>
    </w:p>
    <w:p w14:paraId="574AE8D9" w14:textId="77777777" w:rsidR="009373C7" w:rsidRDefault="009373C7" w:rsidP="009373C7">
      <w:pPr>
        <w:spacing w:line="360" w:lineRule="auto"/>
        <w:ind w:firstLine="708"/>
        <w:jc w:val="both"/>
        <w:rPr>
          <w:rFonts w:eastAsiaTheme="minorEastAsia"/>
        </w:rPr>
      </w:pPr>
      <w:r>
        <w:rPr>
          <w:rFonts w:eastAsiaTheme="minorEastAsia"/>
        </w:rPr>
        <w:t>Pour la simulation 1, on constate que le ballon ne suit pas une trajectoire rectiligne. Étant donné qu’une vitesse angulaire selon l’axe z est présente, il est logique d’obtenir trajectoire courbe. La vitesse angulaire étant positive (sens anti-horaire), le ballon se dirige vers le but. Ce phénomène est expliqué par la force de Magnus qui a été considérée lors des calculs. Toutefois, le ballon touche le sol avant d’atteindre le but.</w:t>
      </w:r>
    </w:p>
    <w:p w14:paraId="6FD3BE1F" w14:textId="77777777" w:rsidR="009373C7" w:rsidRDefault="009373C7" w:rsidP="009373C7">
      <w:pPr>
        <w:spacing w:line="360" w:lineRule="auto"/>
        <w:jc w:val="both"/>
        <w:rPr>
          <w:rFonts w:eastAsiaTheme="minorEastAsia"/>
        </w:rPr>
      </w:pPr>
    </w:p>
    <w:p w14:paraId="29319DAE" w14:textId="77777777" w:rsidR="009373C7" w:rsidRDefault="009373C7" w:rsidP="009373C7">
      <w:pPr>
        <w:spacing w:line="360" w:lineRule="auto"/>
        <w:ind w:firstLine="708"/>
        <w:jc w:val="both"/>
        <w:rPr>
          <w:rFonts w:eastAsiaTheme="minorEastAsia"/>
        </w:rPr>
      </w:pPr>
      <w:r>
        <w:rPr>
          <w:rFonts w:eastAsiaTheme="minorEastAsia"/>
        </w:rPr>
        <w:t xml:space="preserve">Ensuite, il est possible de regrouper la simulation 2 et 3 ensembles. En effet, les paramètres d’entrée sont presque identiques à l’exception d’une vitesse angulaire en y pour la simulation 2. On observe que la trajectoire obtenue est similaire dans les deux situations. </w:t>
      </w:r>
      <w:proofErr w:type="gramStart"/>
      <w:r>
        <w:rPr>
          <w:rFonts w:eastAsiaTheme="minorEastAsia"/>
        </w:rPr>
        <w:t>Par contre</w:t>
      </w:r>
      <w:proofErr w:type="gramEnd"/>
      <w:r>
        <w:rPr>
          <w:rFonts w:eastAsiaTheme="minorEastAsia"/>
        </w:rPr>
        <w:t xml:space="preserve">, la position en x dans la simulation 3 (x = 21.25 m) est légèrement supérieure à celle de la simulation 2 (x = 19.89 m). Ceci peut être expliqué par la présence de la vitesse angulaire supplémentaire dans la simulation 2. Puisque celle-ci est négative, le ballon tourne dans le sens horaire par rapport à l’axe y et le ballon touchera le sol plus rapidement que la situation sans vitesse angulaire en y.  </w:t>
      </w:r>
    </w:p>
    <w:p w14:paraId="6F7ADDC5" w14:textId="77777777" w:rsidR="009373C7" w:rsidRDefault="009373C7" w:rsidP="009373C7">
      <w:pPr>
        <w:spacing w:line="360" w:lineRule="auto"/>
        <w:jc w:val="both"/>
        <w:rPr>
          <w:rFonts w:eastAsiaTheme="minorEastAsia"/>
        </w:rPr>
      </w:pPr>
    </w:p>
    <w:p w14:paraId="67B0D8F8" w14:textId="4DDF96CA" w:rsidR="00455CF3" w:rsidRPr="009373C7" w:rsidRDefault="009373C7" w:rsidP="009373C7">
      <w:pPr>
        <w:spacing w:line="360" w:lineRule="auto"/>
        <w:ind w:firstLine="708"/>
        <w:jc w:val="both"/>
        <w:rPr>
          <w:rFonts w:eastAsiaTheme="minorEastAsia" w:cstheme="majorBidi"/>
          <w:b/>
          <w:color w:val="000000" w:themeColor="text1"/>
          <w:sz w:val="32"/>
          <w:szCs w:val="32"/>
        </w:rPr>
      </w:pPr>
      <w:r>
        <w:rPr>
          <w:rFonts w:eastAsiaTheme="minorEastAsia"/>
        </w:rPr>
        <w:t xml:space="preserve">Finalement, pour la situation 4, nous devions déterminer nous-mêmes les paramètres d’entrée pour la vitesse linéaire et angulaire </w:t>
      </w:r>
      <w:proofErr w:type="gramStart"/>
      <w:r>
        <w:rPr>
          <w:rFonts w:eastAsiaTheme="minorEastAsia"/>
        </w:rPr>
        <w:t>de façon à ce</w:t>
      </w:r>
      <w:proofErr w:type="gramEnd"/>
      <w:r>
        <w:rPr>
          <w:rFonts w:eastAsiaTheme="minorEastAsia"/>
        </w:rPr>
        <w:t xml:space="preserve"> que le ballon entre dans le but.  La position initiale du ballon nous était déjà fournie, soit le coin inférieur gauche du terrain (vue du dessus) plutôt que le coin supérieur gauche pour les simulations 1, 2 et 3. Nous avons donc pu reprendre les paramètres d’entrée de la simulation 1, en inversant la vitesse linéaire en y et la vitesse angulaire en z. Quelques modifications mineures ont été effectuée afin de respecter les contraintes imposées par le but. De la même façon que la première simulation, il était d’avoir une vitesse angulaire afin d’avoir une trajectoire courbe (force de Magnus). En se référant à la figure 7, il est possible d’observer que le ballon rentre effectivement dans le but avec les paramètres choisis. </w:t>
      </w:r>
    </w:p>
    <w:p w14:paraId="733B0915" w14:textId="77777777" w:rsidR="009373C7" w:rsidRPr="00601AB7" w:rsidRDefault="009373C7" w:rsidP="009373C7">
      <w:pPr>
        <w:pStyle w:val="Heading1"/>
        <w:spacing w:line="360" w:lineRule="auto"/>
        <w:rPr>
          <w:rFonts w:eastAsiaTheme="minorEastAsia"/>
        </w:rPr>
      </w:pPr>
      <w:bookmarkStart w:id="6" w:name="_Toc86054707"/>
      <w:r>
        <w:rPr>
          <w:rFonts w:eastAsiaTheme="minorEastAsia"/>
        </w:rPr>
        <w:lastRenderedPageBreak/>
        <w:t>Conclusion</w:t>
      </w:r>
      <w:bookmarkEnd w:id="6"/>
    </w:p>
    <w:p w14:paraId="3AD85B79" w14:textId="77777777" w:rsidR="009373C7" w:rsidRPr="00601AB7" w:rsidRDefault="009373C7" w:rsidP="009373C7">
      <w:pPr>
        <w:spacing w:line="360" w:lineRule="auto"/>
        <w:ind w:firstLine="708"/>
        <w:jc w:val="both"/>
        <w:rPr>
          <w:rFonts w:eastAsiaTheme="minorEastAsia"/>
        </w:rPr>
      </w:pPr>
      <w:r w:rsidRPr="00601AB7">
        <w:rPr>
          <w:rFonts w:eastAsiaTheme="minorEastAsia"/>
        </w:rPr>
        <w:t>Finalement, le but de ce laboratoire était de simuler la trajectoire d'un ballon de soccer frapp</w:t>
      </w:r>
      <w:r>
        <w:rPr>
          <w:rFonts w:eastAsiaTheme="minorEastAsia"/>
        </w:rPr>
        <w:t>é</w:t>
      </w:r>
      <w:r w:rsidRPr="00601AB7">
        <w:rPr>
          <w:rFonts w:eastAsiaTheme="minorEastAsia"/>
        </w:rPr>
        <w:t xml:space="preserve"> lors d'un coup de pied de coin. Pour ce faire, un programme MATLAB a été conçu. Lors de son développement, certains obstacles ont été rencontrés. En effet, comprendre comment lier tous les éléments de </w:t>
      </w:r>
      <w:r>
        <w:rPr>
          <w:rFonts w:eastAsiaTheme="minorEastAsia"/>
        </w:rPr>
        <w:t>R</w:t>
      </w:r>
      <w:r w:rsidRPr="00601AB7">
        <w:rPr>
          <w:rFonts w:eastAsiaTheme="minorEastAsia"/>
        </w:rPr>
        <w:t>unge-</w:t>
      </w:r>
      <w:proofErr w:type="spellStart"/>
      <w:r>
        <w:rPr>
          <w:rFonts w:eastAsiaTheme="minorEastAsia"/>
        </w:rPr>
        <w:t>K</w:t>
      </w:r>
      <w:r w:rsidRPr="00601AB7">
        <w:rPr>
          <w:rFonts w:eastAsiaTheme="minorEastAsia"/>
        </w:rPr>
        <w:t>utta</w:t>
      </w:r>
      <w:proofErr w:type="spellEnd"/>
      <w:r w:rsidRPr="00601AB7">
        <w:rPr>
          <w:rFonts w:eastAsiaTheme="minorEastAsia"/>
        </w:rPr>
        <w:t xml:space="preserve"> fut difficile. Toutefois, une fois que le tout a été compris, le reste de l'implémentation s'est déroulé sans anicroche.</w:t>
      </w:r>
      <w:r>
        <w:rPr>
          <w:rFonts w:eastAsiaTheme="minorEastAsia"/>
        </w:rPr>
        <w:t xml:space="preserve"> </w:t>
      </w:r>
      <w:r w:rsidRPr="00601AB7">
        <w:rPr>
          <w:rFonts w:eastAsiaTheme="minorEastAsia"/>
        </w:rPr>
        <w:t>Pour de futurs cas de simulations, il pourrait être intéressant d'inclure le facteur du vent.</w:t>
      </w:r>
    </w:p>
    <w:p w14:paraId="7869D07E" w14:textId="06A140AE" w:rsidR="0049698D" w:rsidRPr="00F83477" w:rsidRDefault="0049698D" w:rsidP="009373C7">
      <w:pPr>
        <w:spacing w:line="360" w:lineRule="auto"/>
        <w:jc w:val="both"/>
      </w:pPr>
    </w:p>
    <w:sectPr w:rsidR="0049698D" w:rsidRPr="00F83477" w:rsidSect="00C568CF">
      <w:footerReference w:type="default" r:id="rId16"/>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05D27" w14:textId="77777777" w:rsidR="004A7E39" w:rsidRDefault="004A7E39" w:rsidP="00C568CF">
      <w:pPr>
        <w:spacing w:after="0" w:line="240" w:lineRule="auto"/>
      </w:pPr>
      <w:r>
        <w:separator/>
      </w:r>
    </w:p>
  </w:endnote>
  <w:endnote w:type="continuationSeparator" w:id="0">
    <w:p w14:paraId="1C5AE100" w14:textId="77777777" w:rsidR="004A7E39" w:rsidRDefault="004A7E39" w:rsidP="00C5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142435"/>
      <w:docPartObj>
        <w:docPartGallery w:val="Page Numbers (Bottom of Page)"/>
        <w:docPartUnique/>
      </w:docPartObj>
    </w:sdtPr>
    <w:sdtContent>
      <w:p w14:paraId="4A82A01F" w14:textId="5C5C9E71" w:rsidR="00C25003" w:rsidRDefault="00C25003">
        <w:pPr>
          <w:pStyle w:val="Footer"/>
          <w:jc w:val="right"/>
        </w:pPr>
        <w:r>
          <w:fldChar w:fldCharType="begin"/>
        </w:r>
        <w:r>
          <w:instrText>PAGE   \* MERGEFORMAT</w:instrText>
        </w:r>
        <w:r>
          <w:fldChar w:fldCharType="separate"/>
        </w:r>
        <w:r>
          <w:rPr>
            <w:lang w:val="fr-FR"/>
          </w:rPr>
          <w:t>2</w:t>
        </w:r>
        <w:r>
          <w:fldChar w:fldCharType="end"/>
        </w:r>
      </w:p>
    </w:sdtContent>
  </w:sdt>
  <w:p w14:paraId="5AFC6A2B" w14:textId="77777777" w:rsidR="00C25003" w:rsidRDefault="00C2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2F462" w14:textId="77777777" w:rsidR="004A7E39" w:rsidRDefault="004A7E39" w:rsidP="00C568CF">
      <w:pPr>
        <w:spacing w:after="0" w:line="240" w:lineRule="auto"/>
      </w:pPr>
      <w:r>
        <w:separator/>
      </w:r>
    </w:p>
  </w:footnote>
  <w:footnote w:type="continuationSeparator" w:id="0">
    <w:p w14:paraId="78801FED" w14:textId="77777777" w:rsidR="004A7E39" w:rsidRDefault="004A7E39" w:rsidP="00C56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2EC"/>
    <w:multiLevelType w:val="hybridMultilevel"/>
    <w:tmpl w:val="358CBE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2B2BB2"/>
    <w:multiLevelType w:val="hybridMultilevel"/>
    <w:tmpl w:val="8248924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CE364D1"/>
    <w:multiLevelType w:val="hybridMultilevel"/>
    <w:tmpl w:val="8248924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D0A0543"/>
    <w:multiLevelType w:val="hybridMultilevel"/>
    <w:tmpl w:val="6986A91C"/>
    <w:lvl w:ilvl="0" w:tplc="BC0C895E">
      <w:start w:val="1"/>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EF15478"/>
    <w:multiLevelType w:val="hybridMultilevel"/>
    <w:tmpl w:val="5C5A7D3C"/>
    <w:lvl w:ilvl="0" w:tplc="F0D80F8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CB"/>
    <w:rsid w:val="000229C2"/>
    <w:rsid w:val="00024FB0"/>
    <w:rsid w:val="000276DC"/>
    <w:rsid w:val="00065C51"/>
    <w:rsid w:val="00085DA2"/>
    <w:rsid w:val="000B5BF1"/>
    <w:rsid w:val="000F7F12"/>
    <w:rsid w:val="00105686"/>
    <w:rsid w:val="00106D6F"/>
    <w:rsid w:val="001169E4"/>
    <w:rsid w:val="001223DD"/>
    <w:rsid w:val="001500FD"/>
    <w:rsid w:val="00172E9D"/>
    <w:rsid w:val="001A1BB6"/>
    <w:rsid w:val="001B0163"/>
    <w:rsid w:val="001D1ADF"/>
    <w:rsid w:val="001F2DC7"/>
    <w:rsid w:val="001F77C2"/>
    <w:rsid w:val="00217CAA"/>
    <w:rsid w:val="00217CC5"/>
    <w:rsid w:val="0023302B"/>
    <w:rsid w:val="00233211"/>
    <w:rsid w:val="00253AF0"/>
    <w:rsid w:val="00265A3C"/>
    <w:rsid w:val="00290E6F"/>
    <w:rsid w:val="002B21E1"/>
    <w:rsid w:val="002C50C0"/>
    <w:rsid w:val="002C72EA"/>
    <w:rsid w:val="002D3C62"/>
    <w:rsid w:val="002D45F1"/>
    <w:rsid w:val="002D77FD"/>
    <w:rsid w:val="002E25B0"/>
    <w:rsid w:val="003176D3"/>
    <w:rsid w:val="00320687"/>
    <w:rsid w:val="00351F45"/>
    <w:rsid w:val="00354C33"/>
    <w:rsid w:val="003553E5"/>
    <w:rsid w:val="00382A32"/>
    <w:rsid w:val="0039211D"/>
    <w:rsid w:val="003E381F"/>
    <w:rsid w:val="003E40C8"/>
    <w:rsid w:val="003F1CC8"/>
    <w:rsid w:val="003F5C57"/>
    <w:rsid w:val="00433E7F"/>
    <w:rsid w:val="0044224A"/>
    <w:rsid w:val="00455CF3"/>
    <w:rsid w:val="00470EAF"/>
    <w:rsid w:val="00480AB0"/>
    <w:rsid w:val="00492B07"/>
    <w:rsid w:val="004930D5"/>
    <w:rsid w:val="0049698D"/>
    <w:rsid w:val="004A42D2"/>
    <w:rsid w:val="004A7E39"/>
    <w:rsid w:val="004B304A"/>
    <w:rsid w:val="004B516F"/>
    <w:rsid w:val="004C305D"/>
    <w:rsid w:val="004C5C6D"/>
    <w:rsid w:val="004E42EE"/>
    <w:rsid w:val="004E55FC"/>
    <w:rsid w:val="00544AA6"/>
    <w:rsid w:val="00554770"/>
    <w:rsid w:val="005645BB"/>
    <w:rsid w:val="0058232C"/>
    <w:rsid w:val="00584B10"/>
    <w:rsid w:val="005968EF"/>
    <w:rsid w:val="005A2259"/>
    <w:rsid w:val="005D37C7"/>
    <w:rsid w:val="005E1CF4"/>
    <w:rsid w:val="005F62F1"/>
    <w:rsid w:val="005F7121"/>
    <w:rsid w:val="006101A5"/>
    <w:rsid w:val="00631722"/>
    <w:rsid w:val="006329DC"/>
    <w:rsid w:val="006362FE"/>
    <w:rsid w:val="00637D0B"/>
    <w:rsid w:val="00655811"/>
    <w:rsid w:val="0067495E"/>
    <w:rsid w:val="00676BCB"/>
    <w:rsid w:val="006823DB"/>
    <w:rsid w:val="006B5249"/>
    <w:rsid w:val="006E1CEB"/>
    <w:rsid w:val="006E7E01"/>
    <w:rsid w:val="00701EA9"/>
    <w:rsid w:val="007209D3"/>
    <w:rsid w:val="007227E8"/>
    <w:rsid w:val="0072376B"/>
    <w:rsid w:val="00723EA6"/>
    <w:rsid w:val="00765BA4"/>
    <w:rsid w:val="00796ED7"/>
    <w:rsid w:val="007A0108"/>
    <w:rsid w:val="007E4D52"/>
    <w:rsid w:val="008048A7"/>
    <w:rsid w:val="0083014A"/>
    <w:rsid w:val="00847867"/>
    <w:rsid w:val="00860187"/>
    <w:rsid w:val="00867C50"/>
    <w:rsid w:val="00877B09"/>
    <w:rsid w:val="008848AC"/>
    <w:rsid w:val="00897BA5"/>
    <w:rsid w:val="008A659C"/>
    <w:rsid w:val="008B5534"/>
    <w:rsid w:val="008C4B3F"/>
    <w:rsid w:val="008C6D18"/>
    <w:rsid w:val="008D0B62"/>
    <w:rsid w:val="009061EB"/>
    <w:rsid w:val="009101FB"/>
    <w:rsid w:val="0091136F"/>
    <w:rsid w:val="009373C7"/>
    <w:rsid w:val="00961839"/>
    <w:rsid w:val="00966F2B"/>
    <w:rsid w:val="00981C6F"/>
    <w:rsid w:val="00985D8B"/>
    <w:rsid w:val="009A288F"/>
    <w:rsid w:val="009A4827"/>
    <w:rsid w:val="009B7501"/>
    <w:rsid w:val="009C417F"/>
    <w:rsid w:val="009D268B"/>
    <w:rsid w:val="009D59AB"/>
    <w:rsid w:val="00A45EB7"/>
    <w:rsid w:val="00A54885"/>
    <w:rsid w:val="00A90349"/>
    <w:rsid w:val="00AA2058"/>
    <w:rsid w:val="00AA5802"/>
    <w:rsid w:val="00AB28F9"/>
    <w:rsid w:val="00AE4FD4"/>
    <w:rsid w:val="00AE6F21"/>
    <w:rsid w:val="00B11E8C"/>
    <w:rsid w:val="00B45240"/>
    <w:rsid w:val="00B52571"/>
    <w:rsid w:val="00B5362E"/>
    <w:rsid w:val="00B553BF"/>
    <w:rsid w:val="00B56318"/>
    <w:rsid w:val="00B609D8"/>
    <w:rsid w:val="00B712DB"/>
    <w:rsid w:val="00B97A61"/>
    <w:rsid w:val="00BD4674"/>
    <w:rsid w:val="00BD66D6"/>
    <w:rsid w:val="00BE00D4"/>
    <w:rsid w:val="00C25003"/>
    <w:rsid w:val="00C454AE"/>
    <w:rsid w:val="00C568CF"/>
    <w:rsid w:val="00C82A02"/>
    <w:rsid w:val="00C87042"/>
    <w:rsid w:val="00C976E7"/>
    <w:rsid w:val="00CA173A"/>
    <w:rsid w:val="00CA6E6A"/>
    <w:rsid w:val="00CB130A"/>
    <w:rsid w:val="00CB7ECE"/>
    <w:rsid w:val="00CE378A"/>
    <w:rsid w:val="00CE7021"/>
    <w:rsid w:val="00D10BB5"/>
    <w:rsid w:val="00D11DA7"/>
    <w:rsid w:val="00D41302"/>
    <w:rsid w:val="00D80E18"/>
    <w:rsid w:val="00D82828"/>
    <w:rsid w:val="00D977E9"/>
    <w:rsid w:val="00DC3B13"/>
    <w:rsid w:val="00DC65B1"/>
    <w:rsid w:val="00DD115F"/>
    <w:rsid w:val="00DE63A0"/>
    <w:rsid w:val="00DF29A6"/>
    <w:rsid w:val="00E0094D"/>
    <w:rsid w:val="00E04FEA"/>
    <w:rsid w:val="00E11074"/>
    <w:rsid w:val="00E40F46"/>
    <w:rsid w:val="00E43E64"/>
    <w:rsid w:val="00E45000"/>
    <w:rsid w:val="00E5761D"/>
    <w:rsid w:val="00E74AF5"/>
    <w:rsid w:val="00EA0D54"/>
    <w:rsid w:val="00EB7DA4"/>
    <w:rsid w:val="00EC2879"/>
    <w:rsid w:val="00ED508F"/>
    <w:rsid w:val="00EE2A42"/>
    <w:rsid w:val="00EE7FC8"/>
    <w:rsid w:val="00EF53D9"/>
    <w:rsid w:val="00F0037F"/>
    <w:rsid w:val="00F253FA"/>
    <w:rsid w:val="00F34195"/>
    <w:rsid w:val="00F34992"/>
    <w:rsid w:val="00F43636"/>
    <w:rsid w:val="00F46ADF"/>
    <w:rsid w:val="00F653B7"/>
    <w:rsid w:val="00F71844"/>
    <w:rsid w:val="00F74DD5"/>
    <w:rsid w:val="00F74F34"/>
    <w:rsid w:val="00F83477"/>
    <w:rsid w:val="00F85638"/>
    <w:rsid w:val="00FB72E5"/>
    <w:rsid w:val="00FC22A4"/>
    <w:rsid w:val="00FE6290"/>
    <w:rsid w:val="00FF430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7510"/>
  <w15:chartTrackingRefBased/>
  <w15:docId w15:val="{37830309-7544-4CC6-BED7-4373D8F3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C33"/>
    <w:rPr>
      <w:rFonts w:ascii="Arial" w:hAnsi="Arial"/>
      <w:sz w:val="24"/>
    </w:rPr>
  </w:style>
  <w:style w:type="paragraph" w:styleId="Heading1">
    <w:name w:val="heading 1"/>
    <w:basedOn w:val="Normal"/>
    <w:next w:val="Normal"/>
    <w:link w:val="Heading1Char"/>
    <w:uiPriority w:val="9"/>
    <w:qFormat/>
    <w:rsid w:val="00DC3B1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C3B13"/>
    <w:pPr>
      <w:keepNext/>
      <w:keepLines/>
      <w:spacing w:before="40" w:after="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24F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318"/>
    <w:rPr>
      <w:color w:val="808080"/>
    </w:rPr>
  </w:style>
  <w:style w:type="character" w:customStyle="1" w:styleId="Heading1Char">
    <w:name w:val="Heading 1 Char"/>
    <w:basedOn w:val="DefaultParagraphFont"/>
    <w:link w:val="Heading1"/>
    <w:uiPriority w:val="9"/>
    <w:rsid w:val="00DC3B13"/>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C3B13"/>
    <w:rPr>
      <w:rFonts w:ascii="Arial" w:eastAsiaTheme="majorEastAsia" w:hAnsi="Arial" w:cstheme="majorBidi"/>
      <w:i/>
      <w:color w:val="000000" w:themeColor="text1"/>
      <w:sz w:val="26"/>
      <w:szCs w:val="26"/>
    </w:rPr>
  </w:style>
  <w:style w:type="paragraph" w:styleId="TOCHeading">
    <w:name w:val="TOC Heading"/>
    <w:basedOn w:val="Heading1"/>
    <w:next w:val="Normal"/>
    <w:uiPriority w:val="39"/>
    <w:unhideWhenUsed/>
    <w:qFormat/>
    <w:rsid w:val="00DC3B13"/>
    <w:pPr>
      <w:outlineLvl w:val="9"/>
    </w:pPr>
    <w:rPr>
      <w:rFonts w:asciiTheme="majorHAnsi" w:hAnsiTheme="majorHAnsi"/>
      <w:b w:val="0"/>
      <w:color w:val="2F5496" w:themeColor="accent1" w:themeShade="BF"/>
      <w:lang w:eastAsia="fr-CA"/>
    </w:rPr>
  </w:style>
  <w:style w:type="paragraph" w:styleId="TOC1">
    <w:name w:val="toc 1"/>
    <w:basedOn w:val="Normal"/>
    <w:next w:val="Normal"/>
    <w:autoRedefine/>
    <w:uiPriority w:val="39"/>
    <w:unhideWhenUsed/>
    <w:rsid w:val="00DC3B13"/>
    <w:pPr>
      <w:spacing w:after="100"/>
    </w:pPr>
  </w:style>
  <w:style w:type="paragraph" w:styleId="TOC2">
    <w:name w:val="toc 2"/>
    <w:basedOn w:val="Normal"/>
    <w:next w:val="Normal"/>
    <w:autoRedefine/>
    <w:uiPriority w:val="39"/>
    <w:unhideWhenUsed/>
    <w:rsid w:val="00DC3B13"/>
    <w:pPr>
      <w:spacing w:after="100"/>
      <w:ind w:left="240"/>
    </w:pPr>
  </w:style>
  <w:style w:type="character" w:styleId="Hyperlink">
    <w:name w:val="Hyperlink"/>
    <w:basedOn w:val="DefaultParagraphFont"/>
    <w:uiPriority w:val="99"/>
    <w:unhideWhenUsed/>
    <w:rsid w:val="00DC3B13"/>
    <w:rPr>
      <w:color w:val="0563C1" w:themeColor="hyperlink"/>
      <w:u w:val="single"/>
    </w:rPr>
  </w:style>
  <w:style w:type="paragraph" w:styleId="Header">
    <w:name w:val="header"/>
    <w:basedOn w:val="Normal"/>
    <w:link w:val="HeaderChar"/>
    <w:uiPriority w:val="99"/>
    <w:unhideWhenUsed/>
    <w:rsid w:val="00C568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68CF"/>
    <w:rPr>
      <w:rFonts w:ascii="Arial" w:hAnsi="Arial"/>
      <w:sz w:val="24"/>
    </w:rPr>
  </w:style>
  <w:style w:type="paragraph" w:styleId="Footer">
    <w:name w:val="footer"/>
    <w:basedOn w:val="Normal"/>
    <w:link w:val="FooterChar"/>
    <w:uiPriority w:val="99"/>
    <w:unhideWhenUsed/>
    <w:rsid w:val="00C56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68CF"/>
    <w:rPr>
      <w:rFonts w:ascii="Arial" w:hAnsi="Arial"/>
      <w:sz w:val="24"/>
    </w:rPr>
  </w:style>
  <w:style w:type="character" w:customStyle="1" w:styleId="Heading3Char">
    <w:name w:val="Heading 3 Char"/>
    <w:basedOn w:val="DefaultParagraphFont"/>
    <w:link w:val="Heading3"/>
    <w:uiPriority w:val="9"/>
    <w:rsid w:val="00024F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3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10</Pages>
  <Words>1399</Words>
  <Characters>7697</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Morin</dc:creator>
  <cp:keywords/>
  <dc:description/>
  <cp:lastModifiedBy>Malgorzata Niczyporuk</cp:lastModifiedBy>
  <cp:revision>116</cp:revision>
  <dcterms:created xsi:type="dcterms:W3CDTF">2021-09-26T16:33:00Z</dcterms:created>
  <dcterms:modified xsi:type="dcterms:W3CDTF">2021-10-25T16:14:00Z</dcterms:modified>
</cp:coreProperties>
</file>