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Imagine it is four in the afternoon and the grocery store changed its layout. The snacks are not where they were. Someone's cart is blocking the aisle. You have not eaten enough. Maybe you're being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eating before you go in, or leaving ten minutes earlier, asking for help, abandoning the cart, or having permission to leave before the body had to force the exit.</w:t>
      </w:r>
    </w:p>
    <w:p>
      <w:pPr>
        <w:pStyle w:val="Heading2"/>
      </w:pPr>
      <w:r>
        <w:t>Move</w:t>
      </w:r>
    </w:p>
    <w:p>
      <w:r>
        <w:t>Long 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The Body Was Never the Problem</w:t>
      </w:r>
    </w:p>
    <w:p>
      <w:pPr>
        <w:pStyle w:val="Heading2"/>
      </w:pPr>
      <w:r>
        <w:t>A Way In</w:t>
      </w:r>
    </w:p>
    <w:p>
      <w:r>
        <w:t>A person learns body shame in small rooms. A hand is pushed away from a harmless touch. A teenager is told their crush is a phase, a problem, a threat, or a joke. A child asks a plain body question and the adult's face changes before the answer arrives.</w:t>
      </w:r>
    </w:p>
    <w:p>
      <w:r>
        <w:t>Nobody has to say, "Your body is wrong." The room can teach it without the sentence. The body remembers the room.</w:t>
      </w:r>
    </w:p>
    <w:p>
      <w:pPr>
        <w:pStyle w:val="Heading2"/>
      </w:pPr>
      <w:r>
        <w:t>Pressure</w:t>
      </w:r>
    </w:p>
    <w:p>
      <w:r>
        <w:t>Our bodies are corrected early and often: hands down, look here, sit still. Some of this gets called manners. Some gets called therapy. Some gets called protection. But the body may receive it as one long lesson:</w:t>
      </w:r>
    </w:p>
    <w:p>
      <w:pPr>
        <w:pStyle w:val="TinyQuote"/>
      </w:pPr>
      <w:r>
        <w:t>Hide what you are before someone else has to see it.</w:t>
      </w:r>
    </w:p>
    <w:p>
      <w:r>
        <w:t>That lesson is dangerous. It can make a person less able to know what they feel, what they want, what feels safe, and when they are allowed to leave.</w:t>
      </w:r>
    </w:p>
    <w:p>
      <w:pPr>
        <w:pStyle w:val="Heading2"/>
      </w:pPr>
      <w:r>
        <w:t>Reframe</w:t>
      </w:r>
    </w:p>
    <w:p>
      <w:r>
        <w:t>The body was never the problem. Not the body that moves, freezes, wants pressure, avoids touch, seeks touch, asks questions, refuses, consents, withdraws, or needs time to know.</w:t>
      </w:r>
    </w:p>
    <w:p>
      <w:r>
        <w:t>The problem is a culture that treats bodies as acceptable only when they are easy to manage. A body is not bad because it has signals. A body is not shameful because it has needs.</w:t>
      </w:r>
    </w:p>
    <w:p>
      <w:r>
        <w:t>Consent begins here: with the right to notice what your body is telling you before someone else explains it away.</w:t>
      </w:r>
    </w:p>
    <w:p>
      <w:pPr>
        <w:pStyle w:val="Heading2"/>
      </w:pPr>
      <w:r>
        <w:t>Move</w:t>
      </w:r>
    </w:p>
    <w:p>
      <w:r>
        <w:t>Name one body signal without judging it: tense jaw, cold hands, leaning away, leaning toward, hunger, wanting quiet, wanting pressure. Do not decide what it means yet. Just let the signal exist.</w:t>
      </w:r>
    </w:p>
    <w:p>
      <w:pPr>
        <w:pStyle w:val="Heading2"/>
      </w:pPr>
      <w:r>
        <w:t>Mercy</w:t>
      </w:r>
    </w:p>
    <w:p>
      <w:r>
        <w:t>Before anyone taught shame, your body was already trying to tell the truth. That truth is still allowed to matter.</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